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8368"/>
      </w:tblGrid>
      <w:tr w:rsidR="003A5D26" w:rsidRPr="003A5D26" w14:paraId="6BA5D7B4" w14:textId="77777777" w:rsidTr="00841C4C">
        <w:trPr>
          <w:tblCellSpacing w:w="0" w:type="dxa"/>
          <w:jc w:val="center"/>
        </w:trPr>
        <w:tc>
          <w:tcPr>
            <w:tcW w:w="1980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4FF116" w14:textId="77777777" w:rsidR="003A5D26" w:rsidRPr="003A5D26" w:rsidRDefault="003A5D26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8368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E0AFAF" w14:textId="77777777" w:rsidR="003A5D26" w:rsidRPr="003A5D26" w:rsidRDefault="003A5D26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Công việc phải làm</w:t>
            </w:r>
          </w:p>
        </w:tc>
      </w:tr>
      <w:tr w:rsidR="0011050B" w:rsidRPr="003A5D26" w14:paraId="4814D584" w14:textId="77777777" w:rsidTr="00923733">
        <w:trPr>
          <w:tblCellSpacing w:w="0" w:type="dxa"/>
          <w:jc w:val="center"/>
        </w:trPr>
        <w:tc>
          <w:tcPr>
            <w:tcW w:w="1980" w:type="dxa"/>
            <w:vMerge w:val="restart"/>
            <w:shd w:val="clear" w:color="auto" w:fill="D0CECE" w:themeFill="background2" w:themeFillShade="E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76AC3F" w14:textId="6370028A" w:rsidR="0011050B" w:rsidRPr="003A5D26" w:rsidRDefault="0011050B" w:rsidP="009237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Tháng 1</w:t>
            </w:r>
          </w:p>
        </w:tc>
        <w:tc>
          <w:tcPr>
            <w:tcW w:w="8368" w:type="dxa"/>
            <w:shd w:val="clear" w:color="auto" w:fill="D0CECE" w:themeFill="background2" w:themeFillShade="E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06ED95" w14:textId="77777777" w:rsidR="0011050B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Báo cáo tình hình hoạt động đại lý thuế năm 2024</w:t>
            </w:r>
          </w:p>
          <w:p w14:paraId="00BAB5DF" w14:textId="0A335244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(Ngày 15/01/2025)</w:t>
            </w:r>
          </w:p>
        </w:tc>
      </w:tr>
      <w:tr w:rsidR="0011050B" w:rsidRPr="003A5D26" w14:paraId="75E63034" w14:textId="77777777" w:rsidTr="00841C4C">
        <w:trPr>
          <w:trHeight w:val="1791"/>
          <w:tblCellSpacing w:w="0" w:type="dxa"/>
          <w:jc w:val="center"/>
        </w:trPr>
        <w:tc>
          <w:tcPr>
            <w:tcW w:w="1980" w:type="dxa"/>
            <w:vMerge/>
            <w:shd w:val="clear" w:color="auto" w:fill="D0CECE" w:themeFill="background2" w:themeFillShade="E6"/>
            <w:vAlign w:val="center"/>
            <w:hideMark/>
          </w:tcPr>
          <w:p w14:paraId="316154B6" w14:textId="535859B6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8" w:type="dxa"/>
            <w:shd w:val="clear" w:color="auto" w:fill="D0CECE" w:themeFill="background2" w:themeFillShade="E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294638" w14:textId="77777777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GTGT tháng 12/2024</w:t>
            </w:r>
          </w:p>
          <w:p w14:paraId="25B017A0" w14:textId="77777777" w:rsidR="0011050B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TNCN tháng 12/2024</w:t>
            </w:r>
          </w:p>
          <w:p w14:paraId="7DFBA766" w14:textId="39174F28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 xml:space="preserve">(Ngày 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20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/01/2025)</w:t>
            </w:r>
          </w:p>
        </w:tc>
      </w:tr>
      <w:tr w:rsidR="0011050B" w:rsidRPr="003A5D26" w14:paraId="7962658D" w14:textId="77777777" w:rsidTr="00841C4C">
        <w:trPr>
          <w:tblCellSpacing w:w="0" w:type="dxa"/>
          <w:jc w:val="center"/>
        </w:trPr>
        <w:tc>
          <w:tcPr>
            <w:tcW w:w="1980" w:type="dxa"/>
            <w:vMerge/>
            <w:shd w:val="clear" w:color="auto" w:fill="D0CECE" w:themeFill="background2" w:themeFillShade="E6"/>
            <w:vAlign w:val="center"/>
            <w:hideMark/>
          </w:tcPr>
          <w:p w14:paraId="1C2F88E1" w14:textId="6B9A545B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8" w:type="dxa"/>
            <w:shd w:val="clear" w:color="auto" w:fill="D0CECE" w:themeFill="background2" w:themeFillShade="E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C9B08C" w14:textId="77777777" w:rsidR="0011050B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Báo cáo tài chính năm 2024 (đối với DNTN và công ty HD)</w:t>
            </w:r>
          </w:p>
          <w:p w14:paraId="66A2E81E" w14:textId="07F19BD3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 xml:space="preserve">(Ngày 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30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/01/2025)</w:t>
            </w:r>
          </w:p>
        </w:tc>
      </w:tr>
      <w:tr w:rsidR="0011050B" w:rsidRPr="003A5D26" w14:paraId="07A64AFB" w14:textId="77777777" w:rsidTr="00841C4C">
        <w:trPr>
          <w:trHeight w:val="2124"/>
          <w:tblCellSpacing w:w="0" w:type="dxa"/>
          <w:jc w:val="center"/>
        </w:trPr>
        <w:tc>
          <w:tcPr>
            <w:tcW w:w="1980" w:type="dxa"/>
            <w:vMerge w:val="restart"/>
            <w:shd w:val="clear" w:color="auto" w:fill="D5DCE4" w:themeFill="tex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E897A0" w14:textId="6E27014F" w:rsidR="0011050B" w:rsidRPr="003A5D26" w:rsidRDefault="0011050B" w:rsidP="001105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Tháng 2</w:t>
            </w:r>
          </w:p>
        </w:tc>
        <w:tc>
          <w:tcPr>
            <w:tcW w:w="8368" w:type="dxa"/>
            <w:shd w:val="clear" w:color="auto" w:fill="D5DCE4" w:themeFill="tex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6A3930" w14:textId="77777777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 Nộp lệ phí môn bài năm 2025</w:t>
            </w:r>
          </w:p>
          <w:p w14:paraId="25209F3C" w14:textId="77777777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 Nộp thuế TNDN tạm tính Quý IV/2024</w:t>
            </w:r>
          </w:p>
          <w:p w14:paraId="6F898E7F" w14:textId="77777777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GTGT Quý IV/2024</w:t>
            </w:r>
          </w:p>
          <w:p w14:paraId="511CEDC7" w14:textId="77777777" w:rsidR="0011050B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TNCN Quý IV/2024</w:t>
            </w:r>
          </w:p>
          <w:p w14:paraId="630DADB0" w14:textId="24E36072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 xml:space="preserve">(Ngày 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03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/0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2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/2025)</w:t>
            </w:r>
          </w:p>
        </w:tc>
      </w:tr>
      <w:tr w:rsidR="0011050B" w:rsidRPr="003A5D26" w14:paraId="20AC9054" w14:textId="77777777" w:rsidTr="00841C4C">
        <w:trPr>
          <w:trHeight w:val="1791"/>
          <w:tblCellSpacing w:w="0" w:type="dxa"/>
          <w:jc w:val="center"/>
        </w:trPr>
        <w:tc>
          <w:tcPr>
            <w:tcW w:w="1980" w:type="dxa"/>
            <w:vMerge/>
            <w:shd w:val="clear" w:color="auto" w:fill="D5DCE4" w:themeFill="text2" w:themeFillTint="33"/>
            <w:vAlign w:val="center"/>
            <w:hideMark/>
          </w:tcPr>
          <w:p w14:paraId="1A4F831D" w14:textId="7CEE2497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8" w:type="dxa"/>
            <w:shd w:val="clear" w:color="auto" w:fill="D5DCE4" w:themeFill="tex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261DB3" w14:textId="77777777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GTGT tháng 01/2025</w:t>
            </w:r>
          </w:p>
          <w:p w14:paraId="1287A81C" w14:textId="77777777" w:rsidR="0011050B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TNCN tháng 01/2025</w:t>
            </w:r>
          </w:p>
          <w:p w14:paraId="7765ABD9" w14:textId="7E868B3A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 xml:space="preserve">(Ngày 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20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/02/2025)</w:t>
            </w:r>
          </w:p>
        </w:tc>
      </w:tr>
      <w:tr w:rsidR="0011050B" w:rsidRPr="003A5D26" w14:paraId="122A0B6A" w14:textId="77777777" w:rsidTr="00841C4C">
        <w:trPr>
          <w:trHeight w:val="1791"/>
          <w:tblCellSpacing w:w="0" w:type="dxa"/>
          <w:jc w:val="center"/>
        </w:trPr>
        <w:tc>
          <w:tcPr>
            <w:tcW w:w="1980" w:type="dxa"/>
            <w:vMerge w:val="restart"/>
            <w:shd w:val="clear" w:color="auto" w:fill="D9E2F3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805F21" w14:textId="305C0196" w:rsidR="0011050B" w:rsidRPr="003A5D26" w:rsidRDefault="0011050B" w:rsidP="001105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Tháng 3</w:t>
            </w:r>
          </w:p>
        </w:tc>
        <w:tc>
          <w:tcPr>
            <w:tcW w:w="8368" w:type="dxa"/>
            <w:shd w:val="clear" w:color="auto" w:fill="D9E2F3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B17B80" w14:textId="77777777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GTGT tháng 02/2025</w:t>
            </w:r>
          </w:p>
          <w:p w14:paraId="0CBFD0E6" w14:textId="77777777" w:rsidR="0011050B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TNCN tháng 02/2025</w:t>
            </w:r>
          </w:p>
          <w:p w14:paraId="68396FD3" w14:textId="77777777" w:rsidR="0011050B" w:rsidRPr="00924141" w:rsidRDefault="0011050B" w:rsidP="003A5D26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 xml:space="preserve">(Ngày 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20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3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/2025)</w:t>
            </w:r>
          </w:p>
          <w:p w14:paraId="52CE56FE" w14:textId="27608E9E" w:rsidR="008B5D8D" w:rsidRPr="003A5D26" w:rsidRDefault="008B5D8D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Lưu ý:</w:t>
            </w:r>
            <w:r w:rsidR="009241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Tờ khai thuế GTGT tháng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sẽ được gia hạn đến </w:t>
            </w:r>
            <w:r w:rsidRPr="0092414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20/9/2025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2414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Tờ khai thuế TNCN tháng 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sẽ được gia hạn đến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2414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31/12/2025</w:t>
            </w:r>
          </w:p>
        </w:tc>
      </w:tr>
      <w:tr w:rsidR="0011050B" w:rsidRPr="003A5D26" w14:paraId="65172F72" w14:textId="77777777" w:rsidTr="00841C4C">
        <w:trPr>
          <w:trHeight w:val="2433"/>
          <w:tblCellSpacing w:w="0" w:type="dxa"/>
          <w:jc w:val="center"/>
        </w:trPr>
        <w:tc>
          <w:tcPr>
            <w:tcW w:w="1980" w:type="dxa"/>
            <w:vMerge/>
            <w:shd w:val="clear" w:color="auto" w:fill="D9E2F3" w:themeFill="accent1" w:themeFillTint="33"/>
            <w:vAlign w:val="center"/>
            <w:hideMark/>
          </w:tcPr>
          <w:p w14:paraId="165AC204" w14:textId="5A466936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8" w:type="dxa"/>
            <w:shd w:val="clear" w:color="auto" w:fill="D9E2F3" w:themeFill="accent1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726F1F" w14:textId="77777777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Báo cáo tài chính năm 2024</w:t>
            </w:r>
          </w:p>
          <w:p w14:paraId="121DB9D4" w14:textId="77777777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Quyết toán thuế TNDN năm 2024</w:t>
            </w:r>
          </w:p>
          <w:p w14:paraId="2C055A96" w14:textId="77777777" w:rsidR="0011050B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Quyết toán thuế TNCN năm 2024</w:t>
            </w:r>
          </w:p>
          <w:p w14:paraId="32D1C176" w14:textId="000ABEA1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 xml:space="preserve">(Ngày 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31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3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/2025)</w:t>
            </w:r>
          </w:p>
        </w:tc>
      </w:tr>
      <w:tr w:rsidR="0011050B" w:rsidRPr="003A5D26" w14:paraId="70647441" w14:textId="77777777" w:rsidTr="00841C4C">
        <w:trPr>
          <w:trHeight w:val="1791"/>
          <w:tblCellSpacing w:w="0" w:type="dxa"/>
          <w:jc w:val="center"/>
        </w:trPr>
        <w:tc>
          <w:tcPr>
            <w:tcW w:w="1980" w:type="dxa"/>
            <w:shd w:val="clear" w:color="auto" w:fill="FBE4D5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52AAFC" w14:textId="456A4301" w:rsidR="0011050B" w:rsidRPr="003A5D26" w:rsidRDefault="0011050B" w:rsidP="001105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Tháng 4</w:t>
            </w:r>
          </w:p>
        </w:tc>
        <w:tc>
          <w:tcPr>
            <w:tcW w:w="8368" w:type="dxa"/>
            <w:shd w:val="clear" w:color="auto" w:fill="FBE4D5" w:themeFill="accent2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C07F83" w14:textId="77777777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GTGT tháng 3/2025</w:t>
            </w:r>
          </w:p>
          <w:p w14:paraId="0225CA66" w14:textId="77777777" w:rsidR="0011050B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TNCN tháng 3/2025</w:t>
            </w:r>
          </w:p>
          <w:p w14:paraId="314E5E4E" w14:textId="77777777" w:rsidR="0011050B" w:rsidRPr="00924141" w:rsidRDefault="0011050B" w:rsidP="003A5D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 xml:space="preserve">(Ngày 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21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4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/2025)</w:t>
            </w:r>
          </w:p>
          <w:p w14:paraId="6F764934" w14:textId="6E513E81" w:rsidR="008B5D8D" w:rsidRPr="003A5D26" w:rsidRDefault="008B5D8D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Lưu ý: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 xml:space="preserve">Tờ khai thuế GTGT tháng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sẽ được gia hạn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đến </w:t>
            </w:r>
            <w:r w:rsidRPr="0092414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20/</w:t>
            </w:r>
            <w:r w:rsidRPr="0092414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10</w:t>
            </w:r>
            <w:r w:rsidRPr="0092414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/2025</w:t>
            </w:r>
          </w:p>
        </w:tc>
      </w:tr>
      <w:tr w:rsidR="0011050B" w:rsidRPr="003A5D26" w14:paraId="34EED5E6" w14:textId="77777777" w:rsidTr="00841C4C">
        <w:trPr>
          <w:trHeight w:val="2756"/>
          <w:tblCellSpacing w:w="0" w:type="dxa"/>
          <w:jc w:val="center"/>
        </w:trPr>
        <w:tc>
          <w:tcPr>
            <w:tcW w:w="1980" w:type="dxa"/>
            <w:vMerge w:val="restart"/>
            <w:shd w:val="clear" w:color="auto" w:fill="EDEDE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8AF204" w14:textId="6064C62A" w:rsidR="0011050B" w:rsidRPr="003A5D26" w:rsidRDefault="0011050B" w:rsidP="001105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Tháng 5</w:t>
            </w:r>
          </w:p>
        </w:tc>
        <w:tc>
          <w:tcPr>
            <w:tcW w:w="8368" w:type="dxa"/>
            <w:shd w:val="clear" w:color="auto" w:fill="EDEDE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21E821" w14:textId="77777777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Nộp thuế TNDN tạm tính Quý I/2025</w:t>
            </w:r>
          </w:p>
          <w:p w14:paraId="66D310FA" w14:textId="77777777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GTGT Quý I/2025</w:t>
            </w:r>
          </w:p>
          <w:p w14:paraId="4C8C51C2" w14:textId="77777777" w:rsidR="0011050B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TNCN Quý I/2025</w:t>
            </w:r>
          </w:p>
          <w:p w14:paraId="1457FA9A" w14:textId="77777777" w:rsidR="0011050B" w:rsidRPr="00924141" w:rsidRDefault="0011050B" w:rsidP="003A5D26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 xml:space="preserve">(Ngày 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05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5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/2025)</w:t>
            </w:r>
          </w:p>
          <w:p w14:paraId="2973690F" w14:textId="7B2EAEFA" w:rsidR="008B5D8D" w:rsidRPr="003A5D26" w:rsidRDefault="008B5D8D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Lưu ý: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Nộp thuế TNDN tạm tính Quý 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sẽ được gia hạn đến </w:t>
            </w:r>
            <w:r w:rsidR="00924141" w:rsidRPr="0092414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0</w:t>
            </w:r>
            <w:r w:rsidRPr="0092414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5/10/2025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2414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Tờ khai thuế GTGT Quý 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sẽ được gia hạn đến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2414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31/10/2025</w:t>
            </w:r>
          </w:p>
        </w:tc>
      </w:tr>
      <w:tr w:rsidR="0011050B" w:rsidRPr="003A5D26" w14:paraId="3D81A882" w14:textId="77777777" w:rsidTr="00841C4C">
        <w:trPr>
          <w:trHeight w:val="1791"/>
          <w:tblCellSpacing w:w="0" w:type="dxa"/>
          <w:jc w:val="center"/>
        </w:trPr>
        <w:tc>
          <w:tcPr>
            <w:tcW w:w="1980" w:type="dxa"/>
            <w:vMerge/>
            <w:shd w:val="clear" w:color="auto" w:fill="EDEDED" w:themeFill="accent3" w:themeFillTint="33"/>
            <w:vAlign w:val="center"/>
            <w:hideMark/>
          </w:tcPr>
          <w:p w14:paraId="4F365A4C" w14:textId="05B7DFA1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8" w:type="dxa"/>
            <w:shd w:val="clear" w:color="auto" w:fill="EDEDED" w:themeFill="accent3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72F2DD" w14:textId="77777777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GTGT tháng 4/2025</w:t>
            </w:r>
          </w:p>
          <w:p w14:paraId="758BA76A" w14:textId="77777777" w:rsidR="0011050B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TNCN tháng 4/2025</w:t>
            </w:r>
          </w:p>
          <w:p w14:paraId="7332F2BE" w14:textId="7DF969E7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(Ngày 2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0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5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/2025)</w:t>
            </w:r>
          </w:p>
        </w:tc>
      </w:tr>
      <w:tr w:rsidR="0011050B" w:rsidRPr="003A5D26" w14:paraId="5A7365E5" w14:textId="77777777" w:rsidTr="00841C4C">
        <w:trPr>
          <w:trHeight w:val="1791"/>
          <w:tblCellSpacing w:w="0" w:type="dxa"/>
          <w:jc w:val="center"/>
        </w:trPr>
        <w:tc>
          <w:tcPr>
            <w:tcW w:w="1980" w:type="dxa"/>
            <w:shd w:val="clear" w:color="auto" w:fill="FFF2CC" w:themeFill="accent4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410697" w14:textId="0E1D627C" w:rsidR="0011050B" w:rsidRPr="003A5D26" w:rsidRDefault="0011050B" w:rsidP="001105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Tháng 6</w:t>
            </w:r>
          </w:p>
        </w:tc>
        <w:tc>
          <w:tcPr>
            <w:tcW w:w="8368" w:type="dxa"/>
            <w:shd w:val="clear" w:color="auto" w:fill="FFF2CC" w:themeFill="accent4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E8A0AD" w14:textId="77777777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GTGT tháng 5/2025</w:t>
            </w:r>
          </w:p>
          <w:p w14:paraId="6ECE5225" w14:textId="77777777" w:rsidR="0011050B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TNCN tháng 5/2025</w:t>
            </w:r>
          </w:p>
          <w:p w14:paraId="72560C34" w14:textId="77777777" w:rsidR="0011050B" w:rsidRPr="00924141" w:rsidRDefault="0011050B" w:rsidP="003A5D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(Ngày 2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0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6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/2025)</w:t>
            </w:r>
          </w:p>
          <w:p w14:paraId="44A6C1DF" w14:textId="7CEE293E" w:rsidR="008B5D8D" w:rsidRPr="003A5D26" w:rsidRDefault="008B5D8D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Lưu ý: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 xml:space="preserve">Tờ khai thuế GTGT tháng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sẽ được gia hạn đến </w:t>
            </w:r>
            <w:r w:rsidRPr="0092414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20/</w:t>
            </w:r>
            <w:r w:rsidRPr="0092414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11</w:t>
            </w:r>
            <w:r w:rsidRPr="0092414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/2025</w:t>
            </w:r>
          </w:p>
        </w:tc>
      </w:tr>
      <w:tr w:rsidR="0011050B" w:rsidRPr="003A5D26" w14:paraId="053C4F21" w14:textId="77777777" w:rsidTr="00841C4C">
        <w:trPr>
          <w:trHeight w:val="1791"/>
          <w:tblCellSpacing w:w="0" w:type="dxa"/>
          <w:jc w:val="center"/>
        </w:trPr>
        <w:tc>
          <w:tcPr>
            <w:tcW w:w="1980" w:type="dxa"/>
            <w:vMerge w:val="restart"/>
            <w:shd w:val="clear" w:color="auto" w:fill="DEEAF6" w:themeFill="accent5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4AC355" w14:textId="6DB5335B" w:rsidR="0011050B" w:rsidRPr="003A5D26" w:rsidRDefault="0011050B" w:rsidP="001105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Tháng 7</w:t>
            </w:r>
          </w:p>
        </w:tc>
        <w:tc>
          <w:tcPr>
            <w:tcW w:w="8368" w:type="dxa"/>
            <w:shd w:val="clear" w:color="auto" w:fill="DEEAF6" w:themeFill="accent5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386AAC" w14:textId="77777777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GTGT tháng 6/2025</w:t>
            </w:r>
          </w:p>
          <w:p w14:paraId="212EF37F" w14:textId="77777777" w:rsidR="0011050B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TNCN tháng 6/2025</w:t>
            </w:r>
          </w:p>
          <w:p w14:paraId="3072DF4C" w14:textId="77777777" w:rsidR="0011050B" w:rsidRPr="00924141" w:rsidRDefault="0011050B" w:rsidP="003A5D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(Ngày 21/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7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/2025)</w:t>
            </w:r>
          </w:p>
          <w:p w14:paraId="123443E9" w14:textId="6DAEB8AD" w:rsidR="008B5D8D" w:rsidRPr="003A5D26" w:rsidRDefault="008B5D8D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Lưu ý: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 xml:space="preserve">Tờ khai thuế GTGT tháng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sẽ được gia hạn đến </w:t>
            </w:r>
            <w:r w:rsidRPr="0092414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20/1</w:t>
            </w:r>
            <w:r w:rsidRPr="0092414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2</w:t>
            </w:r>
            <w:r w:rsidRPr="0092414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/2025</w:t>
            </w:r>
          </w:p>
        </w:tc>
      </w:tr>
      <w:tr w:rsidR="0011050B" w:rsidRPr="003A5D26" w14:paraId="445C8223" w14:textId="77777777" w:rsidTr="00841C4C">
        <w:trPr>
          <w:tblCellSpacing w:w="0" w:type="dxa"/>
          <w:jc w:val="center"/>
        </w:trPr>
        <w:tc>
          <w:tcPr>
            <w:tcW w:w="1980" w:type="dxa"/>
            <w:vMerge/>
            <w:shd w:val="clear" w:color="auto" w:fill="DEEAF6" w:themeFill="accent5" w:themeFillTint="33"/>
            <w:vAlign w:val="center"/>
            <w:hideMark/>
          </w:tcPr>
          <w:p w14:paraId="27040DB2" w14:textId="3630C410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8" w:type="dxa"/>
            <w:shd w:val="clear" w:color="auto" w:fill="DEEAF6" w:themeFill="accent5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C788EA" w14:textId="77777777" w:rsidR="0011050B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 Nộp thuế TNDN tạm tính Quý II/2025</w:t>
            </w:r>
          </w:p>
          <w:p w14:paraId="09A17B6F" w14:textId="77777777" w:rsidR="0011050B" w:rsidRPr="00924141" w:rsidRDefault="0011050B" w:rsidP="003A5D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 xml:space="preserve">(Ngày 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30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7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/2025)</w:t>
            </w:r>
          </w:p>
          <w:p w14:paraId="618E3071" w14:textId="5AE3CA44" w:rsidR="00924141" w:rsidRPr="003A5D26" w:rsidRDefault="00924141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Lưu ý: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Nộp thuế TNDN tạm tính Quý 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sẽ được gia hạn đến </w:t>
            </w:r>
            <w:r w:rsidRPr="0092414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30/12/2025</w:t>
            </w:r>
          </w:p>
        </w:tc>
      </w:tr>
      <w:tr w:rsidR="0011050B" w:rsidRPr="003A5D26" w14:paraId="3A656C72" w14:textId="77777777" w:rsidTr="00841C4C">
        <w:trPr>
          <w:trHeight w:val="1791"/>
          <w:tblCellSpacing w:w="0" w:type="dxa"/>
          <w:jc w:val="center"/>
        </w:trPr>
        <w:tc>
          <w:tcPr>
            <w:tcW w:w="1980" w:type="dxa"/>
            <w:vMerge/>
            <w:shd w:val="clear" w:color="auto" w:fill="DEEAF6" w:themeFill="accent5" w:themeFillTint="33"/>
            <w:vAlign w:val="center"/>
            <w:hideMark/>
          </w:tcPr>
          <w:p w14:paraId="1559F4D9" w14:textId="63C63044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8" w:type="dxa"/>
            <w:shd w:val="clear" w:color="auto" w:fill="DEEAF6" w:themeFill="accent5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2291B9" w14:textId="77777777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GTGT Quý II/2025</w:t>
            </w:r>
          </w:p>
          <w:p w14:paraId="67768BB5" w14:textId="77777777" w:rsidR="0011050B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TNCN Quý II/2025</w:t>
            </w:r>
          </w:p>
          <w:p w14:paraId="62502504" w14:textId="77777777" w:rsidR="0011050B" w:rsidRPr="00924141" w:rsidRDefault="0011050B" w:rsidP="003A5D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 xml:space="preserve">(Ngày 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31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7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/2025)</w:t>
            </w:r>
          </w:p>
          <w:p w14:paraId="3712F33D" w14:textId="529FC2B6" w:rsidR="00924141" w:rsidRPr="003A5D26" w:rsidRDefault="00924141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Lưu ý:</w:t>
            </w:r>
            <w:r w:rsidRPr="009241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Tờ khai thuế GTGT Quý II</w:t>
            </w:r>
            <w:r w:rsidRPr="00924141">
              <w:rPr>
                <w:rFonts w:ascii="Times New Roman" w:hAnsi="Times New Roman" w:cs="Times New Roman"/>
                <w:sz w:val="26"/>
                <w:szCs w:val="26"/>
              </w:rPr>
              <w:t xml:space="preserve">  sẽ được gia hạn đến </w:t>
            </w:r>
            <w:r w:rsidRPr="0092414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31/12/2025</w:t>
            </w:r>
          </w:p>
        </w:tc>
      </w:tr>
      <w:tr w:rsidR="0011050B" w:rsidRPr="003A5D26" w14:paraId="59B416B7" w14:textId="77777777" w:rsidTr="00841C4C">
        <w:trPr>
          <w:trHeight w:val="1791"/>
          <w:tblCellSpacing w:w="0" w:type="dxa"/>
          <w:jc w:val="center"/>
        </w:trPr>
        <w:tc>
          <w:tcPr>
            <w:tcW w:w="1980" w:type="dxa"/>
            <w:shd w:val="clear" w:color="auto" w:fill="E2EF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99D8C0" w14:textId="147169E4" w:rsidR="0011050B" w:rsidRPr="003A5D26" w:rsidRDefault="0011050B" w:rsidP="001105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Tháng 8</w:t>
            </w:r>
          </w:p>
        </w:tc>
        <w:tc>
          <w:tcPr>
            <w:tcW w:w="8368" w:type="dxa"/>
            <w:shd w:val="clear" w:color="auto" w:fill="E2EFD9" w:themeFill="accent6" w:themeFillTint="3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D81461" w14:textId="77777777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GTGT tháng 7/2025</w:t>
            </w:r>
          </w:p>
          <w:p w14:paraId="33A37947" w14:textId="77777777" w:rsidR="0011050B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TNCN tháng 7/2025</w:t>
            </w:r>
          </w:p>
          <w:p w14:paraId="371D1EEF" w14:textId="57DD4FCF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(Ngày 2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0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8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/2025)</w:t>
            </w:r>
          </w:p>
        </w:tc>
      </w:tr>
      <w:tr w:rsidR="0011050B" w:rsidRPr="003A5D26" w14:paraId="798C980E" w14:textId="77777777" w:rsidTr="00841C4C">
        <w:trPr>
          <w:trHeight w:val="1791"/>
          <w:tblCellSpacing w:w="0" w:type="dxa"/>
          <w:jc w:val="center"/>
        </w:trPr>
        <w:tc>
          <w:tcPr>
            <w:tcW w:w="1980" w:type="dxa"/>
            <w:shd w:val="clear" w:color="auto" w:fill="F7CAAC" w:themeFill="accent2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8C36E3" w14:textId="23D9BB42" w:rsidR="0011050B" w:rsidRPr="003A5D26" w:rsidRDefault="0011050B" w:rsidP="001105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Tháng 9</w:t>
            </w:r>
          </w:p>
        </w:tc>
        <w:tc>
          <w:tcPr>
            <w:tcW w:w="8368" w:type="dxa"/>
            <w:shd w:val="clear" w:color="auto" w:fill="F7CAAC" w:themeFill="accent2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589D2E" w14:textId="77777777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GTGT tháng 8/2025</w:t>
            </w:r>
          </w:p>
          <w:p w14:paraId="4E84976D" w14:textId="77777777" w:rsidR="0011050B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TNCN tháng 8/2025</w:t>
            </w:r>
          </w:p>
          <w:p w14:paraId="6522921B" w14:textId="1A734ADB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 xml:space="preserve">(Ngày 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22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9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/2025)</w:t>
            </w:r>
          </w:p>
        </w:tc>
      </w:tr>
      <w:tr w:rsidR="0011050B" w:rsidRPr="003A5D26" w14:paraId="357D62E0" w14:textId="77777777" w:rsidTr="00841C4C">
        <w:trPr>
          <w:trHeight w:val="1791"/>
          <w:tblCellSpacing w:w="0" w:type="dxa"/>
          <w:jc w:val="center"/>
        </w:trPr>
        <w:tc>
          <w:tcPr>
            <w:tcW w:w="1980" w:type="dxa"/>
            <w:vMerge w:val="restart"/>
            <w:shd w:val="clear" w:color="auto" w:fill="FFE599" w:themeFill="accent4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17F63A" w14:textId="14CB3E48" w:rsidR="0011050B" w:rsidRPr="003A5D26" w:rsidRDefault="0011050B" w:rsidP="001105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Tháng 10</w:t>
            </w:r>
          </w:p>
        </w:tc>
        <w:tc>
          <w:tcPr>
            <w:tcW w:w="8368" w:type="dxa"/>
            <w:shd w:val="clear" w:color="auto" w:fill="FFE599" w:themeFill="accent4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7A0A8B" w14:textId="77777777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GTGT tháng 9/2025</w:t>
            </w:r>
          </w:p>
          <w:p w14:paraId="53A21FC5" w14:textId="77777777" w:rsidR="0011050B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TNCN tháng 9/2025</w:t>
            </w:r>
          </w:p>
          <w:p w14:paraId="0C4DE205" w14:textId="708411FC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(Ngày 2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0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10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/2025)</w:t>
            </w:r>
          </w:p>
        </w:tc>
      </w:tr>
      <w:tr w:rsidR="0011050B" w:rsidRPr="003A5D26" w14:paraId="46788678" w14:textId="77777777" w:rsidTr="00841C4C">
        <w:trPr>
          <w:tblCellSpacing w:w="0" w:type="dxa"/>
          <w:jc w:val="center"/>
        </w:trPr>
        <w:tc>
          <w:tcPr>
            <w:tcW w:w="1980" w:type="dxa"/>
            <w:vMerge/>
            <w:shd w:val="clear" w:color="auto" w:fill="FFE599" w:themeFill="accent4" w:themeFillTint="66"/>
            <w:vAlign w:val="center"/>
            <w:hideMark/>
          </w:tcPr>
          <w:p w14:paraId="0F7F549A" w14:textId="5C3E6F4A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8" w:type="dxa"/>
            <w:shd w:val="clear" w:color="auto" w:fill="FFE599" w:themeFill="accent4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BF4804" w14:textId="77777777" w:rsidR="0011050B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Nộp thuế TNDN tạm tính Quý III/2025</w:t>
            </w:r>
          </w:p>
          <w:p w14:paraId="22DD510B" w14:textId="369D9653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 xml:space="preserve">(Ngày 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30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10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/2025)</w:t>
            </w:r>
          </w:p>
        </w:tc>
      </w:tr>
      <w:tr w:rsidR="0011050B" w:rsidRPr="003A5D26" w14:paraId="7FF55A7F" w14:textId="77777777" w:rsidTr="00841C4C">
        <w:trPr>
          <w:trHeight w:val="1791"/>
          <w:tblCellSpacing w:w="0" w:type="dxa"/>
          <w:jc w:val="center"/>
        </w:trPr>
        <w:tc>
          <w:tcPr>
            <w:tcW w:w="1980" w:type="dxa"/>
            <w:vMerge/>
            <w:shd w:val="clear" w:color="auto" w:fill="FFE599" w:themeFill="accent4" w:themeFillTint="66"/>
            <w:vAlign w:val="center"/>
            <w:hideMark/>
          </w:tcPr>
          <w:p w14:paraId="54F66E8B" w14:textId="3DA78AAD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8" w:type="dxa"/>
            <w:shd w:val="clear" w:color="auto" w:fill="FFE599" w:themeFill="accent4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B5992C" w14:textId="77777777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GTGT Quý III/2025</w:t>
            </w:r>
          </w:p>
          <w:p w14:paraId="5469D2B5" w14:textId="77777777" w:rsidR="0011050B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TNCN Quý III/2025</w:t>
            </w:r>
          </w:p>
          <w:p w14:paraId="0CFBB1FA" w14:textId="53E92396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 xml:space="preserve">(Ngày 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3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1/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10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/2025)</w:t>
            </w:r>
          </w:p>
        </w:tc>
      </w:tr>
      <w:tr w:rsidR="0011050B" w:rsidRPr="003A5D26" w14:paraId="58F090BC" w14:textId="77777777" w:rsidTr="00841C4C">
        <w:trPr>
          <w:trHeight w:val="1791"/>
          <w:tblCellSpacing w:w="0" w:type="dxa"/>
          <w:jc w:val="center"/>
        </w:trPr>
        <w:tc>
          <w:tcPr>
            <w:tcW w:w="1980" w:type="dxa"/>
            <w:shd w:val="clear" w:color="auto" w:fill="BDD6EE" w:themeFill="accent5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A30575" w14:textId="0358EA8D" w:rsidR="0011050B" w:rsidRPr="003A5D26" w:rsidRDefault="0011050B" w:rsidP="001105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Tháng 11</w:t>
            </w:r>
          </w:p>
        </w:tc>
        <w:tc>
          <w:tcPr>
            <w:tcW w:w="8368" w:type="dxa"/>
            <w:shd w:val="clear" w:color="auto" w:fill="BDD6EE" w:themeFill="accent5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F9A30E" w14:textId="77777777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GTGT tháng 10/2025</w:t>
            </w:r>
          </w:p>
          <w:p w14:paraId="53C3481E" w14:textId="77777777" w:rsidR="0011050B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TNCN tháng 10/2025</w:t>
            </w:r>
          </w:p>
          <w:p w14:paraId="68153930" w14:textId="3915B526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(Ngày 2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0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11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/2025)</w:t>
            </w:r>
          </w:p>
        </w:tc>
      </w:tr>
      <w:tr w:rsidR="0011050B" w:rsidRPr="003A5D26" w14:paraId="393268DF" w14:textId="77777777" w:rsidTr="00841C4C">
        <w:trPr>
          <w:tblCellSpacing w:w="0" w:type="dxa"/>
          <w:jc w:val="center"/>
        </w:trPr>
        <w:tc>
          <w:tcPr>
            <w:tcW w:w="1980" w:type="dxa"/>
            <w:vMerge w:val="restart"/>
            <w:shd w:val="clear" w:color="auto" w:fill="C5E0B3" w:themeFill="accent6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68D7DE" w14:textId="2D20EA82" w:rsidR="0011050B" w:rsidRPr="003A5D26" w:rsidRDefault="0011050B" w:rsidP="001105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Tháng 12</w:t>
            </w:r>
          </w:p>
        </w:tc>
        <w:tc>
          <w:tcPr>
            <w:tcW w:w="8368" w:type="dxa"/>
            <w:shd w:val="clear" w:color="auto" w:fill="C5E0B3" w:themeFill="accent6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BFE126" w14:textId="77777777" w:rsidR="0011050B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Nộp hồ sơ khai thuế khoán năm 2026</w:t>
            </w:r>
          </w:p>
          <w:p w14:paraId="0A2E0DBC" w14:textId="705E2ED3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 xml:space="preserve">(Ngày 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15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12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/2025)</w:t>
            </w:r>
          </w:p>
        </w:tc>
      </w:tr>
      <w:tr w:rsidR="0011050B" w:rsidRPr="003A5D26" w14:paraId="61272A1B" w14:textId="77777777" w:rsidTr="00841C4C">
        <w:trPr>
          <w:trHeight w:val="1791"/>
          <w:tblCellSpacing w:w="0" w:type="dxa"/>
          <w:jc w:val="center"/>
        </w:trPr>
        <w:tc>
          <w:tcPr>
            <w:tcW w:w="1980" w:type="dxa"/>
            <w:vMerge/>
            <w:shd w:val="clear" w:color="auto" w:fill="C5E0B3" w:themeFill="accent6" w:themeFillTint="66"/>
            <w:vAlign w:val="center"/>
            <w:hideMark/>
          </w:tcPr>
          <w:p w14:paraId="10673942" w14:textId="02E168EF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8" w:type="dxa"/>
            <w:shd w:val="clear" w:color="auto" w:fill="C5E0B3" w:themeFill="accent6" w:themeFillTint="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C87ADC" w14:textId="77777777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GTGT tháng 11/2025</w:t>
            </w:r>
          </w:p>
          <w:p w14:paraId="7BF502DA" w14:textId="77777777" w:rsidR="0011050B" w:rsidRDefault="0011050B" w:rsidP="003A5D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5D26">
              <w:rPr>
                <w:rFonts w:ascii="Times New Roman" w:hAnsi="Times New Roman" w:cs="Times New Roman"/>
                <w:sz w:val="26"/>
                <w:szCs w:val="26"/>
              </w:rPr>
              <w:t>- Tờ khai thuế TNCN tháng 11/2025</w:t>
            </w:r>
          </w:p>
          <w:p w14:paraId="630C585D" w14:textId="7C9AC9D4" w:rsidR="0011050B" w:rsidRPr="003A5D26" w:rsidRDefault="0011050B" w:rsidP="003A5D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(Ngày 2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2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12</w:t>
            </w:r>
            <w:r w:rsidRPr="00924141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</w:rPr>
              <w:t>/2025)</w:t>
            </w:r>
          </w:p>
        </w:tc>
      </w:tr>
    </w:tbl>
    <w:p w14:paraId="78B85B36" w14:textId="77777777" w:rsidR="00A53293" w:rsidRPr="003A5D26" w:rsidRDefault="00A53293" w:rsidP="003A5D26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A53293" w:rsidRPr="003A5D26" w:rsidSect="007050AF">
      <w:footerReference w:type="default" r:id="rId7"/>
      <w:pgSz w:w="11907" w:h="16840" w:code="9"/>
      <w:pgMar w:top="1418" w:right="1134" w:bottom="198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26"/>
    <w:rsid w:val="00045449"/>
    <w:rsid w:val="0011050B"/>
    <w:rsid w:val="001D18D1"/>
    <w:rsid w:val="002C4509"/>
    <w:rsid w:val="003532F6"/>
    <w:rsid w:val="003A5D26"/>
    <w:rsid w:val="003F6EEA"/>
    <w:rsid w:val="007050AF"/>
    <w:rsid w:val="00841C4C"/>
    <w:rsid w:val="008B5D8D"/>
    <w:rsid w:val="008D3214"/>
    <w:rsid w:val="00923733"/>
    <w:rsid w:val="00924141"/>
    <w:rsid w:val="00A53293"/>
    <w:rsid w:val="00A6551B"/>
    <w:rsid w:val="00C06048"/>
    <w:rsid w:val="00C15049"/>
    <w:rsid w:val="00D14C30"/>
    <w:rsid w:val="00E04390"/>
    <w:rsid w:val="00F2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9B6CA"/>
  <w15:chartTrackingRefBased/>
  <w15:docId w15:val="{473B5881-B91D-45FC-B1D7-3752BEF9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045449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449"/>
    <w:pPr>
      <w:keepNext/>
      <w:keepLines/>
      <w:spacing w:after="0" w:line="312" w:lineRule="auto"/>
      <w:jc w:val="both"/>
      <w:outlineLvl w:val="0"/>
    </w:pPr>
    <w:rPr>
      <w:rFonts w:ascii="Times New Roman" w:eastAsiaTheme="majorEastAsia" w:hAnsi="Times New Roman" w:cstheme="majorBidi"/>
      <w:color w:val="000000" w:themeColor="text1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45449"/>
    <w:pPr>
      <w:keepNext/>
      <w:keepLines/>
      <w:spacing w:before="40" w:after="0" w:line="312" w:lineRule="auto"/>
      <w:jc w:val="both"/>
      <w:outlineLvl w:val="1"/>
    </w:pPr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45449"/>
    <w:pPr>
      <w:keepNext/>
      <w:keepLines/>
      <w:spacing w:before="40" w:after="0" w:line="312" w:lineRule="auto"/>
      <w:outlineLvl w:val="2"/>
    </w:pPr>
    <w:rPr>
      <w:rFonts w:ascii="Times New Roman" w:eastAsiaTheme="majorEastAsia" w:hAnsi="Times New Roman" w:cstheme="majorBidi"/>
      <w:color w:val="000000" w:themeColor="text1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0454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0454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454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0454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A5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A5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449"/>
    <w:rPr>
      <w:rFonts w:eastAsiaTheme="majorEastAsia" w:cstheme="majorBidi"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5449"/>
    <w:rPr>
      <w:rFonts w:eastAsiaTheme="majorEastAsia" w:cstheme="majorBidi"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045449"/>
    <w:rPr>
      <w:rFonts w:eastAsiaTheme="majorEastAsia" w:cstheme="majorBidi"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45449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449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449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449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ListParagraph">
    <w:name w:val="List Paragraph"/>
    <w:basedOn w:val="Normal"/>
    <w:uiPriority w:val="34"/>
    <w:qFormat/>
    <w:rsid w:val="0004544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3A5D26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D26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3A5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A5D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A5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A5D26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A5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A5D26"/>
    <w:rPr>
      <w:rFonts w:asciiTheme="minorHAnsi" w:hAnsiTheme="minorHAnsi" w:cstheme="minorBidi"/>
      <w:i/>
      <w:iCs/>
      <w:color w:val="404040" w:themeColor="text1" w:themeTint="BF"/>
      <w:kern w:val="0"/>
      <w:sz w:val="22"/>
      <w:szCs w:val="22"/>
      <w14:ligatures w14:val="none"/>
    </w:rPr>
  </w:style>
  <w:style w:type="character" w:styleId="IntenseEmphasis">
    <w:name w:val="Intense Emphasis"/>
    <w:basedOn w:val="DefaultParagraphFont"/>
    <w:uiPriority w:val="21"/>
    <w:semiHidden/>
    <w:qFormat/>
    <w:rsid w:val="003A5D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A5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A5D26"/>
    <w:rPr>
      <w:rFonts w:asciiTheme="minorHAnsi" w:hAnsiTheme="minorHAnsi" w:cstheme="minorBidi"/>
      <w:i/>
      <w:iCs/>
      <w:color w:val="2F5496" w:themeColor="accent1" w:themeShade="BF"/>
      <w:kern w:val="0"/>
      <w:sz w:val="22"/>
      <w:szCs w:val="22"/>
      <w14:ligatures w14:val="none"/>
    </w:rPr>
  </w:style>
  <w:style w:type="character" w:styleId="IntenseReference">
    <w:name w:val="Intense Reference"/>
    <w:basedOn w:val="DefaultParagraphFont"/>
    <w:uiPriority w:val="32"/>
    <w:semiHidden/>
    <w:qFormat/>
    <w:rsid w:val="003A5D2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rsid w:val="003A5D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3A5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3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34116-BCCF-4CE4-9A4B-5FAA8939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Trần Cao Kỵ</dc:creator>
  <cp:keywords/>
  <dc:description/>
  <cp:lastModifiedBy>Nguyễn Trần Cao Kỵ</cp:lastModifiedBy>
  <cp:revision>1</cp:revision>
  <dcterms:created xsi:type="dcterms:W3CDTF">2025-04-20T09:06:00Z</dcterms:created>
  <dcterms:modified xsi:type="dcterms:W3CDTF">2025-04-20T10:23:00Z</dcterms:modified>
</cp:coreProperties>
</file>