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10" w:type="dxa"/>
          <w:right w:w="10" w:type="dxa"/>
        </w:tblCellMar>
        <w:tblLook w:val="07E0" w:firstRow="1" w:lastRow="1" w:firstColumn="1" w:lastColumn="1" w:noHBand="1" w:noVBand="1"/>
      </w:tblPr>
      <w:tblGrid>
        <w:gridCol w:w="3675"/>
        <w:gridCol w:w="5345"/>
      </w:tblGrid>
      <w:tr w:rsidR="00B80A33" w:rsidRPr="00B80A33" w14:paraId="7C4D5A0C" w14:textId="77777777" w:rsidTr="00800886">
        <w:tc>
          <w:tcPr>
            <w:tcW w:w="2037" w:type="pct"/>
          </w:tcPr>
          <w:p w14:paraId="795FFFA5" w14:textId="227BA37B" w:rsidR="00FA5A75" w:rsidRPr="00B80A33" w:rsidRDefault="00B537A8" w:rsidP="006D39BF">
            <w:pPr>
              <w:adjustRightInd w:val="0"/>
              <w:snapToGrid w:val="0"/>
              <w:spacing w:after="0" w:line="240" w:lineRule="auto"/>
              <w:jc w:val="center"/>
              <w:rPr>
                <w:rFonts w:ascii="Arial" w:hAnsi="Arial" w:cs="Arial"/>
                <w:color w:val="000000" w:themeColor="text1"/>
                <w:sz w:val="20"/>
                <w:szCs w:val="20"/>
              </w:rPr>
            </w:pPr>
            <w:r w:rsidRPr="00B80A33">
              <w:rPr>
                <w:rFonts w:ascii="Arial" w:hAnsi="Arial" w:cs="Arial"/>
                <w:b/>
                <w:color w:val="000000" w:themeColor="text1"/>
                <w:sz w:val="20"/>
                <w:szCs w:val="20"/>
              </w:rPr>
              <w:t>QU</w:t>
            </w:r>
            <w:r w:rsidRPr="00B80A33">
              <w:rPr>
                <w:rFonts w:ascii="Arial" w:hAnsi="Arial" w:cs="Arial"/>
                <w:b/>
                <w:color w:val="000000" w:themeColor="text1"/>
                <w:sz w:val="20"/>
                <w:szCs w:val="20"/>
              </w:rPr>
              <w:t>Ố</w:t>
            </w:r>
            <w:r w:rsidRPr="00B80A33">
              <w:rPr>
                <w:rFonts w:ascii="Arial" w:hAnsi="Arial" w:cs="Arial"/>
                <w:b/>
                <w:color w:val="000000" w:themeColor="text1"/>
                <w:sz w:val="20"/>
                <w:szCs w:val="20"/>
              </w:rPr>
              <w:t>C</w:t>
            </w:r>
            <w:r w:rsidR="006D39BF" w:rsidRPr="00B80A33">
              <w:rPr>
                <w:rFonts w:ascii="Arial" w:hAnsi="Arial" w:cs="Arial"/>
                <w:b/>
                <w:color w:val="000000" w:themeColor="text1"/>
                <w:sz w:val="20"/>
                <w:szCs w:val="20"/>
              </w:rPr>
              <w:t xml:space="preserve"> </w:t>
            </w:r>
            <w:r w:rsidRPr="00B80A33">
              <w:rPr>
                <w:rFonts w:ascii="Arial" w:hAnsi="Arial" w:cs="Arial"/>
                <w:b/>
                <w:color w:val="000000" w:themeColor="text1"/>
                <w:sz w:val="20"/>
                <w:szCs w:val="20"/>
              </w:rPr>
              <w:t>H</w:t>
            </w:r>
            <w:r w:rsidRPr="00B80A33">
              <w:rPr>
                <w:rFonts w:ascii="Arial" w:hAnsi="Arial" w:cs="Arial"/>
                <w:b/>
                <w:color w:val="000000" w:themeColor="text1"/>
                <w:sz w:val="20"/>
                <w:szCs w:val="20"/>
              </w:rPr>
              <w:t>Ộ</w:t>
            </w:r>
            <w:r w:rsidRPr="00B80A33">
              <w:rPr>
                <w:rFonts w:ascii="Arial" w:hAnsi="Arial" w:cs="Arial"/>
                <w:b/>
                <w:color w:val="000000" w:themeColor="text1"/>
                <w:sz w:val="20"/>
                <w:szCs w:val="20"/>
              </w:rPr>
              <w:t>I</w:t>
            </w:r>
            <w:r w:rsidRPr="00B80A33">
              <w:rPr>
                <w:rFonts w:ascii="Arial" w:hAnsi="Arial" w:cs="Arial"/>
                <w:color w:val="000000" w:themeColor="text1"/>
                <w:sz w:val="20"/>
                <w:szCs w:val="20"/>
              </w:rPr>
              <w:br/>
            </w:r>
            <w:r w:rsidRPr="00B80A33">
              <w:rPr>
                <w:rFonts w:ascii="Arial" w:hAnsi="Arial" w:cs="Arial"/>
                <w:color w:val="000000" w:themeColor="text1"/>
                <w:sz w:val="20"/>
                <w:szCs w:val="20"/>
                <w:vertAlign w:val="superscript"/>
              </w:rPr>
              <w:t>_______</w:t>
            </w:r>
            <w:r w:rsidR="006D39BF" w:rsidRPr="00B80A33">
              <w:rPr>
                <w:rFonts w:ascii="Arial" w:hAnsi="Arial" w:cs="Arial"/>
                <w:color w:val="000000" w:themeColor="text1"/>
                <w:sz w:val="20"/>
                <w:szCs w:val="20"/>
                <w:vertAlign w:val="superscript"/>
                <w:lang w:val="en-US"/>
              </w:rPr>
              <w:br/>
            </w:r>
            <w:r w:rsidRPr="00B80A33">
              <w:rPr>
                <w:rFonts w:ascii="Arial" w:hAnsi="Arial" w:cs="Arial"/>
                <w:color w:val="000000" w:themeColor="text1"/>
                <w:sz w:val="20"/>
                <w:szCs w:val="20"/>
              </w:rPr>
              <w:t>Lu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t</w:t>
            </w:r>
            <w:r w:rsidR="006D39BF" w:rsidRPr="00B80A33">
              <w:rPr>
                <w:rFonts w:ascii="Arial" w:hAnsi="Arial" w:cs="Arial"/>
                <w:color w:val="000000" w:themeColor="text1"/>
                <w:sz w:val="20"/>
                <w:szCs w:val="20"/>
              </w:rPr>
              <w:t xml:space="preserve"> </w:t>
            </w:r>
            <w:r w:rsidRPr="00B80A33">
              <w:rPr>
                <w:rFonts w:ascii="Arial" w:hAnsi="Arial" w:cs="Arial"/>
                <w:color w:val="000000" w:themeColor="text1"/>
                <w:sz w:val="20"/>
                <w:szCs w:val="20"/>
              </w:rPr>
              <w:t>s</w:t>
            </w:r>
            <w:r w:rsidRPr="00B80A33">
              <w:rPr>
                <w:rFonts w:ascii="Arial" w:hAnsi="Arial" w:cs="Arial"/>
                <w:color w:val="000000" w:themeColor="text1"/>
                <w:sz w:val="20"/>
                <w:szCs w:val="20"/>
              </w:rPr>
              <w:t>ố</w:t>
            </w:r>
            <w:r w:rsidRPr="00B80A33">
              <w:rPr>
                <w:rFonts w:ascii="Arial" w:hAnsi="Arial" w:cs="Arial"/>
                <w:color w:val="000000" w:themeColor="text1"/>
                <w:sz w:val="20"/>
                <w:szCs w:val="20"/>
              </w:rPr>
              <w:t>:</w:t>
            </w:r>
            <w:r w:rsidR="006D39BF" w:rsidRPr="00B80A33">
              <w:rPr>
                <w:rFonts w:ascii="Arial" w:hAnsi="Arial" w:cs="Arial"/>
                <w:color w:val="000000" w:themeColor="text1"/>
                <w:sz w:val="20"/>
                <w:szCs w:val="20"/>
              </w:rPr>
              <w:t xml:space="preserve"> </w:t>
            </w:r>
            <w:r w:rsidRPr="00B80A33">
              <w:rPr>
                <w:rFonts w:ascii="Arial" w:hAnsi="Arial" w:cs="Arial"/>
                <w:color w:val="000000" w:themeColor="text1"/>
                <w:sz w:val="20"/>
                <w:szCs w:val="20"/>
              </w:rPr>
              <w:t>143/2025/QH15</w:t>
            </w:r>
          </w:p>
        </w:tc>
        <w:tc>
          <w:tcPr>
            <w:tcW w:w="2963" w:type="pct"/>
          </w:tcPr>
          <w:p w14:paraId="72DF51AD" w14:textId="086479FD" w:rsidR="00FA5A75" w:rsidRPr="00B80A33" w:rsidRDefault="00B537A8" w:rsidP="006D39BF">
            <w:pPr>
              <w:adjustRightInd w:val="0"/>
              <w:snapToGrid w:val="0"/>
              <w:spacing w:after="0" w:line="240" w:lineRule="auto"/>
              <w:jc w:val="center"/>
              <w:rPr>
                <w:rFonts w:ascii="Arial" w:hAnsi="Arial" w:cs="Arial"/>
                <w:color w:val="000000" w:themeColor="text1"/>
                <w:sz w:val="20"/>
                <w:szCs w:val="20"/>
              </w:rPr>
            </w:pPr>
            <w:r w:rsidRPr="00B80A33">
              <w:rPr>
                <w:rFonts w:ascii="Arial" w:hAnsi="Arial" w:cs="Arial"/>
                <w:b/>
                <w:color w:val="000000" w:themeColor="text1"/>
                <w:sz w:val="20"/>
                <w:szCs w:val="20"/>
              </w:rPr>
              <w:t>C</w:t>
            </w:r>
            <w:r w:rsidRPr="00B80A33">
              <w:rPr>
                <w:rFonts w:ascii="Arial" w:hAnsi="Arial" w:cs="Arial"/>
                <w:b/>
                <w:color w:val="000000" w:themeColor="text1"/>
                <w:sz w:val="20"/>
                <w:szCs w:val="20"/>
              </w:rPr>
              <w:t>Ộ</w:t>
            </w:r>
            <w:r w:rsidRPr="00B80A33">
              <w:rPr>
                <w:rFonts w:ascii="Arial" w:hAnsi="Arial" w:cs="Arial"/>
                <w:b/>
                <w:color w:val="000000" w:themeColor="text1"/>
                <w:sz w:val="20"/>
                <w:szCs w:val="20"/>
              </w:rPr>
              <w:t>NG</w:t>
            </w:r>
            <w:r w:rsidR="006D39BF" w:rsidRPr="00B80A33">
              <w:rPr>
                <w:rFonts w:ascii="Arial" w:hAnsi="Arial" w:cs="Arial"/>
                <w:b/>
                <w:color w:val="000000" w:themeColor="text1"/>
                <w:sz w:val="20"/>
                <w:szCs w:val="20"/>
              </w:rPr>
              <w:t xml:space="preserve"> </w:t>
            </w:r>
            <w:r w:rsidRPr="00B80A33">
              <w:rPr>
                <w:rFonts w:ascii="Arial" w:hAnsi="Arial" w:cs="Arial"/>
                <w:b/>
                <w:color w:val="000000" w:themeColor="text1"/>
                <w:sz w:val="20"/>
                <w:szCs w:val="20"/>
              </w:rPr>
              <w:t>HÒA</w:t>
            </w:r>
            <w:r w:rsidR="006D39BF" w:rsidRPr="00B80A33">
              <w:rPr>
                <w:rFonts w:ascii="Arial" w:hAnsi="Arial" w:cs="Arial"/>
                <w:b/>
                <w:color w:val="000000" w:themeColor="text1"/>
                <w:sz w:val="20"/>
                <w:szCs w:val="20"/>
              </w:rPr>
              <w:t xml:space="preserve"> </w:t>
            </w:r>
            <w:r w:rsidRPr="00B80A33">
              <w:rPr>
                <w:rFonts w:ascii="Arial" w:hAnsi="Arial" w:cs="Arial"/>
                <w:b/>
                <w:color w:val="000000" w:themeColor="text1"/>
                <w:sz w:val="20"/>
                <w:szCs w:val="20"/>
              </w:rPr>
              <w:t>XÃ</w:t>
            </w:r>
            <w:r w:rsidR="006D39BF" w:rsidRPr="00B80A33">
              <w:rPr>
                <w:rFonts w:ascii="Arial" w:hAnsi="Arial" w:cs="Arial"/>
                <w:b/>
                <w:color w:val="000000" w:themeColor="text1"/>
                <w:sz w:val="20"/>
                <w:szCs w:val="20"/>
              </w:rPr>
              <w:t xml:space="preserve"> </w:t>
            </w:r>
            <w:r w:rsidRPr="00B80A33">
              <w:rPr>
                <w:rFonts w:ascii="Arial" w:hAnsi="Arial" w:cs="Arial"/>
                <w:b/>
                <w:color w:val="000000" w:themeColor="text1"/>
                <w:sz w:val="20"/>
                <w:szCs w:val="20"/>
              </w:rPr>
              <w:t>H</w:t>
            </w:r>
            <w:r w:rsidRPr="00B80A33">
              <w:rPr>
                <w:rFonts w:ascii="Arial" w:hAnsi="Arial" w:cs="Arial"/>
                <w:b/>
                <w:color w:val="000000" w:themeColor="text1"/>
                <w:sz w:val="20"/>
                <w:szCs w:val="20"/>
              </w:rPr>
              <w:t>Ộ</w:t>
            </w:r>
            <w:r w:rsidRPr="00B80A33">
              <w:rPr>
                <w:rFonts w:ascii="Arial" w:hAnsi="Arial" w:cs="Arial"/>
                <w:b/>
                <w:color w:val="000000" w:themeColor="text1"/>
                <w:sz w:val="20"/>
                <w:szCs w:val="20"/>
              </w:rPr>
              <w:t>I</w:t>
            </w:r>
            <w:r w:rsidR="006D39BF" w:rsidRPr="00B80A33">
              <w:rPr>
                <w:rFonts w:ascii="Arial" w:hAnsi="Arial" w:cs="Arial"/>
                <w:b/>
                <w:color w:val="000000" w:themeColor="text1"/>
                <w:sz w:val="20"/>
                <w:szCs w:val="20"/>
              </w:rPr>
              <w:t xml:space="preserve"> </w:t>
            </w:r>
            <w:r w:rsidRPr="00B80A33">
              <w:rPr>
                <w:rFonts w:ascii="Arial" w:hAnsi="Arial" w:cs="Arial"/>
                <w:b/>
                <w:color w:val="000000" w:themeColor="text1"/>
                <w:sz w:val="20"/>
                <w:szCs w:val="20"/>
              </w:rPr>
              <w:t>CH</w:t>
            </w:r>
            <w:r w:rsidRPr="00B80A33">
              <w:rPr>
                <w:rFonts w:ascii="Arial" w:hAnsi="Arial" w:cs="Arial"/>
                <w:b/>
                <w:color w:val="000000" w:themeColor="text1"/>
                <w:sz w:val="20"/>
                <w:szCs w:val="20"/>
              </w:rPr>
              <w:t>Ủ</w:t>
            </w:r>
            <w:r w:rsidR="006D39BF" w:rsidRPr="00B80A33">
              <w:rPr>
                <w:rFonts w:ascii="Arial" w:hAnsi="Arial" w:cs="Arial"/>
                <w:b/>
                <w:color w:val="000000" w:themeColor="text1"/>
                <w:sz w:val="20"/>
                <w:szCs w:val="20"/>
              </w:rPr>
              <w:t xml:space="preserve"> </w:t>
            </w:r>
            <w:r w:rsidRPr="00B80A33">
              <w:rPr>
                <w:rFonts w:ascii="Arial" w:hAnsi="Arial" w:cs="Arial"/>
                <w:b/>
                <w:color w:val="000000" w:themeColor="text1"/>
                <w:sz w:val="20"/>
                <w:szCs w:val="20"/>
              </w:rPr>
              <w:t>NGHĨA</w:t>
            </w:r>
            <w:r w:rsidR="006D39BF" w:rsidRPr="00B80A33">
              <w:rPr>
                <w:rFonts w:ascii="Arial" w:hAnsi="Arial" w:cs="Arial"/>
                <w:b/>
                <w:color w:val="000000" w:themeColor="text1"/>
                <w:sz w:val="20"/>
                <w:szCs w:val="20"/>
              </w:rPr>
              <w:t xml:space="preserve"> </w:t>
            </w:r>
            <w:r w:rsidRPr="00B80A33">
              <w:rPr>
                <w:rFonts w:ascii="Arial" w:hAnsi="Arial" w:cs="Arial"/>
                <w:b/>
                <w:color w:val="000000" w:themeColor="text1"/>
                <w:sz w:val="20"/>
                <w:szCs w:val="20"/>
              </w:rPr>
              <w:t>VI</w:t>
            </w:r>
            <w:r w:rsidRPr="00B80A33">
              <w:rPr>
                <w:rFonts w:ascii="Arial" w:hAnsi="Arial" w:cs="Arial"/>
                <w:b/>
                <w:color w:val="000000" w:themeColor="text1"/>
                <w:sz w:val="20"/>
                <w:szCs w:val="20"/>
              </w:rPr>
              <w:t>Ệ</w:t>
            </w:r>
            <w:r w:rsidRPr="00B80A33">
              <w:rPr>
                <w:rFonts w:ascii="Arial" w:hAnsi="Arial" w:cs="Arial"/>
                <w:b/>
                <w:color w:val="000000" w:themeColor="text1"/>
                <w:sz w:val="20"/>
                <w:szCs w:val="20"/>
              </w:rPr>
              <w:t>T</w:t>
            </w:r>
            <w:r w:rsidR="006D39BF" w:rsidRPr="00B80A33">
              <w:rPr>
                <w:rFonts w:ascii="Arial" w:hAnsi="Arial" w:cs="Arial"/>
                <w:b/>
                <w:color w:val="000000" w:themeColor="text1"/>
                <w:sz w:val="20"/>
                <w:szCs w:val="20"/>
              </w:rPr>
              <w:t xml:space="preserve"> </w:t>
            </w:r>
            <w:r w:rsidRPr="00B80A33">
              <w:rPr>
                <w:rFonts w:ascii="Arial" w:hAnsi="Arial" w:cs="Arial"/>
                <w:b/>
                <w:color w:val="000000" w:themeColor="text1"/>
                <w:sz w:val="20"/>
                <w:szCs w:val="20"/>
              </w:rPr>
              <w:t>NAM</w:t>
            </w:r>
            <w:r w:rsidRPr="00B80A33">
              <w:rPr>
                <w:rFonts w:ascii="Arial" w:hAnsi="Arial" w:cs="Arial"/>
                <w:color w:val="000000" w:themeColor="text1"/>
                <w:sz w:val="20"/>
                <w:szCs w:val="20"/>
              </w:rPr>
              <w:br/>
            </w:r>
            <w:r w:rsidR="006D39BF" w:rsidRPr="00B80A33">
              <w:rPr>
                <w:rFonts w:ascii="Arial" w:hAnsi="Arial" w:cs="Arial"/>
                <w:b/>
                <w:color w:val="000000" w:themeColor="text1"/>
                <w:sz w:val="20"/>
                <w:szCs w:val="20"/>
              </w:rPr>
              <w:t xml:space="preserve"> </w:t>
            </w:r>
            <w:r w:rsidRPr="00B80A33">
              <w:rPr>
                <w:rFonts w:ascii="Arial" w:hAnsi="Arial" w:cs="Arial"/>
                <w:b/>
                <w:color w:val="000000" w:themeColor="text1"/>
                <w:sz w:val="20"/>
                <w:szCs w:val="20"/>
              </w:rPr>
              <w:t>Đ</w:t>
            </w:r>
            <w:r w:rsidRPr="00B80A33">
              <w:rPr>
                <w:rFonts w:ascii="Arial" w:hAnsi="Arial" w:cs="Arial"/>
                <w:b/>
                <w:color w:val="000000" w:themeColor="text1"/>
                <w:sz w:val="20"/>
                <w:szCs w:val="20"/>
              </w:rPr>
              <w:t>ộ</w:t>
            </w:r>
            <w:r w:rsidRPr="00B80A33">
              <w:rPr>
                <w:rFonts w:ascii="Arial" w:hAnsi="Arial" w:cs="Arial"/>
                <w:b/>
                <w:color w:val="000000" w:themeColor="text1"/>
                <w:sz w:val="20"/>
                <w:szCs w:val="20"/>
              </w:rPr>
              <w:t>c</w:t>
            </w:r>
            <w:r w:rsidR="006D39BF" w:rsidRPr="00B80A33">
              <w:rPr>
                <w:rFonts w:ascii="Arial" w:hAnsi="Arial" w:cs="Arial"/>
                <w:b/>
                <w:color w:val="000000" w:themeColor="text1"/>
                <w:sz w:val="20"/>
                <w:szCs w:val="20"/>
              </w:rPr>
              <w:t xml:space="preserve"> </w:t>
            </w:r>
            <w:r w:rsidRPr="00B80A33">
              <w:rPr>
                <w:rFonts w:ascii="Arial" w:hAnsi="Arial" w:cs="Arial"/>
                <w:b/>
                <w:color w:val="000000" w:themeColor="text1"/>
                <w:sz w:val="20"/>
                <w:szCs w:val="20"/>
              </w:rPr>
              <w:t>l</w:t>
            </w:r>
            <w:r w:rsidRPr="00B80A33">
              <w:rPr>
                <w:rFonts w:ascii="Arial" w:hAnsi="Arial" w:cs="Arial"/>
                <w:b/>
                <w:color w:val="000000" w:themeColor="text1"/>
                <w:sz w:val="20"/>
                <w:szCs w:val="20"/>
              </w:rPr>
              <w:t>ậ</w:t>
            </w:r>
            <w:r w:rsidRPr="00B80A33">
              <w:rPr>
                <w:rFonts w:ascii="Arial" w:hAnsi="Arial" w:cs="Arial"/>
                <w:b/>
                <w:color w:val="000000" w:themeColor="text1"/>
                <w:sz w:val="20"/>
                <w:szCs w:val="20"/>
              </w:rPr>
              <w:t>p</w:t>
            </w:r>
            <w:r w:rsidR="006D39BF" w:rsidRPr="00B80A33">
              <w:rPr>
                <w:rFonts w:ascii="Arial" w:hAnsi="Arial" w:cs="Arial"/>
                <w:b/>
                <w:color w:val="000000" w:themeColor="text1"/>
                <w:sz w:val="20"/>
                <w:szCs w:val="20"/>
              </w:rPr>
              <w:t xml:space="preserve"> </w:t>
            </w:r>
            <w:r w:rsidRPr="00B80A33">
              <w:rPr>
                <w:rFonts w:ascii="Arial" w:hAnsi="Arial" w:cs="Arial"/>
                <w:b/>
                <w:color w:val="000000" w:themeColor="text1"/>
                <w:sz w:val="20"/>
                <w:szCs w:val="20"/>
              </w:rPr>
              <w:t>–</w:t>
            </w:r>
            <w:r w:rsidR="006D39BF" w:rsidRPr="00B80A33">
              <w:rPr>
                <w:rFonts w:ascii="Arial" w:hAnsi="Arial" w:cs="Arial"/>
                <w:b/>
                <w:color w:val="000000" w:themeColor="text1"/>
                <w:sz w:val="20"/>
                <w:szCs w:val="20"/>
              </w:rPr>
              <w:t xml:space="preserve"> </w:t>
            </w:r>
            <w:r w:rsidRPr="00B80A33">
              <w:rPr>
                <w:rFonts w:ascii="Arial" w:hAnsi="Arial" w:cs="Arial"/>
                <w:b/>
                <w:color w:val="000000" w:themeColor="text1"/>
                <w:sz w:val="20"/>
                <w:szCs w:val="20"/>
              </w:rPr>
              <w:t>T</w:t>
            </w:r>
            <w:r w:rsidRPr="00B80A33">
              <w:rPr>
                <w:rFonts w:ascii="Arial" w:hAnsi="Arial" w:cs="Arial"/>
                <w:b/>
                <w:color w:val="000000" w:themeColor="text1"/>
                <w:sz w:val="20"/>
                <w:szCs w:val="20"/>
              </w:rPr>
              <w:t>ự</w:t>
            </w:r>
            <w:r w:rsidR="006D39BF" w:rsidRPr="00B80A33">
              <w:rPr>
                <w:rFonts w:ascii="Arial" w:hAnsi="Arial" w:cs="Arial"/>
                <w:b/>
                <w:color w:val="000000" w:themeColor="text1"/>
                <w:sz w:val="20"/>
                <w:szCs w:val="20"/>
              </w:rPr>
              <w:t xml:space="preserve"> </w:t>
            </w:r>
            <w:r w:rsidRPr="00B80A33">
              <w:rPr>
                <w:rFonts w:ascii="Arial" w:hAnsi="Arial" w:cs="Arial"/>
                <w:b/>
                <w:color w:val="000000" w:themeColor="text1"/>
                <w:sz w:val="20"/>
                <w:szCs w:val="20"/>
              </w:rPr>
              <w:t>do</w:t>
            </w:r>
            <w:r w:rsidR="006D39BF" w:rsidRPr="00B80A33">
              <w:rPr>
                <w:rFonts w:ascii="Arial" w:hAnsi="Arial" w:cs="Arial"/>
                <w:b/>
                <w:color w:val="000000" w:themeColor="text1"/>
                <w:sz w:val="20"/>
                <w:szCs w:val="20"/>
              </w:rPr>
              <w:t xml:space="preserve"> </w:t>
            </w:r>
            <w:r w:rsidRPr="00B80A33">
              <w:rPr>
                <w:rFonts w:ascii="Arial" w:hAnsi="Arial" w:cs="Arial"/>
                <w:b/>
                <w:color w:val="000000" w:themeColor="text1"/>
                <w:sz w:val="20"/>
                <w:szCs w:val="20"/>
              </w:rPr>
              <w:t>–</w:t>
            </w:r>
            <w:r w:rsidR="006D39BF" w:rsidRPr="00B80A33">
              <w:rPr>
                <w:rFonts w:ascii="Arial" w:hAnsi="Arial" w:cs="Arial"/>
                <w:b/>
                <w:color w:val="000000" w:themeColor="text1"/>
                <w:sz w:val="20"/>
                <w:szCs w:val="20"/>
              </w:rPr>
              <w:t xml:space="preserve"> </w:t>
            </w:r>
            <w:r w:rsidRPr="00B80A33">
              <w:rPr>
                <w:rFonts w:ascii="Arial" w:hAnsi="Arial" w:cs="Arial"/>
                <w:b/>
                <w:color w:val="000000" w:themeColor="text1"/>
                <w:sz w:val="20"/>
                <w:szCs w:val="20"/>
              </w:rPr>
              <w:t>H</w:t>
            </w:r>
            <w:r w:rsidRPr="00B80A33">
              <w:rPr>
                <w:rFonts w:ascii="Arial" w:hAnsi="Arial" w:cs="Arial"/>
                <w:b/>
                <w:color w:val="000000" w:themeColor="text1"/>
                <w:sz w:val="20"/>
                <w:szCs w:val="20"/>
              </w:rPr>
              <w:t>ạ</w:t>
            </w:r>
            <w:r w:rsidRPr="00B80A33">
              <w:rPr>
                <w:rFonts w:ascii="Arial" w:hAnsi="Arial" w:cs="Arial"/>
                <w:b/>
                <w:color w:val="000000" w:themeColor="text1"/>
                <w:sz w:val="20"/>
                <w:szCs w:val="20"/>
              </w:rPr>
              <w:t>nh</w:t>
            </w:r>
            <w:r w:rsidR="006D39BF" w:rsidRPr="00B80A33">
              <w:rPr>
                <w:rFonts w:ascii="Arial" w:hAnsi="Arial" w:cs="Arial"/>
                <w:b/>
                <w:color w:val="000000" w:themeColor="text1"/>
                <w:sz w:val="20"/>
                <w:szCs w:val="20"/>
              </w:rPr>
              <w:t xml:space="preserve"> </w:t>
            </w:r>
            <w:r w:rsidRPr="00B80A33">
              <w:rPr>
                <w:rFonts w:ascii="Arial" w:hAnsi="Arial" w:cs="Arial"/>
                <w:b/>
                <w:color w:val="000000" w:themeColor="text1"/>
                <w:sz w:val="20"/>
                <w:szCs w:val="20"/>
              </w:rPr>
              <w:t>phúc</w:t>
            </w:r>
            <w:r w:rsidRPr="00B80A33">
              <w:rPr>
                <w:rFonts w:ascii="Arial" w:hAnsi="Arial" w:cs="Arial"/>
                <w:color w:val="000000" w:themeColor="text1"/>
                <w:sz w:val="20"/>
                <w:szCs w:val="20"/>
              </w:rPr>
              <w:br/>
            </w:r>
            <w:r w:rsidRPr="00B80A33">
              <w:rPr>
                <w:rFonts w:ascii="Arial" w:hAnsi="Arial" w:cs="Arial"/>
                <w:color w:val="000000" w:themeColor="text1"/>
                <w:sz w:val="20"/>
                <w:szCs w:val="20"/>
                <w:vertAlign w:val="superscript"/>
              </w:rPr>
              <w:t>_________________</w:t>
            </w:r>
          </w:p>
        </w:tc>
      </w:tr>
    </w:tbl>
    <w:p w14:paraId="392D360F" w14:textId="77777777" w:rsidR="006D39BF" w:rsidRPr="00B80A33" w:rsidRDefault="006D39BF" w:rsidP="006D39BF">
      <w:pPr>
        <w:adjustRightInd w:val="0"/>
        <w:snapToGrid w:val="0"/>
        <w:spacing w:after="0" w:line="240" w:lineRule="auto"/>
        <w:jc w:val="center"/>
        <w:rPr>
          <w:rFonts w:ascii="Arial" w:hAnsi="Arial" w:cs="Arial"/>
          <w:b/>
          <w:color w:val="000000" w:themeColor="text1"/>
          <w:sz w:val="20"/>
          <w:szCs w:val="20"/>
        </w:rPr>
      </w:pPr>
    </w:p>
    <w:p w14:paraId="3A3D5F5C" w14:textId="77777777" w:rsidR="006D39BF" w:rsidRPr="00B80A33" w:rsidRDefault="006D39BF" w:rsidP="006D39BF">
      <w:pPr>
        <w:adjustRightInd w:val="0"/>
        <w:snapToGrid w:val="0"/>
        <w:spacing w:after="0" w:line="240" w:lineRule="auto"/>
        <w:jc w:val="center"/>
        <w:rPr>
          <w:rFonts w:ascii="Arial" w:hAnsi="Arial" w:cs="Arial"/>
          <w:b/>
          <w:color w:val="000000" w:themeColor="text1"/>
          <w:sz w:val="20"/>
          <w:szCs w:val="20"/>
        </w:rPr>
      </w:pPr>
    </w:p>
    <w:p w14:paraId="3E847678" w14:textId="167FA72E" w:rsidR="00FA5A75" w:rsidRPr="00CC128F" w:rsidRDefault="00B537A8" w:rsidP="006D39BF">
      <w:pPr>
        <w:adjustRightInd w:val="0"/>
        <w:snapToGrid w:val="0"/>
        <w:spacing w:after="0" w:line="240" w:lineRule="auto"/>
        <w:jc w:val="center"/>
        <w:rPr>
          <w:rFonts w:ascii="Arial" w:hAnsi="Arial" w:cs="Arial"/>
          <w:b/>
          <w:color w:val="000000" w:themeColor="text1"/>
          <w:sz w:val="20"/>
          <w:szCs w:val="20"/>
        </w:rPr>
      </w:pPr>
      <w:r w:rsidRPr="00B80A33">
        <w:rPr>
          <w:rFonts w:ascii="Arial" w:hAnsi="Arial" w:cs="Arial"/>
          <w:b/>
          <w:color w:val="000000" w:themeColor="text1"/>
          <w:sz w:val="20"/>
          <w:szCs w:val="20"/>
        </w:rPr>
        <w:t>LU</w:t>
      </w:r>
      <w:r w:rsidRPr="00B80A33">
        <w:rPr>
          <w:rFonts w:ascii="Arial" w:hAnsi="Arial" w:cs="Arial"/>
          <w:b/>
          <w:color w:val="000000" w:themeColor="text1"/>
          <w:sz w:val="20"/>
          <w:szCs w:val="20"/>
        </w:rPr>
        <w:t>Ậ</w:t>
      </w:r>
      <w:r w:rsidRPr="00B80A33">
        <w:rPr>
          <w:rFonts w:ascii="Arial" w:hAnsi="Arial" w:cs="Arial"/>
          <w:b/>
          <w:color w:val="000000" w:themeColor="text1"/>
          <w:sz w:val="20"/>
          <w:szCs w:val="20"/>
        </w:rPr>
        <w:t>T</w:t>
      </w:r>
      <w:r w:rsidRPr="00B80A33">
        <w:rPr>
          <w:rFonts w:ascii="Arial" w:hAnsi="Arial" w:cs="Arial"/>
          <w:color w:val="000000" w:themeColor="text1"/>
          <w:sz w:val="20"/>
          <w:szCs w:val="20"/>
        </w:rPr>
        <w:br/>
      </w:r>
      <w:r w:rsidRPr="00B80A33">
        <w:rPr>
          <w:rFonts w:ascii="Arial" w:hAnsi="Arial" w:cs="Arial"/>
          <w:b/>
          <w:color w:val="000000" w:themeColor="text1"/>
          <w:sz w:val="20"/>
          <w:szCs w:val="20"/>
        </w:rPr>
        <w:t xml:space="preserve"> Đ</w:t>
      </w:r>
      <w:r w:rsidRPr="00B80A33">
        <w:rPr>
          <w:rFonts w:ascii="Arial" w:hAnsi="Arial" w:cs="Arial"/>
          <w:b/>
          <w:color w:val="000000" w:themeColor="text1"/>
          <w:sz w:val="20"/>
          <w:szCs w:val="20"/>
        </w:rPr>
        <w:t>Ầ</w:t>
      </w:r>
      <w:r w:rsidRPr="00B80A33">
        <w:rPr>
          <w:rFonts w:ascii="Arial" w:hAnsi="Arial" w:cs="Arial"/>
          <w:b/>
          <w:color w:val="000000" w:themeColor="text1"/>
          <w:sz w:val="20"/>
          <w:szCs w:val="20"/>
        </w:rPr>
        <w:t>U TƯ</w:t>
      </w:r>
    </w:p>
    <w:p w14:paraId="52C44473" w14:textId="77777777" w:rsidR="006D39BF" w:rsidRPr="00CC128F" w:rsidRDefault="006D39BF" w:rsidP="006D39BF">
      <w:pPr>
        <w:adjustRightInd w:val="0"/>
        <w:snapToGrid w:val="0"/>
        <w:spacing w:after="0" w:line="240" w:lineRule="auto"/>
        <w:jc w:val="center"/>
        <w:rPr>
          <w:rFonts w:ascii="Arial" w:hAnsi="Arial" w:cs="Arial"/>
          <w:color w:val="000000" w:themeColor="text1"/>
          <w:sz w:val="20"/>
          <w:szCs w:val="20"/>
        </w:rPr>
      </w:pPr>
    </w:p>
    <w:p w14:paraId="7AC1BA06"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i/>
          <w:color w:val="000000" w:themeColor="text1"/>
          <w:sz w:val="20"/>
          <w:szCs w:val="20"/>
        </w:rPr>
        <w:t>Căn c</w:t>
      </w:r>
      <w:r w:rsidRPr="00B80A33">
        <w:rPr>
          <w:rFonts w:ascii="Arial" w:hAnsi="Arial" w:cs="Arial"/>
          <w:i/>
          <w:color w:val="000000" w:themeColor="text1"/>
          <w:sz w:val="20"/>
          <w:szCs w:val="20"/>
        </w:rPr>
        <w:t>ứ</w:t>
      </w:r>
      <w:r w:rsidRPr="00B80A33">
        <w:rPr>
          <w:rFonts w:ascii="Arial" w:hAnsi="Arial" w:cs="Arial"/>
          <w:i/>
          <w:color w:val="000000" w:themeColor="text1"/>
          <w:sz w:val="20"/>
          <w:szCs w:val="20"/>
        </w:rPr>
        <w:t xml:space="preserve"> Hi</w:t>
      </w:r>
      <w:r w:rsidRPr="00B80A33">
        <w:rPr>
          <w:rFonts w:ascii="Arial" w:hAnsi="Arial" w:cs="Arial"/>
          <w:i/>
          <w:color w:val="000000" w:themeColor="text1"/>
          <w:sz w:val="20"/>
          <w:szCs w:val="20"/>
        </w:rPr>
        <w:t>ế</w:t>
      </w:r>
      <w:r w:rsidRPr="00B80A33">
        <w:rPr>
          <w:rFonts w:ascii="Arial" w:hAnsi="Arial" w:cs="Arial"/>
          <w:i/>
          <w:color w:val="000000" w:themeColor="text1"/>
          <w:sz w:val="20"/>
          <w:szCs w:val="20"/>
        </w:rPr>
        <w:t>n pháp nư</w:t>
      </w:r>
      <w:r w:rsidRPr="00B80A33">
        <w:rPr>
          <w:rFonts w:ascii="Arial" w:hAnsi="Arial" w:cs="Arial"/>
          <w:i/>
          <w:color w:val="000000" w:themeColor="text1"/>
          <w:sz w:val="20"/>
          <w:szCs w:val="20"/>
        </w:rPr>
        <w:t>ớ</w:t>
      </w:r>
      <w:r w:rsidRPr="00B80A33">
        <w:rPr>
          <w:rFonts w:ascii="Arial" w:hAnsi="Arial" w:cs="Arial"/>
          <w:i/>
          <w:color w:val="000000" w:themeColor="text1"/>
          <w:sz w:val="20"/>
          <w:szCs w:val="20"/>
        </w:rPr>
        <w:t>c C</w:t>
      </w:r>
      <w:r w:rsidRPr="00B80A33">
        <w:rPr>
          <w:rFonts w:ascii="Arial" w:hAnsi="Arial" w:cs="Arial"/>
          <w:i/>
          <w:color w:val="000000" w:themeColor="text1"/>
          <w:sz w:val="20"/>
          <w:szCs w:val="20"/>
        </w:rPr>
        <w:t>ộ</w:t>
      </w:r>
      <w:r w:rsidRPr="00B80A33">
        <w:rPr>
          <w:rFonts w:ascii="Arial" w:hAnsi="Arial" w:cs="Arial"/>
          <w:i/>
          <w:color w:val="000000" w:themeColor="text1"/>
          <w:sz w:val="20"/>
          <w:szCs w:val="20"/>
        </w:rPr>
        <w:t>ng hòa xã h</w:t>
      </w:r>
      <w:r w:rsidRPr="00B80A33">
        <w:rPr>
          <w:rFonts w:ascii="Arial" w:hAnsi="Arial" w:cs="Arial"/>
          <w:i/>
          <w:color w:val="000000" w:themeColor="text1"/>
          <w:sz w:val="20"/>
          <w:szCs w:val="20"/>
        </w:rPr>
        <w:t>ộ</w:t>
      </w:r>
      <w:r w:rsidRPr="00B80A33">
        <w:rPr>
          <w:rFonts w:ascii="Arial" w:hAnsi="Arial" w:cs="Arial"/>
          <w:i/>
          <w:color w:val="000000" w:themeColor="text1"/>
          <w:sz w:val="20"/>
          <w:szCs w:val="20"/>
        </w:rPr>
        <w:t>i ch</w:t>
      </w:r>
      <w:r w:rsidRPr="00B80A33">
        <w:rPr>
          <w:rFonts w:ascii="Arial" w:hAnsi="Arial" w:cs="Arial"/>
          <w:i/>
          <w:color w:val="000000" w:themeColor="text1"/>
          <w:sz w:val="20"/>
          <w:szCs w:val="20"/>
        </w:rPr>
        <w:t>ủ</w:t>
      </w:r>
      <w:r w:rsidRPr="00B80A33">
        <w:rPr>
          <w:rFonts w:ascii="Arial" w:hAnsi="Arial" w:cs="Arial"/>
          <w:i/>
          <w:color w:val="000000" w:themeColor="text1"/>
          <w:sz w:val="20"/>
          <w:szCs w:val="20"/>
        </w:rPr>
        <w:t xml:space="preserve"> nghĩa Vi</w:t>
      </w:r>
      <w:r w:rsidRPr="00B80A33">
        <w:rPr>
          <w:rFonts w:ascii="Arial" w:hAnsi="Arial" w:cs="Arial"/>
          <w:i/>
          <w:color w:val="000000" w:themeColor="text1"/>
          <w:sz w:val="20"/>
          <w:szCs w:val="20"/>
        </w:rPr>
        <w:t>ệ</w:t>
      </w:r>
      <w:r w:rsidRPr="00B80A33">
        <w:rPr>
          <w:rFonts w:ascii="Arial" w:hAnsi="Arial" w:cs="Arial"/>
          <w:i/>
          <w:color w:val="000000" w:themeColor="text1"/>
          <w:sz w:val="20"/>
          <w:szCs w:val="20"/>
        </w:rPr>
        <w:t>t Nam đã đư</w:t>
      </w:r>
      <w:r w:rsidRPr="00B80A33">
        <w:rPr>
          <w:rFonts w:ascii="Arial" w:hAnsi="Arial" w:cs="Arial"/>
          <w:i/>
          <w:color w:val="000000" w:themeColor="text1"/>
          <w:sz w:val="20"/>
          <w:szCs w:val="20"/>
        </w:rPr>
        <w:t>ợ</w:t>
      </w:r>
      <w:r w:rsidRPr="00B80A33">
        <w:rPr>
          <w:rFonts w:ascii="Arial" w:hAnsi="Arial" w:cs="Arial"/>
          <w:i/>
          <w:color w:val="000000" w:themeColor="text1"/>
          <w:sz w:val="20"/>
          <w:szCs w:val="20"/>
        </w:rPr>
        <w:t>c s</w:t>
      </w:r>
      <w:r w:rsidRPr="00B80A33">
        <w:rPr>
          <w:rFonts w:ascii="Arial" w:hAnsi="Arial" w:cs="Arial"/>
          <w:i/>
          <w:color w:val="000000" w:themeColor="text1"/>
          <w:sz w:val="20"/>
          <w:szCs w:val="20"/>
        </w:rPr>
        <w:t>ử</w:t>
      </w:r>
      <w:r w:rsidRPr="00B80A33">
        <w:rPr>
          <w:rFonts w:ascii="Arial" w:hAnsi="Arial" w:cs="Arial"/>
          <w:i/>
          <w:color w:val="000000" w:themeColor="text1"/>
          <w:sz w:val="20"/>
          <w:szCs w:val="20"/>
        </w:rPr>
        <w:t>a đ</w:t>
      </w:r>
      <w:r w:rsidRPr="00B80A33">
        <w:rPr>
          <w:rFonts w:ascii="Arial" w:hAnsi="Arial" w:cs="Arial"/>
          <w:i/>
          <w:color w:val="000000" w:themeColor="text1"/>
          <w:sz w:val="20"/>
          <w:szCs w:val="20"/>
        </w:rPr>
        <w:t>ổ</w:t>
      </w:r>
      <w:r w:rsidRPr="00B80A33">
        <w:rPr>
          <w:rFonts w:ascii="Arial" w:hAnsi="Arial" w:cs="Arial"/>
          <w:i/>
          <w:color w:val="000000" w:themeColor="text1"/>
          <w:sz w:val="20"/>
          <w:szCs w:val="20"/>
        </w:rPr>
        <w:t>i, b</w:t>
      </w:r>
      <w:r w:rsidRPr="00B80A33">
        <w:rPr>
          <w:rFonts w:ascii="Arial" w:hAnsi="Arial" w:cs="Arial"/>
          <w:i/>
          <w:color w:val="000000" w:themeColor="text1"/>
          <w:sz w:val="20"/>
          <w:szCs w:val="20"/>
        </w:rPr>
        <w:t>ổ</w:t>
      </w:r>
      <w:r w:rsidRPr="00B80A33">
        <w:rPr>
          <w:rFonts w:ascii="Arial" w:hAnsi="Arial" w:cs="Arial"/>
          <w:i/>
          <w:color w:val="000000" w:themeColor="text1"/>
          <w:sz w:val="20"/>
          <w:szCs w:val="20"/>
        </w:rPr>
        <w:t xml:space="preserve"> sung m</w:t>
      </w:r>
      <w:r w:rsidRPr="00B80A33">
        <w:rPr>
          <w:rFonts w:ascii="Arial" w:hAnsi="Arial" w:cs="Arial"/>
          <w:i/>
          <w:color w:val="000000" w:themeColor="text1"/>
          <w:sz w:val="20"/>
          <w:szCs w:val="20"/>
        </w:rPr>
        <w:t>ộ</w:t>
      </w:r>
      <w:r w:rsidRPr="00B80A33">
        <w:rPr>
          <w:rFonts w:ascii="Arial" w:hAnsi="Arial" w:cs="Arial"/>
          <w:i/>
          <w:color w:val="000000" w:themeColor="text1"/>
          <w:sz w:val="20"/>
          <w:szCs w:val="20"/>
        </w:rPr>
        <w:t>t s</w:t>
      </w:r>
      <w:r w:rsidRPr="00B80A33">
        <w:rPr>
          <w:rFonts w:ascii="Arial" w:hAnsi="Arial" w:cs="Arial"/>
          <w:i/>
          <w:color w:val="000000" w:themeColor="text1"/>
          <w:sz w:val="20"/>
          <w:szCs w:val="20"/>
        </w:rPr>
        <w:t>ố</w:t>
      </w:r>
      <w:r w:rsidRPr="00B80A33">
        <w:rPr>
          <w:rFonts w:ascii="Arial" w:hAnsi="Arial" w:cs="Arial"/>
          <w:i/>
          <w:color w:val="000000" w:themeColor="text1"/>
          <w:sz w:val="20"/>
          <w:szCs w:val="20"/>
        </w:rPr>
        <w:t xml:space="preserve"> đi</w:t>
      </w:r>
      <w:r w:rsidRPr="00B80A33">
        <w:rPr>
          <w:rFonts w:ascii="Arial" w:hAnsi="Arial" w:cs="Arial"/>
          <w:i/>
          <w:color w:val="000000" w:themeColor="text1"/>
          <w:sz w:val="20"/>
          <w:szCs w:val="20"/>
        </w:rPr>
        <w:t>ề</w:t>
      </w:r>
      <w:r w:rsidRPr="00B80A33">
        <w:rPr>
          <w:rFonts w:ascii="Arial" w:hAnsi="Arial" w:cs="Arial"/>
          <w:i/>
          <w:color w:val="000000" w:themeColor="text1"/>
          <w:sz w:val="20"/>
          <w:szCs w:val="20"/>
        </w:rPr>
        <w:t>u theo Ngh</w:t>
      </w:r>
      <w:r w:rsidRPr="00B80A33">
        <w:rPr>
          <w:rFonts w:ascii="Arial" w:hAnsi="Arial" w:cs="Arial"/>
          <w:i/>
          <w:color w:val="000000" w:themeColor="text1"/>
          <w:sz w:val="20"/>
          <w:szCs w:val="20"/>
        </w:rPr>
        <w:t>ị</w:t>
      </w:r>
      <w:r w:rsidRPr="00B80A33">
        <w:rPr>
          <w:rFonts w:ascii="Arial" w:hAnsi="Arial" w:cs="Arial"/>
          <w:i/>
          <w:color w:val="000000" w:themeColor="text1"/>
          <w:sz w:val="20"/>
          <w:szCs w:val="20"/>
        </w:rPr>
        <w:t xml:space="preserve"> quy</w:t>
      </w:r>
      <w:r w:rsidRPr="00B80A33">
        <w:rPr>
          <w:rFonts w:ascii="Arial" w:hAnsi="Arial" w:cs="Arial"/>
          <w:i/>
          <w:color w:val="000000" w:themeColor="text1"/>
          <w:sz w:val="20"/>
          <w:szCs w:val="20"/>
        </w:rPr>
        <w:t>ế</w:t>
      </w:r>
      <w:r w:rsidRPr="00B80A33">
        <w:rPr>
          <w:rFonts w:ascii="Arial" w:hAnsi="Arial" w:cs="Arial"/>
          <w:i/>
          <w:color w:val="000000" w:themeColor="text1"/>
          <w:sz w:val="20"/>
          <w:szCs w:val="20"/>
        </w:rPr>
        <w:t>t s</w:t>
      </w:r>
      <w:r w:rsidRPr="00B80A33">
        <w:rPr>
          <w:rFonts w:ascii="Arial" w:hAnsi="Arial" w:cs="Arial"/>
          <w:i/>
          <w:color w:val="000000" w:themeColor="text1"/>
          <w:sz w:val="20"/>
          <w:szCs w:val="20"/>
        </w:rPr>
        <w:t>ố</w:t>
      </w:r>
      <w:r w:rsidRPr="00B80A33">
        <w:rPr>
          <w:rFonts w:ascii="Arial" w:hAnsi="Arial" w:cs="Arial"/>
          <w:i/>
          <w:color w:val="000000" w:themeColor="text1"/>
          <w:sz w:val="20"/>
          <w:szCs w:val="20"/>
        </w:rPr>
        <w:t xml:space="preserve"> </w:t>
      </w:r>
      <w:r w:rsidRPr="00B80A33">
        <w:rPr>
          <w:rFonts w:ascii="Arial" w:hAnsi="Arial" w:cs="Arial"/>
          <w:i/>
          <w:color w:val="000000" w:themeColor="text1"/>
          <w:sz w:val="20"/>
          <w:szCs w:val="20"/>
        </w:rPr>
        <w:t>203/2025/QH15;</w:t>
      </w:r>
    </w:p>
    <w:p w14:paraId="750A6F9D" w14:textId="77777777" w:rsidR="00FA5A75" w:rsidRPr="00B80A33" w:rsidRDefault="00B537A8" w:rsidP="006D39BF">
      <w:pPr>
        <w:adjustRightInd w:val="0"/>
        <w:snapToGrid w:val="0"/>
        <w:spacing w:after="0" w:line="240" w:lineRule="auto"/>
        <w:ind w:firstLine="720"/>
        <w:jc w:val="both"/>
        <w:rPr>
          <w:rFonts w:ascii="Arial" w:hAnsi="Arial" w:cs="Arial"/>
          <w:color w:val="000000" w:themeColor="text1"/>
          <w:sz w:val="20"/>
          <w:szCs w:val="20"/>
        </w:rPr>
      </w:pPr>
      <w:r w:rsidRPr="00B80A33">
        <w:rPr>
          <w:rFonts w:ascii="Arial" w:hAnsi="Arial" w:cs="Arial"/>
          <w:i/>
          <w:color w:val="000000" w:themeColor="text1"/>
          <w:sz w:val="20"/>
          <w:szCs w:val="20"/>
        </w:rPr>
        <w:t>Qu</w:t>
      </w:r>
      <w:r w:rsidRPr="00B80A33">
        <w:rPr>
          <w:rFonts w:ascii="Arial" w:hAnsi="Arial" w:cs="Arial"/>
          <w:i/>
          <w:color w:val="000000" w:themeColor="text1"/>
          <w:sz w:val="20"/>
          <w:szCs w:val="20"/>
        </w:rPr>
        <w:t>ố</w:t>
      </w:r>
      <w:r w:rsidRPr="00B80A33">
        <w:rPr>
          <w:rFonts w:ascii="Arial" w:hAnsi="Arial" w:cs="Arial"/>
          <w:i/>
          <w:color w:val="000000" w:themeColor="text1"/>
          <w:sz w:val="20"/>
          <w:szCs w:val="20"/>
        </w:rPr>
        <w:t>c h</w:t>
      </w:r>
      <w:r w:rsidRPr="00B80A33">
        <w:rPr>
          <w:rFonts w:ascii="Arial" w:hAnsi="Arial" w:cs="Arial"/>
          <w:i/>
          <w:color w:val="000000" w:themeColor="text1"/>
          <w:sz w:val="20"/>
          <w:szCs w:val="20"/>
        </w:rPr>
        <w:t>ộ</w:t>
      </w:r>
      <w:r w:rsidRPr="00B80A33">
        <w:rPr>
          <w:rFonts w:ascii="Arial" w:hAnsi="Arial" w:cs="Arial"/>
          <w:i/>
          <w:color w:val="000000" w:themeColor="text1"/>
          <w:sz w:val="20"/>
          <w:szCs w:val="20"/>
        </w:rPr>
        <w:t>i ban hành Lu</w:t>
      </w:r>
      <w:r w:rsidRPr="00B80A33">
        <w:rPr>
          <w:rFonts w:ascii="Arial" w:hAnsi="Arial" w:cs="Arial"/>
          <w:i/>
          <w:color w:val="000000" w:themeColor="text1"/>
          <w:sz w:val="20"/>
          <w:szCs w:val="20"/>
        </w:rPr>
        <w:t>ậ</w:t>
      </w:r>
      <w:r w:rsidRPr="00B80A33">
        <w:rPr>
          <w:rFonts w:ascii="Arial" w:hAnsi="Arial" w:cs="Arial"/>
          <w:i/>
          <w:color w:val="000000" w:themeColor="text1"/>
          <w:sz w:val="20"/>
          <w:szCs w:val="20"/>
        </w:rPr>
        <w:t>t Đ</w:t>
      </w:r>
      <w:r w:rsidRPr="00B80A33">
        <w:rPr>
          <w:rFonts w:ascii="Arial" w:hAnsi="Arial" w:cs="Arial"/>
          <w:i/>
          <w:color w:val="000000" w:themeColor="text1"/>
          <w:sz w:val="20"/>
          <w:szCs w:val="20"/>
        </w:rPr>
        <w:t>ầ</w:t>
      </w:r>
      <w:r w:rsidRPr="00B80A33">
        <w:rPr>
          <w:rFonts w:ascii="Arial" w:hAnsi="Arial" w:cs="Arial"/>
          <w:i/>
          <w:color w:val="000000" w:themeColor="text1"/>
          <w:sz w:val="20"/>
          <w:szCs w:val="20"/>
        </w:rPr>
        <w:t>u tư.</w:t>
      </w:r>
    </w:p>
    <w:p w14:paraId="0C9CCBA2" w14:textId="77777777" w:rsidR="006D39BF" w:rsidRPr="00CC128F" w:rsidRDefault="006D39BF" w:rsidP="006D39BF">
      <w:pPr>
        <w:adjustRightInd w:val="0"/>
        <w:snapToGrid w:val="0"/>
        <w:spacing w:after="0" w:line="240" w:lineRule="auto"/>
        <w:jc w:val="center"/>
        <w:rPr>
          <w:rFonts w:ascii="Arial" w:hAnsi="Arial" w:cs="Arial"/>
          <w:b/>
          <w:color w:val="000000" w:themeColor="text1"/>
          <w:sz w:val="20"/>
          <w:szCs w:val="20"/>
        </w:rPr>
      </w:pPr>
    </w:p>
    <w:p w14:paraId="2C68C88E" w14:textId="4E82D7C7" w:rsidR="00FA5A75" w:rsidRPr="00B80A33" w:rsidRDefault="00B537A8" w:rsidP="006D39BF">
      <w:pPr>
        <w:adjustRightInd w:val="0"/>
        <w:snapToGrid w:val="0"/>
        <w:spacing w:after="0" w:line="240" w:lineRule="auto"/>
        <w:jc w:val="center"/>
        <w:rPr>
          <w:rFonts w:ascii="Arial" w:hAnsi="Arial" w:cs="Arial"/>
          <w:color w:val="000000" w:themeColor="text1"/>
          <w:sz w:val="20"/>
          <w:szCs w:val="20"/>
        </w:rPr>
      </w:pPr>
      <w:r w:rsidRPr="00B80A33">
        <w:rPr>
          <w:rFonts w:ascii="Arial" w:hAnsi="Arial" w:cs="Arial"/>
          <w:b/>
          <w:color w:val="000000" w:themeColor="text1"/>
          <w:sz w:val="20"/>
          <w:szCs w:val="20"/>
        </w:rPr>
        <w:t xml:space="preserve">Chương I </w:t>
      </w:r>
    </w:p>
    <w:p w14:paraId="4AE2C66D" w14:textId="77777777" w:rsidR="00FA5A75" w:rsidRPr="00B80A33" w:rsidRDefault="00B537A8" w:rsidP="006D39BF">
      <w:pPr>
        <w:adjustRightInd w:val="0"/>
        <w:snapToGrid w:val="0"/>
        <w:spacing w:after="0" w:line="240" w:lineRule="auto"/>
        <w:jc w:val="center"/>
        <w:rPr>
          <w:rFonts w:ascii="Arial" w:hAnsi="Arial" w:cs="Arial"/>
          <w:b/>
          <w:color w:val="000000" w:themeColor="text1"/>
          <w:sz w:val="20"/>
          <w:szCs w:val="20"/>
          <w:lang w:val="en-US"/>
        </w:rPr>
      </w:pPr>
      <w:r w:rsidRPr="00B80A33">
        <w:rPr>
          <w:rFonts w:ascii="Arial" w:hAnsi="Arial" w:cs="Arial"/>
          <w:b/>
          <w:color w:val="000000" w:themeColor="text1"/>
          <w:sz w:val="20"/>
          <w:szCs w:val="20"/>
        </w:rPr>
        <w:t>NH</w:t>
      </w:r>
      <w:r w:rsidRPr="00B80A33">
        <w:rPr>
          <w:rFonts w:ascii="Arial" w:hAnsi="Arial" w:cs="Arial"/>
          <w:b/>
          <w:color w:val="000000" w:themeColor="text1"/>
          <w:sz w:val="20"/>
          <w:szCs w:val="20"/>
        </w:rPr>
        <w:t>Ữ</w:t>
      </w:r>
      <w:r w:rsidRPr="00B80A33">
        <w:rPr>
          <w:rFonts w:ascii="Arial" w:hAnsi="Arial" w:cs="Arial"/>
          <w:b/>
          <w:color w:val="000000" w:themeColor="text1"/>
          <w:sz w:val="20"/>
          <w:szCs w:val="20"/>
        </w:rPr>
        <w:t>NG QUY Đ</w:t>
      </w:r>
      <w:r w:rsidRPr="00B80A33">
        <w:rPr>
          <w:rFonts w:ascii="Arial" w:hAnsi="Arial" w:cs="Arial"/>
          <w:b/>
          <w:color w:val="000000" w:themeColor="text1"/>
          <w:sz w:val="20"/>
          <w:szCs w:val="20"/>
        </w:rPr>
        <w:t>Ị</w:t>
      </w:r>
      <w:r w:rsidRPr="00B80A33">
        <w:rPr>
          <w:rFonts w:ascii="Arial" w:hAnsi="Arial" w:cs="Arial"/>
          <w:b/>
          <w:color w:val="000000" w:themeColor="text1"/>
          <w:sz w:val="20"/>
          <w:szCs w:val="20"/>
        </w:rPr>
        <w:t>NH CHUNG</w:t>
      </w:r>
    </w:p>
    <w:p w14:paraId="10CFD203" w14:textId="77777777" w:rsidR="006D39BF" w:rsidRPr="00B80A33" w:rsidRDefault="006D39BF" w:rsidP="006D39BF">
      <w:pPr>
        <w:adjustRightInd w:val="0"/>
        <w:snapToGrid w:val="0"/>
        <w:spacing w:after="0" w:line="240" w:lineRule="auto"/>
        <w:jc w:val="center"/>
        <w:rPr>
          <w:rFonts w:ascii="Arial" w:hAnsi="Arial" w:cs="Arial"/>
          <w:color w:val="000000" w:themeColor="text1"/>
          <w:sz w:val="20"/>
          <w:szCs w:val="20"/>
          <w:lang w:val="en-US"/>
        </w:rPr>
      </w:pPr>
    </w:p>
    <w:p w14:paraId="78E33170"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b/>
          <w:color w:val="000000" w:themeColor="text1"/>
          <w:sz w:val="20"/>
          <w:szCs w:val="20"/>
        </w:rPr>
        <w:t>Đi</w:t>
      </w:r>
      <w:r w:rsidRPr="00B80A33">
        <w:rPr>
          <w:rFonts w:ascii="Arial" w:hAnsi="Arial" w:cs="Arial"/>
          <w:b/>
          <w:color w:val="000000" w:themeColor="text1"/>
          <w:sz w:val="20"/>
          <w:szCs w:val="20"/>
        </w:rPr>
        <w:t>ề</w:t>
      </w:r>
      <w:r w:rsidRPr="00B80A33">
        <w:rPr>
          <w:rFonts w:ascii="Arial" w:hAnsi="Arial" w:cs="Arial"/>
          <w:b/>
          <w:color w:val="000000" w:themeColor="text1"/>
          <w:sz w:val="20"/>
          <w:szCs w:val="20"/>
        </w:rPr>
        <w:t>u 1. Ph</w:t>
      </w:r>
      <w:r w:rsidRPr="00B80A33">
        <w:rPr>
          <w:rFonts w:ascii="Arial" w:hAnsi="Arial" w:cs="Arial"/>
          <w:b/>
          <w:color w:val="000000" w:themeColor="text1"/>
          <w:sz w:val="20"/>
          <w:szCs w:val="20"/>
        </w:rPr>
        <w:t>ạ</w:t>
      </w:r>
      <w:r w:rsidRPr="00B80A33">
        <w:rPr>
          <w:rFonts w:ascii="Arial" w:hAnsi="Arial" w:cs="Arial"/>
          <w:b/>
          <w:color w:val="000000" w:themeColor="text1"/>
          <w:sz w:val="20"/>
          <w:szCs w:val="20"/>
        </w:rPr>
        <w:t>m vi đi</w:t>
      </w:r>
      <w:r w:rsidRPr="00B80A33">
        <w:rPr>
          <w:rFonts w:ascii="Arial" w:hAnsi="Arial" w:cs="Arial"/>
          <w:b/>
          <w:color w:val="000000" w:themeColor="text1"/>
          <w:sz w:val="20"/>
          <w:szCs w:val="20"/>
        </w:rPr>
        <w:t>ề</w:t>
      </w:r>
      <w:r w:rsidRPr="00B80A33">
        <w:rPr>
          <w:rFonts w:ascii="Arial" w:hAnsi="Arial" w:cs="Arial"/>
          <w:b/>
          <w:color w:val="000000" w:themeColor="text1"/>
          <w:sz w:val="20"/>
          <w:szCs w:val="20"/>
        </w:rPr>
        <w:t>u ch</w:t>
      </w:r>
      <w:r w:rsidRPr="00B80A33">
        <w:rPr>
          <w:rFonts w:ascii="Arial" w:hAnsi="Arial" w:cs="Arial"/>
          <w:b/>
          <w:color w:val="000000" w:themeColor="text1"/>
          <w:sz w:val="20"/>
          <w:szCs w:val="20"/>
        </w:rPr>
        <w:t>ỉ</w:t>
      </w:r>
      <w:r w:rsidRPr="00B80A33">
        <w:rPr>
          <w:rFonts w:ascii="Arial" w:hAnsi="Arial" w:cs="Arial"/>
          <w:b/>
          <w:color w:val="000000" w:themeColor="text1"/>
          <w:sz w:val="20"/>
          <w:szCs w:val="20"/>
        </w:rPr>
        <w:t>nh</w:t>
      </w:r>
    </w:p>
    <w:p w14:paraId="3EECA0D4"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Lu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t này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v</w:t>
      </w:r>
      <w:r w:rsidRPr="00B80A33">
        <w:rPr>
          <w:rFonts w:ascii="Arial" w:hAnsi="Arial" w:cs="Arial"/>
          <w:color w:val="000000" w:themeColor="text1"/>
          <w:sz w:val="20"/>
          <w:szCs w:val="20"/>
        </w:rPr>
        <w:t>ề</w:t>
      </w:r>
      <w:r w:rsidRPr="00B80A33">
        <w:rPr>
          <w:rFonts w:ascii="Arial" w:hAnsi="Arial" w:cs="Arial"/>
          <w:color w:val="000000" w:themeColor="text1"/>
          <w:sz w:val="20"/>
          <w:szCs w:val="20"/>
        </w:rPr>
        <w:t xml:space="preserve"> ho</w:t>
      </w:r>
      <w:r w:rsidRPr="00B80A33">
        <w:rPr>
          <w:rFonts w:ascii="Arial" w:hAnsi="Arial" w:cs="Arial"/>
          <w:color w:val="000000" w:themeColor="text1"/>
          <w:sz w:val="20"/>
          <w:szCs w:val="20"/>
        </w:rPr>
        <w:t>ạ</w:t>
      </w:r>
      <w:r w:rsidRPr="00B80A33">
        <w:rPr>
          <w:rFonts w:ascii="Arial" w:hAnsi="Arial" w:cs="Arial"/>
          <w:color w:val="000000" w:themeColor="text1"/>
          <w:sz w:val="20"/>
          <w:szCs w:val="20"/>
        </w:rPr>
        <w:t>t đ</w:t>
      </w:r>
      <w:r w:rsidRPr="00B80A33">
        <w:rPr>
          <w:rFonts w:ascii="Arial" w:hAnsi="Arial" w:cs="Arial"/>
          <w:color w:val="000000" w:themeColor="text1"/>
          <w:sz w:val="20"/>
          <w:szCs w:val="20"/>
        </w:rPr>
        <w:t>ộ</w:t>
      </w:r>
      <w:r w:rsidRPr="00B80A33">
        <w:rPr>
          <w:rFonts w:ascii="Arial" w:hAnsi="Arial" w:cs="Arial"/>
          <w:color w:val="000000" w:themeColor="text1"/>
          <w:sz w:val="20"/>
          <w:szCs w:val="20"/>
        </w:rPr>
        <w:t>ng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kinh doanh t</w:t>
      </w:r>
      <w:r w:rsidRPr="00B80A33">
        <w:rPr>
          <w:rFonts w:ascii="Arial" w:hAnsi="Arial" w:cs="Arial"/>
          <w:color w:val="000000" w:themeColor="text1"/>
          <w:sz w:val="20"/>
          <w:szCs w:val="20"/>
        </w:rPr>
        <w:t>ạ</w:t>
      </w:r>
      <w:r w:rsidRPr="00B80A33">
        <w:rPr>
          <w:rFonts w:ascii="Arial" w:hAnsi="Arial" w:cs="Arial"/>
          <w:color w:val="000000" w:themeColor="text1"/>
          <w:sz w:val="20"/>
          <w:szCs w:val="20"/>
        </w:rPr>
        <w:t>i Vi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t Nam và ho</w:t>
      </w:r>
      <w:r w:rsidRPr="00B80A33">
        <w:rPr>
          <w:rFonts w:ascii="Arial" w:hAnsi="Arial" w:cs="Arial"/>
          <w:color w:val="000000" w:themeColor="text1"/>
          <w:sz w:val="20"/>
          <w:szCs w:val="20"/>
        </w:rPr>
        <w:t>ạ</w:t>
      </w:r>
      <w:r w:rsidRPr="00B80A33">
        <w:rPr>
          <w:rFonts w:ascii="Arial" w:hAnsi="Arial" w:cs="Arial"/>
          <w:color w:val="000000" w:themeColor="text1"/>
          <w:sz w:val="20"/>
          <w:szCs w:val="20"/>
        </w:rPr>
        <w:t>t đ</w:t>
      </w:r>
      <w:r w:rsidRPr="00B80A33">
        <w:rPr>
          <w:rFonts w:ascii="Arial" w:hAnsi="Arial" w:cs="Arial"/>
          <w:color w:val="000000" w:themeColor="text1"/>
          <w:sz w:val="20"/>
          <w:szCs w:val="20"/>
        </w:rPr>
        <w:t>ộ</w:t>
      </w:r>
      <w:r w:rsidRPr="00B80A33">
        <w:rPr>
          <w:rFonts w:ascii="Arial" w:hAnsi="Arial" w:cs="Arial"/>
          <w:color w:val="000000" w:themeColor="text1"/>
          <w:sz w:val="20"/>
          <w:szCs w:val="20"/>
        </w:rPr>
        <w:t>ng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kinh doanh t</w:t>
      </w:r>
      <w:r w:rsidRPr="00B80A33">
        <w:rPr>
          <w:rFonts w:ascii="Arial" w:hAnsi="Arial" w:cs="Arial"/>
          <w:color w:val="000000" w:themeColor="text1"/>
          <w:sz w:val="20"/>
          <w:szCs w:val="20"/>
        </w:rPr>
        <w:t>ừ</w:t>
      </w:r>
      <w:r w:rsidRPr="00B80A33">
        <w:rPr>
          <w:rFonts w:ascii="Arial" w:hAnsi="Arial" w:cs="Arial"/>
          <w:color w:val="000000" w:themeColor="text1"/>
          <w:sz w:val="20"/>
          <w:szCs w:val="20"/>
        </w:rPr>
        <w:t xml:space="preserve"> Vi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t Nam ra nư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c ngoài.</w:t>
      </w:r>
    </w:p>
    <w:p w14:paraId="16E2CAB2"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b/>
          <w:color w:val="000000" w:themeColor="text1"/>
          <w:sz w:val="20"/>
          <w:szCs w:val="20"/>
        </w:rPr>
        <w:t>Đi</w:t>
      </w:r>
      <w:r w:rsidRPr="00B80A33">
        <w:rPr>
          <w:rFonts w:ascii="Arial" w:hAnsi="Arial" w:cs="Arial"/>
          <w:b/>
          <w:color w:val="000000" w:themeColor="text1"/>
          <w:sz w:val="20"/>
          <w:szCs w:val="20"/>
        </w:rPr>
        <w:t>ề</w:t>
      </w:r>
      <w:r w:rsidRPr="00B80A33">
        <w:rPr>
          <w:rFonts w:ascii="Arial" w:hAnsi="Arial" w:cs="Arial"/>
          <w:b/>
          <w:color w:val="000000" w:themeColor="text1"/>
          <w:sz w:val="20"/>
          <w:szCs w:val="20"/>
        </w:rPr>
        <w:t>u 2. Đ</w:t>
      </w:r>
      <w:r w:rsidRPr="00B80A33">
        <w:rPr>
          <w:rFonts w:ascii="Arial" w:hAnsi="Arial" w:cs="Arial"/>
          <w:b/>
          <w:color w:val="000000" w:themeColor="text1"/>
          <w:sz w:val="20"/>
          <w:szCs w:val="20"/>
        </w:rPr>
        <w:t>ố</w:t>
      </w:r>
      <w:r w:rsidRPr="00B80A33">
        <w:rPr>
          <w:rFonts w:ascii="Arial" w:hAnsi="Arial" w:cs="Arial"/>
          <w:b/>
          <w:color w:val="000000" w:themeColor="text1"/>
          <w:sz w:val="20"/>
          <w:szCs w:val="20"/>
        </w:rPr>
        <w:t>i tư</w:t>
      </w:r>
      <w:r w:rsidRPr="00B80A33">
        <w:rPr>
          <w:rFonts w:ascii="Arial" w:hAnsi="Arial" w:cs="Arial"/>
          <w:b/>
          <w:color w:val="000000" w:themeColor="text1"/>
          <w:sz w:val="20"/>
          <w:szCs w:val="20"/>
        </w:rPr>
        <w:t>ợ</w:t>
      </w:r>
      <w:r w:rsidRPr="00B80A33">
        <w:rPr>
          <w:rFonts w:ascii="Arial" w:hAnsi="Arial" w:cs="Arial"/>
          <w:b/>
          <w:color w:val="000000" w:themeColor="text1"/>
          <w:sz w:val="20"/>
          <w:szCs w:val="20"/>
        </w:rPr>
        <w:t>ng áp d</w:t>
      </w:r>
      <w:r w:rsidRPr="00B80A33">
        <w:rPr>
          <w:rFonts w:ascii="Arial" w:hAnsi="Arial" w:cs="Arial"/>
          <w:b/>
          <w:color w:val="000000" w:themeColor="text1"/>
          <w:sz w:val="20"/>
          <w:szCs w:val="20"/>
        </w:rPr>
        <w:t>ụ</w:t>
      </w:r>
      <w:r w:rsidRPr="00B80A33">
        <w:rPr>
          <w:rFonts w:ascii="Arial" w:hAnsi="Arial" w:cs="Arial"/>
          <w:b/>
          <w:color w:val="000000" w:themeColor="text1"/>
          <w:sz w:val="20"/>
          <w:szCs w:val="20"/>
        </w:rPr>
        <w:t>ng</w:t>
      </w:r>
    </w:p>
    <w:p w14:paraId="1586D4CD"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Lu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t</w:t>
      </w:r>
      <w:r w:rsidRPr="00B80A33">
        <w:rPr>
          <w:rFonts w:ascii="Arial" w:hAnsi="Arial" w:cs="Arial"/>
          <w:color w:val="000000" w:themeColor="text1"/>
          <w:sz w:val="20"/>
          <w:szCs w:val="20"/>
        </w:rPr>
        <w:t xml:space="preserve"> này áp d</w:t>
      </w:r>
      <w:r w:rsidRPr="00B80A33">
        <w:rPr>
          <w:rFonts w:ascii="Arial" w:hAnsi="Arial" w:cs="Arial"/>
          <w:color w:val="000000" w:themeColor="text1"/>
          <w:sz w:val="20"/>
          <w:szCs w:val="20"/>
        </w:rPr>
        <w:t>ụ</w:t>
      </w:r>
      <w:r w:rsidRPr="00B80A33">
        <w:rPr>
          <w:rFonts w:ascii="Arial" w:hAnsi="Arial" w:cs="Arial"/>
          <w:color w:val="000000" w:themeColor="text1"/>
          <w:sz w:val="20"/>
          <w:szCs w:val="20"/>
        </w:rPr>
        <w:t>ng đ</w:t>
      </w:r>
      <w:r w:rsidRPr="00B80A33">
        <w:rPr>
          <w:rFonts w:ascii="Arial" w:hAnsi="Arial" w:cs="Arial"/>
          <w:color w:val="000000" w:themeColor="text1"/>
          <w:sz w:val="20"/>
          <w:szCs w:val="20"/>
        </w:rPr>
        <w:t>ố</w:t>
      </w:r>
      <w:r w:rsidRPr="00B80A33">
        <w:rPr>
          <w:rFonts w:ascii="Arial" w:hAnsi="Arial" w:cs="Arial"/>
          <w:color w:val="000000" w:themeColor="text1"/>
          <w:sz w:val="20"/>
          <w:szCs w:val="20"/>
        </w:rPr>
        <w:t>i v</w:t>
      </w:r>
      <w:r w:rsidRPr="00B80A33">
        <w:rPr>
          <w:rFonts w:ascii="Arial" w:hAnsi="Arial" w:cs="Arial"/>
          <w:color w:val="000000" w:themeColor="text1"/>
          <w:sz w:val="20"/>
          <w:szCs w:val="20"/>
        </w:rPr>
        <w:t>ớ</w:t>
      </w:r>
      <w:r w:rsidRPr="00B80A33">
        <w:rPr>
          <w:rFonts w:ascii="Arial" w:hAnsi="Arial" w:cs="Arial"/>
          <w:color w:val="000000" w:themeColor="text1"/>
          <w:sz w:val="20"/>
          <w:szCs w:val="20"/>
        </w:rPr>
        <w:t>i nhà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và cơ quan, t</w:t>
      </w:r>
      <w:r w:rsidRPr="00B80A33">
        <w:rPr>
          <w:rFonts w:ascii="Arial" w:hAnsi="Arial" w:cs="Arial"/>
          <w:color w:val="000000" w:themeColor="text1"/>
          <w:sz w:val="20"/>
          <w:szCs w:val="20"/>
        </w:rPr>
        <w:t>ổ</w:t>
      </w:r>
      <w:r w:rsidRPr="00B80A33">
        <w:rPr>
          <w:rFonts w:ascii="Arial" w:hAnsi="Arial" w:cs="Arial"/>
          <w:color w:val="000000" w:themeColor="text1"/>
          <w:sz w:val="20"/>
          <w:szCs w:val="20"/>
        </w:rPr>
        <w:t xml:space="preserve"> ch</w:t>
      </w:r>
      <w:r w:rsidRPr="00B80A33">
        <w:rPr>
          <w:rFonts w:ascii="Arial" w:hAnsi="Arial" w:cs="Arial"/>
          <w:color w:val="000000" w:themeColor="text1"/>
          <w:sz w:val="20"/>
          <w:szCs w:val="20"/>
        </w:rPr>
        <w:t>ứ</w:t>
      </w:r>
      <w:r w:rsidRPr="00B80A33">
        <w:rPr>
          <w:rFonts w:ascii="Arial" w:hAnsi="Arial" w:cs="Arial"/>
          <w:color w:val="000000" w:themeColor="text1"/>
          <w:sz w:val="20"/>
          <w:szCs w:val="20"/>
        </w:rPr>
        <w:t>c, cá nhân liên quan đ</w:t>
      </w:r>
      <w:r w:rsidRPr="00B80A33">
        <w:rPr>
          <w:rFonts w:ascii="Arial" w:hAnsi="Arial" w:cs="Arial"/>
          <w:color w:val="000000" w:themeColor="text1"/>
          <w:sz w:val="20"/>
          <w:szCs w:val="20"/>
        </w:rPr>
        <w:t>ế</w:t>
      </w:r>
      <w:r w:rsidRPr="00B80A33">
        <w:rPr>
          <w:rFonts w:ascii="Arial" w:hAnsi="Arial" w:cs="Arial"/>
          <w:color w:val="000000" w:themeColor="text1"/>
          <w:sz w:val="20"/>
          <w:szCs w:val="20"/>
        </w:rPr>
        <w:t>n ho</w:t>
      </w:r>
      <w:r w:rsidRPr="00B80A33">
        <w:rPr>
          <w:rFonts w:ascii="Arial" w:hAnsi="Arial" w:cs="Arial"/>
          <w:color w:val="000000" w:themeColor="text1"/>
          <w:sz w:val="20"/>
          <w:szCs w:val="20"/>
        </w:rPr>
        <w:t>ạ</w:t>
      </w:r>
      <w:r w:rsidRPr="00B80A33">
        <w:rPr>
          <w:rFonts w:ascii="Arial" w:hAnsi="Arial" w:cs="Arial"/>
          <w:color w:val="000000" w:themeColor="text1"/>
          <w:sz w:val="20"/>
          <w:szCs w:val="20"/>
        </w:rPr>
        <w:t>t đ</w:t>
      </w:r>
      <w:r w:rsidRPr="00B80A33">
        <w:rPr>
          <w:rFonts w:ascii="Arial" w:hAnsi="Arial" w:cs="Arial"/>
          <w:color w:val="000000" w:themeColor="text1"/>
          <w:sz w:val="20"/>
          <w:szCs w:val="20"/>
        </w:rPr>
        <w:t>ộ</w:t>
      </w:r>
      <w:r w:rsidRPr="00B80A33">
        <w:rPr>
          <w:rFonts w:ascii="Arial" w:hAnsi="Arial" w:cs="Arial"/>
          <w:color w:val="000000" w:themeColor="text1"/>
          <w:sz w:val="20"/>
          <w:szCs w:val="20"/>
        </w:rPr>
        <w:t>ng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kinh doanh.</w:t>
      </w:r>
    </w:p>
    <w:p w14:paraId="709E708C"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b/>
          <w:color w:val="000000" w:themeColor="text1"/>
          <w:sz w:val="20"/>
          <w:szCs w:val="20"/>
        </w:rPr>
        <w:t>Đi</w:t>
      </w:r>
      <w:r w:rsidRPr="00B80A33">
        <w:rPr>
          <w:rFonts w:ascii="Arial" w:hAnsi="Arial" w:cs="Arial"/>
          <w:b/>
          <w:color w:val="000000" w:themeColor="text1"/>
          <w:sz w:val="20"/>
          <w:szCs w:val="20"/>
        </w:rPr>
        <w:t>ề</w:t>
      </w:r>
      <w:r w:rsidRPr="00B80A33">
        <w:rPr>
          <w:rFonts w:ascii="Arial" w:hAnsi="Arial" w:cs="Arial"/>
          <w:b/>
          <w:color w:val="000000" w:themeColor="text1"/>
          <w:sz w:val="20"/>
          <w:szCs w:val="20"/>
        </w:rPr>
        <w:t>u 3. Gi</w:t>
      </w:r>
      <w:r w:rsidRPr="00B80A33">
        <w:rPr>
          <w:rFonts w:ascii="Arial" w:hAnsi="Arial" w:cs="Arial"/>
          <w:b/>
          <w:color w:val="000000" w:themeColor="text1"/>
          <w:sz w:val="20"/>
          <w:szCs w:val="20"/>
        </w:rPr>
        <w:t>ả</w:t>
      </w:r>
      <w:r w:rsidRPr="00B80A33">
        <w:rPr>
          <w:rFonts w:ascii="Arial" w:hAnsi="Arial" w:cs="Arial"/>
          <w:b/>
          <w:color w:val="000000" w:themeColor="text1"/>
          <w:sz w:val="20"/>
          <w:szCs w:val="20"/>
        </w:rPr>
        <w:t>i thích t</w:t>
      </w:r>
      <w:r w:rsidRPr="00B80A33">
        <w:rPr>
          <w:rFonts w:ascii="Arial" w:hAnsi="Arial" w:cs="Arial"/>
          <w:b/>
          <w:color w:val="000000" w:themeColor="text1"/>
          <w:sz w:val="20"/>
          <w:szCs w:val="20"/>
        </w:rPr>
        <w:t>ừ</w:t>
      </w:r>
      <w:r w:rsidRPr="00B80A33">
        <w:rPr>
          <w:rFonts w:ascii="Arial" w:hAnsi="Arial" w:cs="Arial"/>
          <w:b/>
          <w:color w:val="000000" w:themeColor="text1"/>
          <w:sz w:val="20"/>
          <w:szCs w:val="20"/>
        </w:rPr>
        <w:t xml:space="preserve"> ng</w:t>
      </w:r>
      <w:r w:rsidRPr="00B80A33">
        <w:rPr>
          <w:rFonts w:ascii="Arial" w:hAnsi="Arial" w:cs="Arial"/>
          <w:b/>
          <w:color w:val="000000" w:themeColor="text1"/>
          <w:sz w:val="20"/>
          <w:szCs w:val="20"/>
        </w:rPr>
        <w:t>ữ</w:t>
      </w:r>
    </w:p>
    <w:p w14:paraId="09508DEB"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Trong Lu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t này, các t</w:t>
      </w:r>
      <w:r w:rsidRPr="00B80A33">
        <w:rPr>
          <w:rFonts w:ascii="Arial" w:hAnsi="Arial" w:cs="Arial"/>
          <w:color w:val="000000" w:themeColor="text1"/>
          <w:sz w:val="20"/>
          <w:szCs w:val="20"/>
        </w:rPr>
        <w:t>ừ</w:t>
      </w:r>
      <w:r w:rsidRPr="00B80A33">
        <w:rPr>
          <w:rFonts w:ascii="Arial" w:hAnsi="Arial" w:cs="Arial"/>
          <w:color w:val="000000" w:themeColor="text1"/>
          <w:sz w:val="20"/>
          <w:szCs w:val="20"/>
        </w:rPr>
        <w:t xml:space="preserve"> ng</w:t>
      </w:r>
      <w:r w:rsidRPr="00B80A33">
        <w:rPr>
          <w:rFonts w:ascii="Arial" w:hAnsi="Arial" w:cs="Arial"/>
          <w:color w:val="000000" w:themeColor="text1"/>
          <w:sz w:val="20"/>
          <w:szCs w:val="20"/>
        </w:rPr>
        <w:t>ữ</w:t>
      </w:r>
      <w:r w:rsidRPr="00B80A33">
        <w:rPr>
          <w:rFonts w:ascii="Arial" w:hAnsi="Arial" w:cs="Arial"/>
          <w:color w:val="000000" w:themeColor="text1"/>
          <w:sz w:val="20"/>
          <w:szCs w:val="20"/>
        </w:rPr>
        <w:t xml:space="preserve"> dư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i đây đư</w:t>
      </w:r>
      <w:r w:rsidRPr="00B80A33">
        <w:rPr>
          <w:rFonts w:ascii="Arial" w:hAnsi="Arial" w:cs="Arial"/>
          <w:color w:val="000000" w:themeColor="text1"/>
          <w:sz w:val="20"/>
          <w:szCs w:val="20"/>
        </w:rPr>
        <w:t>ợ</w:t>
      </w:r>
      <w:r w:rsidRPr="00B80A33">
        <w:rPr>
          <w:rFonts w:ascii="Arial" w:hAnsi="Arial" w:cs="Arial"/>
          <w:color w:val="000000" w:themeColor="text1"/>
          <w:sz w:val="20"/>
          <w:szCs w:val="20"/>
        </w:rPr>
        <w:t>c hi</w:t>
      </w:r>
      <w:r w:rsidRPr="00B80A33">
        <w:rPr>
          <w:rFonts w:ascii="Arial" w:hAnsi="Arial" w:cs="Arial"/>
          <w:color w:val="000000" w:themeColor="text1"/>
          <w:sz w:val="20"/>
          <w:szCs w:val="20"/>
        </w:rPr>
        <w:t>ể</w:t>
      </w:r>
      <w:r w:rsidRPr="00B80A33">
        <w:rPr>
          <w:rFonts w:ascii="Arial" w:hAnsi="Arial" w:cs="Arial"/>
          <w:color w:val="000000" w:themeColor="text1"/>
          <w:sz w:val="20"/>
          <w:szCs w:val="20"/>
        </w:rPr>
        <w:t>u như sau:</w:t>
      </w:r>
    </w:p>
    <w:p w14:paraId="726128F0"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 xml:space="preserve">1. </w:t>
      </w:r>
      <w:r w:rsidRPr="00B80A33">
        <w:rPr>
          <w:rFonts w:ascii="Arial" w:hAnsi="Arial" w:cs="Arial"/>
          <w:i/>
          <w:color w:val="000000" w:themeColor="text1"/>
          <w:sz w:val="20"/>
          <w:szCs w:val="20"/>
        </w:rPr>
        <w:t>Ch</w:t>
      </w:r>
      <w:r w:rsidRPr="00B80A33">
        <w:rPr>
          <w:rFonts w:ascii="Arial" w:hAnsi="Arial" w:cs="Arial"/>
          <w:i/>
          <w:color w:val="000000" w:themeColor="text1"/>
          <w:sz w:val="20"/>
          <w:szCs w:val="20"/>
        </w:rPr>
        <w:t>ấ</w:t>
      </w:r>
      <w:r w:rsidRPr="00B80A33">
        <w:rPr>
          <w:rFonts w:ascii="Arial" w:hAnsi="Arial" w:cs="Arial"/>
          <w:i/>
          <w:color w:val="000000" w:themeColor="text1"/>
          <w:sz w:val="20"/>
          <w:szCs w:val="20"/>
        </w:rPr>
        <w:t>p thu</w:t>
      </w:r>
      <w:r w:rsidRPr="00B80A33">
        <w:rPr>
          <w:rFonts w:ascii="Arial" w:hAnsi="Arial" w:cs="Arial"/>
          <w:i/>
          <w:color w:val="000000" w:themeColor="text1"/>
          <w:sz w:val="20"/>
          <w:szCs w:val="20"/>
        </w:rPr>
        <w:t>ậ</w:t>
      </w:r>
      <w:r w:rsidRPr="00B80A33">
        <w:rPr>
          <w:rFonts w:ascii="Arial" w:hAnsi="Arial" w:cs="Arial"/>
          <w:i/>
          <w:color w:val="000000" w:themeColor="text1"/>
          <w:sz w:val="20"/>
          <w:szCs w:val="20"/>
        </w:rPr>
        <w:t>n ch</w:t>
      </w:r>
      <w:r w:rsidRPr="00B80A33">
        <w:rPr>
          <w:rFonts w:ascii="Arial" w:hAnsi="Arial" w:cs="Arial"/>
          <w:i/>
          <w:color w:val="000000" w:themeColor="text1"/>
          <w:sz w:val="20"/>
          <w:szCs w:val="20"/>
        </w:rPr>
        <w:t>ủ</w:t>
      </w:r>
      <w:r w:rsidRPr="00B80A33">
        <w:rPr>
          <w:rFonts w:ascii="Arial" w:hAnsi="Arial" w:cs="Arial"/>
          <w:i/>
          <w:color w:val="000000" w:themeColor="text1"/>
          <w:sz w:val="20"/>
          <w:szCs w:val="20"/>
        </w:rPr>
        <w:t xml:space="preserve"> trương đ</w:t>
      </w:r>
      <w:r w:rsidRPr="00B80A33">
        <w:rPr>
          <w:rFonts w:ascii="Arial" w:hAnsi="Arial" w:cs="Arial"/>
          <w:i/>
          <w:color w:val="000000" w:themeColor="text1"/>
          <w:sz w:val="20"/>
          <w:szCs w:val="20"/>
        </w:rPr>
        <w:t>ầ</w:t>
      </w:r>
      <w:r w:rsidRPr="00B80A33">
        <w:rPr>
          <w:rFonts w:ascii="Arial" w:hAnsi="Arial" w:cs="Arial"/>
          <w:i/>
          <w:color w:val="000000" w:themeColor="text1"/>
          <w:sz w:val="20"/>
          <w:szCs w:val="20"/>
        </w:rPr>
        <w:t>u tư</w:t>
      </w:r>
      <w:r w:rsidRPr="00B80A33">
        <w:rPr>
          <w:rFonts w:ascii="Arial" w:hAnsi="Arial" w:cs="Arial"/>
          <w:color w:val="000000" w:themeColor="text1"/>
          <w:sz w:val="20"/>
          <w:szCs w:val="20"/>
        </w:rPr>
        <w:t xml:space="preserve"> là vi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c cơ quan nhà nư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c có th</w:t>
      </w:r>
      <w:r w:rsidRPr="00B80A33">
        <w:rPr>
          <w:rFonts w:ascii="Arial" w:hAnsi="Arial" w:cs="Arial"/>
          <w:color w:val="000000" w:themeColor="text1"/>
          <w:sz w:val="20"/>
          <w:szCs w:val="20"/>
        </w:rPr>
        <w:t>ẩ</w:t>
      </w:r>
      <w:r w:rsidRPr="00B80A33">
        <w:rPr>
          <w:rFonts w:ascii="Arial" w:hAnsi="Arial" w:cs="Arial"/>
          <w:color w:val="000000" w:themeColor="text1"/>
          <w:sz w:val="20"/>
          <w:szCs w:val="20"/>
        </w:rPr>
        <w:t>m quy</w:t>
      </w:r>
      <w:r w:rsidRPr="00B80A33">
        <w:rPr>
          <w:rFonts w:ascii="Arial" w:hAnsi="Arial" w:cs="Arial"/>
          <w:color w:val="000000" w:themeColor="text1"/>
          <w:sz w:val="20"/>
          <w:szCs w:val="20"/>
        </w:rPr>
        <w:t>ề</w:t>
      </w:r>
      <w:r w:rsidRPr="00B80A33">
        <w:rPr>
          <w:rFonts w:ascii="Arial" w:hAnsi="Arial" w:cs="Arial"/>
          <w:color w:val="000000" w:themeColor="text1"/>
          <w:sz w:val="20"/>
          <w:szCs w:val="20"/>
        </w:rPr>
        <w:t xml:space="preserve">n </w:t>
      </w:r>
      <w:r w:rsidRPr="00B80A33">
        <w:rPr>
          <w:rFonts w:ascii="Arial" w:hAnsi="Arial" w:cs="Arial"/>
          <w:color w:val="000000" w:themeColor="text1"/>
          <w:sz w:val="20"/>
          <w:szCs w:val="20"/>
        </w:rPr>
        <w:t>ch</w:t>
      </w:r>
      <w:r w:rsidRPr="00B80A33">
        <w:rPr>
          <w:rFonts w:ascii="Arial" w:hAnsi="Arial" w:cs="Arial"/>
          <w:color w:val="000000" w:themeColor="text1"/>
          <w:sz w:val="20"/>
          <w:szCs w:val="20"/>
        </w:rPr>
        <w:t>ấ</w:t>
      </w:r>
      <w:r w:rsidRPr="00B80A33">
        <w:rPr>
          <w:rFonts w:ascii="Arial" w:hAnsi="Arial" w:cs="Arial"/>
          <w:color w:val="000000" w:themeColor="text1"/>
          <w:sz w:val="20"/>
          <w:szCs w:val="20"/>
        </w:rPr>
        <w:t>p thu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n v</w:t>
      </w:r>
      <w:r w:rsidRPr="00B80A33">
        <w:rPr>
          <w:rFonts w:ascii="Arial" w:hAnsi="Arial" w:cs="Arial"/>
          <w:color w:val="000000" w:themeColor="text1"/>
          <w:sz w:val="20"/>
          <w:szCs w:val="20"/>
        </w:rPr>
        <w:t>ề</w:t>
      </w:r>
      <w:r w:rsidRPr="00B80A33">
        <w:rPr>
          <w:rFonts w:ascii="Arial" w:hAnsi="Arial" w:cs="Arial"/>
          <w:color w:val="000000" w:themeColor="text1"/>
          <w:sz w:val="20"/>
          <w:szCs w:val="20"/>
        </w:rPr>
        <w:t xml:space="preserve"> m</w:t>
      </w:r>
      <w:r w:rsidRPr="00B80A33">
        <w:rPr>
          <w:rFonts w:ascii="Arial" w:hAnsi="Arial" w:cs="Arial"/>
          <w:color w:val="000000" w:themeColor="text1"/>
          <w:sz w:val="20"/>
          <w:szCs w:val="20"/>
        </w:rPr>
        <w:t>ụ</w:t>
      </w:r>
      <w:r w:rsidRPr="00B80A33">
        <w:rPr>
          <w:rFonts w:ascii="Arial" w:hAnsi="Arial" w:cs="Arial"/>
          <w:color w:val="000000" w:themeColor="text1"/>
          <w:sz w:val="20"/>
          <w:szCs w:val="20"/>
        </w:rPr>
        <w:t>c tiêu,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a đi</w:t>
      </w:r>
      <w:r w:rsidRPr="00B80A33">
        <w:rPr>
          <w:rFonts w:ascii="Arial" w:hAnsi="Arial" w:cs="Arial"/>
          <w:color w:val="000000" w:themeColor="text1"/>
          <w:sz w:val="20"/>
          <w:szCs w:val="20"/>
        </w:rPr>
        <w:t>ể</w:t>
      </w:r>
      <w:r w:rsidRPr="00B80A33">
        <w:rPr>
          <w:rFonts w:ascii="Arial" w:hAnsi="Arial" w:cs="Arial"/>
          <w:color w:val="000000" w:themeColor="text1"/>
          <w:sz w:val="20"/>
          <w:szCs w:val="20"/>
        </w:rPr>
        <w:t>m, quy mô, ti</w:t>
      </w:r>
      <w:r w:rsidRPr="00B80A33">
        <w:rPr>
          <w:rFonts w:ascii="Arial" w:hAnsi="Arial" w:cs="Arial"/>
          <w:color w:val="000000" w:themeColor="text1"/>
          <w:sz w:val="20"/>
          <w:szCs w:val="20"/>
        </w:rPr>
        <w:t>ế</w:t>
      </w:r>
      <w:r w:rsidRPr="00B80A33">
        <w:rPr>
          <w:rFonts w:ascii="Arial" w:hAnsi="Arial" w:cs="Arial"/>
          <w:color w:val="000000" w:themeColor="text1"/>
          <w:sz w:val="20"/>
          <w:szCs w:val="20"/>
        </w:rPr>
        <w:t>n đ</w:t>
      </w:r>
      <w:r w:rsidRPr="00B80A33">
        <w:rPr>
          <w:rFonts w:ascii="Arial" w:hAnsi="Arial" w:cs="Arial"/>
          <w:color w:val="000000" w:themeColor="text1"/>
          <w:sz w:val="20"/>
          <w:szCs w:val="20"/>
        </w:rPr>
        <w:t>ộ</w:t>
      </w:r>
      <w:r w:rsidRPr="00B80A33">
        <w:rPr>
          <w:rFonts w:ascii="Arial" w:hAnsi="Arial" w:cs="Arial"/>
          <w:color w:val="000000" w:themeColor="text1"/>
          <w:sz w:val="20"/>
          <w:szCs w:val="20"/>
        </w:rPr>
        <w:t>, th</w:t>
      </w:r>
      <w:r w:rsidRPr="00B80A33">
        <w:rPr>
          <w:rFonts w:ascii="Arial" w:hAnsi="Arial" w:cs="Arial"/>
          <w:color w:val="000000" w:themeColor="text1"/>
          <w:sz w:val="20"/>
          <w:szCs w:val="20"/>
        </w:rPr>
        <w:t>ờ</w:t>
      </w:r>
      <w:r w:rsidRPr="00B80A33">
        <w:rPr>
          <w:rFonts w:ascii="Arial" w:hAnsi="Arial" w:cs="Arial"/>
          <w:color w:val="000000" w:themeColor="text1"/>
          <w:sz w:val="20"/>
          <w:szCs w:val="20"/>
        </w:rPr>
        <w:t>i h</w:t>
      </w:r>
      <w:r w:rsidRPr="00B80A33">
        <w:rPr>
          <w:rFonts w:ascii="Arial" w:hAnsi="Arial" w:cs="Arial"/>
          <w:color w:val="000000" w:themeColor="text1"/>
          <w:sz w:val="20"/>
          <w:szCs w:val="20"/>
        </w:rPr>
        <w:t>ạ</w:t>
      </w:r>
      <w:r w:rsidRPr="00B80A33">
        <w:rPr>
          <w:rFonts w:ascii="Arial" w:hAnsi="Arial" w:cs="Arial"/>
          <w:color w:val="000000" w:themeColor="text1"/>
          <w:sz w:val="20"/>
          <w:szCs w:val="20"/>
        </w:rPr>
        <w:t>n th</w:t>
      </w:r>
      <w:r w:rsidRPr="00B80A33">
        <w:rPr>
          <w:rFonts w:ascii="Arial" w:hAnsi="Arial" w:cs="Arial"/>
          <w:color w:val="000000" w:themeColor="text1"/>
          <w:sz w:val="20"/>
          <w:szCs w:val="20"/>
        </w:rPr>
        <w:t>ự</w:t>
      </w:r>
      <w:r w:rsidRPr="00B80A33">
        <w:rPr>
          <w:rFonts w:ascii="Arial" w:hAnsi="Arial" w:cs="Arial"/>
          <w:color w:val="000000" w:themeColor="text1"/>
          <w:sz w:val="20"/>
          <w:szCs w:val="20"/>
        </w:rPr>
        <w:t>c 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án; nhà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ho</w:t>
      </w:r>
      <w:r w:rsidRPr="00B80A33">
        <w:rPr>
          <w:rFonts w:ascii="Arial" w:hAnsi="Arial" w:cs="Arial"/>
          <w:color w:val="000000" w:themeColor="text1"/>
          <w:sz w:val="20"/>
          <w:szCs w:val="20"/>
        </w:rPr>
        <w:t>ặ</w:t>
      </w:r>
      <w:r w:rsidRPr="00B80A33">
        <w:rPr>
          <w:rFonts w:ascii="Arial" w:hAnsi="Arial" w:cs="Arial"/>
          <w:color w:val="000000" w:themeColor="text1"/>
          <w:sz w:val="20"/>
          <w:szCs w:val="20"/>
        </w:rPr>
        <w:t>c hình th</w:t>
      </w:r>
      <w:r w:rsidRPr="00B80A33">
        <w:rPr>
          <w:rFonts w:ascii="Arial" w:hAnsi="Arial" w:cs="Arial"/>
          <w:color w:val="000000" w:themeColor="text1"/>
          <w:sz w:val="20"/>
          <w:szCs w:val="20"/>
        </w:rPr>
        <w:t>ứ</w:t>
      </w:r>
      <w:r w:rsidRPr="00B80A33">
        <w:rPr>
          <w:rFonts w:ascii="Arial" w:hAnsi="Arial" w:cs="Arial"/>
          <w:color w:val="000000" w:themeColor="text1"/>
          <w:sz w:val="20"/>
          <w:szCs w:val="20"/>
        </w:rPr>
        <w:t>c l</w:t>
      </w:r>
      <w:r w:rsidRPr="00B80A33">
        <w:rPr>
          <w:rFonts w:ascii="Arial" w:hAnsi="Arial" w:cs="Arial"/>
          <w:color w:val="000000" w:themeColor="text1"/>
          <w:sz w:val="20"/>
          <w:szCs w:val="20"/>
        </w:rPr>
        <w:t>ự</w:t>
      </w:r>
      <w:r w:rsidRPr="00B80A33">
        <w:rPr>
          <w:rFonts w:ascii="Arial" w:hAnsi="Arial" w:cs="Arial"/>
          <w:color w:val="000000" w:themeColor="text1"/>
          <w:sz w:val="20"/>
          <w:szCs w:val="20"/>
        </w:rPr>
        <w:t>a ch</w:t>
      </w:r>
      <w:r w:rsidRPr="00B80A33">
        <w:rPr>
          <w:rFonts w:ascii="Arial" w:hAnsi="Arial" w:cs="Arial"/>
          <w:color w:val="000000" w:themeColor="text1"/>
          <w:sz w:val="20"/>
          <w:szCs w:val="20"/>
        </w:rPr>
        <w:t>ọ</w:t>
      </w:r>
      <w:r w:rsidRPr="00B80A33">
        <w:rPr>
          <w:rFonts w:ascii="Arial" w:hAnsi="Arial" w:cs="Arial"/>
          <w:color w:val="000000" w:themeColor="text1"/>
          <w:sz w:val="20"/>
          <w:szCs w:val="20"/>
        </w:rPr>
        <w:t>n nhà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và cơ ch</w:t>
      </w:r>
      <w:r w:rsidRPr="00B80A33">
        <w:rPr>
          <w:rFonts w:ascii="Arial" w:hAnsi="Arial" w:cs="Arial"/>
          <w:color w:val="000000" w:themeColor="text1"/>
          <w:sz w:val="20"/>
          <w:szCs w:val="20"/>
        </w:rPr>
        <w:t>ế</w:t>
      </w:r>
      <w:r w:rsidRPr="00B80A33">
        <w:rPr>
          <w:rFonts w:ascii="Arial" w:hAnsi="Arial" w:cs="Arial"/>
          <w:color w:val="000000" w:themeColor="text1"/>
          <w:sz w:val="20"/>
          <w:szCs w:val="20"/>
        </w:rPr>
        <w:t>, chính sách đ</w:t>
      </w:r>
      <w:r w:rsidRPr="00B80A33">
        <w:rPr>
          <w:rFonts w:ascii="Arial" w:hAnsi="Arial" w:cs="Arial"/>
          <w:color w:val="000000" w:themeColor="text1"/>
          <w:sz w:val="20"/>
          <w:szCs w:val="20"/>
        </w:rPr>
        <w:t>ặ</w:t>
      </w:r>
      <w:r w:rsidRPr="00B80A33">
        <w:rPr>
          <w:rFonts w:ascii="Arial" w:hAnsi="Arial" w:cs="Arial"/>
          <w:color w:val="000000" w:themeColor="text1"/>
          <w:sz w:val="20"/>
          <w:szCs w:val="20"/>
        </w:rPr>
        <w:t>c bi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t (n</w:t>
      </w:r>
      <w:r w:rsidRPr="00B80A33">
        <w:rPr>
          <w:rFonts w:ascii="Arial" w:hAnsi="Arial" w:cs="Arial"/>
          <w:color w:val="000000" w:themeColor="text1"/>
          <w:sz w:val="20"/>
          <w:szCs w:val="20"/>
        </w:rPr>
        <w:t>ế</w:t>
      </w:r>
      <w:r w:rsidRPr="00B80A33">
        <w:rPr>
          <w:rFonts w:ascii="Arial" w:hAnsi="Arial" w:cs="Arial"/>
          <w:color w:val="000000" w:themeColor="text1"/>
          <w:sz w:val="20"/>
          <w:szCs w:val="20"/>
        </w:rPr>
        <w:t>u có) đ</w:t>
      </w:r>
      <w:r w:rsidRPr="00B80A33">
        <w:rPr>
          <w:rFonts w:ascii="Arial" w:hAnsi="Arial" w:cs="Arial"/>
          <w:color w:val="000000" w:themeColor="text1"/>
          <w:sz w:val="20"/>
          <w:szCs w:val="20"/>
        </w:rPr>
        <w:t>ể</w:t>
      </w:r>
      <w:r w:rsidRPr="00B80A33">
        <w:rPr>
          <w:rFonts w:ascii="Arial" w:hAnsi="Arial" w:cs="Arial"/>
          <w:color w:val="000000" w:themeColor="text1"/>
          <w:sz w:val="20"/>
          <w:szCs w:val="20"/>
        </w:rPr>
        <w:t xml:space="preserve"> th</w:t>
      </w:r>
      <w:r w:rsidRPr="00B80A33">
        <w:rPr>
          <w:rFonts w:ascii="Arial" w:hAnsi="Arial" w:cs="Arial"/>
          <w:color w:val="000000" w:themeColor="text1"/>
          <w:sz w:val="20"/>
          <w:szCs w:val="20"/>
        </w:rPr>
        <w:t>ự</w:t>
      </w:r>
      <w:r w:rsidRPr="00B80A33">
        <w:rPr>
          <w:rFonts w:ascii="Arial" w:hAnsi="Arial" w:cs="Arial"/>
          <w:color w:val="000000" w:themeColor="text1"/>
          <w:sz w:val="20"/>
          <w:szCs w:val="20"/>
        </w:rPr>
        <w:t>c 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án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w:t>
      </w:r>
    </w:p>
    <w:p w14:paraId="146C84B6"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 xml:space="preserve">2. </w:t>
      </w:r>
      <w:r w:rsidRPr="00B80A33">
        <w:rPr>
          <w:rFonts w:ascii="Arial" w:hAnsi="Arial" w:cs="Arial"/>
          <w:i/>
          <w:color w:val="000000" w:themeColor="text1"/>
          <w:sz w:val="20"/>
          <w:szCs w:val="20"/>
        </w:rPr>
        <w:t>Cơ quan đăng ký đ</w:t>
      </w:r>
      <w:r w:rsidRPr="00B80A33">
        <w:rPr>
          <w:rFonts w:ascii="Arial" w:hAnsi="Arial" w:cs="Arial"/>
          <w:i/>
          <w:color w:val="000000" w:themeColor="text1"/>
          <w:sz w:val="20"/>
          <w:szCs w:val="20"/>
        </w:rPr>
        <w:t>ầ</w:t>
      </w:r>
      <w:r w:rsidRPr="00B80A33">
        <w:rPr>
          <w:rFonts w:ascii="Arial" w:hAnsi="Arial" w:cs="Arial"/>
          <w:i/>
          <w:color w:val="000000" w:themeColor="text1"/>
          <w:sz w:val="20"/>
          <w:szCs w:val="20"/>
        </w:rPr>
        <w:t>u tư</w:t>
      </w:r>
      <w:r w:rsidRPr="00B80A33">
        <w:rPr>
          <w:rFonts w:ascii="Arial" w:hAnsi="Arial" w:cs="Arial"/>
          <w:color w:val="000000" w:themeColor="text1"/>
          <w:sz w:val="20"/>
          <w:szCs w:val="20"/>
        </w:rPr>
        <w:t xml:space="preserve"> là cơ quan nhà nư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c có th</w:t>
      </w:r>
      <w:r w:rsidRPr="00B80A33">
        <w:rPr>
          <w:rFonts w:ascii="Arial" w:hAnsi="Arial" w:cs="Arial"/>
          <w:color w:val="000000" w:themeColor="text1"/>
          <w:sz w:val="20"/>
          <w:szCs w:val="20"/>
        </w:rPr>
        <w:t>ẩ</w:t>
      </w:r>
      <w:r w:rsidRPr="00B80A33">
        <w:rPr>
          <w:rFonts w:ascii="Arial" w:hAnsi="Arial" w:cs="Arial"/>
          <w:color w:val="000000" w:themeColor="text1"/>
          <w:sz w:val="20"/>
          <w:szCs w:val="20"/>
        </w:rPr>
        <w:t>m quy</w:t>
      </w:r>
      <w:r w:rsidRPr="00B80A33">
        <w:rPr>
          <w:rFonts w:ascii="Arial" w:hAnsi="Arial" w:cs="Arial"/>
          <w:color w:val="000000" w:themeColor="text1"/>
          <w:sz w:val="20"/>
          <w:szCs w:val="20"/>
        </w:rPr>
        <w:t>ề</w:t>
      </w:r>
      <w:r w:rsidRPr="00B80A33">
        <w:rPr>
          <w:rFonts w:ascii="Arial" w:hAnsi="Arial" w:cs="Arial"/>
          <w:color w:val="000000" w:themeColor="text1"/>
          <w:sz w:val="20"/>
          <w:szCs w:val="20"/>
        </w:rPr>
        <w:t>n c</w:t>
      </w:r>
      <w:r w:rsidRPr="00B80A33">
        <w:rPr>
          <w:rFonts w:ascii="Arial" w:hAnsi="Arial" w:cs="Arial"/>
          <w:color w:val="000000" w:themeColor="text1"/>
          <w:sz w:val="20"/>
          <w:szCs w:val="20"/>
        </w:rPr>
        <w:t>ấ</w:t>
      </w:r>
      <w:r w:rsidRPr="00B80A33">
        <w:rPr>
          <w:rFonts w:ascii="Arial" w:hAnsi="Arial" w:cs="Arial"/>
          <w:color w:val="000000" w:themeColor="text1"/>
          <w:sz w:val="20"/>
          <w:szCs w:val="20"/>
        </w:rPr>
        <w:t>p, đ</w:t>
      </w:r>
      <w:r w:rsidRPr="00B80A33">
        <w:rPr>
          <w:rFonts w:ascii="Arial" w:hAnsi="Arial" w:cs="Arial"/>
          <w:color w:val="000000" w:themeColor="text1"/>
          <w:sz w:val="20"/>
          <w:szCs w:val="20"/>
        </w:rPr>
        <w:t>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u ch</w:t>
      </w:r>
      <w:r w:rsidRPr="00B80A33">
        <w:rPr>
          <w:rFonts w:ascii="Arial" w:hAnsi="Arial" w:cs="Arial"/>
          <w:color w:val="000000" w:themeColor="text1"/>
          <w:sz w:val="20"/>
          <w:szCs w:val="20"/>
        </w:rPr>
        <w:t>ỉ</w:t>
      </w:r>
      <w:r w:rsidRPr="00B80A33">
        <w:rPr>
          <w:rFonts w:ascii="Arial" w:hAnsi="Arial" w:cs="Arial"/>
          <w:color w:val="000000" w:themeColor="text1"/>
          <w:sz w:val="20"/>
          <w:szCs w:val="20"/>
        </w:rPr>
        <w:t>nh và thu h</w:t>
      </w:r>
      <w:r w:rsidRPr="00B80A33">
        <w:rPr>
          <w:rFonts w:ascii="Arial" w:hAnsi="Arial" w:cs="Arial"/>
          <w:color w:val="000000" w:themeColor="text1"/>
          <w:sz w:val="20"/>
          <w:szCs w:val="20"/>
        </w:rPr>
        <w:t>ồ</w:t>
      </w:r>
      <w:r w:rsidRPr="00B80A33">
        <w:rPr>
          <w:rFonts w:ascii="Arial" w:hAnsi="Arial" w:cs="Arial"/>
          <w:color w:val="000000" w:themeColor="text1"/>
          <w:sz w:val="20"/>
          <w:szCs w:val="20"/>
        </w:rPr>
        <w:t>i Gi</w:t>
      </w:r>
      <w:r w:rsidRPr="00B80A33">
        <w:rPr>
          <w:rFonts w:ascii="Arial" w:hAnsi="Arial" w:cs="Arial"/>
          <w:color w:val="000000" w:themeColor="text1"/>
          <w:sz w:val="20"/>
          <w:szCs w:val="20"/>
        </w:rPr>
        <w:t>ấ</w:t>
      </w:r>
      <w:r w:rsidRPr="00B80A33">
        <w:rPr>
          <w:rFonts w:ascii="Arial" w:hAnsi="Arial" w:cs="Arial"/>
          <w:color w:val="000000" w:themeColor="text1"/>
          <w:sz w:val="20"/>
          <w:szCs w:val="20"/>
        </w:rPr>
        <w:t>y ch</w:t>
      </w:r>
      <w:r w:rsidRPr="00B80A33">
        <w:rPr>
          <w:rFonts w:ascii="Arial" w:hAnsi="Arial" w:cs="Arial"/>
          <w:color w:val="000000" w:themeColor="text1"/>
          <w:sz w:val="20"/>
          <w:szCs w:val="20"/>
        </w:rPr>
        <w:t>ứ</w:t>
      </w:r>
      <w:r w:rsidRPr="00B80A33">
        <w:rPr>
          <w:rFonts w:ascii="Arial" w:hAnsi="Arial" w:cs="Arial"/>
          <w:color w:val="000000" w:themeColor="text1"/>
          <w:sz w:val="20"/>
          <w:szCs w:val="20"/>
        </w:rPr>
        <w:t>ng nh</w:t>
      </w:r>
      <w:r w:rsidRPr="00B80A33">
        <w:rPr>
          <w:rFonts w:ascii="Arial" w:hAnsi="Arial" w:cs="Arial"/>
          <w:color w:val="000000" w:themeColor="text1"/>
          <w:sz w:val="20"/>
          <w:szCs w:val="20"/>
        </w:rPr>
        <w:t>ậ</w:t>
      </w:r>
      <w:r w:rsidRPr="00B80A33">
        <w:rPr>
          <w:rFonts w:ascii="Arial" w:hAnsi="Arial" w:cs="Arial"/>
          <w:color w:val="000000" w:themeColor="text1"/>
          <w:sz w:val="20"/>
          <w:szCs w:val="20"/>
        </w:rPr>
        <w:t>n đăng ký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w:t>
      </w:r>
    </w:p>
    <w:p w14:paraId="222C07F8"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 xml:space="preserve">3. </w:t>
      </w:r>
      <w:r w:rsidRPr="00B80A33">
        <w:rPr>
          <w:rFonts w:ascii="Arial" w:hAnsi="Arial" w:cs="Arial"/>
          <w:i/>
          <w:color w:val="000000" w:themeColor="text1"/>
          <w:sz w:val="20"/>
          <w:szCs w:val="20"/>
        </w:rPr>
        <w:t>Cơ s</w:t>
      </w:r>
      <w:r w:rsidRPr="00B80A33">
        <w:rPr>
          <w:rFonts w:ascii="Arial" w:hAnsi="Arial" w:cs="Arial"/>
          <w:i/>
          <w:color w:val="000000" w:themeColor="text1"/>
          <w:sz w:val="20"/>
          <w:szCs w:val="20"/>
        </w:rPr>
        <w:t>ở</w:t>
      </w:r>
      <w:r w:rsidRPr="00B80A33">
        <w:rPr>
          <w:rFonts w:ascii="Arial" w:hAnsi="Arial" w:cs="Arial"/>
          <w:i/>
          <w:color w:val="000000" w:themeColor="text1"/>
          <w:sz w:val="20"/>
          <w:szCs w:val="20"/>
        </w:rPr>
        <w:t xml:space="preserve"> d</w:t>
      </w:r>
      <w:r w:rsidRPr="00B80A33">
        <w:rPr>
          <w:rFonts w:ascii="Arial" w:hAnsi="Arial" w:cs="Arial"/>
          <w:i/>
          <w:color w:val="000000" w:themeColor="text1"/>
          <w:sz w:val="20"/>
          <w:szCs w:val="20"/>
        </w:rPr>
        <w:t>ữ</w:t>
      </w:r>
      <w:r w:rsidRPr="00B80A33">
        <w:rPr>
          <w:rFonts w:ascii="Arial" w:hAnsi="Arial" w:cs="Arial"/>
          <w:i/>
          <w:color w:val="000000" w:themeColor="text1"/>
          <w:sz w:val="20"/>
          <w:szCs w:val="20"/>
        </w:rPr>
        <w:t xml:space="preserve"> li</w:t>
      </w:r>
      <w:r w:rsidRPr="00B80A33">
        <w:rPr>
          <w:rFonts w:ascii="Arial" w:hAnsi="Arial" w:cs="Arial"/>
          <w:i/>
          <w:color w:val="000000" w:themeColor="text1"/>
          <w:sz w:val="20"/>
          <w:szCs w:val="20"/>
        </w:rPr>
        <w:t>ệ</w:t>
      </w:r>
      <w:r w:rsidRPr="00B80A33">
        <w:rPr>
          <w:rFonts w:ascii="Arial" w:hAnsi="Arial" w:cs="Arial"/>
          <w:i/>
          <w:color w:val="000000" w:themeColor="text1"/>
          <w:sz w:val="20"/>
          <w:szCs w:val="20"/>
        </w:rPr>
        <w:t>u qu</w:t>
      </w:r>
      <w:r w:rsidRPr="00B80A33">
        <w:rPr>
          <w:rFonts w:ascii="Arial" w:hAnsi="Arial" w:cs="Arial"/>
          <w:i/>
          <w:color w:val="000000" w:themeColor="text1"/>
          <w:sz w:val="20"/>
          <w:szCs w:val="20"/>
        </w:rPr>
        <w:t>ố</w:t>
      </w:r>
      <w:r w:rsidRPr="00B80A33">
        <w:rPr>
          <w:rFonts w:ascii="Arial" w:hAnsi="Arial" w:cs="Arial"/>
          <w:i/>
          <w:color w:val="000000" w:themeColor="text1"/>
          <w:sz w:val="20"/>
          <w:szCs w:val="20"/>
        </w:rPr>
        <w:t>c gia v</w:t>
      </w:r>
      <w:r w:rsidRPr="00B80A33">
        <w:rPr>
          <w:rFonts w:ascii="Arial" w:hAnsi="Arial" w:cs="Arial"/>
          <w:i/>
          <w:color w:val="000000" w:themeColor="text1"/>
          <w:sz w:val="20"/>
          <w:szCs w:val="20"/>
        </w:rPr>
        <w:t>ề</w:t>
      </w:r>
      <w:r w:rsidRPr="00B80A33">
        <w:rPr>
          <w:rFonts w:ascii="Arial" w:hAnsi="Arial" w:cs="Arial"/>
          <w:i/>
          <w:color w:val="000000" w:themeColor="text1"/>
          <w:sz w:val="20"/>
          <w:szCs w:val="20"/>
        </w:rPr>
        <w:t xml:space="preserve"> đ</w:t>
      </w:r>
      <w:r w:rsidRPr="00B80A33">
        <w:rPr>
          <w:rFonts w:ascii="Arial" w:hAnsi="Arial" w:cs="Arial"/>
          <w:i/>
          <w:color w:val="000000" w:themeColor="text1"/>
          <w:sz w:val="20"/>
          <w:szCs w:val="20"/>
        </w:rPr>
        <w:t>ầ</w:t>
      </w:r>
      <w:r w:rsidRPr="00B80A33">
        <w:rPr>
          <w:rFonts w:ascii="Arial" w:hAnsi="Arial" w:cs="Arial"/>
          <w:i/>
          <w:color w:val="000000" w:themeColor="text1"/>
          <w:sz w:val="20"/>
          <w:szCs w:val="20"/>
        </w:rPr>
        <w:t>u tư</w:t>
      </w:r>
      <w:r w:rsidRPr="00B80A33">
        <w:rPr>
          <w:rFonts w:ascii="Arial" w:hAnsi="Arial" w:cs="Arial"/>
          <w:color w:val="000000" w:themeColor="text1"/>
          <w:sz w:val="20"/>
          <w:szCs w:val="20"/>
        </w:rPr>
        <w:t xml:space="preserve"> là t</w:t>
      </w:r>
      <w:r w:rsidRPr="00B80A33">
        <w:rPr>
          <w:rFonts w:ascii="Arial" w:hAnsi="Arial" w:cs="Arial"/>
          <w:color w:val="000000" w:themeColor="text1"/>
          <w:sz w:val="20"/>
          <w:szCs w:val="20"/>
        </w:rPr>
        <w:t>ậ</w:t>
      </w:r>
      <w:r w:rsidRPr="00B80A33">
        <w:rPr>
          <w:rFonts w:ascii="Arial" w:hAnsi="Arial" w:cs="Arial"/>
          <w:color w:val="000000" w:themeColor="text1"/>
          <w:sz w:val="20"/>
          <w:szCs w:val="20"/>
        </w:rPr>
        <w:t>p h</w:t>
      </w:r>
      <w:r w:rsidRPr="00B80A33">
        <w:rPr>
          <w:rFonts w:ascii="Arial" w:hAnsi="Arial" w:cs="Arial"/>
          <w:color w:val="000000" w:themeColor="text1"/>
          <w:sz w:val="20"/>
          <w:szCs w:val="20"/>
        </w:rPr>
        <w:t>ợ</w:t>
      </w:r>
      <w:r w:rsidRPr="00B80A33">
        <w:rPr>
          <w:rFonts w:ascii="Arial" w:hAnsi="Arial" w:cs="Arial"/>
          <w:color w:val="000000" w:themeColor="text1"/>
          <w:sz w:val="20"/>
          <w:szCs w:val="20"/>
        </w:rPr>
        <w:t>p d</w:t>
      </w:r>
      <w:r w:rsidRPr="00B80A33">
        <w:rPr>
          <w:rFonts w:ascii="Arial" w:hAnsi="Arial" w:cs="Arial"/>
          <w:color w:val="000000" w:themeColor="text1"/>
          <w:sz w:val="20"/>
          <w:szCs w:val="20"/>
        </w:rPr>
        <w:t>ữ</w:t>
      </w:r>
      <w:r w:rsidRPr="00B80A33">
        <w:rPr>
          <w:rFonts w:ascii="Arial" w:hAnsi="Arial" w:cs="Arial"/>
          <w:color w:val="000000" w:themeColor="text1"/>
          <w:sz w:val="20"/>
          <w:szCs w:val="20"/>
        </w:rPr>
        <w:t xml:space="preserve"> li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u v</w:t>
      </w:r>
      <w:r w:rsidRPr="00B80A33">
        <w:rPr>
          <w:rFonts w:ascii="Arial" w:hAnsi="Arial" w:cs="Arial"/>
          <w:color w:val="000000" w:themeColor="text1"/>
          <w:sz w:val="20"/>
          <w:szCs w:val="20"/>
        </w:rPr>
        <w:t>ề</w:t>
      </w:r>
      <w:r w:rsidRPr="00B80A33">
        <w:rPr>
          <w:rFonts w:ascii="Arial" w:hAnsi="Arial" w:cs="Arial"/>
          <w:color w:val="000000" w:themeColor="text1"/>
          <w:sz w:val="20"/>
          <w:szCs w:val="20"/>
        </w:rPr>
        <w:t xml:space="preserve"> các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án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trên ph</w:t>
      </w:r>
      <w:r w:rsidRPr="00B80A33">
        <w:rPr>
          <w:rFonts w:ascii="Arial" w:hAnsi="Arial" w:cs="Arial"/>
          <w:color w:val="000000" w:themeColor="text1"/>
          <w:sz w:val="20"/>
          <w:szCs w:val="20"/>
        </w:rPr>
        <w:t>ạ</w:t>
      </w:r>
      <w:r w:rsidRPr="00B80A33">
        <w:rPr>
          <w:rFonts w:ascii="Arial" w:hAnsi="Arial" w:cs="Arial"/>
          <w:color w:val="000000" w:themeColor="text1"/>
          <w:sz w:val="20"/>
          <w:szCs w:val="20"/>
        </w:rPr>
        <w:t>m vi toàn qu</w:t>
      </w:r>
      <w:r w:rsidRPr="00B80A33">
        <w:rPr>
          <w:rFonts w:ascii="Arial" w:hAnsi="Arial" w:cs="Arial"/>
          <w:color w:val="000000" w:themeColor="text1"/>
          <w:sz w:val="20"/>
          <w:szCs w:val="20"/>
        </w:rPr>
        <w:t>ố</w:t>
      </w:r>
      <w:r w:rsidRPr="00B80A33">
        <w:rPr>
          <w:rFonts w:ascii="Arial" w:hAnsi="Arial" w:cs="Arial"/>
          <w:color w:val="000000" w:themeColor="text1"/>
          <w:sz w:val="20"/>
          <w:szCs w:val="20"/>
        </w:rPr>
        <w:t>c có k</w:t>
      </w:r>
      <w:r w:rsidRPr="00B80A33">
        <w:rPr>
          <w:rFonts w:ascii="Arial" w:hAnsi="Arial" w:cs="Arial"/>
          <w:color w:val="000000" w:themeColor="text1"/>
          <w:sz w:val="20"/>
          <w:szCs w:val="20"/>
        </w:rPr>
        <w:t>ế</w:t>
      </w:r>
      <w:r w:rsidRPr="00B80A33">
        <w:rPr>
          <w:rFonts w:ascii="Arial" w:hAnsi="Arial" w:cs="Arial"/>
          <w:color w:val="000000" w:themeColor="text1"/>
          <w:sz w:val="20"/>
          <w:szCs w:val="20"/>
        </w:rPr>
        <w:t>t n</w:t>
      </w:r>
      <w:r w:rsidRPr="00B80A33">
        <w:rPr>
          <w:rFonts w:ascii="Arial" w:hAnsi="Arial" w:cs="Arial"/>
          <w:color w:val="000000" w:themeColor="text1"/>
          <w:sz w:val="20"/>
          <w:szCs w:val="20"/>
        </w:rPr>
        <w:t>ố</w:t>
      </w:r>
      <w:r w:rsidRPr="00B80A33">
        <w:rPr>
          <w:rFonts w:ascii="Arial" w:hAnsi="Arial" w:cs="Arial"/>
          <w:color w:val="000000" w:themeColor="text1"/>
          <w:sz w:val="20"/>
          <w:szCs w:val="20"/>
        </w:rPr>
        <w:t>i v</w:t>
      </w:r>
      <w:r w:rsidRPr="00B80A33">
        <w:rPr>
          <w:rFonts w:ascii="Arial" w:hAnsi="Arial" w:cs="Arial"/>
          <w:color w:val="000000" w:themeColor="text1"/>
          <w:sz w:val="20"/>
          <w:szCs w:val="20"/>
        </w:rPr>
        <w:t>ớ</w:t>
      </w:r>
      <w:r w:rsidRPr="00B80A33">
        <w:rPr>
          <w:rFonts w:ascii="Arial" w:hAnsi="Arial" w:cs="Arial"/>
          <w:color w:val="000000" w:themeColor="text1"/>
          <w:sz w:val="20"/>
          <w:szCs w:val="20"/>
        </w:rPr>
        <w:t>i h</w:t>
      </w:r>
      <w:r w:rsidRPr="00B80A33">
        <w:rPr>
          <w:rFonts w:ascii="Arial" w:hAnsi="Arial" w:cs="Arial"/>
          <w:color w:val="000000" w:themeColor="text1"/>
          <w:sz w:val="20"/>
          <w:szCs w:val="20"/>
        </w:rPr>
        <w:t>ệ</w:t>
      </w:r>
      <w:r w:rsidRPr="00B80A33">
        <w:rPr>
          <w:rFonts w:ascii="Arial" w:hAnsi="Arial" w:cs="Arial"/>
          <w:color w:val="000000" w:themeColor="text1"/>
          <w:sz w:val="20"/>
          <w:szCs w:val="20"/>
        </w:rPr>
        <w:t xml:space="preserve"> th</w:t>
      </w:r>
      <w:r w:rsidRPr="00B80A33">
        <w:rPr>
          <w:rFonts w:ascii="Arial" w:hAnsi="Arial" w:cs="Arial"/>
          <w:color w:val="000000" w:themeColor="text1"/>
          <w:sz w:val="20"/>
          <w:szCs w:val="20"/>
        </w:rPr>
        <w:t>ố</w:t>
      </w:r>
      <w:r w:rsidRPr="00B80A33">
        <w:rPr>
          <w:rFonts w:ascii="Arial" w:hAnsi="Arial" w:cs="Arial"/>
          <w:color w:val="000000" w:themeColor="text1"/>
          <w:sz w:val="20"/>
          <w:szCs w:val="20"/>
        </w:rPr>
        <w:t>ng cơ s</w:t>
      </w:r>
      <w:r w:rsidRPr="00B80A33">
        <w:rPr>
          <w:rFonts w:ascii="Arial" w:hAnsi="Arial" w:cs="Arial"/>
          <w:color w:val="000000" w:themeColor="text1"/>
          <w:sz w:val="20"/>
          <w:szCs w:val="20"/>
        </w:rPr>
        <w:t>ở</w:t>
      </w:r>
      <w:r w:rsidRPr="00B80A33">
        <w:rPr>
          <w:rFonts w:ascii="Arial" w:hAnsi="Arial" w:cs="Arial"/>
          <w:color w:val="000000" w:themeColor="text1"/>
          <w:sz w:val="20"/>
          <w:szCs w:val="20"/>
        </w:rPr>
        <w:t xml:space="preserve"> d</w:t>
      </w:r>
      <w:r w:rsidRPr="00B80A33">
        <w:rPr>
          <w:rFonts w:ascii="Arial" w:hAnsi="Arial" w:cs="Arial"/>
          <w:color w:val="000000" w:themeColor="text1"/>
          <w:sz w:val="20"/>
          <w:szCs w:val="20"/>
        </w:rPr>
        <w:t>ữ</w:t>
      </w:r>
      <w:r w:rsidRPr="00B80A33">
        <w:rPr>
          <w:rFonts w:ascii="Arial" w:hAnsi="Arial" w:cs="Arial"/>
          <w:color w:val="000000" w:themeColor="text1"/>
          <w:sz w:val="20"/>
          <w:szCs w:val="20"/>
        </w:rPr>
        <w:t xml:space="preserve"> li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u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các cơ quan có liên quan.</w:t>
      </w:r>
    </w:p>
    <w:p w14:paraId="0E3A845F"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 xml:space="preserve">4. </w:t>
      </w:r>
      <w:r w:rsidRPr="00B80A33">
        <w:rPr>
          <w:rFonts w:ascii="Arial" w:hAnsi="Arial" w:cs="Arial"/>
          <w:i/>
          <w:color w:val="000000" w:themeColor="text1"/>
          <w:sz w:val="20"/>
          <w:szCs w:val="20"/>
        </w:rPr>
        <w:t>D</w:t>
      </w:r>
      <w:r w:rsidRPr="00B80A33">
        <w:rPr>
          <w:rFonts w:ascii="Arial" w:hAnsi="Arial" w:cs="Arial"/>
          <w:i/>
          <w:color w:val="000000" w:themeColor="text1"/>
          <w:sz w:val="20"/>
          <w:szCs w:val="20"/>
        </w:rPr>
        <w:t>ự</w:t>
      </w:r>
      <w:r w:rsidRPr="00B80A33">
        <w:rPr>
          <w:rFonts w:ascii="Arial" w:hAnsi="Arial" w:cs="Arial"/>
          <w:i/>
          <w:color w:val="000000" w:themeColor="text1"/>
          <w:sz w:val="20"/>
          <w:szCs w:val="20"/>
        </w:rPr>
        <w:t xml:space="preserve"> án đ</w:t>
      </w:r>
      <w:r w:rsidRPr="00B80A33">
        <w:rPr>
          <w:rFonts w:ascii="Arial" w:hAnsi="Arial" w:cs="Arial"/>
          <w:i/>
          <w:color w:val="000000" w:themeColor="text1"/>
          <w:sz w:val="20"/>
          <w:szCs w:val="20"/>
        </w:rPr>
        <w:t>ầ</w:t>
      </w:r>
      <w:r w:rsidRPr="00B80A33">
        <w:rPr>
          <w:rFonts w:ascii="Arial" w:hAnsi="Arial" w:cs="Arial"/>
          <w:i/>
          <w:color w:val="000000" w:themeColor="text1"/>
          <w:sz w:val="20"/>
          <w:szCs w:val="20"/>
        </w:rPr>
        <w:t>u tư</w:t>
      </w:r>
      <w:r w:rsidRPr="00B80A33">
        <w:rPr>
          <w:rFonts w:ascii="Arial" w:hAnsi="Arial" w:cs="Arial"/>
          <w:color w:val="000000" w:themeColor="text1"/>
          <w:sz w:val="20"/>
          <w:szCs w:val="20"/>
        </w:rPr>
        <w:t xml:space="preserve"> là t</w:t>
      </w:r>
      <w:r w:rsidRPr="00B80A33">
        <w:rPr>
          <w:rFonts w:ascii="Arial" w:hAnsi="Arial" w:cs="Arial"/>
          <w:color w:val="000000" w:themeColor="text1"/>
          <w:sz w:val="20"/>
          <w:szCs w:val="20"/>
        </w:rPr>
        <w:t>ậ</w:t>
      </w:r>
      <w:r w:rsidRPr="00B80A33">
        <w:rPr>
          <w:rFonts w:ascii="Arial" w:hAnsi="Arial" w:cs="Arial"/>
          <w:color w:val="000000" w:themeColor="text1"/>
          <w:sz w:val="20"/>
          <w:szCs w:val="20"/>
        </w:rPr>
        <w:t>p h</w:t>
      </w:r>
      <w:r w:rsidRPr="00B80A33">
        <w:rPr>
          <w:rFonts w:ascii="Arial" w:hAnsi="Arial" w:cs="Arial"/>
          <w:color w:val="000000" w:themeColor="text1"/>
          <w:sz w:val="20"/>
          <w:szCs w:val="20"/>
        </w:rPr>
        <w:t>ợ</w:t>
      </w:r>
      <w:r w:rsidRPr="00B80A33">
        <w:rPr>
          <w:rFonts w:ascii="Arial" w:hAnsi="Arial" w:cs="Arial"/>
          <w:color w:val="000000" w:themeColor="text1"/>
          <w:sz w:val="20"/>
          <w:szCs w:val="20"/>
        </w:rPr>
        <w:t>p đ</w:t>
      </w:r>
      <w:r w:rsidRPr="00B80A33">
        <w:rPr>
          <w:rFonts w:ascii="Arial" w:hAnsi="Arial" w:cs="Arial"/>
          <w:color w:val="000000" w:themeColor="text1"/>
          <w:sz w:val="20"/>
          <w:szCs w:val="20"/>
        </w:rPr>
        <w:t>ề</w:t>
      </w:r>
      <w:r w:rsidRPr="00B80A33">
        <w:rPr>
          <w:rFonts w:ascii="Arial" w:hAnsi="Arial" w:cs="Arial"/>
          <w:color w:val="000000" w:themeColor="text1"/>
          <w:sz w:val="20"/>
          <w:szCs w:val="20"/>
        </w:rPr>
        <w:t xml:space="preserve"> xu</w:t>
      </w:r>
      <w:r w:rsidRPr="00B80A33">
        <w:rPr>
          <w:rFonts w:ascii="Arial" w:hAnsi="Arial" w:cs="Arial"/>
          <w:color w:val="000000" w:themeColor="text1"/>
          <w:sz w:val="20"/>
          <w:szCs w:val="20"/>
        </w:rPr>
        <w:t>ấ</w:t>
      </w:r>
      <w:r w:rsidRPr="00B80A33">
        <w:rPr>
          <w:rFonts w:ascii="Arial" w:hAnsi="Arial" w:cs="Arial"/>
          <w:color w:val="000000" w:themeColor="text1"/>
          <w:sz w:val="20"/>
          <w:szCs w:val="20"/>
        </w:rPr>
        <w:t>t b</w:t>
      </w:r>
      <w:r w:rsidRPr="00B80A33">
        <w:rPr>
          <w:rFonts w:ascii="Arial" w:hAnsi="Arial" w:cs="Arial"/>
          <w:color w:val="000000" w:themeColor="text1"/>
          <w:sz w:val="20"/>
          <w:szCs w:val="20"/>
        </w:rPr>
        <w:t>ỏ</w:t>
      </w:r>
      <w:r w:rsidRPr="00B80A33">
        <w:rPr>
          <w:rFonts w:ascii="Arial" w:hAnsi="Arial" w:cs="Arial"/>
          <w:color w:val="000000" w:themeColor="text1"/>
          <w:sz w:val="20"/>
          <w:szCs w:val="20"/>
        </w:rPr>
        <w:t xml:space="preserve"> v</w:t>
      </w:r>
      <w:r w:rsidRPr="00B80A33">
        <w:rPr>
          <w:rFonts w:ascii="Arial" w:hAnsi="Arial" w:cs="Arial"/>
          <w:color w:val="000000" w:themeColor="text1"/>
          <w:sz w:val="20"/>
          <w:szCs w:val="20"/>
        </w:rPr>
        <w:t>ố</w:t>
      </w:r>
      <w:r w:rsidRPr="00B80A33">
        <w:rPr>
          <w:rFonts w:ascii="Arial" w:hAnsi="Arial" w:cs="Arial"/>
          <w:color w:val="000000" w:themeColor="text1"/>
          <w:sz w:val="20"/>
          <w:szCs w:val="20"/>
        </w:rPr>
        <w:t>n trung h</w:t>
      </w:r>
      <w:r w:rsidRPr="00B80A33">
        <w:rPr>
          <w:rFonts w:ascii="Arial" w:hAnsi="Arial" w:cs="Arial"/>
          <w:color w:val="000000" w:themeColor="text1"/>
          <w:sz w:val="20"/>
          <w:szCs w:val="20"/>
        </w:rPr>
        <w:t>ạ</w:t>
      </w:r>
      <w:r w:rsidRPr="00B80A33">
        <w:rPr>
          <w:rFonts w:ascii="Arial" w:hAnsi="Arial" w:cs="Arial"/>
          <w:color w:val="000000" w:themeColor="text1"/>
          <w:sz w:val="20"/>
          <w:szCs w:val="20"/>
        </w:rPr>
        <w:t>n ho</w:t>
      </w:r>
      <w:r w:rsidRPr="00B80A33">
        <w:rPr>
          <w:rFonts w:ascii="Arial" w:hAnsi="Arial" w:cs="Arial"/>
          <w:color w:val="000000" w:themeColor="text1"/>
          <w:sz w:val="20"/>
          <w:szCs w:val="20"/>
        </w:rPr>
        <w:t>ặ</w:t>
      </w:r>
      <w:r w:rsidRPr="00B80A33">
        <w:rPr>
          <w:rFonts w:ascii="Arial" w:hAnsi="Arial" w:cs="Arial"/>
          <w:color w:val="000000" w:themeColor="text1"/>
          <w:sz w:val="20"/>
          <w:szCs w:val="20"/>
        </w:rPr>
        <w:t>c dài h</w:t>
      </w:r>
      <w:r w:rsidRPr="00B80A33">
        <w:rPr>
          <w:rFonts w:ascii="Arial" w:hAnsi="Arial" w:cs="Arial"/>
          <w:color w:val="000000" w:themeColor="text1"/>
          <w:sz w:val="20"/>
          <w:szCs w:val="20"/>
        </w:rPr>
        <w:t>ạ</w:t>
      </w:r>
      <w:r w:rsidRPr="00B80A33">
        <w:rPr>
          <w:rFonts w:ascii="Arial" w:hAnsi="Arial" w:cs="Arial"/>
          <w:color w:val="000000" w:themeColor="text1"/>
          <w:sz w:val="20"/>
          <w:szCs w:val="20"/>
        </w:rPr>
        <w:t>n đ</w:t>
      </w:r>
      <w:r w:rsidRPr="00B80A33">
        <w:rPr>
          <w:rFonts w:ascii="Arial" w:hAnsi="Arial" w:cs="Arial"/>
          <w:color w:val="000000" w:themeColor="text1"/>
          <w:sz w:val="20"/>
          <w:szCs w:val="20"/>
        </w:rPr>
        <w:t>ể</w:t>
      </w:r>
      <w:r w:rsidRPr="00B80A33">
        <w:rPr>
          <w:rFonts w:ascii="Arial" w:hAnsi="Arial" w:cs="Arial"/>
          <w:color w:val="000000" w:themeColor="text1"/>
          <w:sz w:val="20"/>
          <w:szCs w:val="20"/>
        </w:rPr>
        <w:t xml:space="preserve"> ti</w:t>
      </w:r>
      <w:r w:rsidRPr="00B80A33">
        <w:rPr>
          <w:rFonts w:ascii="Arial" w:hAnsi="Arial" w:cs="Arial"/>
          <w:color w:val="000000" w:themeColor="text1"/>
          <w:sz w:val="20"/>
          <w:szCs w:val="20"/>
        </w:rPr>
        <w:t>ế</w:t>
      </w:r>
      <w:r w:rsidRPr="00B80A33">
        <w:rPr>
          <w:rFonts w:ascii="Arial" w:hAnsi="Arial" w:cs="Arial"/>
          <w:color w:val="000000" w:themeColor="text1"/>
          <w:sz w:val="20"/>
          <w:szCs w:val="20"/>
        </w:rPr>
        <w:t>n hành ho</w:t>
      </w:r>
      <w:r w:rsidRPr="00B80A33">
        <w:rPr>
          <w:rFonts w:ascii="Arial" w:hAnsi="Arial" w:cs="Arial"/>
          <w:color w:val="000000" w:themeColor="text1"/>
          <w:sz w:val="20"/>
          <w:szCs w:val="20"/>
        </w:rPr>
        <w:t>ạ</w:t>
      </w:r>
      <w:r w:rsidRPr="00B80A33">
        <w:rPr>
          <w:rFonts w:ascii="Arial" w:hAnsi="Arial" w:cs="Arial"/>
          <w:color w:val="000000" w:themeColor="text1"/>
          <w:sz w:val="20"/>
          <w:szCs w:val="20"/>
        </w:rPr>
        <w:t>t đ</w:t>
      </w:r>
      <w:r w:rsidRPr="00B80A33">
        <w:rPr>
          <w:rFonts w:ascii="Arial" w:hAnsi="Arial" w:cs="Arial"/>
          <w:color w:val="000000" w:themeColor="text1"/>
          <w:sz w:val="20"/>
          <w:szCs w:val="20"/>
        </w:rPr>
        <w:t>ộ</w:t>
      </w:r>
      <w:r w:rsidRPr="00B80A33">
        <w:rPr>
          <w:rFonts w:ascii="Arial" w:hAnsi="Arial" w:cs="Arial"/>
          <w:color w:val="000000" w:themeColor="text1"/>
          <w:sz w:val="20"/>
          <w:szCs w:val="20"/>
        </w:rPr>
        <w:t>ng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kinh doanh trên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a bàn c</w:t>
      </w:r>
      <w:r w:rsidRPr="00B80A33">
        <w:rPr>
          <w:rFonts w:ascii="Arial" w:hAnsi="Arial" w:cs="Arial"/>
          <w:color w:val="000000" w:themeColor="text1"/>
          <w:sz w:val="20"/>
          <w:szCs w:val="20"/>
        </w:rPr>
        <w:t>ụ</w:t>
      </w:r>
      <w:r w:rsidRPr="00B80A33">
        <w:rPr>
          <w:rFonts w:ascii="Arial" w:hAnsi="Arial" w:cs="Arial"/>
          <w:color w:val="000000" w:themeColor="text1"/>
          <w:sz w:val="20"/>
          <w:szCs w:val="20"/>
        </w:rPr>
        <w:t xml:space="preserve"> th</w:t>
      </w:r>
      <w:r w:rsidRPr="00B80A33">
        <w:rPr>
          <w:rFonts w:ascii="Arial" w:hAnsi="Arial" w:cs="Arial"/>
          <w:color w:val="000000" w:themeColor="text1"/>
          <w:sz w:val="20"/>
          <w:szCs w:val="20"/>
        </w:rPr>
        <w:t>ể</w:t>
      </w:r>
      <w:r w:rsidRPr="00B80A33">
        <w:rPr>
          <w:rFonts w:ascii="Arial" w:hAnsi="Arial" w:cs="Arial"/>
          <w:color w:val="000000" w:themeColor="text1"/>
          <w:sz w:val="20"/>
          <w:szCs w:val="20"/>
        </w:rPr>
        <w:t>, trong kho</w:t>
      </w:r>
      <w:r w:rsidRPr="00B80A33">
        <w:rPr>
          <w:rFonts w:ascii="Arial" w:hAnsi="Arial" w:cs="Arial"/>
          <w:color w:val="000000" w:themeColor="text1"/>
          <w:sz w:val="20"/>
          <w:szCs w:val="20"/>
        </w:rPr>
        <w:t>ả</w:t>
      </w:r>
      <w:r w:rsidRPr="00B80A33">
        <w:rPr>
          <w:rFonts w:ascii="Arial" w:hAnsi="Arial" w:cs="Arial"/>
          <w:color w:val="000000" w:themeColor="text1"/>
          <w:sz w:val="20"/>
          <w:szCs w:val="20"/>
        </w:rPr>
        <w:t>ng th</w:t>
      </w:r>
      <w:r w:rsidRPr="00B80A33">
        <w:rPr>
          <w:rFonts w:ascii="Arial" w:hAnsi="Arial" w:cs="Arial"/>
          <w:color w:val="000000" w:themeColor="text1"/>
          <w:sz w:val="20"/>
          <w:szCs w:val="20"/>
        </w:rPr>
        <w:t>ờ</w:t>
      </w:r>
      <w:r w:rsidRPr="00B80A33">
        <w:rPr>
          <w:rFonts w:ascii="Arial" w:hAnsi="Arial" w:cs="Arial"/>
          <w:color w:val="000000" w:themeColor="text1"/>
          <w:sz w:val="20"/>
          <w:szCs w:val="20"/>
        </w:rPr>
        <w:t>i gian xác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w:t>
      </w:r>
    </w:p>
    <w:p w14:paraId="75F4EABA"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 xml:space="preserve">5. </w:t>
      </w:r>
      <w:r w:rsidRPr="00B80A33">
        <w:rPr>
          <w:rFonts w:ascii="Arial" w:hAnsi="Arial" w:cs="Arial"/>
          <w:i/>
          <w:color w:val="000000" w:themeColor="text1"/>
          <w:sz w:val="20"/>
          <w:szCs w:val="20"/>
        </w:rPr>
        <w:t>D</w:t>
      </w:r>
      <w:r w:rsidRPr="00B80A33">
        <w:rPr>
          <w:rFonts w:ascii="Arial" w:hAnsi="Arial" w:cs="Arial"/>
          <w:i/>
          <w:color w:val="000000" w:themeColor="text1"/>
          <w:sz w:val="20"/>
          <w:szCs w:val="20"/>
        </w:rPr>
        <w:t>ự</w:t>
      </w:r>
      <w:r w:rsidRPr="00B80A33">
        <w:rPr>
          <w:rFonts w:ascii="Arial" w:hAnsi="Arial" w:cs="Arial"/>
          <w:i/>
          <w:color w:val="000000" w:themeColor="text1"/>
          <w:sz w:val="20"/>
          <w:szCs w:val="20"/>
        </w:rPr>
        <w:t xml:space="preserve"> án đ</w:t>
      </w:r>
      <w:r w:rsidRPr="00B80A33">
        <w:rPr>
          <w:rFonts w:ascii="Arial" w:hAnsi="Arial" w:cs="Arial"/>
          <w:i/>
          <w:color w:val="000000" w:themeColor="text1"/>
          <w:sz w:val="20"/>
          <w:szCs w:val="20"/>
        </w:rPr>
        <w:t>ầ</w:t>
      </w:r>
      <w:r w:rsidRPr="00B80A33">
        <w:rPr>
          <w:rFonts w:ascii="Arial" w:hAnsi="Arial" w:cs="Arial"/>
          <w:i/>
          <w:color w:val="000000" w:themeColor="text1"/>
          <w:sz w:val="20"/>
          <w:szCs w:val="20"/>
        </w:rPr>
        <w:t>u tư m</w:t>
      </w:r>
      <w:r w:rsidRPr="00B80A33">
        <w:rPr>
          <w:rFonts w:ascii="Arial" w:hAnsi="Arial" w:cs="Arial"/>
          <w:i/>
          <w:color w:val="000000" w:themeColor="text1"/>
          <w:sz w:val="20"/>
          <w:szCs w:val="20"/>
        </w:rPr>
        <w:t>ở</w:t>
      </w:r>
      <w:r w:rsidRPr="00B80A33">
        <w:rPr>
          <w:rFonts w:ascii="Arial" w:hAnsi="Arial" w:cs="Arial"/>
          <w:i/>
          <w:color w:val="000000" w:themeColor="text1"/>
          <w:sz w:val="20"/>
          <w:szCs w:val="20"/>
        </w:rPr>
        <w:t xml:space="preserve"> r</w:t>
      </w:r>
      <w:r w:rsidRPr="00B80A33">
        <w:rPr>
          <w:rFonts w:ascii="Arial" w:hAnsi="Arial" w:cs="Arial"/>
          <w:i/>
          <w:color w:val="000000" w:themeColor="text1"/>
          <w:sz w:val="20"/>
          <w:szCs w:val="20"/>
        </w:rPr>
        <w:t>ộ</w:t>
      </w:r>
      <w:r w:rsidRPr="00B80A33">
        <w:rPr>
          <w:rFonts w:ascii="Arial" w:hAnsi="Arial" w:cs="Arial"/>
          <w:i/>
          <w:color w:val="000000" w:themeColor="text1"/>
          <w:sz w:val="20"/>
          <w:szCs w:val="20"/>
        </w:rPr>
        <w:t>ng</w:t>
      </w:r>
      <w:r w:rsidRPr="00B80A33">
        <w:rPr>
          <w:rFonts w:ascii="Arial" w:hAnsi="Arial" w:cs="Arial"/>
          <w:color w:val="000000" w:themeColor="text1"/>
          <w:sz w:val="20"/>
          <w:szCs w:val="20"/>
        </w:rPr>
        <w:t xml:space="preserve"> là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án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phát tri</w:t>
      </w:r>
      <w:r w:rsidRPr="00B80A33">
        <w:rPr>
          <w:rFonts w:ascii="Arial" w:hAnsi="Arial" w:cs="Arial"/>
          <w:color w:val="000000" w:themeColor="text1"/>
          <w:sz w:val="20"/>
          <w:szCs w:val="20"/>
        </w:rPr>
        <w:t>ể</w:t>
      </w:r>
      <w:r w:rsidRPr="00B80A33">
        <w:rPr>
          <w:rFonts w:ascii="Arial" w:hAnsi="Arial" w:cs="Arial"/>
          <w:color w:val="000000" w:themeColor="text1"/>
          <w:sz w:val="20"/>
          <w:szCs w:val="20"/>
        </w:rPr>
        <w:t>n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án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đang ho</w:t>
      </w:r>
      <w:r w:rsidRPr="00B80A33">
        <w:rPr>
          <w:rFonts w:ascii="Arial" w:hAnsi="Arial" w:cs="Arial"/>
          <w:color w:val="000000" w:themeColor="text1"/>
          <w:sz w:val="20"/>
          <w:szCs w:val="20"/>
        </w:rPr>
        <w:t>ạ</w:t>
      </w:r>
      <w:r w:rsidRPr="00B80A33">
        <w:rPr>
          <w:rFonts w:ascii="Arial" w:hAnsi="Arial" w:cs="Arial"/>
          <w:color w:val="000000" w:themeColor="text1"/>
          <w:sz w:val="20"/>
          <w:szCs w:val="20"/>
        </w:rPr>
        <w:t>t đ</w:t>
      </w:r>
      <w:r w:rsidRPr="00B80A33">
        <w:rPr>
          <w:rFonts w:ascii="Arial" w:hAnsi="Arial" w:cs="Arial"/>
          <w:color w:val="000000" w:themeColor="text1"/>
          <w:sz w:val="20"/>
          <w:szCs w:val="20"/>
        </w:rPr>
        <w:t>ộ</w:t>
      </w:r>
      <w:r w:rsidRPr="00B80A33">
        <w:rPr>
          <w:rFonts w:ascii="Arial" w:hAnsi="Arial" w:cs="Arial"/>
          <w:color w:val="000000" w:themeColor="text1"/>
          <w:sz w:val="20"/>
          <w:szCs w:val="20"/>
        </w:rPr>
        <w:t>ng b</w:t>
      </w:r>
      <w:r w:rsidRPr="00B80A33">
        <w:rPr>
          <w:rFonts w:ascii="Arial" w:hAnsi="Arial" w:cs="Arial"/>
          <w:color w:val="000000" w:themeColor="text1"/>
          <w:sz w:val="20"/>
          <w:szCs w:val="20"/>
        </w:rPr>
        <w:t>ằ</w:t>
      </w:r>
      <w:r w:rsidRPr="00B80A33">
        <w:rPr>
          <w:rFonts w:ascii="Arial" w:hAnsi="Arial" w:cs="Arial"/>
          <w:color w:val="000000" w:themeColor="text1"/>
          <w:sz w:val="20"/>
          <w:szCs w:val="20"/>
        </w:rPr>
        <w:t>ng cách m</w:t>
      </w:r>
      <w:r w:rsidRPr="00B80A33">
        <w:rPr>
          <w:rFonts w:ascii="Arial" w:hAnsi="Arial" w:cs="Arial"/>
          <w:color w:val="000000" w:themeColor="text1"/>
          <w:sz w:val="20"/>
          <w:szCs w:val="20"/>
        </w:rPr>
        <w:t>ở</w:t>
      </w:r>
      <w:r w:rsidRPr="00B80A33">
        <w:rPr>
          <w:rFonts w:ascii="Arial" w:hAnsi="Arial" w:cs="Arial"/>
          <w:color w:val="000000" w:themeColor="text1"/>
          <w:sz w:val="20"/>
          <w:szCs w:val="20"/>
        </w:rPr>
        <w:t xml:space="preserve"> r</w:t>
      </w:r>
      <w:r w:rsidRPr="00B80A33">
        <w:rPr>
          <w:rFonts w:ascii="Arial" w:hAnsi="Arial" w:cs="Arial"/>
          <w:color w:val="000000" w:themeColor="text1"/>
          <w:sz w:val="20"/>
          <w:szCs w:val="20"/>
        </w:rPr>
        <w:t>ộ</w:t>
      </w:r>
      <w:r w:rsidRPr="00B80A33">
        <w:rPr>
          <w:rFonts w:ascii="Arial" w:hAnsi="Arial" w:cs="Arial"/>
          <w:color w:val="000000" w:themeColor="text1"/>
          <w:sz w:val="20"/>
          <w:szCs w:val="20"/>
        </w:rPr>
        <w:t>ng quy mô, nâng cao công su</w:t>
      </w:r>
      <w:r w:rsidRPr="00B80A33">
        <w:rPr>
          <w:rFonts w:ascii="Arial" w:hAnsi="Arial" w:cs="Arial"/>
          <w:color w:val="000000" w:themeColor="text1"/>
          <w:sz w:val="20"/>
          <w:szCs w:val="20"/>
        </w:rPr>
        <w:t>ấ</w:t>
      </w:r>
      <w:r w:rsidRPr="00B80A33">
        <w:rPr>
          <w:rFonts w:ascii="Arial" w:hAnsi="Arial" w:cs="Arial"/>
          <w:color w:val="000000" w:themeColor="text1"/>
          <w:sz w:val="20"/>
          <w:szCs w:val="20"/>
        </w:rPr>
        <w:t>t, đ</w:t>
      </w:r>
      <w:r w:rsidRPr="00B80A33">
        <w:rPr>
          <w:rFonts w:ascii="Arial" w:hAnsi="Arial" w:cs="Arial"/>
          <w:color w:val="000000" w:themeColor="text1"/>
          <w:sz w:val="20"/>
          <w:szCs w:val="20"/>
        </w:rPr>
        <w:t>ổ</w:t>
      </w:r>
      <w:r w:rsidRPr="00B80A33">
        <w:rPr>
          <w:rFonts w:ascii="Arial" w:hAnsi="Arial" w:cs="Arial"/>
          <w:color w:val="000000" w:themeColor="text1"/>
          <w:sz w:val="20"/>
          <w:szCs w:val="20"/>
        </w:rPr>
        <w:t>i m</w:t>
      </w:r>
      <w:r w:rsidRPr="00B80A33">
        <w:rPr>
          <w:rFonts w:ascii="Arial" w:hAnsi="Arial" w:cs="Arial"/>
          <w:color w:val="000000" w:themeColor="text1"/>
          <w:sz w:val="20"/>
          <w:szCs w:val="20"/>
        </w:rPr>
        <w:t>ớ</w:t>
      </w:r>
      <w:r w:rsidRPr="00B80A33">
        <w:rPr>
          <w:rFonts w:ascii="Arial" w:hAnsi="Arial" w:cs="Arial"/>
          <w:color w:val="000000" w:themeColor="text1"/>
          <w:sz w:val="20"/>
          <w:szCs w:val="20"/>
        </w:rPr>
        <w:t xml:space="preserve">i </w:t>
      </w:r>
      <w:r w:rsidRPr="00B80A33">
        <w:rPr>
          <w:rFonts w:ascii="Arial" w:hAnsi="Arial" w:cs="Arial"/>
          <w:color w:val="000000" w:themeColor="text1"/>
          <w:sz w:val="20"/>
          <w:szCs w:val="20"/>
        </w:rPr>
        <w:t>công ngh</w:t>
      </w:r>
      <w:r w:rsidRPr="00B80A33">
        <w:rPr>
          <w:rFonts w:ascii="Arial" w:hAnsi="Arial" w:cs="Arial"/>
          <w:color w:val="000000" w:themeColor="text1"/>
          <w:sz w:val="20"/>
          <w:szCs w:val="20"/>
        </w:rPr>
        <w:t>ệ</w:t>
      </w:r>
      <w:r w:rsidRPr="00B80A33">
        <w:rPr>
          <w:rFonts w:ascii="Arial" w:hAnsi="Arial" w:cs="Arial"/>
          <w:color w:val="000000" w:themeColor="text1"/>
          <w:sz w:val="20"/>
          <w:szCs w:val="20"/>
        </w:rPr>
        <w:t>, gi</w:t>
      </w:r>
      <w:r w:rsidRPr="00B80A33">
        <w:rPr>
          <w:rFonts w:ascii="Arial" w:hAnsi="Arial" w:cs="Arial"/>
          <w:color w:val="000000" w:themeColor="text1"/>
          <w:sz w:val="20"/>
          <w:szCs w:val="20"/>
        </w:rPr>
        <w:t>ả</w:t>
      </w:r>
      <w:r w:rsidRPr="00B80A33">
        <w:rPr>
          <w:rFonts w:ascii="Arial" w:hAnsi="Arial" w:cs="Arial"/>
          <w:color w:val="000000" w:themeColor="text1"/>
          <w:sz w:val="20"/>
          <w:szCs w:val="20"/>
        </w:rPr>
        <w:t>m ô nhi</w:t>
      </w:r>
      <w:r w:rsidRPr="00B80A33">
        <w:rPr>
          <w:rFonts w:ascii="Arial" w:hAnsi="Arial" w:cs="Arial"/>
          <w:color w:val="000000" w:themeColor="text1"/>
          <w:sz w:val="20"/>
          <w:szCs w:val="20"/>
        </w:rPr>
        <w:t>ễ</w:t>
      </w:r>
      <w:r w:rsidRPr="00B80A33">
        <w:rPr>
          <w:rFonts w:ascii="Arial" w:hAnsi="Arial" w:cs="Arial"/>
          <w:color w:val="000000" w:themeColor="text1"/>
          <w:sz w:val="20"/>
          <w:szCs w:val="20"/>
        </w:rPr>
        <w:t>m ho</w:t>
      </w:r>
      <w:r w:rsidRPr="00B80A33">
        <w:rPr>
          <w:rFonts w:ascii="Arial" w:hAnsi="Arial" w:cs="Arial"/>
          <w:color w:val="000000" w:themeColor="text1"/>
          <w:sz w:val="20"/>
          <w:szCs w:val="20"/>
        </w:rPr>
        <w:t>ặ</w:t>
      </w:r>
      <w:r w:rsidRPr="00B80A33">
        <w:rPr>
          <w:rFonts w:ascii="Arial" w:hAnsi="Arial" w:cs="Arial"/>
          <w:color w:val="000000" w:themeColor="text1"/>
          <w:sz w:val="20"/>
          <w:szCs w:val="20"/>
        </w:rPr>
        <w:t>c c</w:t>
      </w:r>
      <w:r w:rsidRPr="00B80A33">
        <w:rPr>
          <w:rFonts w:ascii="Arial" w:hAnsi="Arial" w:cs="Arial"/>
          <w:color w:val="000000" w:themeColor="text1"/>
          <w:sz w:val="20"/>
          <w:szCs w:val="20"/>
        </w:rPr>
        <w:t>ả</w:t>
      </w:r>
      <w:r w:rsidRPr="00B80A33">
        <w:rPr>
          <w:rFonts w:ascii="Arial" w:hAnsi="Arial" w:cs="Arial"/>
          <w:color w:val="000000" w:themeColor="text1"/>
          <w:sz w:val="20"/>
          <w:szCs w:val="20"/>
        </w:rPr>
        <w:t>i thi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môi trư</w:t>
      </w:r>
      <w:r w:rsidRPr="00B80A33">
        <w:rPr>
          <w:rFonts w:ascii="Arial" w:hAnsi="Arial" w:cs="Arial"/>
          <w:color w:val="000000" w:themeColor="text1"/>
          <w:sz w:val="20"/>
          <w:szCs w:val="20"/>
        </w:rPr>
        <w:t>ờ</w:t>
      </w:r>
      <w:r w:rsidRPr="00B80A33">
        <w:rPr>
          <w:rFonts w:ascii="Arial" w:hAnsi="Arial" w:cs="Arial"/>
          <w:color w:val="000000" w:themeColor="text1"/>
          <w:sz w:val="20"/>
          <w:szCs w:val="20"/>
        </w:rPr>
        <w:t>ng.</w:t>
      </w:r>
    </w:p>
    <w:p w14:paraId="4FDDE6F1"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 xml:space="preserve">6. </w:t>
      </w:r>
      <w:r w:rsidRPr="00B80A33">
        <w:rPr>
          <w:rFonts w:ascii="Arial" w:hAnsi="Arial" w:cs="Arial"/>
          <w:i/>
          <w:color w:val="000000" w:themeColor="text1"/>
          <w:sz w:val="20"/>
          <w:szCs w:val="20"/>
        </w:rPr>
        <w:t>D</w:t>
      </w:r>
      <w:r w:rsidRPr="00B80A33">
        <w:rPr>
          <w:rFonts w:ascii="Arial" w:hAnsi="Arial" w:cs="Arial"/>
          <w:i/>
          <w:color w:val="000000" w:themeColor="text1"/>
          <w:sz w:val="20"/>
          <w:szCs w:val="20"/>
        </w:rPr>
        <w:t>ự</w:t>
      </w:r>
      <w:r w:rsidRPr="00B80A33">
        <w:rPr>
          <w:rFonts w:ascii="Arial" w:hAnsi="Arial" w:cs="Arial"/>
          <w:i/>
          <w:color w:val="000000" w:themeColor="text1"/>
          <w:sz w:val="20"/>
          <w:szCs w:val="20"/>
        </w:rPr>
        <w:t xml:space="preserve"> án đ</w:t>
      </w:r>
      <w:r w:rsidRPr="00B80A33">
        <w:rPr>
          <w:rFonts w:ascii="Arial" w:hAnsi="Arial" w:cs="Arial"/>
          <w:i/>
          <w:color w:val="000000" w:themeColor="text1"/>
          <w:sz w:val="20"/>
          <w:szCs w:val="20"/>
        </w:rPr>
        <w:t>ầ</w:t>
      </w:r>
      <w:r w:rsidRPr="00B80A33">
        <w:rPr>
          <w:rFonts w:ascii="Arial" w:hAnsi="Arial" w:cs="Arial"/>
          <w:i/>
          <w:color w:val="000000" w:themeColor="text1"/>
          <w:sz w:val="20"/>
          <w:szCs w:val="20"/>
        </w:rPr>
        <w:t>u tư m</w:t>
      </w:r>
      <w:r w:rsidRPr="00B80A33">
        <w:rPr>
          <w:rFonts w:ascii="Arial" w:hAnsi="Arial" w:cs="Arial"/>
          <w:i/>
          <w:color w:val="000000" w:themeColor="text1"/>
          <w:sz w:val="20"/>
          <w:szCs w:val="20"/>
        </w:rPr>
        <w:t>ớ</w:t>
      </w:r>
      <w:r w:rsidRPr="00B80A33">
        <w:rPr>
          <w:rFonts w:ascii="Arial" w:hAnsi="Arial" w:cs="Arial"/>
          <w:i/>
          <w:color w:val="000000" w:themeColor="text1"/>
          <w:sz w:val="20"/>
          <w:szCs w:val="20"/>
        </w:rPr>
        <w:t>i</w:t>
      </w:r>
      <w:r w:rsidRPr="00B80A33">
        <w:rPr>
          <w:rFonts w:ascii="Arial" w:hAnsi="Arial" w:cs="Arial"/>
          <w:color w:val="000000" w:themeColor="text1"/>
          <w:sz w:val="20"/>
          <w:szCs w:val="20"/>
        </w:rPr>
        <w:t xml:space="preserve"> là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án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th</w:t>
      </w:r>
      <w:r w:rsidRPr="00B80A33">
        <w:rPr>
          <w:rFonts w:ascii="Arial" w:hAnsi="Arial" w:cs="Arial"/>
          <w:color w:val="000000" w:themeColor="text1"/>
          <w:sz w:val="20"/>
          <w:szCs w:val="20"/>
        </w:rPr>
        <w:t>ự</w:t>
      </w:r>
      <w:r w:rsidRPr="00B80A33">
        <w:rPr>
          <w:rFonts w:ascii="Arial" w:hAnsi="Arial" w:cs="Arial"/>
          <w:color w:val="000000" w:themeColor="text1"/>
          <w:sz w:val="20"/>
          <w:szCs w:val="20"/>
        </w:rPr>
        <w:t>c 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l</w:t>
      </w:r>
      <w:r w:rsidRPr="00B80A33">
        <w:rPr>
          <w:rFonts w:ascii="Arial" w:hAnsi="Arial" w:cs="Arial"/>
          <w:color w:val="000000" w:themeColor="text1"/>
          <w:sz w:val="20"/>
          <w:szCs w:val="20"/>
        </w:rPr>
        <w:t>ầ</w:t>
      </w:r>
      <w:r w:rsidRPr="00B80A33">
        <w:rPr>
          <w:rFonts w:ascii="Arial" w:hAnsi="Arial" w:cs="Arial"/>
          <w:color w:val="000000" w:themeColor="text1"/>
          <w:sz w:val="20"/>
          <w:szCs w:val="20"/>
        </w:rPr>
        <w:t>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ho</w:t>
      </w:r>
      <w:r w:rsidRPr="00B80A33">
        <w:rPr>
          <w:rFonts w:ascii="Arial" w:hAnsi="Arial" w:cs="Arial"/>
          <w:color w:val="000000" w:themeColor="text1"/>
          <w:sz w:val="20"/>
          <w:szCs w:val="20"/>
        </w:rPr>
        <w:t>ặ</w:t>
      </w:r>
      <w:r w:rsidRPr="00B80A33">
        <w:rPr>
          <w:rFonts w:ascii="Arial" w:hAnsi="Arial" w:cs="Arial"/>
          <w:color w:val="000000" w:themeColor="text1"/>
          <w:sz w:val="20"/>
          <w:szCs w:val="20"/>
        </w:rPr>
        <w:t>c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án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đ</w:t>
      </w:r>
      <w:r w:rsidRPr="00B80A33">
        <w:rPr>
          <w:rFonts w:ascii="Arial" w:hAnsi="Arial" w:cs="Arial"/>
          <w:color w:val="000000" w:themeColor="text1"/>
          <w:sz w:val="20"/>
          <w:szCs w:val="20"/>
        </w:rPr>
        <w:t>ộ</w:t>
      </w:r>
      <w:r w:rsidRPr="00B80A33">
        <w:rPr>
          <w:rFonts w:ascii="Arial" w:hAnsi="Arial" w:cs="Arial"/>
          <w:color w:val="000000" w:themeColor="text1"/>
          <w:sz w:val="20"/>
          <w:szCs w:val="20"/>
        </w:rPr>
        <w:t>c l</w:t>
      </w:r>
      <w:r w:rsidRPr="00B80A33">
        <w:rPr>
          <w:rFonts w:ascii="Arial" w:hAnsi="Arial" w:cs="Arial"/>
          <w:color w:val="000000" w:themeColor="text1"/>
          <w:sz w:val="20"/>
          <w:szCs w:val="20"/>
        </w:rPr>
        <w:t>ậ</w:t>
      </w:r>
      <w:r w:rsidRPr="00B80A33">
        <w:rPr>
          <w:rFonts w:ascii="Arial" w:hAnsi="Arial" w:cs="Arial"/>
          <w:color w:val="000000" w:themeColor="text1"/>
          <w:sz w:val="20"/>
          <w:szCs w:val="20"/>
        </w:rPr>
        <w:t>p v</w:t>
      </w:r>
      <w:r w:rsidRPr="00B80A33">
        <w:rPr>
          <w:rFonts w:ascii="Arial" w:hAnsi="Arial" w:cs="Arial"/>
          <w:color w:val="000000" w:themeColor="text1"/>
          <w:sz w:val="20"/>
          <w:szCs w:val="20"/>
        </w:rPr>
        <w:t>ớ</w:t>
      </w:r>
      <w:r w:rsidRPr="00B80A33">
        <w:rPr>
          <w:rFonts w:ascii="Arial" w:hAnsi="Arial" w:cs="Arial"/>
          <w:color w:val="000000" w:themeColor="text1"/>
          <w:sz w:val="20"/>
          <w:szCs w:val="20"/>
        </w:rPr>
        <w:t>i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án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đang ho</w:t>
      </w:r>
      <w:r w:rsidRPr="00B80A33">
        <w:rPr>
          <w:rFonts w:ascii="Arial" w:hAnsi="Arial" w:cs="Arial"/>
          <w:color w:val="000000" w:themeColor="text1"/>
          <w:sz w:val="20"/>
          <w:szCs w:val="20"/>
        </w:rPr>
        <w:t>ạ</w:t>
      </w:r>
      <w:r w:rsidRPr="00B80A33">
        <w:rPr>
          <w:rFonts w:ascii="Arial" w:hAnsi="Arial" w:cs="Arial"/>
          <w:color w:val="000000" w:themeColor="text1"/>
          <w:sz w:val="20"/>
          <w:szCs w:val="20"/>
        </w:rPr>
        <w:t>t đ</w:t>
      </w:r>
      <w:r w:rsidRPr="00B80A33">
        <w:rPr>
          <w:rFonts w:ascii="Arial" w:hAnsi="Arial" w:cs="Arial"/>
          <w:color w:val="000000" w:themeColor="text1"/>
          <w:sz w:val="20"/>
          <w:szCs w:val="20"/>
        </w:rPr>
        <w:t>ộ</w:t>
      </w:r>
      <w:r w:rsidRPr="00B80A33">
        <w:rPr>
          <w:rFonts w:ascii="Arial" w:hAnsi="Arial" w:cs="Arial"/>
          <w:color w:val="000000" w:themeColor="text1"/>
          <w:sz w:val="20"/>
          <w:szCs w:val="20"/>
        </w:rPr>
        <w:t>ng.</w:t>
      </w:r>
    </w:p>
    <w:p w14:paraId="0EF191AE"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 xml:space="preserve">7. </w:t>
      </w:r>
      <w:r w:rsidRPr="00B80A33">
        <w:rPr>
          <w:rFonts w:ascii="Arial" w:hAnsi="Arial" w:cs="Arial"/>
          <w:i/>
          <w:color w:val="000000" w:themeColor="text1"/>
          <w:sz w:val="20"/>
          <w:szCs w:val="20"/>
        </w:rPr>
        <w:t>D</w:t>
      </w:r>
      <w:r w:rsidRPr="00B80A33">
        <w:rPr>
          <w:rFonts w:ascii="Arial" w:hAnsi="Arial" w:cs="Arial"/>
          <w:i/>
          <w:color w:val="000000" w:themeColor="text1"/>
          <w:sz w:val="20"/>
          <w:szCs w:val="20"/>
        </w:rPr>
        <w:t>ự</w:t>
      </w:r>
      <w:r w:rsidRPr="00B80A33">
        <w:rPr>
          <w:rFonts w:ascii="Arial" w:hAnsi="Arial" w:cs="Arial"/>
          <w:i/>
          <w:color w:val="000000" w:themeColor="text1"/>
          <w:sz w:val="20"/>
          <w:szCs w:val="20"/>
        </w:rPr>
        <w:t xml:space="preserve"> án đ</w:t>
      </w:r>
      <w:r w:rsidRPr="00B80A33">
        <w:rPr>
          <w:rFonts w:ascii="Arial" w:hAnsi="Arial" w:cs="Arial"/>
          <w:i/>
          <w:color w:val="000000" w:themeColor="text1"/>
          <w:sz w:val="20"/>
          <w:szCs w:val="20"/>
        </w:rPr>
        <w:t>ầ</w:t>
      </w:r>
      <w:r w:rsidRPr="00B80A33">
        <w:rPr>
          <w:rFonts w:ascii="Arial" w:hAnsi="Arial" w:cs="Arial"/>
          <w:i/>
          <w:color w:val="000000" w:themeColor="text1"/>
          <w:sz w:val="20"/>
          <w:szCs w:val="20"/>
        </w:rPr>
        <w:t>u tư kh</w:t>
      </w:r>
      <w:r w:rsidRPr="00B80A33">
        <w:rPr>
          <w:rFonts w:ascii="Arial" w:hAnsi="Arial" w:cs="Arial"/>
          <w:i/>
          <w:color w:val="000000" w:themeColor="text1"/>
          <w:sz w:val="20"/>
          <w:szCs w:val="20"/>
        </w:rPr>
        <w:t>ở</w:t>
      </w:r>
      <w:r w:rsidRPr="00B80A33">
        <w:rPr>
          <w:rFonts w:ascii="Arial" w:hAnsi="Arial" w:cs="Arial"/>
          <w:i/>
          <w:color w:val="000000" w:themeColor="text1"/>
          <w:sz w:val="20"/>
          <w:szCs w:val="20"/>
        </w:rPr>
        <w:t>i nghi</w:t>
      </w:r>
      <w:r w:rsidRPr="00B80A33">
        <w:rPr>
          <w:rFonts w:ascii="Arial" w:hAnsi="Arial" w:cs="Arial"/>
          <w:i/>
          <w:color w:val="000000" w:themeColor="text1"/>
          <w:sz w:val="20"/>
          <w:szCs w:val="20"/>
        </w:rPr>
        <w:t>ệ</w:t>
      </w:r>
      <w:r w:rsidRPr="00B80A33">
        <w:rPr>
          <w:rFonts w:ascii="Arial" w:hAnsi="Arial" w:cs="Arial"/>
          <w:i/>
          <w:color w:val="000000" w:themeColor="text1"/>
          <w:sz w:val="20"/>
          <w:szCs w:val="20"/>
        </w:rPr>
        <w:t>p sáng t</w:t>
      </w:r>
      <w:r w:rsidRPr="00B80A33">
        <w:rPr>
          <w:rFonts w:ascii="Arial" w:hAnsi="Arial" w:cs="Arial"/>
          <w:i/>
          <w:color w:val="000000" w:themeColor="text1"/>
          <w:sz w:val="20"/>
          <w:szCs w:val="20"/>
        </w:rPr>
        <w:t>ạ</w:t>
      </w:r>
      <w:r w:rsidRPr="00B80A33">
        <w:rPr>
          <w:rFonts w:ascii="Arial" w:hAnsi="Arial" w:cs="Arial"/>
          <w:i/>
          <w:color w:val="000000" w:themeColor="text1"/>
          <w:sz w:val="20"/>
          <w:szCs w:val="20"/>
        </w:rPr>
        <w:t>o</w:t>
      </w:r>
      <w:r w:rsidRPr="00B80A33">
        <w:rPr>
          <w:rFonts w:ascii="Arial" w:hAnsi="Arial" w:cs="Arial"/>
          <w:color w:val="000000" w:themeColor="text1"/>
          <w:sz w:val="20"/>
          <w:szCs w:val="20"/>
        </w:rPr>
        <w:t xml:space="preserve"> là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án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th</w:t>
      </w:r>
      <w:r w:rsidRPr="00B80A33">
        <w:rPr>
          <w:rFonts w:ascii="Arial" w:hAnsi="Arial" w:cs="Arial"/>
          <w:color w:val="000000" w:themeColor="text1"/>
          <w:sz w:val="20"/>
          <w:szCs w:val="20"/>
        </w:rPr>
        <w:t>ự</w:t>
      </w:r>
      <w:r w:rsidRPr="00B80A33">
        <w:rPr>
          <w:rFonts w:ascii="Arial" w:hAnsi="Arial" w:cs="Arial"/>
          <w:color w:val="000000" w:themeColor="text1"/>
          <w:sz w:val="20"/>
          <w:szCs w:val="20"/>
        </w:rPr>
        <w:t>c 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ý tư</w:t>
      </w:r>
      <w:r w:rsidRPr="00B80A33">
        <w:rPr>
          <w:rFonts w:ascii="Arial" w:hAnsi="Arial" w:cs="Arial"/>
          <w:color w:val="000000" w:themeColor="text1"/>
          <w:sz w:val="20"/>
          <w:szCs w:val="20"/>
        </w:rPr>
        <w:t>ở</w:t>
      </w:r>
      <w:r w:rsidRPr="00B80A33">
        <w:rPr>
          <w:rFonts w:ascii="Arial" w:hAnsi="Arial" w:cs="Arial"/>
          <w:color w:val="000000" w:themeColor="text1"/>
          <w:sz w:val="20"/>
          <w:szCs w:val="20"/>
        </w:rPr>
        <w:t>ng trên cơ s</w:t>
      </w:r>
      <w:r w:rsidRPr="00B80A33">
        <w:rPr>
          <w:rFonts w:ascii="Arial" w:hAnsi="Arial" w:cs="Arial"/>
          <w:color w:val="000000" w:themeColor="text1"/>
          <w:sz w:val="20"/>
          <w:szCs w:val="20"/>
        </w:rPr>
        <w:t>ở</w:t>
      </w:r>
      <w:r w:rsidRPr="00B80A33">
        <w:rPr>
          <w:rFonts w:ascii="Arial" w:hAnsi="Arial" w:cs="Arial"/>
          <w:color w:val="000000" w:themeColor="text1"/>
          <w:sz w:val="20"/>
          <w:szCs w:val="20"/>
        </w:rPr>
        <w:t xml:space="preserve"> khai thác tài s</w:t>
      </w:r>
      <w:r w:rsidRPr="00B80A33">
        <w:rPr>
          <w:rFonts w:ascii="Arial" w:hAnsi="Arial" w:cs="Arial"/>
          <w:color w:val="000000" w:themeColor="text1"/>
          <w:sz w:val="20"/>
          <w:szCs w:val="20"/>
        </w:rPr>
        <w:t>ả</w:t>
      </w:r>
      <w:r w:rsidRPr="00B80A33">
        <w:rPr>
          <w:rFonts w:ascii="Arial" w:hAnsi="Arial" w:cs="Arial"/>
          <w:color w:val="000000" w:themeColor="text1"/>
          <w:sz w:val="20"/>
          <w:szCs w:val="20"/>
        </w:rPr>
        <w:t>n trí tu</w:t>
      </w:r>
      <w:r w:rsidRPr="00B80A33">
        <w:rPr>
          <w:rFonts w:ascii="Arial" w:hAnsi="Arial" w:cs="Arial"/>
          <w:color w:val="000000" w:themeColor="text1"/>
          <w:sz w:val="20"/>
          <w:szCs w:val="20"/>
        </w:rPr>
        <w:t>ệ</w:t>
      </w:r>
      <w:r w:rsidRPr="00B80A33">
        <w:rPr>
          <w:rFonts w:ascii="Arial" w:hAnsi="Arial" w:cs="Arial"/>
          <w:color w:val="000000" w:themeColor="text1"/>
          <w:sz w:val="20"/>
          <w:szCs w:val="20"/>
        </w:rPr>
        <w:t>, công ngh</w:t>
      </w:r>
      <w:r w:rsidRPr="00B80A33">
        <w:rPr>
          <w:rFonts w:ascii="Arial" w:hAnsi="Arial" w:cs="Arial"/>
          <w:color w:val="000000" w:themeColor="text1"/>
          <w:sz w:val="20"/>
          <w:szCs w:val="20"/>
        </w:rPr>
        <w:t>ệ</w:t>
      </w:r>
      <w:r w:rsidRPr="00B80A33">
        <w:rPr>
          <w:rFonts w:ascii="Arial" w:hAnsi="Arial" w:cs="Arial"/>
          <w:color w:val="000000" w:themeColor="text1"/>
          <w:sz w:val="20"/>
          <w:szCs w:val="20"/>
        </w:rPr>
        <w:t>, mô hình kinh doanh m</w:t>
      </w:r>
      <w:r w:rsidRPr="00B80A33">
        <w:rPr>
          <w:rFonts w:ascii="Arial" w:hAnsi="Arial" w:cs="Arial"/>
          <w:color w:val="000000" w:themeColor="text1"/>
          <w:sz w:val="20"/>
          <w:szCs w:val="20"/>
        </w:rPr>
        <w:t>ớ</w:t>
      </w:r>
      <w:r w:rsidRPr="00B80A33">
        <w:rPr>
          <w:rFonts w:ascii="Arial" w:hAnsi="Arial" w:cs="Arial"/>
          <w:color w:val="000000" w:themeColor="text1"/>
          <w:sz w:val="20"/>
          <w:szCs w:val="20"/>
        </w:rPr>
        <w:t>i và có kh</w:t>
      </w:r>
      <w:r w:rsidRPr="00B80A33">
        <w:rPr>
          <w:rFonts w:ascii="Arial" w:hAnsi="Arial" w:cs="Arial"/>
          <w:color w:val="000000" w:themeColor="text1"/>
          <w:sz w:val="20"/>
          <w:szCs w:val="20"/>
        </w:rPr>
        <w:t>ả</w:t>
      </w:r>
      <w:r w:rsidRPr="00B80A33">
        <w:rPr>
          <w:rFonts w:ascii="Arial" w:hAnsi="Arial" w:cs="Arial"/>
          <w:color w:val="000000" w:themeColor="text1"/>
          <w:sz w:val="20"/>
          <w:szCs w:val="20"/>
        </w:rPr>
        <w:t xml:space="preserve"> năng tăng trư</w:t>
      </w:r>
      <w:r w:rsidRPr="00B80A33">
        <w:rPr>
          <w:rFonts w:ascii="Arial" w:hAnsi="Arial" w:cs="Arial"/>
          <w:color w:val="000000" w:themeColor="text1"/>
          <w:sz w:val="20"/>
          <w:szCs w:val="20"/>
        </w:rPr>
        <w:t>ở</w:t>
      </w:r>
      <w:r w:rsidRPr="00B80A33">
        <w:rPr>
          <w:rFonts w:ascii="Arial" w:hAnsi="Arial" w:cs="Arial"/>
          <w:color w:val="000000" w:themeColor="text1"/>
          <w:sz w:val="20"/>
          <w:szCs w:val="20"/>
        </w:rPr>
        <w:t>ng nhanh.</w:t>
      </w:r>
    </w:p>
    <w:p w14:paraId="646E89CA"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 xml:space="preserve">8. </w:t>
      </w:r>
      <w:r w:rsidRPr="00B80A33">
        <w:rPr>
          <w:rFonts w:ascii="Arial" w:hAnsi="Arial" w:cs="Arial"/>
          <w:i/>
          <w:color w:val="000000" w:themeColor="text1"/>
          <w:sz w:val="20"/>
          <w:szCs w:val="20"/>
        </w:rPr>
        <w:t>Đ</w:t>
      </w:r>
      <w:r w:rsidRPr="00B80A33">
        <w:rPr>
          <w:rFonts w:ascii="Arial" w:hAnsi="Arial" w:cs="Arial"/>
          <w:i/>
          <w:color w:val="000000" w:themeColor="text1"/>
          <w:sz w:val="20"/>
          <w:szCs w:val="20"/>
        </w:rPr>
        <w:t>ầ</w:t>
      </w:r>
      <w:r w:rsidRPr="00B80A33">
        <w:rPr>
          <w:rFonts w:ascii="Arial" w:hAnsi="Arial" w:cs="Arial"/>
          <w:i/>
          <w:color w:val="000000" w:themeColor="text1"/>
          <w:sz w:val="20"/>
          <w:szCs w:val="20"/>
        </w:rPr>
        <w:t>u tư kinh doanh</w:t>
      </w:r>
      <w:r w:rsidRPr="00B80A33">
        <w:rPr>
          <w:rFonts w:ascii="Arial" w:hAnsi="Arial" w:cs="Arial"/>
          <w:color w:val="000000" w:themeColor="text1"/>
          <w:sz w:val="20"/>
          <w:szCs w:val="20"/>
        </w:rPr>
        <w:t xml:space="preserve"> là vi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c nhà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b</w:t>
      </w:r>
      <w:r w:rsidRPr="00B80A33">
        <w:rPr>
          <w:rFonts w:ascii="Arial" w:hAnsi="Arial" w:cs="Arial"/>
          <w:color w:val="000000" w:themeColor="text1"/>
          <w:sz w:val="20"/>
          <w:szCs w:val="20"/>
        </w:rPr>
        <w:t>ỏ</w:t>
      </w:r>
      <w:r w:rsidRPr="00B80A33">
        <w:rPr>
          <w:rFonts w:ascii="Arial" w:hAnsi="Arial" w:cs="Arial"/>
          <w:color w:val="000000" w:themeColor="text1"/>
          <w:sz w:val="20"/>
          <w:szCs w:val="20"/>
        </w:rPr>
        <w:t xml:space="preserve"> v</w:t>
      </w:r>
      <w:r w:rsidRPr="00B80A33">
        <w:rPr>
          <w:rFonts w:ascii="Arial" w:hAnsi="Arial" w:cs="Arial"/>
          <w:color w:val="000000" w:themeColor="text1"/>
          <w:sz w:val="20"/>
          <w:szCs w:val="20"/>
        </w:rPr>
        <w:t>ố</w:t>
      </w:r>
      <w:r w:rsidRPr="00B80A33">
        <w:rPr>
          <w:rFonts w:ascii="Arial" w:hAnsi="Arial" w:cs="Arial"/>
          <w:color w:val="000000" w:themeColor="text1"/>
          <w:sz w:val="20"/>
          <w:szCs w:val="20"/>
        </w:rPr>
        <w:t>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đ</w:t>
      </w:r>
      <w:r w:rsidRPr="00B80A33">
        <w:rPr>
          <w:rFonts w:ascii="Arial" w:hAnsi="Arial" w:cs="Arial"/>
          <w:color w:val="000000" w:themeColor="text1"/>
          <w:sz w:val="20"/>
          <w:szCs w:val="20"/>
        </w:rPr>
        <w:t>ể</w:t>
      </w:r>
      <w:r w:rsidRPr="00B80A33">
        <w:rPr>
          <w:rFonts w:ascii="Arial" w:hAnsi="Arial" w:cs="Arial"/>
          <w:color w:val="000000" w:themeColor="text1"/>
          <w:sz w:val="20"/>
          <w:szCs w:val="20"/>
        </w:rPr>
        <w:t xml:space="preserve"> th</w:t>
      </w:r>
      <w:r w:rsidRPr="00B80A33">
        <w:rPr>
          <w:rFonts w:ascii="Arial" w:hAnsi="Arial" w:cs="Arial"/>
          <w:color w:val="000000" w:themeColor="text1"/>
          <w:sz w:val="20"/>
          <w:szCs w:val="20"/>
        </w:rPr>
        <w:t>ự</w:t>
      </w:r>
      <w:r w:rsidRPr="00B80A33">
        <w:rPr>
          <w:rFonts w:ascii="Arial" w:hAnsi="Arial" w:cs="Arial"/>
          <w:color w:val="000000" w:themeColor="text1"/>
          <w:sz w:val="20"/>
          <w:szCs w:val="20"/>
        </w:rPr>
        <w:t>c 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ho</w:t>
      </w:r>
      <w:r w:rsidRPr="00B80A33">
        <w:rPr>
          <w:rFonts w:ascii="Arial" w:hAnsi="Arial" w:cs="Arial"/>
          <w:color w:val="000000" w:themeColor="text1"/>
          <w:sz w:val="20"/>
          <w:szCs w:val="20"/>
        </w:rPr>
        <w:t>ạ</w:t>
      </w:r>
      <w:r w:rsidRPr="00B80A33">
        <w:rPr>
          <w:rFonts w:ascii="Arial" w:hAnsi="Arial" w:cs="Arial"/>
          <w:color w:val="000000" w:themeColor="text1"/>
          <w:sz w:val="20"/>
          <w:szCs w:val="20"/>
        </w:rPr>
        <w:t>t đ</w:t>
      </w:r>
      <w:r w:rsidRPr="00B80A33">
        <w:rPr>
          <w:rFonts w:ascii="Arial" w:hAnsi="Arial" w:cs="Arial"/>
          <w:color w:val="000000" w:themeColor="text1"/>
          <w:sz w:val="20"/>
          <w:szCs w:val="20"/>
        </w:rPr>
        <w:t>ộ</w:t>
      </w:r>
      <w:r w:rsidRPr="00B80A33">
        <w:rPr>
          <w:rFonts w:ascii="Arial" w:hAnsi="Arial" w:cs="Arial"/>
          <w:color w:val="000000" w:themeColor="text1"/>
          <w:sz w:val="20"/>
          <w:szCs w:val="20"/>
        </w:rPr>
        <w:t>ng kinh doanh.</w:t>
      </w:r>
    </w:p>
    <w:p w14:paraId="7FA8F274"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 xml:space="preserve">9. </w:t>
      </w:r>
      <w:r w:rsidRPr="00B80A33">
        <w:rPr>
          <w:rFonts w:ascii="Arial" w:hAnsi="Arial" w:cs="Arial"/>
          <w:i/>
          <w:color w:val="000000" w:themeColor="text1"/>
          <w:sz w:val="20"/>
          <w:szCs w:val="20"/>
        </w:rPr>
        <w:t>Đi</w:t>
      </w:r>
      <w:r w:rsidRPr="00B80A33">
        <w:rPr>
          <w:rFonts w:ascii="Arial" w:hAnsi="Arial" w:cs="Arial"/>
          <w:i/>
          <w:color w:val="000000" w:themeColor="text1"/>
          <w:sz w:val="20"/>
          <w:szCs w:val="20"/>
        </w:rPr>
        <w:t>ề</w:t>
      </w:r>
      <w:r w:rsidRPr="00B80A33">
        <w:rPr>
          <w:rFonts w:ascii="Arial" w:hAnsi="Arial" w:cs="Arial"/>
          <w:i/>
          <w:color w:val="000000" w:themeColor="text1"/>
          <w:sz w:val="20"/>
          <w:szCs w:val="20"/>
        </w:rPr>
        <w:t>u ki</w:t>
      </w:r>
      <w:r w:rsidRPr="00B80A33">
        <w:rPr>
          <w:rFonts w:ascii="Arial" w:hAnsi="Arial" w:cs="Arial"/>
          <w:i/>
          <w:color w:val="000000" w:themeColor="text1"/>
          <w:sz w:val="20"/>
          <w:szCs w:val="20"/>
        </w:rPr>
        <w:t>ệ</w:t>
      </w:r>
      <w:r w:rsidRPr="00B80A33">
        <w:rPr>
          <w:rFonts w:ascii="Arial" w:hAnsi="Arial" w:cs="Arial"/>
          <w:i/>
          <w:color w:val="000000" w:themeColor="text1"/>
          <w:sz w:val="20"/>
          <w:szCs w:val="20"/>
        </w:rPr>
        <w:t>n đ</w:t>
      </w:r>
      <w:r w:rsidRPr="00B80A33">
        <w:rPr>
          <w:rFonts w:ascii="Arial" w:hAnsi="Arial" w:cs="Arial"/>
          <w:i/>
          <w:color w:val="000000" w:themeColor="text1"/>
          <w:sz w:val="20"/>
          <w:szCs w:val="20"/>
        </w:rPr>
        <w:t>ầ</w:t>
      </w:r>
      <w:r w:rsidRPr="00B80A33">
        <w:rPr>
          <w:rFonts w:ascii="Arial" w:hAnsi="Arial" w:cs="Arial"/>
          <w:i/>
          <w:color w:val="000000" w:themeColor="text1"/>
          <w:sz w:val="20"/>
          <w:szCs w:val="20"/>
        </w:rPr>
        <w:t>u tư kinh d</w:t>
      </w:r>
      <w:r w:rsidRPr="00B80A33">
        <w:rPr>
          <w:rFonts w:ascii="Arial" w:hAnsi="Arial" w:cs="Arial"/>
          <w:i/>
          <w:color w:val="000000" w:themeColor="text1"/>
          <w:sz w:val="20"/>
          <w:szCs w:val="20"/>
        </w:rPr>
        <w:t>oanh</w:t>
      </w:r>
      <w:r w:rsidRPr="00B80A33">
        <w:rPr>
          <w:rFonts w:ascii="Arial" w:hAnsi="Arial" w:cs="Arial"/>
          <w:color w:val="000000" w:themeColor="text1"/>
          <w:sz w:val="20"/>
          <w:szCs w:val="20"/>
        </w:rPr>
        <w:t xml:space="preserve"> là đi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u ki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mà t</w:t>
      </w:r>
      <w:r w:rsidRPr="00B80A33">
        <w:rPr>
          <w:rFonts w:ascii="Arial" w:hAnsi="Arial" w:cs="Arial"/>
          <w:color w:val="000000" w:themeColor="text1"/>
          <w:sz w:val="20"/>
          <w:szCs w:val="20"/>
        </w:rPr>
        <w:t>ổ</w:t>
      </w:r>
      <w:r w:rsidRPr="00B80A33">
        <w:rPr>
          <w:rFonts w:ascii="Arial" w:hAnsi="Arial" w:cs="Arial"/>
          <w:color w:val="000000" w:themeColor="text1"/>
          <w:sz w:val="20"/>
          <w:szCs w:val="20"/>
        </w:rPr>
        <w:t xml:space="preserve"> ch</w:t>
      </w:r>
      <w:r w:rsidRPr="00B80A33">
        <w:rPr>
          <w:rFonts w:ascii="Arial" w:hAnsi="Arial" w:cs="Arial"/>
          <w:color w:val="000000" w:themeColor="text1"/>
          <w:sz w:val="20"/>
          <w:szCs w:val="20"/>
        </w:rPr>
        <w:t>ứ</w:t>
      </w:r>
      <w:r w:rsidRPr="00B80A33">
        <w:rPr>
          <w:rFonts w:ascii="Arial" w:hAnsi="Arial" w:cs="Arial"/>
          <w:color w:val="000000" w:themeColor="text1"/>
          <w:sz w:val="20"/>
          <w:szCs w:val="20"/>
        </w:rPr>
        <w:t>c, cá nhân ph</w:t>
      </w:r>
      <w:r w:rsidRPr="00B80A33">
        <w:rPr>
          <w:rFonts w:ascii="Arial" w:hAnsi="Arial" w:cs="Arial"/>
          <w:color w:val="000000" w:themeColor="text1"/>
          <w:sz w:val="20"/>
          <w:szCs w:val="20"/>
        </w:rPr>
        <w:t>ả</w:t>
      </w:r>
      <w:r w:rsidRPr="00B80A33">
        <w:rPr>
          <w:rFonts w:ascii="Arial" w:hAnsi="Arial" w:cs="Arial"/>
          <w:color w:val="000000" w:themeColor="text1"/>
          <w:sz w:val="20"/>
          <w:szCs w:val="20"/>
        </w:rPr>
        <w:t xml:space="preserve">i đáp </w:t>
      </w:r>
      <w:r w:rsidRPr="00B80A33">
        <w:rPr>
          <w:rFonts w:ascii="Arial" w:hAnsi="Arial" w:cs="Arial"/>
          <w:color w:val="000000" w:themeColor="text1"/>
          <w:sz w:val="20"/>
          <w:szCs w:val="20"/>
        </w:rPr>
        <w:t>ứ</w:t>
      </w:r>
      <w:r w:rsidRPr="00B80A33">
        <w:rPr>
          <w:rFonts w:ascii="Arial" w:hAnsi="Arial" w:cs="Arial"/>
          <w:color w:val="000000" w:themeColor="text1"/>
          <w:sz w:val="20"/>
          <w:szCs w:val="20"/>
        </w:rPr>
        <w:t>ng khi th</w:t>
      </w:r>
      <w:r w:rsidRPr="00B80A33">
        <w:rPr>
          <w:rFonts w:ascii="Arial" w:hAnsi="Arial" w:cs="Arial"/>
          <w:color w:val="000000" w:themeColor="text1"/>
          <w:sz w:val="20"/>
          <w:szCs w:val="20"/>
        </w:rPr>
        <w:t>ự</w:t>
      </w:r>
      <w:r w:rsidRPr="00B80A33">
        <w:rPr>
          <w:rFonts w:ascii="Arial" w:hAnsi="Arial" w:cs="Arial"/>
          <w:color w:val="000000" w:themeColor="text1"/>
          <w:sz w:val="20"/>
          <w:szCs w:val="20"/>
        </w:rPr>
        <w:t>c 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ho</w:t>
      </w:r>
      <w:r w:rsidRPr="00B80A33">
        <w:rPr>
          <w:rFonts w:ascii="Arial" w:hAnsi="Arial" w:cs="Arial"/>
          <w:color w:val="000000" w:themeColor="text1"/>
          <w:sz w:val="20"/>
          <w:szCs w:val="20"/>
        </w:rPr>
        <w:t>ạ</w:t>
      </w:r>
      <w:r w:rsidRPr="00B80A33">
        <w:rPr>
          <w:rFonts w:ascii="Arial" w:hAnsi="Arial" w:cs="Arial"/>
          <w:color w:val="000000" w:themeColor="text1"/>
          <w:sz w:val="20"/>
          <w:szCs w:val="20"/>
        </w:rPr>
        <w:t>t đ</w:t>
      </w:r>
      <w:r w:rsidRPr="00B80A33">
        <w:rPr>
          <w:rFonts w:ascii="Arial" w:hAnsi="Arial" w:cs="Arial"/>
          <w:color w:val="000000" w:themeColor="text1"/>
          <w:sz w:val="20"/>
          <w:szCs w:val="20"/>
        </w:rPr>
        <w:t>ộ</w:t>
      </w:r>
      <w:r w:rsidRPr="00B80A33">
        <w:rPr>
          <w:rFonts w:ascii="Arial" w:hAnsi="Arial" w:cs="Arial"/>
          <w:color w:val="000000" w:themeColor="text1"/>
          <w:sz w:val="20"/>
          <w:szCs w:val="20"/>
        </w:rPr>
        <w:t>ng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kinh doanh trong ngành, ngh</w:t>
      </w:r>
      <w:r w:rsidRPr="00B80A33">
        <w:rPr>
          <w:rFonts w:ascii="Arial" w:hAnsi="Arial" w:cs="Arial"/>
          <w:color w:val="000000" w:themeColor="text1"/>
          <w:sz w:val="20"/>
          <w:szCs w:val="20"/>
        </w:rPr>
        <w:t>ề</w:t>
      </w:r>
      <w:r w:rsidRPr="00B80A33">
        <w:rPr>
          <w:rFonts w:ascii="Arial" w:hAnsi="Arial" w:cs="Arial"/>
          <w:color w:val="000000" w:themeColor="text1"/>
          <w:sz w:val="20"/>
          <w:szCs w:val="20"/>
        </w:rPr>
        <w:t xml:space="preserve">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kinh doanh có đi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u ki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không bao g</w:t>
      </w:r>
      <w:r w:rsidRPr="00B80A33">
        <w:rPr>
          <w:rFonts w:ascii="Arial" w:hAnsi="Arial" w:cs="Arial"/>
          <w:color w:val="000000" w:themeColor="text1"/>
          <w:sz w:val="20"/>
          <w:szCs w:val="20"/>
        </w:rPr>
        <w:t>ồ</w:t>
      </w:r>
      <w:r w:rsidRPr="00B80A33">
        <w:rPr>
          <w:rFonts w:ascii="Arial" w:hAnsi="Arial" w:cs="Arial"/>
          <w:color w:val="000000" w:themeColor="text1"/>
          <w:sz w:val="20"/>
          <w:szCs w:val="20"/>
        </w:rPr>
        <w:t>m các tiêu chu</w:t>
      </w:r>
      <w:r w:rsidRPr="00B80A33">
        <w:rPr>
          <w:rFonts w:ascii="Arial" w:hAnsi="Arial" w:cs="Arial"/>
          <w:color w:val="000000" w:themeColor="text1"/>
          <w:sz w:val="20"/>
          <w:szCs w:val="20"/>
        </w:rPr>
        <w:t>ẩ</w:t>
      </w:r>
      <w:r w:rsidRPr="00B80A33">
        <w:rPr>
          <w:rFonts w:ascii="Arial" w:hAnsi="Arial" w:cs="Arial"/>
          <w:color w:val="000000" w:themeColor="text1"/>
          <w:sz w:val="20"/>
          <w:szCs w:val="20"/>
        </w:rPr>
        <w:t>n, quy chu</w:t>
      </w:r>
      <w:r w:rsidRPr="00B80A33">
        <w:rPr>
          <w:rFonts w:ascii="Arial" w:hAnsi="Arial" w:cs="Arial"/>
          <w:color w:val="000000" w:themeColor="text1"/>
          <w:sz w:val="20"/>
          <w:szCs w:val="20"/>
        </w:rPr>
        <w:t>ẩ</w:t>
      </w:r>
      <w:r w:rsidRPr="00B80A33">
        <w:rPr>
          <w:rFonts w:ascii="Arial" w:hAnsi="Arial" w:cs="Arial"/>
          <w:color w:val="000000" w:themeColor="text1"/>
          <w:sz w:val="20"/>
          <w:szCs w:val="20"/>
        </w:rPr>
        <w:t>n k</w:t>
      </w:r>
      <w:r w:rsidRPr="00B80A33">
        <w:rPr>
          <w:rFonts w:ascii="Arial" w:hAnsi="Arial" w:cs="Arial"/>
          <w:color w:val="000000" w:themeColor="text1"/>
          <w:sz w:val="20"/>
          <w:szCs w:val="20"/>
        </w:rPr>
        <w:t>ỹ</w:t>
      </w:r>
      <w:r w:rsidRPr="00B80A33">
        <w:rPr>
          <w:rFonts w:ascii="Arial" w:hAnsi="Arial" w:cs="Arial"/>
          <w:color w:val="000000" w:themeColor="text1"/>
          <w:sz w:val="20"/>
          <w:szCs w:val="20"/>
        </w:rPr>
        <w:t xml:space="preserve"> thu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t do cơ quan có th</w:t>
      </w:r>
      <w:r w:rsidRPr="00B80A33">
        <w:rPr>
          <w:rFonts w:ascii="Arial" w:hAnsi="Arial" w:cs="Arial"/>
          <w:color w:val="000000" w:themeColor="text1"/>
          <w:sz w:val="20"/>
          <w:szCs w:val="20"/>
        </w:rPr>
        <w:t>ẩ</w:t>
      </w:r>
      <w:r w:rsidRPr="00B80A33">
        <w:rPr>
          <w:rFonts w:ascii="Arial" w:hAnsi="Arial" w:cs="Arial"/>
          <w:color w:val="000000" w:themeColor="text1"/>
          <w:sz w:val="20"/>
          <w:szCs w:val="20"/>
        </w:rPr>
        <w:t>m quy</w:t>
      </w:r>
      <w:r w:rsidRPr="00B80A33">
        <w:rPr>
          <w:rFonts w:ascii="Arial" w:hAnsi="Arial" w:cs="Arial"/>
          <w:color w:val="000000" w:themeColor="text1"/>
          <w:sz w:val="20"/>
          <w:szCs w:val="20"/>
        </w:rPr>
        <w:t>ề</w:t>
      </w:r>
      <w:r w:rsidRPr="00B80A33">
        <w:rPr>
          <w:rFonts w:ascii="Arial" w:hAnsi="Arial" w:cs="Arial"/>
          <w:color w:val="000000" w:themeColor="text1"/>
          <w:sz w:val="20"/>
          <w:szCs w:val="20"/>
        </w:rPr>
        <w:t>n ban hành v</w:t>
      </w:r>
      <w:r w:rsidRPr="00B80A33">
        <w:rPr>
          <w:rFonts w:ascii="Arial" w:hAnsi="Arial" w:cs="Arial"/>
          <w:color w:val="000000" w:themeColor="text1"/>
          <w:sz w:val="20"/>
          <w:szCs w:val="20"/>
        </w:rPr>
        <w:t>ề</w:t>
      </w:r>
      <w:r w:rsidRPr="00B80A33">
        <w:rPr>
          <w:rFonts w:ascii="Arial" w:hAnsi="Arial" w:cs="Arial"/>
          <w:color w:val="000000" w:themeColor="text1"/>
          <w:sz w:val="20"/>
          <w:szCs w:val="20"/>
        </w:rPr>
        <w:t xml:space="preserve"> ch</w:t>
      </w:r>
      <w:r w:rsidRPr="00B80A33">
        <w:rPr>
          <w:rFonts w:ascii="Arial" w:hAnsi="Arial" w:cs="Arial"/>
          <w:color w:val="000000" w:themeColor="text1"/>
          <w:sz w:val="20"/>
          <w:szCs w:val="20"/>
        </w:rPr>
        <w:t>ấ</w:t>
      </w:r>
      <w:r w:rsidRPr="00B80A33">
        <w:rPr>
          <w:rFonts w:ascii="Arial" w:hAnsi="Arial" w:cs="Arial"/>
          <w:color w:val="000000" w:themeColor="text1"/>
          <w:sz w:val="20"/>
          <w:szCs w:val="20"/>
        </w:rPr>
        <w:t>t lư</w:t>
      </w:r>
      <w:r w:rsidRPr="00B80A33">
        <w:rPr>
          <w:rFonts w:ascii="Arial" w:hAnsi="Arial" w:cs="Arial"/>
          <w:color w:val="000000" w:themeColor="text1"/>
          <w:sz w:val="20"/>
          <w:szCs w:val="20"/>
        </w:rPr>
        <w:t>ợ</w:t>
      </w:r>
      <w:r w:rsidRPr="00B80A33">
        <w:rPr>
          <w:rFonts w:ascii="Arial" w:hAnsi="Arial" w:cs="Arial"/>
          <w:color w:val="000000" w:themeColor="text1"/>
          <w:sz w:val="20"/>
          <w:szCs w:val="20"/>
        </w:rPr>
        <w:t>ng s</w:t>
      </w:r>
      <w:r w:rsidRPr="00B80A33">
        <w:rPr>
          <w:rFonts w:ascii="Arial" w:hAnsi="Arial" w:cs="Arial"/>
          <w:color w:val="000000" w:themeColor="text1"/>
          <w:sz w:val="20"/>
          <w:szCs w:val="20"/>
        </w:rPr>
        <w:t>ả</w:t>
      </w:r>
      <w:r w:rsidRPr="00B80A33">
        <w:rPr>
          <w:rFonts w:ascii="Arial" w:hAnsi="Arial" w:cs="Arial"/>
          <w:color w:val="000000" w:themeColor="text1"/>
          <w:sz w:val="20"/>
          <w:szCs w:val="20"/>
        </w:rPr>
        <w:t>n ph</w:t>
      </w:r>
      <w:r w:rsidRPr="00B80A33">
        <w:rPr>
          <w:rFonts w:ascii="Arial" w:hAnsi="Arial" w:cs="Arial"/>
          <w:color w:val="000000" w:themeColor="text1"/>
          <w:sz w:val="20"/>
          <w:szCs w:val="20"/>
        </w:rPr>
        <w:t>ẩ</w:t>
      </w:r>
      <w:r w:rsidRPr="00B80A33">
        <w:rPr>
          <w:rFonts w:ascii="Arial" w:hAnsi="Arial" w:cs="Arial"/>
          <w:color w:val="000000" w:themeColor="text1"/>
          <w:sz w:val="20"/>
          <w:szCs w:val="20"/>
        </w:rPr>
        <w:t>m, d</w:t>
      </w:r>
      <w:r w:rsidRPr="00B80A33">
        <w:rPr>
          <w:rFonts w:ascii="Arial" w:hAnsi="Arial" w:cs="Arial"/>
          <w:color w:val="000000" w:themeColor="text1"/>
          <w:sz w:val="20"/>
          <w:szCs w:val="20"/>
        </w:rPr>
        <w:t>ị</w:t>
      </w:r>
      <w:r w:rsidRPr="00B80A33">
        <w:rPr>
          <w:rFonts w:ascii="Arial" w:hAnsi="Arial" w:cs="Arial"/>
          <w:color w:val="000000" w:themeColor="text1"/>
          <w:sz w:val="20"/>
          <w:szCs w:val="20"/>
        </w:rPr>
        <w:t>ch v</w:t>
      </w:r>
      <w:r w:rsidRPr="00B80A33">
        <w:rPr>
          <w:rFonts w:ascii="Arial" w:hAnsi="Arial" w:cs="Arial"/>
          <w:color w:val="000000" w:themeColor="text1"/>
          <w:sz w:val="20"/>
          <w:szCs w:val="20"/>
        </w:rPr>
        <w:t>ụ</w:t>
      </w:r>
      <w:r w:rsidRPr="00B80A33">
        <w:rPr>
          <w:rFonts w:ascii="Arial" w:hAnsi="Arial" w:cs="Arial"/>
          <w:color w:val="000000" w:themeColor="text1"/>
          <w:sz w:val="20"/>
          <w:szCs w:val="20"/>
        </w:rPr>
        <w:t>.</w:t>
      </w:r>
    </w:p>
    <w:p w14:paraId="0F6A57CF"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 xml:space="preserve">10. </w:t>
      </w:r>
      <w:r w:rsidRPr="00B80A33">
        <w:rPr>
          <w:rFonts w:ascii="Arial" w:hAnsi="Arial" w:cs="Arial"/>
          <w:i/>
          <w:color w:val="000000" w:themeColor="text1"/>
          <w:sz w:val="20"/>
          <w:szCs w:val="20"/>
        </w:rPr>
        <w:t>Đi</w:t>
      </w:r>
      <w:r w:rsidRPr="00B80A33">
        <w:rPr>
          <w:rFonts w:ascii="Arial" w:hAnsi="Arial" w:cs="Arial"/>
          <w:i/>
          <w:color w:val="000000" w:themeColor="text1"/>
          <w:sz w:val="20"/>
          <w:szCs w:val="20"/>
        </w:rPr>
        <w:t>ề</w:t>
      </w:r>
      <w:r w:rsidRPr="00B80A33">
        <w:rPr>
          <w:rFonts w:ascii="Arial" w:hAnsi="Arial" w:cs="Arial"/>
          <w:i/>
          <w:color w:val="000000" w:themeColor="text1"/>
          <w:sz w:val="20"/>
          <w:szCs w:val="20"/>
        </w:rPr>
        <w:t>u ki</w:t>
      </w:r>
      <w:r w:rsidRPr="00B80A33">
        <w:rPr>
          <w:rFonts w:ascii="Arial" w:hAnsi="Arial" w:cs="Arial"/>
          <w:i/>
          <w:color w:val="000000" w:themeColor="text1"/>
          <w:sz w:val="20"/>
          <w:szCs w:val="20"/>
        </w:rPr>
        <w:t>ệ</w:t>
      </w:r>
      <w:r w:rsidRPr="00B80A33">
        <w:rPr>
          <w:rFonts w:ascii="Arial" w:hAnsi="Arial" w:cs="Arial"/>
          <w:i/>
          <w:color w:val="000000" w:themeColor="text1"/>
          <w:sz w:val="20"/>
          <w:szCs w:val="20"/>
        </w:rPr>
        <w:t>n ti</w:t>
      </w:r>
      <w:r w:rsidRPr="00B80A33">
        <w:rPr>
          <w:rFonts w:ascii="Arial" w:hAnsi="Arial" w:cs="Arial"/>
          <w:i/>
          <w:color w:val="000000" w:themeColor="text1"/>
          <w:sz w:val="20"/>
          <w:szCs w:val="20"/>
        </w:rPr>
        <w:t>ế</w:t>
      </w:r>
      <w:r w:rsidRPr="00B80A33">
        <w:rPr>
          <w:rFonts w:ascii="Arial" w:hAnsi="Arial" w:cs="Arial"/>
          <w:i/>
          <w:color w:val="000000" w:themeColor="text1"/>
          <w:sz w:val="20"/>
          <w:szCs w:val="20"/>
        </w:rPr>
        <w:t>p c</w:t>
      </w:r>
      <w:r w:rsidRPr="00B80A33">
        <w:rPr>
          <w:rFonts w:ascii="Arial" w:hAnsi="Arial" w:cs="Arial"/>
          <w:i/>
          <w:color w:val="000000" w:themeColor="text1"/>
          <w:sz w:val="20"/>
          <w:szCs w:val="20"/>
        </w:rPr>
        <w:t>ậ</w:t>
      </w:r>
      <w:r w:rsidRPr="00B80A33">
        <w:rPr>
          <w:rFonts w:ascii="Arial" w:hAnsi="Arial" w:cs="Arial"/>
          <w:i/>
          <w:color w:val="000000" w:themeColor="text1"/>
          <w:sz w:val="20"/>
          <w:szCs w:val="20"/>
        </w:rPr>
        <w:t>n th</w:t>
      </w:r>
      <w:r w:rsidRPr="00B80A33">
        <w:rPr>
          <w:rFonts w:ascii="Arial" w:hAnsi="Arial" w:cs="Arial"/>
          <w:i/>
          <w:color w:val="000000" w:themeColor="text1"/>
          <w:sz w:val="20"/>
          <w:szCs w:val="20"/>
        </w:rPr>
        <w:t>ị</w:t>
      </w:r>
      <w:r w:rsidRPr="00B80A33">
        <w:rPr>
          <w:rFonts w:ascii="Arial" w:hAnsi="Arial" w:cs="Arial"/>
          <w:i/>
          <w:color w:val="000000" w:themeColor="text1"/>
          <w:sz w:val="20"/>
          <w:szCs w:val="20"/>
        </w:rPr>
        <w:t xml:space="preserve"> trư</w:t>
      </w:r>
      <w:r w:rsidRPr="00B80A33">
        <w:rPr>
          <w:rFonts w:ascii="Arial" w:hAnsi="Arial" w:cs="Arial"/>
          <w:i/>
          <w:color w:val="000000" w:themeColor="text1"/>
          <w:sz w:val="20"/>
          <w:szCs w:val="20"/>
        </w:rPr>
        <w:t>ờ</w:t>
      </w:r>
      <w:r w:rsidRPr="00B80A33">
        <w:rPr>
          <w:rFonts w:ascii="Arial" w:hAnsi="Arial" w:cs="Arial"/>
          <w:i/>
          <w:color w:val="000000" w:themeColor="text1"/>
          <w:sz w:val="20"/>
          <w:szCs w:val="20"/>
        </w:rPr>
        <w:t>ng đ</w:t>
      </w:r>
      <w:r w:rsidRPr="00B80A33">
        <w:rPr>
          <w:rFonts w:ascii="Arial" w:hAnsi="Arial" w:cs="Arial"/>
          <w:i/>
          <w:color w:val="000000" w:themeColor="text1"/>
          <w:sz w:val="20"/>
          <w:szCs w:val="20"/>
        </w:rPr>
        <w:t>ố</w:t>
      </w:r>
      <w:r w:rsidRPr="00B80A33">
        <w:rPr>
          <w:rFonts w:ascii="Arial" w:hAnsi="Arial" w:cs="Arial"/>
          <w:i/>
          <w:color w:val="000000" w:themeColor="text1"/>
          <w:sz w:val="20"/>
          <w:szCs w:val="20"/>
        </w:rPr>
        <w:t>i v</w:t>
      </w:r>
      <w:r w:rsidRPr="00B80A33">
        <w:rPr>
          <w:rFonts w:ascii="Arial" w:hAnsi="Arial" w:cs="Arial"/>
          <w:i/>
          <w:color w:val="000000" w:themeColor="text1"/>
          <w:sz w:val="20"/>
          <w:szCs w:val="20"/>
        </w:rPr>
        <w:t>ớ</w:t>
      </w:r>
      <w:r w:rsidRPr="00B80A33">
        <w:rPr>
          <w:rFonts w:ascii="Arial" w:hAnsi="Arial" w:cs="Arial"/>
          <w:i/>
          <w:color w:val="000000" w:themeColor="text1"/>
          <w:sz w:val="20"/>
          <w:szCs w:val="20"/>
        </w:rPr>
        <w:t>i nhà đ</w:t>
      </w:r>
      <w:r w:rsidRPr="00B80A33">
        <w:rPr>
          <w:rFonts w:ascii="Arial" w:hAnsi="Arial" w:cs="Arial"/>
          <w:i/>
          <w:color w:val="000000" w:themeColor="text1"/>
          <w:sz w:val="20"/>
          <w:szCs w:val="20"/>
        </w:rPr>
        <w:t>ầ</w:t>
      </w:r>
      <w:r w:rsidRPr="00B80A33">
        <w:rPr>
          <w:rFonts w:ascii="Arial" w:hAnsi="Arial" w:cs="Arial"/>
          <w:i/>
          <w:color w:val="000000" w:themeColor="text1"/>
          <w:sz w:val="20"/>
          <w:szCs w:val="20"/>
        </w:rPr>
        <w:t>u tư nư</w:t>
      </w:r>
      <w:r w:rsidRPr="00B80A33">
        <w:rPr>
          <w:rFonts w:ascii="Arial" w:hAnsi="Arial" w:cs="Arial"/>
          <w:i/>
          <w:color w:val="000000" w:themeColor="text1"/>
          <w:sz w:val="20"/>
          <w:szCs w:val="20"/>
        </w:rPr>
        <w:t>ớ</w:t>
      </w:r>
      <w:r w:rsidRPr="00B80A33">
        <w:rPr>
          <w:rFonts w:ascii="Arial" w:hAnsi="Arial" w:cs="Arial"/>
          <w:i/>
          <w:color w:val="000000" w:themeColor="text1"/>
          <w:sz w:val="20"/>
          <w:szCs w:val="20"/>
        </w:rPr>
        <w:t>c ngoài</w:t>
      </w:r>
      <w:r w:rsidRPr="00B80A33">
        <w:rPr>
          <w:rFonts w:ascii="Arial" w:hAnsi="Arial" w:cs="Arial"/>
          <w:color w:val="000000" w:themeColor="text1"/>
          <w:sz w:val="20"/>
          <w:szCs w:val="20"/>
        </w:rPr>
        <w:t xml:space="preserve"> là đi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u ki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nhà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nư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c ngoài ph</w:t>
      </w:r>
      <w:r w:rsidRPr="00B80A33">
        <w:rPr>
          <w:rFonts w:ascii="Arial" w:hAnsi="Arial" w:cs="Arial"/>
          <w:color w:val="000000" w:themeColor="text1"/>
          <w:sz w:val="20"/>
          <w:szCs w:val="20"/>
        </w:rPr>
        <w:t>ả</w:t>
      </w:r>
      <w:r w:rsidRPr="00B80A33">
        <w:rPr>
          <w:rFonts w:ascii="Arial" w:hAnsi="Arial" w:cs="Arial"/>
          <w:color w:val="000000" w:themeColor="text1"/>
          <w:sz w:val="20"/>
          <w:szCs w:val="20"/>
        </w:rPr>
        <w:t xml:space="preserve">i đáp </w:t>
      </w:r>
      <w:r w:rsidRPr="00B80A33">
        <w:rPr>
          <w:rFonts w:ascii="Arial" w:hAnsi="Arial" w:cs="Arial"/>
          <w:color w:val="000000" w:themeColor="text1"/>
          <w:sz w:val="20"/>
          <w:szCs w:val="20"/>
        </w:rPr>
        <w:t>ứ</w:t>
      </w:r>
      <w:r w:rsidRPr="00B80A33">
        <w:rPr>
          <w:rFonts w:ascii="Arial" w:hAnsi="Arial" w:cs="Arial"/>
          <w:color w:val="000000" w:themeColor="text1"/>
          <w:sz w:val="20"/>
          <w:szCs w:val="20"/>
        </w:rPr>
        <w:t>ng đ</w:t>
      </w:r>
      <w:r w:rsidRPr="00B80A33">
        <w:rPr>
          <w:rFonts w:ascii="Arial" w:hAnsi="Arial" w:cs="Arial"/>
          <w:color w:val="000000" w:themeColor="text1"/>
          <w:sz w:val="20"/>
          <w:szCs w:val="20"/>
        </w:rPr>
        <w:t>ể</w:t>
      </w:r>
      <w:r w:rsidRPr="00B80A33">
        <w:rPr>
          <w:rFonts w:ascii="Arial" w:hAnsi="Arial" w:cs="Arial"/>
          <w:color w:val="000000" w:themeColor="text1"/>
          <w:sz w:val="20"/>
          <w:szCs w:val="20"/>
        </w:rPr>
        <w:t xml:space="preserve">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trong ngành, ngh</w:t>
      </w:r>
      <w:r w:rsidRPr="00B80A33">
        <w:rPr>
          <w:rFonts w:ascii="Arial" w:hAnsi="Arial" w:cs="Arial"/>
          <w:color w:val="000000" w:themeColor="text1"/>
          <w:sz w:val="20"/>
          <w:szCs w:val="20"/>
        </w:rPr>
        <w:t>ề</w:t>
      </w:r>
      <w:r w:rsidRPr="00B80A33">
        <w:rPr>
          <w:rFonts w:ascii="Arial" w:hAnsi="Arial" w:cs="Arial"/>
          <w:color w:val="000000" w:themeColor="text1"/>
          <w:sz w:val="20"/>
          <w:szCs w:val="20"/>
        </w:rPr>
        <w:t xml:space="preserve"> thu</w:t>
      </w:r>
      <w:r w:rsidRPr="00B80A33">
        <w:rPr>
          <w:rFonts w:ascii="Arial" w:hAnsi="Arial" w:cs="Arial"/>
          <w:color w:val="000000" w:themeColor="text1"/>
          <w:sz w:val="20"/>
          <w:szCs w:val="20"/>
        </w:rPr>
        <w:t>ộ</w:t>
      </w:r>
      <w:r w:rsidRPr="00B80A33">
        <w:rPr>
          <w:rFonts w:ascii="Arial" w:hAnsi="Arial" w:cs="Arial"/>
          <w:color w:val="000000" w:themeColor="text1"/>
          <w:sz w:val="20"/>
          <w:szCs w:val="20"/>
        </w:rPr>
        <w:t>c Danh m</w:t>
      </w:r>
      <w:r w:rsidRPr="00B80A33">
        <w:rPr>
          <w:rFonts w:ascii="Arial" w:hAnsi="Arial" w:cs="Arial"/>
          <w:color w:val="000000" w:themeColor="text1"/>
          <w:sz w:val="20"/>
          <w:szCs w:val="20"/>
        </w:rPr>
        <w:t>ụ</w:t>
      </w:r>
      <w:r w:rsidRPr="00B80A33">
        <w:rPr>
          <w:rFonts w:ascii="Arial" w:hAnsi="Arial" w:cs="Arial"/>
          <w:color w:val="000000" w:themeColor="text1"/>
          <w:sz w:val="20"/>
          <w:szCs w:val="20"/>
        </w:rPr>
        <w:t>c ngành, ngh</w:t>
      </w:r>
      <w:r w:rsidRPr="00B80A33">
        <w:rPr>
          <w:rFonts w:ascii="Arial" w:hAnsi="Arial" w:cs="Arial"/>
          <w:color w:val="000000" w:themeColor="text1"/>
          <w:sz w:val="20"/>
          <w:szCs w:val="20"/>
        </w:rPr>
        <w:t>ề</w:t>
      </w:r>
      <w:r w:rsidRPr="00B80A33">
        <w:rPr>
          <w:rFonts w:ascii="Arial" w:hAnsi="Arial" w:cs="Arial"/>
          <w:color w:val="000000" w:themeColor="text1"/>
          <w:sz w:val="20"/>
          <w:szCs w:val="20"/>
        </w:rPr>
        <w:t xml:space="preserve"> h</w:t>
      </w:r>
      <w:r w:rsidRPr="00B80A33">
        <w:rPr>
          <w:rFonts w:ascii="Arial" w:hAnsi="Arial" w:cs="Arial"/>
          <w:color w:val="000000" w:themeColor="text1"/>
          <w:sz w:val="20"/>
          <w:szCs w:val="20"/>
        </w:rPr>
        <w:t>ạ</w:t>
      </w:r>
      <w:r w:rsidRPr="00B80A33">
        <w:rPr>
          <w:rFonts w:ascii="Arial" w:hAnsi="Arial" w:cs="Arial"/>
          <w:color w:val="000000" w:themeColor="text1"/>
          <w:sz w:val="20"/>
          <w:szCs w:val="20"/>
        </w:rPr>
        <w:t>n ch</w:t>
      </w:r>
      <w:r w:rsidRPr="00B80A33">
        <w:rPr>
          <w:rFonts w:ascii="Arial" w:hAnsi="Arial" w:cs="Arial"/>
          <w:color w:val="000000" w:themeColor="text1"/>
          <w:sz w:val="20"/>
          <w:szCs w:val="20"/>
        </w:rPr>
        <w:t>ế</w:t>
      </w:r>
      <w:r w:rsidRPr="00B80A33">
        <w:rPr>
          <w:rFonts w:ascii="Arial" w:hAnsi="Arial" w:cs="Arial"/>
          <w:color w:val="000000" w:themeColor="text1"/>
          <w:sz w:val="20"/>
          <w:szCs w:val="20"/>
        </w:rPr>
        <w:t xml:space="preserve"> ti</w:t>
      </w:r>
      <w:r w:rsidRPr="00B80A33">
        <w:rPr>
          <w:rFonts w:ascii="Arial" w:hAnsi="Arial" w:cs="Arial"/>
          <w:color w:val="000000" w:themeColor="text1"/>
          <w:sz w:val="20"/>
          <w:szCs w:val="20"/>
        </w:rPr>
        <w:t>ế</w:t>
      </w:r>
      <w:r w:rsidRPr="00B80A33">
        <w:rPr>
          <w:rFonts w:ascii="Arial" w:hAnsi="Arial" w:cs="Arial"/>
          <w:color w:val="000000" w:themeColor="text1"/>
          <w:sz w:val="20"/>
          <w:szCs w:val="20"/>
        </w:rPr>
        <w:t>p c</w:t>
      </w:r>
      <w:r w:rsidRPr="00B80A33">
        <w:rPr>
          <w:rFonts w:ascii="Arial" w:hAnsi="Arial" w:cs="Arial"/>
          <w:color w:val="000000" w:themeColor="text1"/>
          <w:sz w:val="20"/>
          <w:szCs w:val="20"/>
        </w:rPr>
        <w:t>ậ</w:t>
      </w:r>
      <w:r w:rsidRPr="00B80A33">
        <w:rPr>
          <w:rFonts w:ascii="Arial" w:hAnsi="Arial" w:cs="Arial"/>
          <w:color w:val="000000" w:themeColor="text1"/>
          <w:sz w:val="20"/>
          <w:szCs w:val="20"/>
        </w:rPr>
        <w:t>n th</w:t>
      </w:r>
      <w:r w:rsidRPr="00B80A33">
        <w:rPr>
          <w:rFonts w:ascii="Arial" w:hAnsi="Arial" w:cs="Arial"/>
          <w:color w:val="000000" w:themeColor="text1"/>
          <w:sz w:val="20"/>
          <w:szCs w:val="20"/>
        </w:rPr>
        <w:t>ị</w:t>
      </w:r>
      <w:r w:rsidRPr="00B80A33">
        <w:rPr>
          <w:rFonts w:ascii="Arial" w:hAnsi="Arial" w:cs="Arial"/>
          <w:color w:val="000000" w:themeColor="text1"/>
          <w:sz w:val="20"/>
          <w:szCs w:val="20"/>
        </w:rPr>
        <w:t xml:space="preserve"> trư</w:t>
      </w:r>
      <w:r w:rsidRPr="00B80A33">
        <w:rPr>
          <w:rFonts w:ascii="Arial" w:hAnsi="Arial" w:cs="Arial"/>
          <w:color w:val="000000" w:themeColor="text1"/>
          <w:sz w:val="20"/>
          <w:szCs w:val="20"/>
        </w:rPr>
        <w:t>ờ</w:t>
      </w:r>
      <w:r w:rsidRPr="00B80A33">
        <w:rPr>
          <w:rFonts w:ascii="Arial" w:hAnsi="Arial" w:cs="Arial"/>
          <w:color w:val="000000" w:themeColor="text1"/>
          <w:sz w:val="20"/>
          <w:szCs w:val="20"/>
        </w:rPr>
        <w:t>ng đ</w:t>
      </w:r>
      <w:r w:rsidRPr="00B80A33">
        <w:rPr>
          <w:rFonts w:ascii="Arial" w:hAnsi="Arial" w:cs="Arial"/>
          <w:color w:val="000000" w:themeColor="text1"/>
          <w:sz w:val="20"/>
          <w:szCs w:val="20"/>
        </w:rPr>
        <w:t>ố</w:t>
      </w:r>
      <w:r w:rsidRPr="00B80A33">
        <w:rPr>
          <w:rFonts w:ascii="Arial" w:hAnsi="Arial" w:cs="Arial"/>
          <w:color w:val="000000" w:themeColor="text1"/>
          <w:sz w:val="20"/>
          <w:szCs w:val="20"/>
        </w:rPr>
        <w:t>i v</w:t>
      </w:r>
      <w:r w:rsidRPr="00B80A33">
        <w:rPr>
          <w:rFonts w:ascii="Arial" w:hAnsi="Arial" w:cs="Arial"/>
          <w:color w:val="000000" w:themeColor="text1"/>
          <w:sz w:val="20"/>
          <w:szCs w:val="20"/>
        </w:rPr>
        <w:t>ớ</w:t>
      </w:r>
      <w:r w:rsidRPr="00B80A33">
        <w:rPr>
          <w:rFonts w:ascii="Arial" w:hAnsi="Arial" w:cs="Arial"/>
          <w:color w:val="000000" w:themeColor="text1"/>
          <w:sz w:val="20"/>
          <w:szCs w:val="20"/>
        </w:rPr>
        <w:t>i nhà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nư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c ngoài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t</w:t>
      </w:r>
      <w:r w:rsidRPr="00B80A33">
        <w:rPr>
          <w:rFonts w:ascii="Arial" w:hAnsi="Arial" w:cs="Arial"/>
          <w:color w:val="000000" w:themeColor="text1"/>
          <w:sz w:val="20"/>
          <w:szCs w:val="20"/>
        </w:rPr>
        <w:t>ạ</w:t>
      </w:r>
      <w:r w:rsidRPr="00B80A33">
        <w:rPr>
          <w:rFonts w:ascii="Arial" w:hAnsi="Arial" w:cs="Arial"/>
          <w:color w:val="000000" w:themeColor="text1"/>
          <w:sz w:val="20"/>
          <w:szCs w:val="20"/>
        </w:rPr>
        <w:t>i kho</w:t>
      </w:r>
      <w:r w:rsidRPr="00B80A33">
        <w:rPr>
          <w:rFonts w:ascii="Arial" w:hAnsi="Arial" w:cs="Arial"/>
          <w:color w:val="000000" w:themeColor="text1"/>
          <w:sz w:val="20"/>
          <w:szCs w:val="20"/>
        </w:rPr>
        <w:t>ả</w:t>
      </w:r>
      <w:r w:rsidRPr="00B80A33">
        <w:rPr>
          <w:rFonts w:ascii="Arial" w:hAnsi="Arial" w:cs="Arial"/>
          <w:color w:val="000000" w:themeColor="text1"/>
          <w:sz w:val="20"/>
          <w:szCs w:val="20"/>
        </w:rPr>
        <w:t>n 2 Đi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 xml:space="preserve">u 8 </w:t>
      </w:r>
      <w:r w:rsidRPr="00B80A33">
        <w:rPr>
          <w:rFonts w:ascii="Arial" w:hAnsi="Arial" w:cs="Arial"/>
          <w:color w:val="000000" w:themeColor="text1"/>
          <w:sz w:val="20"/>
          <w:szCs w:val="20"/>
        </w:rPr>
        <w:t>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Lu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t này.</w:t>
      </w:r>
    </w:p>
    <w:p w14:paraId="7DB769DA"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 xml:space="preserve">11. </w:t>
      </w:r>
      <w:r w:rsidRPr="00B80A33">
        <w:rPr>
          <w:rFonts w:ascii="Arial" w:hAnsi="Arial" w:cs="Arial"/>
          <w:i/>
          <w:color w:val="000000" w:themeColor="text1"/>
          <w:sz w:val="20"/>
          <w:szCs w:val="20"/>
        </w:rPr>
        <w:t>Gi</w:t>
      </w:r>
      <w:r w:rsidRPr="00B80A33">
        <w:rPr>
          <w:rFonts w:ascii="Arial" w:hAnsi="Arial" w:cs="Arial"/>
          <w:i/>
          <w:color w:val="000000" w:themeColor="text1"/>
          <w:sz w:val="20"/>
          <w:szCs w:val="20"/>
        </w:rPr>
        <w:t>ấ</w:t>
      </w:r>
      <w:r w:rsidRPr="00B80A33">
        <w:rPr>
          <w:rFonts w:ascii="Arial" w:hAnsi="Arial" w:cs="Arial"/>
          <w:i/>
          <w:color w:val="000000" w:themeColor="text1"/>
          <w:sz w:val="20"/>
          <w:szCs w:val="20"/>
        </w:rPr>
        <w:t>y ch</w:t>
      </w:r>
      <w:r w:rsidRPr="00B80A33">
        <w:rPr>
          <w:rFonts w:ascii="Arial" w:hAnsi="Arial" w:cs="Arial"/>
          <w:i/>
          <w:color w:val="000000" w:themeColor="text1"/>
          <w:sz w:val="20"/>
          <w:szCs w:val="20"/>
        </w:rPr>
        <w:t>ứ</w:t>
      </w:r>
      <w:r w:rsidRPr="00B80A33">
        <w:rPr>
          <w:rFonts w:ascii="Arial" w:hAnsi="Arial" w:cs="Arial"/>
          <w:i/>
          <w:color w:val="000000" w:themeColor="text1"/>
          <w:sz w:val="20"/>
          <w:szCs w:val="20"/>
        </w:rPr>
        <w:t>ng nh</w:t>
      </w:r>
      <w:r w:rsidRPr="00B80A33">
        <w:rPr>
          <w:rFonts w:ascii="Arial" w:hAnsi="Arial" w:cs="Arial"/>
          <w:i/>
          <w:color w:val="000000" w:themeColor="text1"/>
          <w:sz w:val="20"/>
          <w:szCs w:val="20"/>
        </w:rPr>
        <w:t>ậ</w:t>
      </w:r>
      <w:r w:rsidRPr="00B80A33">
        <w:rPr>
          <w:rFonts w:ascii="Arial" w:hAnsi="Arial" w:cs="Arial"/>
          <w:i/>
          <w:color w:val="000000" w:themeColor="text1"/>
          <w:sz w:val="20"/>
          <w:szCs w:val="20"/>
        </w:rPr>
        <w:t>n đăng ký đ</w:t>
      </w:r>
      <w:r w:rsidRPr="00B80A33">
        <w:rPr>
          <w:rFonts w:ascii="Arial" w:hAnsi="Arial" w:cs="Arial"/>
          <w:i/>
          <w:color w:val="000000" w:themeColor="text1"/>
          <w:sz w:val="20"/>
          <w:szCs w:val="20"/>
        </w:rPr>
        <w:t>ầ</w:t>
      </w:r>
      <w:r w:rsidRPr="00B80A33">
        <w:rPr>
          <w:rFonts w:ascii="Arial" w:hAnsi="Arial" w:cs="Arial"/>
          <w:i/>
          <w:color w:val="000000" w:themeColor="text1"/>
          <w:sz w:val="20"/>
          <w:szCs w:val="20"/>
        </w:rPr>
        <w:t>u tư</w:t>
      </w:r>
      <w:r w:rsidRPr="00B80A33">
        <w:rPr>
          <w:rFonts w:ascii="Arial" w:hAnsi="Arial" w:cs="Arial"/>
          <w:color w:val="000000" w:themeColor="text1"/>
          <w:sz w:val="20"/>
          <w:szCs w:val="20"/>
        </w:rPr>
        <w:t xml:space="preserve"> là văn b</w:t>
      </w:r>
      <w:r w:rsidRPr="00B80A33">
        <w:rPr>
          <w:rFonts w:ascii="Arial" w:hAnsi="Arial" w:cs="Arial"/>
          <w:color w:val="000000" w:themeColor="text1"/>
          <w:sz w:val="20"/>
          <w:szCs w:val="20"/>
        </w:rPr>
        <w:t>ả</w:t>
      </w:r>
      <w:r w:rsidRPr="00B80A33">
        <w:rPr>
          <w:rFonts w:ascii="Arial" w:hAnsi="Arial" w:cs="Arial"/>
          <w:color w:val="000000" w:themeColor="text1"/>
          <w:sz w:val="20"/>
          <w:szCs w:val="20"/>
        </w:rPr>
        <w:t>n b</w:t>
      </w:r>
      <w:r w:rsidRPr="00B80A33">
        <w:rPr>
          <w:rFonts w:ascii="Arial" w:hAnsi="Arial" w:cs="Arial"/>
          <w:color w:val="000000" w:themeColor="text1"/>
          <w:sz w:val="20"/>
          <w:szCs w:val="20"/>
        </w:rPr>
        <w:t>ằ</w:t>
      </w:r>
      <w:r w:rsidRPr="00B80A33">
        <w:rPr>
          <w:rFonts w:ascii="Arial" w:hAnsi="Arial" w:cs="Arial"/>
          <w:color w:val="000000" w:themeColor="text1"/>
          <w:sz w:val="20"/>
          <w:szCs w:val="20"/>
        </w:rPr>
        <w:t>ng b</w:t>
      </w:r>
      <w:r w:rsidRPr="00B80A33">
        <w:rPr>
          <w:rFonts w:ascii="Arial" w:hAnsi="Arial" w:cs="Arial"/>
          <w:color w:val="000000" w:themeColor="text1"/>
          <w:sz w:val="20"/>
          <w:szCs w:val="20"/>
        </w:rPr>
        <w:t>ả</w:t>
      </w:r>
      <w:r w:rsidRPr="00B80A33">
        <w:rPr>
          <w:rFonts w:ascii="Arial" w:hAnsi="Arial" w:cs="Arial"/>
          <w:color w:val="000000" w:themeColor="text1"/>
          <w:sz w:val="20"/>
          <w:szCs w:val="20"/>
        </w:rPr>
        <w:t>n gi</w:t>
      </w:r>
      <w:r w:rsidRPr="00B80A33">
        <w:rPr>
          <w:rFonts w:ascii="Arial" w:hAnsi="Arial" w:cs="Arial"/>
          <w:color w:val="000000" w:themeColor="text1"/>
          <w:sz w:val="20"/>
          <w:szCs w:val="20"/>
        </w:rPr>
        <w:t>ấ</w:t>
      </w:r>
      <w:r w:rsidRPr="00B80A33">
        <w:rPr>
          <w:rFonts w:ascii="Arial" w:hAnsi="Arial" w:cs="Arial"/>
          <w:color w:val="000000" w:themeColor="text1"/>
          <w:sz w:val="20"/>
          <w:szCs w:val="20"/>
        </w:rPr>
        <w:t>y ho</w:t>
      </w:r>
      <w:r w:rsidRPr="00B80A33">
        <w:rPr>
          <w:rFonts w:ascii="Arial" w:hAnsi="Arial" w:cs="Arial"/>
          <w:color w:val="000000" w:themeColor="text1"/>
          <w:sz w:val="20"/>
          <w:szCs w:val="20"/>
        </w:rPr>
        <w:t>ặ</w:t>
      </w:r>
      <w:r w:rsidRPr="00B80A33">
        <w:rPr>
          <w:rFonts w:ascii="Arial" w:hAnsi="Arial" w:cs="Arial"/>
          <w:color w:val="000000" w:themeColor="text1"/>
          <w:sz w:val="20"/>
          <w:szCs w:val="20"/>
        </w:rPr>
        <w:t>c b</w:t>
      </w:r>
      <w:r w:rsidRPr="00B80A33">
        <w:rPr>
          <w:rFonts w:ascii="Arial" w:hAnsi="Arial" w:cs="Arial"/>
          <w:color w:val="000000" w:themeColor="text1"/>
          <w:sz w:val="20"/>
          <w:szCs w:val="20"/>
        </w:rPr>
        <w:t>ả</w:t>
      </w:r>
      <w:r w:rsidRPr="00B80A33">
        <w:rPr>
          <w:rFonts w:ascii="Arial" w:hAnsi="Arial" w:cs="Arial"/>
          <w:color w:val="000000" w:themeColor="text1"/>
          <w:sz w:val="20"/>
          <w:szCs w:val="20"/>
        </w:rPr>
        <w:t>n đi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t</w:t>
      </w:r>
      <w:r w:rsidRPr="00B80A33">
        <w:rPr>
          <w:rFonts w:ascii="Arial" w:hAnsi="Arial" w:cs="Arial"/>
          <w:color w:val="000000" w:themeColor="text1"/>
          <w:sz w:val="20"/>
          <w:szCs w:val="20"/>
        </w:rPr>
        <w:t>ử</w:t>
      </w:r>
      <w:r w:rsidRPr="00B80A33">
        <w:rPr>
          <w:rFonts w:ascii="Arial" w:hAnsi="Arial" w:cs="Arial"/>
          <w:color w:val="000000" w:themeColor="text1"/>
          <w:sz w:val="20"/>
          <w:szCs w:val="20"/>
        </w:rPr>
        <w:t xml:space="preserve"> ghi nh</w:t>
      </w:r>
      <w:r w:rsidRPr="00B80A33">
        <w:rPr>
          <w:rFonts w:ascii="Arial" w:hAnsi="Arial" w:cs="Arial"/>
          <w:color w:val="000000" w:themeColor="text1"/>
          <w:sz w:val="20"/>
          <w:szCs w:val="20"/>
        </w:rPr>
        <w:t>ậ</w:t>
      </w:r>
      <w:r w:rsidRPr="00B80A33">
        <w:rPr>
          <w:rFonts w:ascii="Arial" w:hAnsi="Arial" w:cs="Arial"/>
          <w:color w:val="000000" w:themeColor="text1"/>
          <w:sz w:val="20"/>
          <w:szCs w:val="20"/>
        </w:rPr>
        <w:t>n thông tin đăng ký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nhà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v</w:t>
      </w:r>
      <w:r w:rsidRPr="00B80A33">
        <w:rPr>
          <w:rFonts w:ascii="Arial" w:hAnsi="Arial" w:cs="Arial"/>
          <w:color w:val="000000" w:themeColor="text1"/>
          <w:sz w:val="20"/>
          <w:szCs w:val="20"/>
        </w:rPr>
        <w:t>ề</w:t>
      </w:r>
      <w:r w:rsidRPr="00B80A33">
        <w:rPr>
          <w:rFonts w:ascii="Arial" w:hAnsi="Arial" w:cs="Arial"/>
          <w:color w:val="000000" w:themeColor="text1"/>
          <w:sz w:val="20"/>
          <w:szCs w:val="20"/>
        </w:rPr>
        <w:t xml:space="preserve">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án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w:t>
      </w:r>
    </w:p>
    <w:p w14:paraId="0064BF3E"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 xml:space="preserve">12. </w:t>
      </w:r>
      <w:r w:rsidRPr="00B80A33">
        <w:rPr>
          <w:rFonts w:ascii="Arial" w:hAnsi="Arial" w:cs="Arial"/>
          <w:i/>
          <w:color w:val="000000" w:themeColor="text1"/>
          <w:sz w:val="20"/>
          <w:szCs w:val="20"/>
        </w:rPr>
        <w:t>H</w:t>
      </w:r>
      <w:r w:rsidRPr="00B80A33">
        <w:rPr>
          <w:rFonts w:ascii="Arial" w:hAnsi="Arial" w:cs="Arial"/>
          <w:i/>
          <w:color w:val="000000" w:themeColor="text1"/>
          <w:sz w:val="20"/>
          <w:szCs w:val="20"/>
        </w:rPr>
        <w:t>ệ</w:t>
      </w:r>
      <w:r w:rsidRPr="00B80A33">
        <w:rPr>
          <w:rFonts w:ascii="Arial" w:hAnsi="Arial" w:cs="Arial"/>
          <w:i/>
          <w:color w:val="000000" w:themeColor="text1"/>
          <w:sz w:val="20"/>
          <w:szCs w:val="20"/>
        </w:rPr>
        <w:t xml:space="preserve"> th</w:t>
      </w:r>
      <w:r w:rsidRPr="00B80A33">
        <w:rPr>
          <w:rFonts w:ascii="Arial" w:hAnsi="Arial" w:cs="Arial"/>
          <w:i/>
          <w:color w:val="000000" w:themeColor="text1"/>
          <w:sz w:val="20"/>
          <w:szCs w:val="20"/>
        </w:rPr>
        <w:t>ố</w:t>
      </w:r>
      <w:r w:rsidRPr="00B80A33">
        <w:rPr>
          <w:rFonts w:ascii="Arial" w:hAnsi="Arial" w:cs="Arial"/>
          <w:i/>
          <w:color w:val="000000" w:themeColor="text1"/>
          <w:sz w:val="20"/>
          <w:szCs w:val="20"/>
        </w:rPr>
        <w:t>ng thông tin qu</w:t>
      </w:r>
      <w:r w:rsidRPr="00B80A33">
        <w:rPr>
          <w:rFonts w:ascii="Arial" w:hAnsi="Arial" w:cs="Arial"/>
          <w:i/>
          <w:color w:val="000000" w:themeColor="text1"/>
          <w:sz w:val="20"/>
          <w:szCs w:val="20"/>
        </w:rPr>
        <w:t>ố</w:t>
      </w:r>
      <w:r w:rsidRPr="00B80A33">
        <w:rPr>
          <w:rFonts w:ascii="Arial" w:hAnsi="Arial" w:cs="Arial"/>
          <w:i/>
          <w:color w:val="000000" w:themeColor="text1"/>
          <w:sz w:val="20"/>
          <w:szCs w:val="20"/>
        </w:rPr>
        <w:t>c gia v</w:t>
      </w:r>
      <w:r w:rsidRPr="00B80A33">
        <w:rPr>
          <w:rFonts w:ascii="Arial" w:hAnsi="Arial" w:cs="Arial"/>
          <w:i/>
          <w:color w:val="000000" w:themeColor="text1"/>
          <w:sz w:val="20"/>
          <w:szCs w:val="20"/>
        </w:rPr>
        <w:t>ề</w:t>
      </w:r>
      <w:r w:rsidRPr="00B80A33">
        <w:rPr>
          <w:rFonts w:ascii="Arial" w:hAnsi="Arial" w:cs="Arial"/>
          <w:i/>
          <w:color w:val="000000" w:themeColor="text1"/>
          <w:sz w:val="20"/>
          <w:szCs w:val="20"/>
        </w:rPr>
        <w:t xml:space="preserve"> đ</w:t>
      </w:r>
      <w:r w:rsidRPr="00B80A33">
        <w:rPr>
          <w:rFonts w:ascii="Arial" w:hAnsi="Arial" w:cs="Arial"/>
          <w:i/>
          <w:color w:val="000000" w:themeColor="text1"/>
          <w:sz w:val="20"/>
          <w:szCs w:val="20"/>
        </w:rPr>
        <w:t>ầ</w:t>
      </w:r>
      <w:r w:rsidRPr="00B80A33">
        <w:rPr>
          <w:rFonts w:ascii="Arial" w:hAnsi="Arial" w:cs="Arial"/>
          <w:i/>
          <w:color w:val="000000" w:themeColor="text1"/>
          <w:sz w:val="20"/>
          <w:szCs w:val="20"/>
        </w:rPr>
        <w:t>u tư</w:t>
      </w:r>
      <w:r w:rsidRPr="00B80A33">
        <w:rPr>
          <w:rFonts w:ascii="Arial" w:hAnsi="Arial" w:cs="Arial"/>
          <w:color w:val="000000" w:themeColor="text1"/>
          <w:sz w:val="20"/>
          <w:szCs w:val="20"/>
        </w:rPr>
        <w:t xml:space="preserve"> là h</w:t>
      </w:r>
      <w:r w:rsidRPr="00B80A33">
        <w:rPr>
          <w:rFonts w:ascii="Arial" w:hAnsi="Arial" w:cs="Arial"/>
          <w:color w:val="000000" w:themeColor="text1"/>
          <w:sz w:val="20"/>
          <w:szCs w:val="20"/>
        </w:rPr>
        <w:t>ệ</w:t>
      </w:r>
      <w:r w:rsidRPr="00B80A33">
        <w:rPr>
          <w:rFonts w:ascii="Arial" w:hAnsi="Arial" w:cs="Arial"/>
          <w:color w:val="000000" w:themeColor="text1"/>
          <w:sz w:val="20"/>
          <w:szCs w:val="20"/>
        </w:rPr>
        <w:t xml:space="preserve"> th</w:t>
      </w:r>
      <w:r w:rsidRPr="00B80A33">
        <w:rPr>
          <w:rFonts w:ascii="Arial" w:hAnsi="Arial" w:cs="Arial"/>
          <w:color w:val="000000" w:themeColor="text1"/>
          <w:sz w:val="20"/>
          <w:szCs w:val="20"/>
        </w:rPr>
        <w:t>ố</w:t>
      </w:r>
      <w:r w:rsidRPr="00B80A33">
        <w:rPr>
          <w:rFonts w:ascii="Arial" w:hAnsi="Arial" w:cs="Arial"/>
          <w:color w:val="000000" w:themeColor="text1"/>
          <w:sz w:val="20"/>
          <w:szCs w:val="20"/>
        </w:rPr>
        <w:t>ng thông tin nghi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p v</w:t>
      </w:r>
      <w:r w:rsidRPr="00B80A33">
        <w:rPr>
          <w:rFonts w:ascii="Arial" w:hAnsi="Arial" w:cs="Arial"/>
          <w:color w:val="000000" w:themeColor="text1"/>
          <w:sz w:val="20"/>
          <w:szCs w:val="20"/>
        </w:rPr>
        <w:t>ụ</w:t>
      </w:r>
      <w:r w:rsidRPr="00B80A33">
        <w:rPr>
          <w:rFonts w:ascii="Arial" w:hAnsi="Arial" w:cs="Arial"/>
          <w:color w:val="000000" w:themeColor="text1"/>
          <w:sz w:val="20"/>
          <w:szCs w:val="20"/>
        </w:rPr>
        <w:t xml:space="preserve"> chuyên môn đ</w:t>
      </w:r>
      <w:r w:rsidRPr="00B80A33">
        <w:rPr>
          <w:rFonts w:ascii="Arial" w:hAnsi="Arial" w:cs="Arial"/>
          <w:color w:val="000000" w:themeColor="text1"/>
          <w:sz w:val="20"/>
          <w:szCs w:val="20"/>
        </w:rPr>
        <w:t>ể</w:t>
      </w:r>
      <w:r w:rsidRPr="00B80A33">
        <w:rPr>
          <w:rFonts w:ascii="Arial" w:hAnsi="Arial" w:cs="Arial"/>
          <w:color w:val="000000" w:themeColor="text1"/>
          <w:sz w:val="20"/>
          <w:szCs w:val="20"/>
        </w:rPr>
        <w:t xml:space="preserve"> theo dõi, đánh giá</w:t>
      </w:r>
      <w:r w:rsidRPr="00B80A33">
        <w:rPr>
          <w:rFonts w:ascii="Arial" w:hAnsi="Arial" w:cs="Arial"/>
          <w:color w:val="000000" w:themeColor="text1"/>
          <w:sz w:val="20"/>
          <w:szCs w:val="20"/>
        </w:rPr>
        <w:t>, phân tích tình hình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trên ph</w:t>
      </w:r>
      <w:r w:rsidRPr="00B80A33">
        <w:rPr>
          <w:rFonts w:ascii="Arial" w:hAnsi="Arial" w:cs="Arial"/>
          <w:color w:val="000000" w:themeColor="text1"/>
          <w:sz w:val="20"/>
          <w:szCs w:val="20"/>
        </w:rPr>
        <w:t>ạ</w:t>
      </w:r>
      <w:r w:rsidRPr="00B80A33">
        <w:rPr>
          <w:rFonts w:ascii="Arial" w:hAnsi="Arial" w:cs="Arial"/>
          <w:color w:val="000000" w:themeColor="text1"/>
          <w:sz w:val="20"/>
          <w:szCs w:val="20"/>
        </w:rPr>
        <w:t>m vi toàn qu</w:t>
      </w:r>
      <w:r w:rsidRPr="00B80A33">
        <w:rPr>
          <w:rFonts w:ascii="Arial" w:hAnsi="Arial" w:cs="Arial"/>
          <w:color w:val="000000" w:themeColor="text1"/>
          <w:sz w:val="20"/>
          <w:szCs w:val="20"/>
        </w:rPr>
        <w:t>ố</w:t>
      </w:r>
      <w:r w:rsidRPr="00B80A33">
        <w:rPr>
          <w:rFonts w:ascii="Arial" w:hAnsi="Arial" w:cs="Arial"/>
          <w:color w:val="000000" w:themeColor="text1"/>
          <w:sz w:val="20"/>
          <w:szCs w:val="20"/>
        </w:rPr>
        <w:t>c nh</w:t>
      </w:r>
      <w:r w:rsidRPr="00B80A33">
        <w:rPr>
          <w:rFonts w:ascii="Arial" w:hAnsi="Arial" w:cs="Arial"/>
          <w:color w:val="000000" w:themeColor="text1"/>
          <w:sz w:val="20"/>
          <w:szCs w:val="20"/>
        </w:rPr>
        <w:t>ằ</w:t>
      </w:r>
      <w:r w:rsidRPr="00B80A33">
        <w:rPr>
          <w:rFonts w:ascii="Arial" w:hAnsi="Arial" w:cs="Arial"/>
          <w:color w:val="000000" w:themeColor="text1"/>
          <w:sz w:val="20"/>
          <w:szCs w:val="20"/>
        </w:rPr>
        <w:t>m ph</w:t>
      </w:r>
      <w:r w:rsidRPr="00B80A33">
        <w:rPr>
          <w:rFonts w:ascii="Arial" w:hAnsi="Arial" w:cs="Arial"/>
          <w:color w:val="000000" w:themeColor="text1"/>
          <w:sz w:val="20"/>
          <w:szCs w:val="20"/>
        </w:rPr>
        <w:t>ụ</w:t>
      </w:r>
      <w:r w:rsidRPr="00B80A33">
        <w:rPr>
          <w:rFonts w:ascii="Arial" w:hAnsi="Arial" w:cs="Arial"/>
          <w:color w:val="000000" w:themeColor="text1"/>
          <w:sz w:val="20"/>
          <w:szCs w:val="20"/>
        </w:rPr>
        <w:t>c v</w:t>
      </w:r>
      <w:r w:rsidRPr="00B80A33">
        <w:rPr>
          <w:rFonts w:ascii="Arial" w:hAnsi="Arial" w:cs="Arial"/>
          <w:color w:val="000000" w:themeColor="text1"/>
          <w:sz w:val="20"/>
          <w:szCs w:val="20"/>
        </w:rPr>
        <w:t>ụ</w:t>
      </w:r>
      <w:r w:rsidRPr="00B80A33">
        <w:rPr>
          <w:rFonts w:ascii="Arial" w:hAnsi="Arial" w:cs="Arial"/>
          <w:color w:val="000000" w:themeColor="text1"/>
          <w:sz w:val="20"/>
          <w:szCs w:val="20"/>
        </w:rPr>
        <w:t xml:space="preserve"> công tác qu</w:t>
      </w:r>
      <w:r w:rsidRPr="00B80A33">
        <w:rPr>
          <w:rFonts w:ascii="Arial" w:hAnsi="Arial" w:cs="Arial"/>
          <w:color w:val="000000" w:themeColor="text1"/>
          <w:sz w:val="20"/>
          <w:szCs w:val="20"/>
        </w:rPr>
        <w:t>ả</w:t>
      </w:r>
      <w:r w:rsidRPr="00B80A33">
        <w:rPr>
          <w:rFonts w:ascii="Arial" w:hAnsi="Arial" w:cs="Arial"/>
          <w:color w:val="000000" w:themeColor="text1"/>
          <w:sz w:val="20"/>
          <w:szCs w:val="20"/>
        </w:rPr>
        <w:t>n lý nhà nư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c và h</w:t>
      </w:r>
      <w:r w:rsidRPr="00B80A33">
        <w:rPr>
          <w:rFonts w:ascii="Arial" w:hAnsi="Arial" w:cs="Arial"/>
          <w:color w:val="000000" w:themeColor="text1"/>
          <w:sz w:val="20"/>
          <w:szCs w:val="20"/>
        </w:rPr>
        <w:t>ỗ</w:t>
      </w:r>
      <w:r w:rsidRPr="00B80A33">
        <w:rPr>
          <w:rFonts w:ascii="Arial" w:hAnsi="Arial" w:cs="Arial"/>
          <w:color w:val="000000" w:themeColor="text1"/>
          <w:sz w:val="20"/>
          <w:szCs w:val="20"/>
        </w:rPr>
        <w:t xml:space="preserve"> tr</w:t>
      </w:r>
      <w:r w:rsidRPr="00B80A33">
        <w:rPr>
          <w:rFonts w:ascii="Arial" w:hAnsi="Arial" w:cs="Arial"/>
          <w:color w:val="000000" w:themeColor="text1"/>
          <w:sz w:val="20"/>
          <w:szCs w:val="20"/>
        </w:rPr>
        <w:t>ợ</w:t>
      </w:r>
      <w:r w:rsidRPr="00B80A33">
        <w:rPr>
          <w:rFonts w:ascii="Arial" w:hAnsi="Arial" w:cs="Arial"/>
          <w:color w:val="000000" w:themeColor="text1"/>
          <w:sz w:val="20"/>
          <w:szCs w:val="20"/>
        </w:rPr>
        <w:t xml:space="preserve"> nhà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trong vi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c th</w:t>
      </w:r>
      <w:r w:rsidRPr="00B80A33">
        <w:rPr>
          <w:rFonts w:ascii="Arial" w:hAnsi="Arial" w:cs="Arial"/>
          <w:color w:val="000000" w:themeColor="text1"/>
          <w:sz w:val="20"/>
          <w:szCs w:val="20"/>
        </w:rPr>
        <w:t>ự</w:t>
      </w:r>
      <w:r w:rsidRPr="00B80A33">
        <w:rPr>
          <w:rFonts w:ascii="Arial" w:hAnsi="Arial" w:cs="Arial"/>
          <w:color w:val="000000" w:themeColor="text1"/>
          <w:sz w:val="20"/>
          <w:szCs w:val="20"/>
        </w:rPr>
        <w:t>c 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ho</w:t>
      </w:r>
      <w:r w:rsidRPr="00B80A33">
        <w:rPr>
          <w:rFonts w:ascii="Arial" w:hAnsi="Arial" w:cs="Arial"/>
          <w:color w:val="000000" w:themeColor="text1"/>
          <w:sz w:val="20"/>
          <w:szCs w:val="20"/>
        </w:rPr>
        <w:t>ạ</w:t>
      </w:r>
      <w:r w:rsidRPr="00B80A33">
        <w:rPr>
          <w:rFonts w:ascii="Arial" w:hAnsi="Arial" w:cs="Arial"/>
          <w:color w:val="000000" w:themeColor="text1"/>
          <w:sz w:val="20"/>
          <w:szCs w:val="20"/>
        </w:rPr>
        <w:t>t đ</w:t>
      </w:r>
      <w:r w:rsidRPr="00B80A33">
        <w:rPr>
          <w:rFonts w:ascii="Arial" w:hAnsi="Arial" w:cs="Arial"/>
          <w:color w:val="000000" w:themeColor="text1"/>
          <w:sz w:val="20"/>
          <w:szCs w:val="20"/>
        </w:rPr>
        <w:t>ộ</w:t>
      </w:r>
      <w:r w:rsidRPr="00B80A33">
        <w:rPr>
          <w:rFonts w:ascii="Arial" w:hAnsi="Arial" w:cs="Arial"/>
          <w:color w:val="000000" w:themeColor="text1"/>
          <w:sz w:val="20"/>
          <w:szCs w:val="20"/>
        </w:rPr>
        <w:t>ng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kinh doanh.</w:t>
      </w:r>
    </w:p>
    <w:p w14:paraId="3409687E"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lastRenderedPageBreak/>
        <w:t xml:space="preserve">13. </w:t>
      </w:r>
      <w:r w:rsidRPr="00B80A33">
        <w:rPr>
          <w:rFonts w:ascii="Arial" w:hAnsi="Arial" w:cs="Arial"/>
          <w:i/>
          <w:color w:val="000000" w:themeColor="text1"/>
          <w:sz w:val="20"/>
          <w:szCs w:val="20"/>
        </w:rPr>
        <w:t>Ho</w:t>
      </w:r>
      <w:r w:rsidRPr="00B80A33">
        <w:rPr>
          <w:rFonts w:ascii="Arial" w:hAnsi="Arial" w:cs="Arial"/>
          <w:i/>
          <w:color w:val="000000" w:themeColor="text1"/>
          <w:sz w:val="20"/>
          <w:szCs w:val="20"/>
        </w:rPr>
        <w:t>ạ</w:t>
      </w:r>
      <w:r w:rsidRPr="00B80A33">
        <w:rPr>
          <w:rFonts w:ascii="Arial" w:hAnsi="Arial" w:cs="Arial"/>
          <w:i/>
          <w:color w:val="000000" w:themeColor="text1"/>
          <w:sz w:val="20"/>
          <w:szCs w:val="20"/>
        </w:rPr>
        <w:t>t đ</w:t>
      </w:r>
      <w:r w:rsidRPr="00B80A33">
        <w:rPr>
          <w:rFonts w:ascii="Arial" w:hAnsi="Arial" w:cs="Arial"/>
          <w:i/>
          <w:color w:val="000000" w:themeColor="text1"/>
          <w:sz w:val="20"/>
          <w:szCs w:val="20"/>
        </w:rPr>
        <w:t>ộ</w:t>
      </w:r>
      <w:r w:rsidRPr="00B80A33">
        <w:rPr>
          <w:rFonts w:ascii="Arial" w:hAnsi="Arial" w:cs="Arial"/>
          <w:i/>
          <w:color w:val="000000" w:themeColor="text1"/>
          <w:sz w:val="20"/>
          <w:szCs w:val="20"/>
        </w:rPr>
        <w:t>ng đ</w:t>
      </w:r>
      <w:r w:rsidRPr="00B80A33">
        <w:rPr>
          <w:rFonts w:ascii="Arial" w:hAnsi="Arial" w:cs="Arial"/>
          <w:i/>
          <w:color w:val="000000" w:themeColor="text1"/>
          <w:sz w:val="20"/>
          <w:szCs w:val="20"/>
        </w:rPr>
        <w:t>ầ</w:t>
      </w:r>
      <w:r w:rsidRPr="00B80A33">
        <w:rPr>
          <w:rFonts w:ascii="Arial" w:hAnsi="Arial" w:cs="Arial"/>
          <w:i/>
          <w:color w:val="000000" w:themeColor="text1"/>
          <w:sz w:val="20"/>
          <w:szCs w:val="20"/>
        </w:rPr>
        <w:t>u tư ra nư</w:t>
      </w:r>
      <w:r w:rsidRPr="00B80A33">
        <w:rPr>
          <w:rFonts w:ascii="Arial" w:hAnsi="Arial" w:cs="Arial"/>
          <w:i/>
          <w:color w:val="000000" w:themeColor="text1"/>
          <w:sz w:val="20"/>
          <w:szCs w:val="20"/>
        </w:rPr>
        <w:t>ớ</w:t>
      </w:r>
      <w:r w:rsidRPr="00B80A33">
        <w:rPr>
          <w:rFonts w:ascii="Arial" w:hAnsi="Arial" w:cs="Arial"/>
          <w:i/>
          <w:color w:val="000000" w:themeColor="text1"/>
          <w:sz w:val="20"/>
          <w:szCs w:val="20"/>
        </w:rPr>
        <w:t>c ngoài</w:t>
      </w:r>
      <w:r w:rsidRPr="00B80A33">
        <w:rPr>
          <w:rFonts w:ascii="Arial" w:hAnsi="Arial" w:cs="Arial"/>
          <w:color w:val="000000" w:themeColor="text1"/>
          <w:sz w:val="20"/>
          <w:szCs w:val="20"/>
        </w:rPr>
        <w:t xml:space="preserve"> là vi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c nhà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chuy</w:t>
      </w:r>
      <w:r w:rsidRPr="00B80A33">
        <w:rPr>
          <w:rFonts w:ascii="Arial" w:hAnsi="Arial" w:cs="Arial"/>
          <w:color w:val="000000" w:themeColor="text1"/>
          <w:sz w:val="20"/>
          <w:szCs w:val="20"/>
        </w:rPr>
        <w:t>ể</w:t>
      </w:r>
      <w:r w:rsidRPr="00B80A33">
        <w:rPr>
          <w:rFonts w:ascii="Arial" w:hAnsi="Arial" w:cs="Arial"/>
          <w:color w:val="000000" w:themeColor="text1"/>
          <w:sz w:val="20"/>
          <w:szCs w:val="20"/>
        </w:rPr>
        <w:t>n v</w:t>
      </w:r>
      <w:r w:rsidRPr="00B80A33">
        <w:rPr>
          <w:rFonts w:ascii="Arial" w:hAnsi="Arial" w:cs="Arial"/>
          <w:color w:val="000000" w:themeColor="text1"/>
          <w:sz w:val="20"/>
          <w:szCs w:val="20"/>
        </w:rPr>
        <w:t>ố</w:t>
      </w:r>
      <w:r w:rsidRPr="00B80A33">
        <w:rPr>
          <w:rFonts w:ascii="Arial" w:hAnsi="Arial" w:cs="Arial"/>
          <w:color w:val="000000" w:themeColor="text1"/>
          <w:sz w:val="20"/>
          <w:szCs w:val="20"/>
        </w:rPr>
        <w:t>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t</w:t>
      </w:r>
      <w:r w:rsidRPr="00B80A33">
        <w:rPr>
          <w:rFonts w:ascii="Arial" w:hAnsi="Arial" w:cs="Arial"/>
          <w:color w:val="000000" w:themeColor="text1"/>
          <w:sz w:val="20"/>
          <w:szCs w:val="20"/>
        </w:rPr>
        <w:t>ừ</w:t>
      </w:r>
      <w:r w:rsidRPr="00B80A33">
        <w:rPr>
          <w:rFonts w:ascii="Arial" w:hAnsi="Arial" w:cs="Arial"/>
          <w:color w:val="000000" w:themeColor="text1"/>
          <w:sz w:val="20"/>
          <w:szCs w:val="20"/>
        </w:rPr>
        <w:t xml:space="preserve"> Vi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t Nam ra nư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c ng</w:t>
      </w:r>
      <w:r w:rsidRPr="00B80A33">
        <w:rPr>
          <w:rFonts w:ascii="Arial" w:hAnsi="Arial" w:cs="Arial"/>
          <w:color w:val="000000" w:themeColor="text1"/>
          <w:sz w:val="20"/>
          <w:szCs w:val="20"/>
        </w:rPr>
        <w:t>oài, s</w:t>
      </w:r>
      <w:r w:rsidRPr="00B80A33">
        <w:rPr>
          <w:rFonts w:ascii="Arial" w:hAnsi="Arial" w:cs="Arial"/>
          <w:color w:val="000000" w:themeColor="text1"/>
          <w:sz w:val="20"/>
          <w:szCs w:val="20"/>
        </w:rPr>
        <w:t>ử</w:t>
      </w:r>
      <w:r w:rsidRPr="00B80A33">
        <w:rPr>
          <w:rFonts w:ascii="Arial" w:hAnsi="Arial" w:cs="Arial"/>
          <w:color w:val="000000" w:themeColor="text1"/>
          <w:sz w:val="20"/>
          <w:szCs w:val="20"/>
        </w:rPr>
        <w:t xml:space="preserve"> d</w:t>
      </w:r>
      <w:r w:rsidRPr="00B80A33">
        <w:rPr>
          <w:rFonts w:ascii="Arial" w:hAnsi="Arial" w:cs="Arial"/>
          <w:color w:val="000000" w:themeColor="text1"/>
          <w:sz w:val="20"/>
          <w:szCs w:val="20"/>
        </w:rPr>
        <w:t>ụ</w:t>
      </w:r>
      <w:r w:rsidRPr="00B80A33">
        <w:rPr>
          <w:rFonts w:ascii="Arial" w:hAnsi="Arial" w:cs="Arial"/>
          <w:color w:val="000000" w:themeColor="text1"/>
          <w:sz w:val="20"/>
          <w:szCs w:val="20"/>
        </w:rPr>
        <w:t>ng l</w:t>
      </w:r>
      <w:r w:rsidRPr="00B80A33">
        <w:rPr>
          <w:rFonts w:ascii="Arial" w:hAnsi="Arial" w:cs="Arial"/>
          <w:color w:val="000000" w:themeColor="text1"/>
          <w:sz w:val="20"/>
          <w:szCs w:val="20"/>
        </w:rPr>
        <w:t>ợ</w:t>
      </w:r>
      <w:r w:rsidRPr="00B80A33">
        <w:rPr>
          <w:rFonts w:ascii="Arial" w:hAnsi="Arial" w:cs="Arial"/>
          <w:color w:val="000000" w:themeColor="text1"/>
          <w:sz w:val="20"/>
          <w:szCs w:val="20"/>
        </w:rPr>
        <w:t>i nhu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n thu đư</w:t>
      </w:r>
      <w:r w:rsidRPr="00B80A33">
        <w:rPr>
          <w:rFonts w:ascii="Arial" w:hAnsi="Arial" w:cs="Arial"/>
          <w:color w:val="000000" w:themeColor="text1"/>
          <w:sz w:val="20"/>
          <w:szCs w:val="20"/>
        </w:rPr>
        <w:t>ợ</w:t>
      </w:r>
      <w:r w:rsidRPr="00B80A33">
        <w:rPr>
          <w:rFonts w:ascii="Arial" w:hAnsi="Arial" w:cs="Arial"/>
          <w:color w:val="000000" w:themeColor="text1"/>
          <w:sz w:val="20"/>
          <w:szCs w:val="20"/>
        </w:rPr>
        <w:t>c t</w:t>
      </w:r>
      <w:r w:rsidRPr="00B80A33">
        <w:rPr>
          <w:rFonts w:ascii="Arial" w:hAnsi="Arial" w:cs="Arial"/>
          <w:color w:val="000000" w:themeColor="text1"/>
          <w:sz w:val="20"/>
          <w:szCs w:val="20"/>
        </w:rPr>
        <w:t>ừ</w:t>
      </w:r>
      <w:r w:rsidRPr="00B80A33">
        <w:rPr>
          <w:rFonts w:ascii="Arial" w:hAnsi="Arial" w:cs="Arial"/>
          <w:color w:val="000000" w:themeColor="text1"/>
          <w:sz w:val="20"/>
          <w:szCs w:val="20"/>
        </w:rPr>
        <w:t xml:space="preserve"> ngu</w:t>
      </w:r>
      <w:r w:rsidRPr="00B80A33">
        <w:rPr>
          <w:rFonts w:ascii="Arial" w:hAnsi="Arial" w:cs="Arial"/>
          <w:color w:val="000000" w:themeColor="text1"/>
          <w:sz w:val="20"/>
          <w:szCs w:val="20"/>
        </w:rPr>
        <w:t>ồ</w:t>
      </w:r>
      <w:r w:rsidRPr="00B80A33">
        <w:rPr>
          <w:rFonts w:ascii="Arial" w:hAnsi="Arial" w:cs="Arial"/>
          <w:color w:val="000000" w:themeColor="text1"/>
          <w:sz w:val="20"/>
          <w:szCs w:val="20"/>
        </w:rPr>
        <w:t>n v</w:t>
      </w:r>
      <w:r w:rsidRPr="00B80A33">
        <w:rPr>
          <w:rFonts w:ascii="Arial" w:hAnsi="Arial" w:cs="Arial"/>
          <w:color w:val="000000" w:themeColor="text1"/>
          <w:sz w:val="20"/>
          <w:szCs w:val="20"/>
        </w:rPr>
        <w:t>ố</w:t>
      </w:r>
      <w:r w:rsidRPr="00B80A33">
        <w:rPr>
          <w:rFonts w:ascii="Arial" w:hAnsi="Arial" w:cs="Arial"/>
          <w:color w:val="000000" w:themeColor="text1"/>
          <w:sz w:val="20"/>
          <w:szCs w:val="20"/>
        </w:rPr>
        <w:t>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này đ</w:t>
      </w:r>
      <w:r w:rsidRPr="00B80A33">
        <w:rPr>
          <w:rFonts w:ascii="Arial" w:hAnsi="Arial" w:cs="Arial"/>
          <w:color w:val="000000" w:themeColor="text1"/>
          <w:sz w:val="20"/>
          <w:szCs w:val="20"/>
        </w:rPr>
        <w:t>ể</w:t>
      </w:r>
      <w:r w:rsidRPr="00B80A33">
        <w:rPr>
          <w:rFonts w:ascii="Arial" w:hAnsi="Arial" w:cs="Arial"/>
          <w:color w:val="000000" w:themeColor="text1"/>
          <w:sz w:val="20"/>
          <w:szCs w:val="20"/>
        </w:rPr>
        <w:t xml:space="preserve"> th</w:t>
      </w:r>
      <w:r w:rsidRPr="00B80A33">
        <w:rPr>
          <w:rFonts w:ascii="Arial" w:hAnsi="Arial" w:cs="Arial"/>
          <w:color w:val="000000" w:themeColor="text1"/>
          <w:sz w:val="20"/>
          <w:szCs w:val="20"/>
        </w:rPr>
        <w:t>ự</w:t>
      </w:r>
      <w:r w:rsidRPr="00B80A33">
        <w:rPr>
          <w:rFonts w:ascii="Arial" w:hAnsi="Arial" w:cs="Arial"/>
          <w:color w:val="000000" w:themeColor="text1"/>
          <w:sz w:val="20"/>
          <w:szCs w:val="20"/>
        </w:rPr>
        <w:t>c 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ho</w:t>
      </w:r>
      <w:r w:rsidRPr="00B80A33">
        <w:rPr>
          <w:rFonts w:ascii="Arial" w:hAnsi="Arial" w:cs="Arial"/>
          <w:color w:val="000000" w:themeColor="text1"/>
          <w:sz w:val="20"/>
          <w:szCs w:val="20"/>
        </w:rPr>
        <w:t>ạ</w:t>
      </w:r>
      <w:r w:rsidRPr="00B80A33">
        <w:rPr>
          <w:rFonts w:ascii="Arial" w:hAnsi="Arial" w:cs="Arial"/>
          <w:color w:val="000000" w:themeColor="text1"/>
          <w:sz w:val="20"/>
          <w:szCs w:val="20"/>
        </w:rPr>
        <w:t>t đ</w:t>
      </w:r>
      <w:r w:rsidRPr="00B80A33">
        <w:rPr>
          <w:rFonts w:ascii="Arial" w:hAnsi="Arial" w:cs="Arial"/>
          <w:color w:val="000000" w:themeColor="text1"/>
          <w:sz w:val="20"/>
          <w:szCs w:val="20"/>
        </w:rPr>
        <w:t>ộ</w:t>
      </w:r>
      <w:r w:rsidRPr="00B80A33">
        <w:rPr>
          <w:rFonts w:ascii="Arial" w:hAnsi="Arial" w:cs="Arial"/>
          <w:color w:val="000000" w:themeColor="text1"/>
          <w:sz w:val="20"/>
          <w:szCs w:val="20"/>
        </w:rPr>
        <w:t>ng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 xml:space="preserve">u tư kinh doanh </w:t>
      </w:r>
      <w:r w:rsidRPr="00B80A33">
        <w:rPr>
          <w:rFonts w:ascii="Arial" w:hAnsi="Arial" w:cs="Arial"/>
          <w:color w:val="000000" w:themeColor="text1"/>
          <w:sz w:val="20"/>
          <w:szCs w:val="20"/>
        </w:rPr>
        <w:t>ở</w:t>
      </w:r>
      <w:r w:rsidRPr="00B80A33">
        <w:rPr>
          <w:rFonts w:ascii="Arial" w:hAnsi="Arial" w:cs="Arial"/>
          <w:color w:val="000000" w:themeColor="text1"/>
          <w:sz w:val="20"/>
          <w:szCs w:val="20"/>
        </w:rPr>
        <w:t xml:space="preserve"> nư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c ngoài.</w:t>
      </w:r>
    </w:p>
    <w:p w14:paraId="67FA81BD"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 xml:space="preserve">14. </w:t>
      </w:r>
      <w:r w:rsidRPr="00B80A33">
        <w:rPr>
          <w:rFonts w:ascii="Arial" w:hAnsi="Arial" w:cs="Arial"/>
          <w:i/>
          <w:color w:val="000000" w:themeColor="text1"/>
          <w:sz w:val="20"/>
          <w:szCs w:val="20"/>
        </w:rPr>
        <w:t>H</w:t>
      </w:r>
      <w:r w:rsidRPr="00B80A33">
        <w:rPr>
          <w:rFonts w:ascii="Arial" w:hAnsi="Arial" w:cs="Arial"/>
          <w:i/>
          <w:color w:val="000000" w:themeColor="text1"/>
          <w:sz w:val="20"/>
          <w:szCs w:val="20"/>
        </w:rPr>
        <w:t>ợ</w:t>
      </w:r>
      <w:r w:rsidRPr="00B80A33">
        <w:rPr>
          <w:rFonts w:ascii="Arial" w:hAnsi="Arial" w:cs="Arial"/>
          <w:i/>
          <w:color w:val="000000" w:themeColor="text1"/>
          <w:sz w:val="20"/>
          <w:szCs w:val="20"/>
        </w:rPr>
        <w:t>p đ</w:t>
      </w:r>
      <w:r w:rsidRPr="00B80A33">
        <w:rPr>
          <w:rFonts w:ascii="Arial" w:hAnsi="Arial" w:cs="Arial"/>
          <w:i/>
          <w:color w:val="000000" w:themeColor="text1"/>
          <w:sz w:val="20"/>
          <w:szCs w:val="20"/>
        </w:rPr>
        <w:t>ồ</w:t>
      </w:r>
      <w:r w:rsidRPr="00B80A33">
        <w:rPr>
          <w:rFonts w:ascii="Arial" w:hAnsi="Arial" w:cs="Arial"/>
          <w:i/>
          <w:color w:val="000000" w:themeColor="text1"/>
          <w:sz w:val="20"/>
          <w:szCs w:val="20"/>
        </w:rPr>
        <w:t>ng h</w:t>
      </w:r>
      <w:r w:rsidRPr="00B80A33">
        <w:rPr>
          <w:rFonts w:ascii="Arial" w:hAnsi="Arial" w:cs="Arial"/>
          <w:i/>
          <w:color w:val="000000" w:themeColor="text1"/>
          <w:sz w:val="20"/>
          <w:szCs w:val="20"/>
        </w:rPr>
        <w:t>ợ</w:t>
      </w:r>
      <w:r w:rsidRPr="00B80A33">
        <w:rPr>
          <w:rFonts w:ascii="Arial" w:hAnsi="Arial" w:cs="Arial"/>
          <w:i/>
          <w:color w:val="000000" w:themeColor="text1"/>
          <w:sz w:val="20"/>
          <w:szCs w:val="20"/>
        </w:rPr>
        <w:t>p tác kinh doanh</w:t>
      </w:r>
      <w:r w:rsidRPr="00B80A33">
        <w:rPr>
          <w:rFonts w:ascii="Arial" w:hAnsi="Arial" w:cs="Arial"/>
          <w:color w:val="000000" w:themeColor="text1"/>
          <w:sz w:val="20"/>
          <w:szCs w:val="20"/>
        </w:rPr>
        <w:t xml:space="preserve"> (sau đây g</w:t>
      </w:r>
      <w:r w:rsidRPr="00B80A33">
        <w:rPr>
          <w:rFonts w:ascii="Arial" w:hAnsi="Arial" w:cs="Arial"/>
          <w:color w:val="000000" w:themeColor="text1"/>
          <w:sz w:val="20"/>
          <w:szCs w:val="20"/>
        </w:rPr>
        <w:t>ọ</w:t>
      </w:r>
      <w:r w:rsidRPr="00B80A33">
        <w:rPr>
          <w:rFonts w:ascii="Arial" w:hAnsi="Arial" w:cs="Arial"/>
          <w:color w:val="000000" w:themeColor="text1"/>
          <w:sz w:val="20"/>
          <w:szCs w:val="20"/>
        </w:rPr>
        <w:t>i là h</w:t>
      </w:r>
      <w:r w:rsidRPr="00B80A33">
        <w:rPr>
          <w:rFonts w:ascii="Arial" w:hAnsi="Arial" w:cs="Arial"/>
          <w:color w:val="000000" w:themeColor="text1"/>
          <w:sz w:val="20"/>
          <w:szCs w:val="20"/>
        </w:rPr>
        <w:t>ợ</w:t>
      </w:r>
      <w:r w:rsidRPr="00B80A33">
        <w:rPr>
          <w:rFonts w:ascii="Arial" w:hAnsi="Arial" w:cs="Arial"/>
          <w:color w:val="000000" w:themeColor="text1"/>
          <w:sz w:val="20"/>
          <w:szCs w:val="20"/>
        </w:rPr>
        <w:t>p đ</w:t>
      </w:r>
      <w:r w:rsidRPr="00B80A33">
        <w:rPr>
          <w:rFonts w:ascii="Arial" w:hAnsi="Arial" w:cs="Arial"/>
          <w:color w:val="000000" w:themeColor="text1"/>
          <w:sz w:val="20"/>
          <w:szCs w:val="20"/>
        </w:rPr>
        <w:t>ồ</w:t>
      </w:r>
      <w:r w:rsidRPr="00B80A33">
        <w:rPr>
          <w:rFonts w:ascii="Arial" w:hAnsi="Arial" w:cs="Arial"/>
          <w:color w:val="000000" w:themeColor="text1"/>
          <w:sz w:val="20"/>
          <w:szCs w:val="20"/>
        </w:rPr>
        <w:t>ng BCC) là h</w:t>
      </w:r>
      <w:r w:rsidRPr="00B80A33">
        <w:rPr>
          <w:rFonts w:ascii="Arial" w:hAnsi="Arial" w:cs="Arial"/>
          <w:color w:val="000000" w:themeColor="text1"/>
          <w:sz w:val="20"/>
          <w:szCs w:val="20"/>
        </w:rPr>
        <w:t>ợ</w:t>
      </w:r>
      <w:r w:rsidRPr="00B80A33">
        <w:rPr>
          <w:rFonts w:ascii="Arial" w:hAnsi="Arial" w:cs="Arial"/>
          <w:color w:val="000000" w:themeColor="text1"/>
          <w:sz w:val="20"/>
          <w:szCs w:val="20"/>
        </w:rPr>
        <w:t>p đ</w:t>
      </w:r>
      <w:r w:rsidRPr="00B80A33">
        <w:rPr>
          <w:rFonts w:ascii="Arial" w:hAnsi="Arial" w:cs="Arial"/>
          <w:color w:val="000000" w:themeColor="text1"/>
          <w:sz w:val="20"/>
          <w:szCs w:val="20"/>
        </w:rPr>
        <w:t>ồ</w:t>
      </w:r>
      <w:r w:rsidRPr="00B80A33">
        <w:rPr>
          <w:rFonts w:ascii="Arial" w:hAnsi="Arial" w:cs="Arial"/>
          <w:color w:val="000000" w:themeColor="text1"/>
          <w:sz w:val="20"/>
          <w:szCs w:val="20"/>
        </w:rPr>
        <w:t>ng đư</w:t>
      </w:r>
      <w:r w:rsidRPr="00B80A33">
        <w:rPr>
          <w:rFonts w:ascii="Arial" w:hAnsi="Arial" w:cs="Arial"/>
          <w:color w:val="000000" w:themeColor="text1"/>
          <w:sz w:val="20"/>
          <w:szCs w:val="20"/>
        </w:rPr>
        <w:t>ợ</w:t>
      </w:r>
      <w:r w:rsidRPr="00B80A33">
        <w:rPr>
          <w:rFonts w:ascii="Arial" w:hAnsi="Arial" w:cs="Arial"/>
          <w:color w:val="000000" w:themeColor="text1"/>
          <w:sz w:val="20"/>
          <w:szCs w:val="20"/>
        </w:rPr>
        <w:t>c ký gi</w:t>
      </w:r>
      <w:r w:rsidRPr="00B80A33">
        <w:rPr>
          <w:rFonts w:ascii="Arial" w:hAnsi="Arial" w:cs="Arial"/>
          <w:color w:val="000000" w:themeColor="text1"/>
          <w:sz w:val="20"/>
          <w:szCs w:val="20"/>
        </w:rPr>
        <w:t>ữ</w:t>
      </w:r>
      <w:r w:rsidRPr="00B80A33">
        <w:rPr>
          <w:rFonts w:ascii="Arial" w:hAnsi="Arial" w:cs="Arial"/>
          <w:color w:val="000000" w:themeColor="text1"/>
          <w:sz w:val="20"/>
          <w:szCs w:val="20"/>
        </w:rPr>
        <w:t>a các nhà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nh</w:t>
      </w:r>
      <w:r w:rsidRPr="00B80A33">
        <w:rPr>
          <w:rFonts w:ascii="Arial" w:hAnsi="Arial" w:cs="Arial"/>
          <w:color w:val="000000" w:themeColor="text1"/>
          <w:sz w:val="20"/>
          <w:szCs w:val="20"/>
        </w:rPr>
        <w:t>ằ</w:t>
      </w:r>
      <w:r w:rsidRPr="00B80A33">
        <w:rPr>
          <w:rFonts w:ascii="Arial" w:hAnsi="Arial" w:cs="Arial"/>
          <w:color w:val="000000" w:themeColor="text1"/>
          <w:sz w:val="20"/>
          <w:szCs w:val="20"/>
        </w:rPr>
        <w:t>m h</w:t>
      </w:r>
      <w:r w:rsidRPr="00B80A33">
        <w:rPr>
          <w:rFonts w:ascii="Arial" w:hAnsi="Arial" w:cs="Arial"/>
          <w:color w:val="000000" w:themeColor="text1"/>
          <w:sz w:val="20"/>
          <w:szCs w:val="20"/>
        </w:rPr>
        <w:t>ợ</w:t>
      </w:r>
      <w:r w:rsidRPr="00B80A33">
        <w:rPr>
          <w:rFonts w:ascii="Arial" w:hAnsi="Arial" w:cs="Arial"/>
          <w:color w:val="000000" w:themeColor="text1"/>
          <w:sz w:val="20"/>
          <w:szCs w:val="20"/>
        </w:rPr>
        <w:t>p tác kinh doanh, phân chia l</w:t>
      </w:r>
      <w:r w:rsidRPr="00B80A33">
        <w:rPr>
          <w:rFonts w:ascii="Arial" w:hAnsi="Arial" w:cs="Arial"/>
          <w:color w:val="000000" w:themeColor="text1"/>
          <w:sz w:val="20"/>
          <w:szCs w:val="20"/>
        </w:rPr>
        <w:t>ợ</w:t>
      </w:r>
      <w:r w:rsidRPr="00B80A33">
        <w:rPr>
          <w:rFonts w:ascii="Arial" w:hAnsi="Arial" w:cs="Arial"/>
          <w:color w:val="000000" w:themeColor="text1"/>
          <w:sz w:val="20"/>
          <w:szCs w:val="20"/>
        </w:rPr>
        <w:t>i nhu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n, phân chia s</w:t>
      </w:r>
      <w:r w:rsidRPr="00B80A33">
        <w:rPr>
          <w:rFonts w:ascii="Arial" w:hAnsi="Arial" w:cs="Arial"/>
          <w:color w:val="000000" w:themeColor="text1"/>
          <w:sz w:val="20"/>
          <w:szCs w:val="20"/>
        </w:rPr>
        <w:t>ả</w:t>
      </w:r>
      <w:r w:rsidRPr="00B80A33">
        <w:rPr>
          <w:rFonts w:ascii="Arial" w:hAnsi="Arial" w:cs="Arial"/>
          <w:color w:val="000000" w:themeColor="text1"/>
          <w:sz w:val="20"/>
          <w:szCs w:val="20"/>
        </w:rPr>
        <w:t>n ph</w:t>
      </w:r>
      <w:r w:rsidRPr="00B80A33">
        <w:rPr>
          <w:rFonts w:ascii="Arial" w:hAnsi="Arial" w:cs="Arial"/>
          <w:color w:val="000000" w:themeColor="text1"/>
          <w:sz w:val="20"/>
          <w:szCs w:val="20"/>
        </w:rPr>
        <w:t>ẩ</w:t>
      </w:r>
      <w:r w:rsidRPr="00B80A33">
        <w:rPr>
          <w:rFonts w:ascii="Arial" w:hAnsi="Arial" w:cs="Arial"/>
          <w:color w:val="000000" w:themeColor="text1"/>
          <w:sz w:val="20"/>
          <w:szCs w:val="20"/>
        </w:rPr>
        <w:t>m theo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pháp lu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t mà không thành l</w:t>
      </w:r>
      <w:r w:rsidRPr="00B80A33">
        <w:rPr>
          <w:rFonts w:ascii="Arial" w:hAnsi="Arial" w:cs="Arial"/>
          <w:color w:val="000000" w:themeColor="text1"/>
          <w:sz w:val="20"/>
          <w:szCs w:val="20"/>
        </w:rPr>
        <w:t>ậ</w:t>
      </w:r>
      <w:r w:rsidRPr="00B80A33">
        <w:rPr>
          <w:rFonts w:ascii="Arial" w:hAnsi="Arial" w:cs="Arial"/>
          <w:color w:val="000000" w:themeColor="text1"/>
          <w:sz w:val="20"/>
          <w:szCs w:val="20"/>
        </w:rPr>
        <w:t>p t</w:t>
      </w:r>
      <w:r w:rsidRPr="00B80A33">
        <w:rPr>
          <w:rFonts w:ascii="Arial" w:hAnsi="Arial" w:cs="Arial"/>
          <w:color w:val="000000" w:themeColor="text1"/>
          <w:sz w:val="20"/>
          <w:szCs w:val="20"/>
        </w:rPr>
        <w:t>ổ</w:t>
      </w:r>
      <w:r w:rsidRPr="00B80A33">
        <w:rPr>
          <w:rFonts w:ascii="Arial" w:hAnsi="Arial" w:cs="Arial"/>
          <w:color w:val="000000" w:themeColor="text1"/>
          <w:sz w:val="20"/>
          <w:szCs w:val="20"/>
        </w:rPr>
        <w:t xml:space="preserve"> ch</w:t>
      </w:r>
      <w:r w:rsidRPr="00B80A33">
        <w:rPr>
          <w:rFonts w:ascii="Arial" w:hAnsi="Arial" w:cs="Arial"/>
          <w:color w:val="000000" w:themeColor="text1"/>
          <w:sz w:val="20"/>
          <w:szCs w:val="20"/>
        </w:rPr>
        <w:t>ứ</w:t>
      </w:r>
      <w:r w:rsidRPr="00B80A33">
        <w:rPr>
          <w:rFonts w:ascii="Arial" w:hAnsi="Arial" w:cs="Arial"/>
          <w:color w:val="000000" w:themeColor="text1"/>
          <w:sz w:val="20"/>
          <w:szCs w:val="20"/>
        </w:rPr>
        <w:t>c kinh t</w:t>
      </w:r>
      <w:r w:rsidRPr="00B80A33">
        <w:rPr>
          <w:rFonts w:ascii="Arial" w:hAnsi="Arial" w:cs="Arial"/>
          <w:color w:val="000000" w:themeColor="text1"/>
          <w:sz w:val="20"/>
          <w:szCs w:val="20"/>
        </w:rPr>
        <w:t>ế</w:t>
      </w:r>
      <w:r w:rsidRPr="00B80A33">
        <w:rPr>
          <w:rFonts w:ascii="Arial" w:hAnsi="Arial" w:cs="Arial"/>
          <w:color w:val="000000" w:themeColor="text1"/>
          <w:sz w:val="20"/>
          <w:szCs w:val="20"/>
        </w:rPr>
        <w:t>.</w:t>
      </w:r>
    </w:p>
    <w:p w14:paraId="10502154"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 xml:space="preserve">15. </w:t>
      </w:r>
      <w:r w:rsidRPr="00B80A33">
        <w:rPr>
          <w:rFonts w:ascii="Arial" w:hAnsi="Arial" w:cs="Arial"/>
          <w:i/>
          <w:color w:val="000000" w:themeColor="text1"/>
          <w:sz w:val="20"/>
          <w:szCs w:val="20"/>
        </w:rPr>
        <w:t>Khu ch</w:t>
      </w:r>
      <w:r w:rsidRPr="00B80A33">
        <w:rPr>
          <w:rFonts w:ascii="Arial" w:hAnsi="Arial" w:cs="Arial"/>
          <w:i/>
          <w:color w:val="000000" w:themeColor="text1"/>
          <w:sz w:val="20"/>
          <w:szCs w:val="20"/>
        </w:rPr>
        <w:t>ế</w:t>
      </w:r>
      <w:r w:rsidRPr="00B80A33">
        <w:rPr>
          <w:rFonts w:ascii="Arial" w:hAnsi="Arial" w:cs="Arial"/>
          <w:i/>
          <w:color w:val="000000" w:themeColor="text1"/>
          <w:sz w:val="20"/>
          <w:szCs w:val="20"/>
        </w:rPr>
        <w:t xml:space="preserve"> xu</w:t>
      </w:r>
      <w:r w:rsidRPr="00B80A33">
        <w:rPr>
          <w:rFonts w:ascii="Arial" w:hAnsi="Arial" w:cs="Arial"/>
          <w:i/>
          <w:color w:val="000000" w:themeColor="text1"/>
          <w:sz w:val="20"/>
          <w:szCs w:val="20"/>
        </w:rPr>
        <w:t>ấ</w:t>
      </w:r>
      <w:r w:rsidRPr="00B80A33">
        <w:rPr>
          <w:rFonts w:ascii="Arial" w:hAnsi="Arial" w:cs="Arial"/>
          <w:i/>
          <w:color w:val="000000" w:themeColor="text1"/>
          <w:sz w:val="20"/>
          <w:szCs w:val="20"/>
        </w:rPr>
        <w:t>t</w:t>
      </w:r>
      <w:r w:rsidRPr="00B80A33">
        <w:rPr>
          <w:rFonts w:ascii="Arial" w:hAnsi="Arial" w:cs="Arial"/>
          <w:color w:val="000000" w:themeColor="text1"/>
          <w:sz w:val="20"/>
          <w:szCs w:val="20"/>
        </w:rPr>
        <w:t xml:space="preserve"> là khu công nghi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p chuyên s</w:t>
      </w:r>
      <w:r w:rsidRPr="00B80A33">
        <w:rPr>
          <w:rFonts w:ascii="Arial" w:hAnsi="Arial" w:cs="Arial"/>
          <w:color w:val="000000" w:themeColor="text1"/>
          <w:sz w:val="20"/>
          <w:szCs w:val="20"/>
        </w:rPr>
        <w:t>ả</w:t>
      </w:r>
      <w:r w:rsidRPr="00B80A33">
        <w:rPr>
          <w:rFonts w:ascii="Arial" w:hAnsi="Arial" w:cs="Arial"/>
          <w:color w:val="000000" w:themeColor="text1"/>
          <w:sz w:val="20"/>
          <w:szCs w:val="20"/>
        </w:rPr>
        <w:t>n xu</w:t>
      </w:r>
      <w:r w:rsidRPr="00B80A33">
        <w:rPr>
          <w:rFonts w:ascii="Arial" w:hAnsi="Arial" w:cs="Arial"/>
          <w:color w:val="000000" w:themeColor="text1"/>
          <w:sz w:val="20"/>
          <w:szCs w:val="20"/>
        </w:rPr>
        <w:t>ấ</w:t>
      </w:r>
      <w:r w:rsidRPr="00B80A33">
        <w:rPr>
          <w:rFonts w:ascii="Arial" w:hAnsi="Arial" w:cs="Arial"/>
          <w:color w:val="000000" w:themeColor="text1"/>
          <w:sz w:val="20"/>
          <w:szCs w:val="20"/>
        </w:rPr>
        <w:t>t hàng xu</w:t>
      </w:r>
      <w:r w:rsidRPr="00B80A33">
        <w:rPr>
          <w:rFonts w:ascii="Arial" w:hAnsi="Arial" w:cs="Arial"/>
          <w:color w:val="000000" w:themeColor="text1"/>
          <w:sz w:val="20"/>
          <w:szCs w:val="20"/>
        </w:rPr>
        <w:t>ấ</w:t>
      </w:r>
      <w:r w:rsidRPr="00B80A33">
        <w:rPr>
          <w:rFonts w:ascii="Arial" w:hAnsi="Arial" w:cs="Arial"/>
          <w:color w:val="000000" w:themeColor="text1"/>
          <w:sz w:val="20"/>
          <w:szCs w:val="20"/>
        </w:rPr>
        <w:t>t kh</w:t>
      </w:r>
      <w:r w:rsidRPr="00B80A33">
        <w:rPr>
          <w:rFonts w:ascii="Arial" w:hAnsi="Arial" w:cs="Arial"/>
          <w:color w:val="000000" w:themeColor="text1"/>
          <w:sz w:val="20"/>
          <w:szCs w:val="20"/>
        </w:rPr>
        <w:t>ẩ</w:t>
      </w:r>
      <w:r w:rsidRPr="00B80A33">
        <w:rPr>
          <w:rFonts w:ascii="Arial" w:hAnsi="Arial" w:cs="Arial"/>
          <w:color w:val="000000" w:themeColor="text1"/>
          <w:sz w:val="20"/>
          <w:szCs w:val="20"/>
        </w:rPr>
        <w:t xml:space="preserve">u, cung </w:t>
      </w:r>
      <w:r w:rsidRPr="00B80A33">
        <w:rPr>
          <w:rFonts w:ascii="Arial" w:hAnsi="Arial" w:cs="Arial"/>
          <w:color w:val="000000" w:themeColor="text1"/>
          <w:sz w:val="20"/>
          <w:szCs w:val="20"/>
        </w:rPr>
        <w:t>ứ</w:t>
      </w:r>
      <w:r w:rsidRPr="00B80A33">
        <w:rPr>
          <w:rFonts w:ascii="Arial" w:hAnsi="Arial" w:cs="Arial"/>
          <w:color w:val="000000" w:themeColor="text1"/>
          <w:sz w:val="20"/>
          <w:szCs w:val="20"/>
        </w:rPr>
        <w:t>ng d</w:t>
      </w:r>
      <w:r w:rsidRPr="00B80A33">
        <w:rPr>
          <w:rFonts w:ascii="Arial" w:hAnsi="Arial" w:cs="Arial"/>
          <w:color w:val="000000" w:themeColor="text1"/>
          <w:sz w:val="20"/>
          <w:szCs w:val="20"/>
        </w:rPr>
        <w:t>ị</w:t>
      </w:r>
      <w:r w:rsidRPr="00B80A33">
        <w:rPr>
          <w:rFonts w:ascii="Arial" w:hAnsi="Arial" w:cs="Arial"/>
          <w:color w:val="000000" w:themeColor="text1"/>
          <w:sz w:val="20"/>
          <w:szCs w:val="20"/>
        </w:rPr>
        <w:t>ch v</w:t>
      </w:r>
      <w:r w:rsidRPr="00B80A33">
        <w:rPr>
          <w:rFonts w:ascii="Arial" w:hAnsi="Arial" w:cs="Arial"/>
          <w:color w:val="000000" w:themeColor="text1"/>
          <w:sz w:val="20"/>
          <w:szCs w:val="20"/>
        </w:rPr>
        <w:t>ụ</w:t>
      </w:r>
      <w:r w:rsidRPr="00B80A33">
        <w:rPr>
          <w:rFonts w:ascii="Arial" w:hAnsi="Arial" w:cs="Arial"/>
          <w:color w:val="000000" w:themeColor="text1"/>
          <w:sz w:val="20"/>
          <w:szCs w:val="20"/>
        </w:rPr>
        <w:t xml:space="preserve"> cho s</w:t>
      </w:r>
      <w:r w:rsidRPr="00B80A33">
        <w:rPr>
          <w:rFonts w:ascii="Arial" w:hAnsi="Arial" w:cs="Arial"/>
          <w:color w:val="000000" w:themeColor="text1"/>
          <w:sz w:val="20"/>
          <w:szCs w:val="20"/>
        </w:rPr>
        <w:t>ả</w:t>
      </w:r>
      <w:r w:rsidRPr="00B80A33">
        <w:rPr>
          <w:rFonts w:ascii="Arial" w:hAnsi="Arial" w:cs="Arial"/>
          <w:color w:val="000000" w:themeColor="text1"/>
          <w:sz w:val="20"/>
          <w:szCs w:val="20"/>
        </w:rPr>
        <w:t>n xu</w:t>
      </w:r>
      <w:r w:rsidRPr="00B80A33">
        <w:rPr>
          <w:rFonts w:ascii="Arial" w:hAnsi="Arial" w:cs="Arial"/>
          <w:color w:val="000000" w:themeColor="text1"/>
          <w:sz w:val="20"/>
          <w:szCs w:val="20"/>
        </w:rPr>
        <w:t>ấ</w:t>
      </w:r>
      <w:r w:rsidRPr="00B80A33">
        <w:rPr>
          <w:rFonts w:ascii="Arial" w:hAnsi="Arial" w:cs="Arial"/>
          <w:color w:val="000000" w:themeColor="text1"/>
          <w:sz w:val="20"/>
          <w:szCs w:val="20"/>
        </w:rPr>
        <w:t>t hàng xu</w:t>
      </w:r>
      <w:r w:rsidRPr="00B80A33">
        <w:rPr>
          <w:rFonts w:ascii="Arial" w:hAnsi="Arial" w:cs="Arial"/>
          <w:color w:val="000000" w:themeColor="text1"/>
          <w:sz w:val="20"/>
          <w:szCs w:val="20"/>
        </w:rPr>
        <w:t>ấ</w:t>
      </w:r>
      <w:r w:rsidRPr="00B80A33">
        <w:rPr>
          <w:rFonts w:ascii="Arial" w:hAnsi="Arial" w:cs="Arial"/>
          <w:color w:val="000000" w:themeColor="text1"/>
          <w:sz w:val="20"/>
          <w:szCs w:val="20"/>
        </w:rPr>
        <w:t>t kh</w:t>
      </w:r>
      <w:r w:rsidRPr="00B80A33">
        <w:rPr>
          <w:rFonts w:ascii="Arial" w:hAnsi="Arial" w:cs="Arial"/>
          <w:color w:val="000000" w:themeColor="text1"/>
          <w:sz w:val="20"/>
          <w:szCs w:val="20"/>
        </w:rPr>
        <w:t>ẩ</w:t>
      </w:r>
      <w:r w:rsidRPr="00B80A33">
        <w:rPr>
          <w:rFonts w:ascii="Arial" w:hAnsi="Arial" w:cs="Arial"/>
          <w:color w:val="000000" w:themeColor="text1"/>
          <w:sz w:val="20"/>
          <w:szCs w:val="20"/>
        </w:rPr>
        <w:t>u và ho</w:t>
      </w:r>
      <w:r w:rsidRPr="00B80A33">
        <w:rPr>
          <w:rFonts w:ascii="Arial" w:hAnsi="Arial" w:cs="Arial"/>
          <w:color w:val="000000" w:themeColor="text1"/>
          <w:sz w:val="20"/>
          <w:szCs w:val="20"/>
        </w:rPr>
        <w:t>ạ</w:t>
      </w:r>
      <w:r w:rsidRPr="00B80A33">
        <w:rPr>
          <w:rFonts w:ascii="Arial" w:hAnsi="Arial" w:cs="Arial"/>
          <w:color w:val="000000" w:themeColor="text1"/>
          <w:sz w:val="20"/>
          <w:szCs w:val="20"/>
        </w:rPr>
        <w:t>t đ</w:t>
      </w:r>
      <w:r w:rsidRPr="00B80A33">
        <w:rPr>
          <w:rFonts w:ascii="Arial" w:hAnsi="Arial" w:cs="Arial"/>
          <w:color w:val="000000" w:themeColor="text1"/>
          <w:sz w:val="20"/>
          <w:szCs w:val="20"/>
        </w:rPr>
        <w:t>ộ</w:t>
      </w:r>
      <w:r w:rsidRPr="00B80A33">
        <w:rPr>
          <w:rFonts w:ascii="Arial" w:hAnsi="Arial" w:cs="Arial"/>
          <w:color w:val="000000" w:themeColor="text1"/>
          <w:sz w:val="20"/>
          <w:szCs w:val="20"/>
        </w:rPr>
        <w:t>ng xu</w:t>
      </w:r>
      <w:r w:rsidRPr="00B80A33">
        <w:rPr>
          <w:rFonts w:ascii="Arial" w:hAnsi="Arial" w:cs="Arial"/>
          <w:color w:val="000000" w:themeColor="text1"/>
          <w:sz w:val="20"/>
          <w:szCs w:val="20"/>
        </w:rPr>
        <w:t>ấ</w:t>
      </w:r>
      <w:r w:rsidRPr="00B80A33">
        <w:rPr>
          <w:rFonts w:ascii="Arial" w:hAnsi="Arial" w:cs="Arial"/>
          <w:color w:val="000000" w:themeColor="text1"/>
          <w:sz w:val="20"/>
          <w:szCs w:val="20"/>
        </w:rPr>
        <w:t>t kh</w:t>
      </w:r>
      <w:r w:rsidRPr="00B80A33">
        <w:rPr>
          <w:rFonts w:ascii="Arial" w:hAnsi="Arial" w:cs="Arial"/>
          <w:color w:val="000000" w:themeColor="text1"/>
          <w:sz w:val="20"/>
          <w:szCs w:val="20"/>
        </w:rPr>
        <w:t>ẩ</w:t>
      </w:r>
      <w:r w:rsidRPr="00B80A33">
        <w:rPr>
          <w:rFonts w:ascii="Arial" w:hAnsi="Arial" w:cs="Arial"/>
          <w:color w:val="000000" w:themeColor="text1"/>
          <w:sz w:val="20"/>
          <w:szCs w:val="20"/>
        </w:rPr>
        <w:t>u.</w:t>
      </w:r>
    </w:p>
    <w:p w14:paraId="6D1B5C0B"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 xml:space="preserve">16. </w:t>
      </w:r>
      <w:r w:rsidRPr="00B80A33">
        <w:rPr>
          <w:rFonts w:ascii="Arial" w:hAnsi="Arial" w:cs="Arial"/>
          <w:i/>
          <w:color w:val="000000" w:themeColor="text1"/>
          <w:sz w:val="20"/>
          <w:szCs w:val="20"/>
        </w:rPr>
        <w:t>Khu công nghi</w:t>
      </w:r>
      <w:r w:rsidRPr="00B80A33">
        <w:rPr>
          <w:rFonts w:ascii="Arial" w:hAnsi="Arial" w:cs="Arial"/>
          <w:i/>
          <w:color w:val="000000" w:themeColor="text1"/>
          <w:sz w:val="20"/>
          <w:szCs w:val="20"/>
        </w:rPr>
        <w:t>ệ</w:t>
      </w:r>
      <w:r w:rsidRPr="00B80A33">
        <w:rPr>
          <w:rFonts w:ascii="Arial" w:hAnsi="Arial" w:cs="Arial"/>
          <w:i/>
          <w:color w:val="000000" w:themeColor="text1"/>
          <w:sz w:val="20"/>
          <w:szCs w:val="20"/>
        </w:rPr>
        <w:t>p</w:t>
      </w:r>
      <w:r w:rsidRPr="00B80A33">
        <w:rPr>
          <w:rFonts w:ascii="Arial" w:hAnsi="Arial" w:cs="Arial"/>
          <w:color w:val="000000" w:themeColor="text1"/>
          <w:sz w:val="20"/>
          <w:szCs w:val="20"/>
        </w:rPr>
        <w:t xml:space="preserve"> là khu v</w:t>
      </w:r>
      <w:r w:rsidRPr="00B80A33">
        <w:rPr>
          <w:rFonts w:ascii="Arial" w:hAnsi="Arial" w:cs="Arial"/>
          <w:color w:val="000000" w:themeColor="text1"/>
          <w:sz w:val="20"/>
          <w:szCs w:val="20"/>
        </w:rPr>
        <w:t>ự</w:t>
      </w:r>
      <w:r w:rsidRPr="00B80A33">
        <w:rPr>
          <w:rFonts w:ascii="Arial" w:hAnsi="Arial" w:cs="Arial"/>
          <w:color w:val="000000" w:themeColor="text1"/>
          <w:sz w:val="20"/>
          <w:szCs w:val="20"/>
        </w:rPr>
        <w:t>c có</w:t>
      </w:r>
      <w:r w:rsidRPr="00B80A33">
        <w:rPr>
          <w:rFonts w:ascii="Arial" w:hAnsi="Arial" w:cs="Arial"/>
          <w:color w:val="000000" w:themeColor="text1"/>
          <w:sz w:val="20"/>
          <w:szCs w:val="20"/>
        </w:rPr>
        <w:t xml:space="preserve"> ranh gi</w:t>
      </w:r>
      <w:r w:rsidRPr="00B80A33">
        <w:rPr>
          <w:rFonts w:ascii="Arial" w:hAnsi="Arial" w:cs="Arial"/>
          <w:color w:val="000000" w:themeColor="text1"/>
          <w:sz w:val="20"/>
          <w:szCs w:val="20"/>
        </w:rPr>
        <w:t>ớ</w:t>
      </w:r>
      <w:r w:rsidRPr="00B80A33">
        <w:rPr>
          <w:rFonts w:ascii="Arial" w:hAnsi="Arial" w:cs="Arial"/>
          <w:color w:val="000000" w:themeColor="text1"/>
          <w:sz w:val="20"/>
          <w:szCs w:val="20"/>
        </w:rPr>
        <w:t>i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a lý xác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chuyên s</w:t>
      </w:r>
      <w:r w:rsidRPr="00B80A33">
        <w:rPr>
          <w:rFonts w:ascii="Arial" w:hAnsi="Arial" w:cs="Arial"/>
          <w:color w:val="000000" w:themeColor="text1"/>
          <w:sz w:val="20"/>
          <w:szCs w:val="20"/>
        </w:rPr>
        <w:t>ả</w:t>
      </w:r>
      <w:r w:rsidRPr="00B80A33">
        <w:rPr>
          <w:rFonts w:ascii="Arial" w:hAnsi="Arial" w:cs="Arial"/>
          <w:color w:val="000000" w:themeColor="text1"/>
          <w:sz w:val="20"/>
          <w:szCs w:val="20"/>
        </w:rPr>
        <w:t>n xu</w:t>
      </w:r>
      <w:r w:rsidRPr="00B80A33">
        <w:rPr>
          <w:rFonts w:ascii="Arial" w:hAnsi="Arial" w:cs="Arial"/>
          <w:color w:val="000000" w:themeColor="text1"/>
          <w:sz w:val="20"/>
          <w:szCs w:val="20"/>
        </w:rPr>
        <w:t>ấ</w:t>
      </w:r>
      <w:r w:rsidRPr="00B80A33">
        <w:rPr>
          <w:rFonts w:ascii="Arial" w:hAnsi="Arial" w:cs="Arial"/>
          <w:color w:val="000000" w:themeColor="text1"/>
          <w:sz w:val="20"/>
          <w:szCs w:val="20"/>
        </w:rPr>
        <w:t>t hàng công nghi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 xml:space="preserve">p và cung </w:t>
      </w:r>
      <w:r w:rsidRPr="00B80A33">
        <w:rPr>
          <w:rFonts w:ascii="Arial" w:hAnsi="Arial" w:cs="Arial"/>
          <w:color w:val="000000" w:themeColor="text1"/>
          <w:sz w:val="20"/>
          <w:szCs w:val="20"/>
        </w:rPr>
        <w:t>ứ</w:t>
      </w:r>
      <w:r w:rsidRPr="00B80A33">
        <w:rPr>
          <w:rFonts w:ascii="Arial" w:hAnsi="Arial" w:cs="Arial"/>
          <w:color w:val="000000" w:themeColor="text1"/>
          <w:sz w:val="20"/>
          <w:szCs w:val="20"/>
        </w:rPr>
        <w:t>ng d</w:t>
      </w:r>
      <w:r w:rsidRPr="00B80A33">
        <w:rPr>
          <w:rFonts w:ascii="Arial" w:hAnsi="Arial" w:cs="Arial"/>
          <w:color w:val="000000" w:themeColor="text1"/>
          <w:sz w:val="20"/>
          <w:szCs w:val="20"/>
        </w:rPr>
        <w:t>ị</w:t>
      </w:r>
      <w:r w:rsidRPr="00B80A33">
        <w:rPr>
          <w:rFonts w:ascii="Arial" w:hAnsi="Arial" w:cs="Arial"/>
          <w:color w:val="000000" w:themeColor="text1"/>
          <w:sz w:val="20"/>
          <w:szCs w:val="20"/>
        </w:rPr>
        <w:t>ch v</w:t>
      </w:r>
      <w:r w:rsidRPr="00B80A33">
        <w:rPr>
          <w:rFonts w:ascii="Arial" w:hAnsi="Arial" w:cs="Arial"/>
          <w:color w:val="000000" w:themeColor="text1"/>
          <w:sz w:val="20"/>
          <w:szCs w:val="20"/>
        </w:rPr>
        <w:t>ụ</w:t>
      </w:r>
      <w:r w:rsidRPr="00B80A33">
        <w:rPr>
          <w:rFonts w:ascii="Arial" w:hAnsi="Arial" w:cs="Arial"/>
          <w:color w:val="000000" w:themeColor="text1"/>
          <w:sz w:val="20"/>
          <w:szCs w:val="20"/>
        </w:rPr>
        <w:t xml:space="preserve"> cho s</w:t>
      </w:r>
      <w:r w:rsidRPr="00B80A33">
        <w:rPr>
          <w:rFonts w:ascii="Arial" w:hAnsi="Arial" w:cs="Arial"/>
          <w:color w:val="000000" w:themeColor="text1"/>
          <w:sz w:val="20"/>
          <w:szCs w:val="20"/>
        </w:rPr>
        <w:t>ả</w:t>
      </w:r>
      <w:r w:rsidRPr="00B80A33">
        <w:rPr>
          <w:rFonts w:ascii="Arial" w:hAnsi="Arial" w:cs="Arial"/>
          <w:color w:val="000000" w:themeColor="text1"/>
          <w:sz w:val="20"/>
          <w:szCs w:val="20"/>
        </w:rPr>
        <w:t>n xu</w:t>
      </w:r>
      <w:r w:rsidRPr="00B80A33">
        <w:rPr>
          <w:rFonts w:ascii="Arial" w:hAnsi="Arial" w:cs="Arial"/>
          <w:color w:val="000000" w:themeColor="text1"/>
          <w:sz w:val="20"/>
          <w:szCs w:val="20"/>
        </w:rPr>
        <w:t>ấ</w:t>
      </w:r>
      <w:r w:rsidRPr="00B80A33">
        <w:rPr>
          <w:rFonts w:ascii="Arial" w:hAnsi="Arial" w:cs="Arial"/>
          <w:color w:val="000000" w:themeColor="text1"/>
          <w:sz w:val="20"/>
          <w:szCs w:val="20"/>
        </w:rPr>
        <w:t>t công nghi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p.</w:t>
      </w:r>
    </w:p>
    <w:p w14:paraId="4DA70B9B"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 xml:space="preserve">17. </w:t>
      </w:r>
      <w:r w:rsidRPr="00B80A33">
        <w:rPr>
          <w:rFonts w:ascii="Arial" w:hAnsi="Arial" w:cs="Arial"/>
          <w:i/>
          <w:color w:val="000000" w:themeColor="text1"/>
          <w:sz w:val="20"/>
          <w:szCs w:val="20"/>
        </w:rPr>
        <w:t>Khu kinh t</w:t>
      </w:r>
      <w:r w:rsidRPr="00B80A33">
        <w:rPr>
          <w:rFonts w:ascii="Arial" w:hAnsi="Arial" w:cs="Arial"/>
          <w:i/>
          <w:color w:val="000000" w:themeColor="text1"/>
          <w:sz w:val="20"/>
          <w:szCs w:val="20"/>
        </w:rPr>
        <w:t>ế</w:t>
      </w:r>
      <w:r w:rsidRPr="00B80A33">
        <w:rPr>
          <w:rFonts w:ascii="Arial" w:hAnsi="Arial" w:cs="Arial"/>
          <w:color w:val="000000" w:themeColor="text1"/>
          <w:sz w:val="20"/>
          <w:szCs w:val="20"/>
        </w:rPr>
        <w:t xml:space="preserve"> là khu v</w:t>
      </w:r>
      <w:r w:rsidRPr="00B80A33">
        <w:rPr>
          <w:rFonts w:ascii="Arial" w:hAnsi="Arial" w:cs="Arial"/>
          <w:color w:val="000000" w:themeColor="text1"/>
          <w:sz w:val="20"/>
          <w:szCs w:val="20"/>
        </w:rPr>
        <w:t>ự</w:t>
      </w:r>
      <w:r w:rsidRPr="00B80A33">
        <w:rPr>
          <w:rFonts w:ascii="Arial" w:hAnsi="Arial" w:cs="Arial"/>
          <w:color w:val="000000" w:themeColor="text1"/>
          <w:sz w:val="20"/>
          <w:szCs w:val="20"/>
        </w:rPr>
        <w:t>c có ranh gi</w:t>
      </w:r>
      <w:r w:rsidRPr="00B80A33">
        <w:rPr>
          <w:rFonts w:ascii="Arial" w:hAnsi="Arial" w:cs="Arial"/>
          <w:color w:val="000000" w:themeColor="text1"/>
          <w:sz w:val="20"/>
          <w:szCs w:val="20"/>
        </w:rPr>
        <w:t>ớ</w:t>
      </w:r>
      <w:r w:rsidRPr="00B80A33">
        <w:rPr>
          <w:rFonts w:ascii="Arial" w:hAnsi="Arial" w:cs="Arial"/>
          <w:color w:val="000000" w:themeColor="text1"/>
          <w:sz w:val="20"/>
          <w:szCs w:val="20"/>
        </w:rPr>
        <w:t>i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a lý xác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g</w:t>
      </w:r>
      <w:r w:rsidRPr="00B80A33">
        <w:rPr>
          <w:rFonts w:ascii="Arial" w:hAnsi="Arial" w:cs="Arial"/>
          <w:color w:val="000000" w:themeColor="text1"/>
          <w:sz w:val="20"/>
          <w:szCs w:val="20"/>
        </w:rPr>
        <w:t>ồ</w:t>
      </w:r>
      <w:r w:rsidRPr="00B80A33">
        <w:rPr>
          <w:rFonts w:ascii="Arial" w:hAnsi="Arial" w:cs="Arial"/>
          <w:color w:val="000000" w:themeColor="text1"/>
          <w:sz w:val="20"/>
          <w:szCs w:val="20"/>
        </w:rPr>
        <w:t>m nhi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u khu ch</w:t>
      </w:r>
      <w:r w:rsidRPr="00B80A33">
        <w:rPr>
          <w:rFonts w:ascii="Arial" w:hAnsi="Arial" w:cs="Arial"/>
          <w:color w:val="000000" w:themeColor="text1"/>
          <w:sz w:val="20"/>
          <w:szCs w:val="20"/>
        </w:rPr>
        <w:t>ứ</w:t>
      </w:r>
      <w:r w:rsidRPr="00B80A33">
        <w:rPr>
          <w:rFonts w:ascii="Arial" w:hAnsi="Arial" w:cs="Arial"/>
          <w:color w:val="000000" w:themeColor="text1"/>
          <w:sz w:val="20"/>
          <w:szCs w:val="20"/>
        </w:rPr>
        <w:t>c năng, đư</w:t>
      </w:r>
      <w:r w:rsidRPr="00B80A33">
        <w:rPr>
          <w:rFonts w:ascii="Arial" w:hAnsi="Arial" w:cs="Arial"/>
          <w:color w:val="000000" w:themeColor="text1"/>
          <w:sz w:val="20"/>
          <w:szCs w:val="20"/>
        </w:rPr>
        <w:t>ợ</w:t>
      </w:r>
      <w:r w:rsidRPr="00B80A33">
        <w:rPr>
          <w:rFonts w:ascii="Arial" w:hAnsi="Arial" w:cs="Arial"/>
          <w:color w:val="000000" w:themeColor="text1"/>
          <w:sz w:val="20"/>
          <w:szCs w:val="20"/>
        </w:rPr>
        <w:t>c thành l</w:t>
      </w:r>
      <w:r w:rsidRPr="00B80A33">
        <w:rPr>
          <w:rFonts w:ascii="Arial" w:hAnsi="Arial" w:cs="Arial"/>
          <w:color w:val="000000" w:themeColor="text1"/>
          <w:sz w:val="20"/>
          <w:szCs w:val="20"/>
        </w:rPr>
        <w:t>ậ</w:t>
      </w:r>
      <w:r w:rsidRPr="00B80A33">
        <w:rPr>
          <w:rFonts w:ascii="Arial" w:hAnsi="Arial" w:cs="Arial"/>
          <w:color w:val="000000" w:themeColor="text1"/>
          <w:sz w:val="20"/>
          <w:szCs w:val="20"/>
        </w:rPr>
        <w:t>p đ</w:t>
      </w:r>
      <w:r w:rsidRPr="00B80A33">
        <w:rPr>
          <w:rFonts w:ascii="Arial" w:hAnsi="Arial" w:cs="Arial"/>
          <w:color w:val="000000" w:themeColor="text1"/>
          <w:sz w:val="20"/>
          <w:szCs w:val="20"/>
        </w:rPr>
        <w:t>ể</w:t>
      </w:r>
      <w:r w:rsidRPr="00B80A33">
        <w:rPr>
          <w:rFonts w:ascii="Arial" w:hAnsi="Arial" w:cs="Arial"/>
          <w:color w:val="000000" w:themeColor="text1"/>
          <w:sz w:val="20"/>
          <w:szCs w:val="20"/>
        </w:rPr>
        <w:t xml:space="preserve"> th</w:t>
      </w:r>
      <w:r w:rsidRPr="00B80A33">
        <w:rPr>
          <w:rFonts w:ascii="Arial" w:hAnsi="Arial" w:cs="Arial"/>
          <w:color w:val="000000" w:themeColor="text1"/>
          <w:sz w:val="20"/>
          <w:szCs w:val="20"/>
        </w:rPr>
        <w:t>ự</w:t>
      </w:r>
      <w:r w:rsidRPr="00B80A33">
        <w:rPr>
          <w:rFonts w:ascii="Arial" w:hAnsi="Arial" w:cs="Arial"/>
          <w:color w:val="000000" w:themeColor="text1"/>
          <w:sz w:val="20"/>
          <w:szCs w:val="20"/>
        </w:rPr>
        <w:t>c 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các m</w:t>
      </w:r>
      <w:r w:rsidRPr="00B80A33">
        <w:rPr>
          <w:rFonts w:ascii="Arial" w:hAnsi="Arial" w:cs="Arial"/>
          <w:color w:val="000000" w:themeColor="text1"/>
          <w:sz w:val="20"/>
          <w:szCs w:val="20"/>
        </w:rPr>
        <w:t>ụ</w:t>
      </w:r>
      <w:r w:rsidRPr="00B80A33">
        <w:rPr>
          <w:rFonts w:ascii="Arial" w:hAnsi="Arial" w:cs="Arial"/>
          <w:color w:val="000000" w:themeColor="text1"/>
          <w:sz w:val="20"/>
          <w:szCs w:val="20"/>
        </w:rPr>
        <w:t>c tiêu thu hút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phát tri</w:t>
      </w:r>
      <w:r w:rsidRPr="00B80A33">
        <w:rPr>
          <w:rFonts w:ascii="Arial" w:hAnsi="Arial" w:cs="Arial"/>
          <w:color w:val="000000" w:themeColor="text1"/>
          <w:sz w:val="20"/>
          <w:szCs w:val="20"/>
        </w:rPr>
        <w:t>ể</w:t>
      </w:r>
      <w:r w:rsidRPr="00B80A33">
        <w:rPr>
          <w:rFonts w:ascii="Arial" w:hAnsi="Arial" w:cs="Arial"/>
          <w:color w:val="000000" w:themeColor="text1"/>
          <w:sz w:val="20"/>
          <w:szCs w:val="20"/>
        </w:rPr>
        <w:t>n</w:t>
      </w:r>
      <w:r w:rsidRPr="00B80A33">
        <w:rPr>
          <w:rFonts w:ascii="Arial" w:hAnsi="Arial" w:cs="Arial"/>
          <w:color w:val="000000" w:themeColor="text1"/>
          <w:sz w:val="20"/>
          <w:szCs w:val="20"/>
        </w:rPr>
        <w:t xml:space="preserve"> kinh t</w:t>
      </w:r>
      <w:r w:rsidRPr="00B80A33">
        <w:rPr>
          <w:rFonts w:ascii="Arial" w:hAnsi="Arial" w:cs="Arial"/>
          <w:color w:val="000000" w:themeColor="text1"/>
          <w:sz w:val="20"/>
          <w:szCs w:val="20"/>
        </w:rPr>
        <w:t>ế</w:t>
      </w:r>
      <w:r w:rsidRPr="00B80A33">
        <w:rPr>
          <w:rFonts w:ascii="Arial" w:hAnsi="Arial" w:cs="Arial"/>
          <w:color w:val="000000" w:themeColor="text1"/>
          <w:sz w:val="20"/>
          <w:szCs w:val="20"/>
        </w:rPr>
        <w:t xml:space="preserve"> - xã h</w:t>
      </w:r>
      <w:r w:rsidRPr="00B80A33">
        <w:rPr>
          <w:rFonts w:ascii="Arial" w:hAnsi="Arial" w:cs="Arial"/>
          <w:color w:val="000000" w:themeColor="text1"/>
          <w:sz w:val="20"/>
          <w:szCs w:val="20"/>
        </w:rPr>
        <w:t>ộ</w:t>
      </w:r>
      <w:r w:rsidRPr="00B80A33">
        <w:rPr>
          <w:rFonts w:ascii="Arial" w:hAnsi="Arial" w:cs="Arial"/>
          <w:color w:val="000000" w:themeColor="text1"/>
          <w:sz w:val="20"/>
          <w:szCs w:val="20"/>
        </w:rPr>
        <w:t>i và b</w:t>
      </w:r>
      <w:r w:rsidRPr="00B80A33">
        <w:rPr>
          <w:rFonts w:ascii="Arial" w:hAnsi="Arial" w:cs="Arial"/>
          <w:color w:val="000000" w:themeColor="text1"/>
          <w:sz w:val="20"/>
          <w:szCs w:val="20"/>
        </w:rPr>
        <w:t>ả</w:t>
      </w:r>
      <w:r w:rsidRPr="00B80A33">
        <w:rPr>
          <w:rFonts w:ascii="Arial" w:hAnsi="Arial" w:cs="Arial"/>
          <w:color w:val="000000" w:themeColor="text1"/>
          <w:sz w:val="20"/>
          <w:szCs w:val="20"/>
        </w:rPr>
        <w:t>o v</w:t>
      </w:r>
      <w:r w:rsidRPr="00B80A33">
        <w:rPr>
          <w:rFonts w:ascii="Arial" w:hAnsi="Arial" w:cs="Arial"/>
          <w:color w:val="000000" w:themeColor="text1"/>
          <w:sz w:val="20"/>
          <w:szCs w:val="20"/>
        </w:rPr>
        <w:t>ệ</w:t>
      </w:r>
      <w:r w:rsidRPr="00B80A33">
        <w:rPr>
          <w:rFonts w:ascii="Arial" w:hAnsi="Arial" w:cs="Arial"/>
          <w:color w:val="000000" w:themeColor="text1"/>
          <w:sz w:val="20"/>
          <w:szCs w:val="20"/>
        </w:rPr>
        <w:t xml:space="preserve"> qu</w:t>
      </w:r>
      <w:r w:rsidRPr="00B80A33">
        <w:rPr>
          <w:rFonts w:ascii="Arial" w:hAnsi="Arial" w:cs="Arial"/>
          <w:color w:val="000000" w:themeColor="text1"/>
          <w:sz w:val="20"/>
          <w:szCs w:val="20"/>
        </w:rPr>
        <w:t>ố</w:t>
      </w:r>
      <w:r w:rsidRPr="00B80A33">
        <w:rPr>
          <w:rFonts w:ascii="Arial" w:hAnsi="Arial" w:cs="Arial"/>
          <w:color w:val="000000" w:themeColor="text1"/>
          <w:sz w:val="20"/>
          <w:szCs w:val="20"/>
        </w:rPr>
        <w:t>c phòng, an ninh.</w:t>
      </w:r>
    </w:p>
    <w:p w14:paraId="1C750BA8"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 xml:space="preserve">18. </w:t>
      </w:r>
      <w:r w:rsidRPr="00B80A33">
        <w:rPr>
          <w:rFonts w:ascii="Arial" w:hAnsi="Arial" w:cs="Arial"/>
          <w:i/>
          <w:color w:val="000000" w:themeColor="text1"/>
          <w:sz w:val="20"/>
          <w:szCs w:val="20"/>
        </w:rPr>
        <w:t>Nhà đ</w:t>
      </w:r>
      <w:r w:rsidRPr="00B80A33">
        <w:rPr>
          <w:rFonts w:ascii="Arial" w:hAnsi="Arial" w:cs="Arial"/>
          <w:i/>
          <w:color w:val="000000" w:themeColor="text1"/>
          <w:sz w:val="20"/>
          <w:szCs w:val="20"/>
        </w:rPr>
        <w:t>ầ</w:t>
      </w:r>
      <w:r w:rsidRPr="00B80A33">
        <w:rPr>
          <w:rFonts w:ascii="Arial" w:hAnsi="Arial" w:cs="Arial"/>
          <w:i/>
          <w:color w:val="000000" w:themeColor="text1"/>
          <w:sz w:val="20"/>
          <w:szCs w:val="20"/>
        </w:rPr>
        <w:t>u tư</w:t>
      </w:r>
      <w:r w:rsidRPr="00B80A33">
        <w:rPr>
          <w:rFonts w:ascii="Arial" w:hAnsi="Arial" w:cs="Arial"/>
          <w:color w:val="000000" w:themeColor="text1"/>
          <w:sz w:val="20"/>
          <w:szCs w:val="20"/>
        </w:rPr>
        <w:t xml:space="preserve"> là t</w:t>
      </w:r>
      <w:r w:rsidRPr="00B80A33">
        <w:rPr>
          <w:rFonts w:ascii="Arial" w:hAnsi="Arial" w:cs="Arial"/>
          <w:color w:val="000000" w:themeColor="text1"/>
          <w:sz w:val="20"/>
          <w:szCs w:val="20"/>
        </w:rPr>
        <w:t>ổ</w:t>
      </w:r>
      <w:r w:rsidRPr="00B80A33">
        <w:rPr>
          <w:rFonts w:ascii="Arial" w:hAnsi="Arial" w:cs="Arial"/>
          <w:color w:val="000000" w:themeColor="text1"/>
          <w:sz w:val="20"/>
          <w:szCs w:val="20"/>
        </w:rPr>
        <w:t xml:space="preserve"> ch</w:t>
      </w:r>
      <w:r w:rsidRPr="00B80A33">
        <w:rPr>
          <w:rFonts w:ascii="Arial" w:hAnsi="Arial" w:cs="Arial"/>
          <w:color w:val="000000" w:themeColor="text1"/>
          <w:sz w:val="20"/>
          <w:szCs w:val="20"/>
        </w:rPr>
        <w:t>ứ</w:t>
      </w:r>
      <w:r w:rsidRPr="00B80A33">
        <w:rPr>
          <w:rFonts w:ascii="Arial" w:hAnsi="Arial" w:cs="Arial"/>
          <w:color w:val="000000" w:themeColor="text1"/>
          <w:sz w:val="20"/>
          <w:szCs w:val="20"/>
        </w:rPr>
        <w:t>c, cá nhân th</w:t>
      </w:r>
      <w:r w:rsidRPr="00B80A33">
        <w:rPr>
          <w:rFonts w:ascii="Arial" w:hAnsi="Arial" w:cs="Arial"/>
          <w:color w:val="000000" w:themeColor="text1"/>
          <w:sz w:val="20"/>
          <w:szCs w:val="20"/>
        </w:rPr>
        <w:t>ự</w:t>
      </w:r>
      <w:r w:rsidRPr="00B80A33">
        <w:rPr>
          <w:rFonts w:ascii="Arial" w:hAnsi="Arial" w:cs="Arial"/>
          <w:color w:val="000000" w:themeColor="text1"/>
          <w:sz w:val="20"/>
          <w:szCs w:val="20"/>
        </w:rPr>
        <w:t>c 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ho</w:t>
      </w:r>
      <w:r w:rsidRPr="00B80A33">
        <w:rPr>
          <w:rFonts w:ascii="Arial" w:hAnsi="Arial" w:cs="Arial"/>
          <w:color w:val="000000" w:themeColor="text1"/>
          <w:sz w:val="20"/>
          <w:szCs w:val="20"/>
        </w:rPr>
        <w:t>ạ</w:t>
      </w:r>
      <w:r w:rsidRPr="00B80A33">
        <w:rPr>
          <w:rFonts w:ascii="Arial" w:hAnsi="Arial" w:cs="Arial"/>
          <w:color w:val="000000" w:themeColor="text1"/>
          <w:sz w:val="20"/>
          <w:szCs w:val="20"/>
        </w:rPr>
        <w:t>t đ</w:t>
      </w:r>
      <w:r w:rsidRPr="00B80A33">
        <w:rPr>
          <w:rFonts w:ascii="Arial" w:hAnsi="Arial" w:cs="Arial"/>
          <w:color w:val="000000" w:themeColor="text1"/>
          <w:sz w:val="20"/>
          <w:szCs w:val="20"/>
        </w:rPr>
        <w:t>ộ</w:t>
      </w:r>
      <w:r w:rsidRPr="00B80A33">
        <w:rPr>
          <w:rFonts w:ascii="Arial" w:hAnsi="Arial" w:cs="Arial"/>
          <w:color w:val="000000" w:themeColor="text1"/>
          <w:sz w:val="20"/>
          <w:szCs w:val="20"/>
        </w:rPr>
        <w:t>ng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kinh doanh, g</w:t>
      </w:r>
      <w:r w:rsidRPr="00B80A33">
        <w:rPr>
          <w:rFonts w:ascii="Arial" w:hAnsi="Arial" w:cs="Arial"/>
          <w:color w:val="000000" w:themeColor="text1"/>
          <w:sz w:val="20"/>
          <w:szCs w:val="20"/>
        </w:rPr>
        <w:t>ồ</w:t>
      </w:r>
      <w:r w:rsidRPr="00B80A33">
        <w:rPr>
          <w:rFonts w:ascii="Arial" w:hAnsi="Arial" w:cs="Arial"/>
          <w:color w:val="000000" w:themeColor="text1"/>
          <w:sz w:val="20"/>
          <w:szCs w:val="20"/>
        </w:rPr>
        <w:t>m nhà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trong nư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c, nhà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nư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c ngoài và t</w:t>
      </w:r>
      <w:r w:rsidRPr="00B80A33">
        <w:rPr>
          <w:rFonts w:ascii="Arial" w:hAnsi="Arial" w:cs="Arial"/>
          <w:color w:val="000000" w:themeColor="text1"/>
          <w:sz w:val="20"/>
          <w:szCs w:val="20"/>
        </w:rPr>
        <w:t>ổ</w:t>
      </w:r>
      <w:r w:rsidRPr="00B80A33">
        <w:rPr>
          <w:rFonts w:ascii="Arial" w:hAnsi="Arial" w:cs="Arial"/>
          <w:color w:val="000000" w:themeColor="text1"/>
          <w:sz w:val="20"/>
          <w:szCs w:val="20"/>
        </w:rPr>
        <w:t xml:space="preserve"> ch</w:t>
      </w:r>
      <w:r w:rsidRPr="00B80A33">
        <w:rPr>
          <w:rFonts w:ascii="Arial" w:hAnsi="Arial" w:cs="Arial"/>
          <w:color w:val="000000" w:themeColor="text1"/>
          <w:sz w:val="20"/>
          <w:szCs w:val="20"/>
        </w:rPr>
        <w:t>ứ</w:t>
      </w:r>
      <w:r w:rsidRPr="00B80A33">
        <w:rPr>
          <w:rFonts w:ascii="Arial" w:hAnsi="Arial" w:cs="Arial"/>
          <w:color w:val="000000" w:themeColor="text1"/>
          <w:sz w:val="20"/>
          <w:szCs w:val="20"/>
        </w:rPr>
        <w:t>c kinh t</w:t>
      </w:r>
      <w:r w:rsidRPr="00B80A33">
        <w:rPr>
          <w:rFonts w:ascii="Arial" w:hAnsi="Arial" w:cs="Arial"/>
          <w:color w:val="000000" w:themeColor="text1"/>
          <w:sz w:val="20"/>
          <w:szCs w:val="20"/>
        </w:rPr>
        <w:t>ế</w:t>
      </w:r>
      <w:r w:rsidRPr="00B80A33">
        <w:rPr>
          <w:rFonts w:ascii="Arial" w:hAnsi="Arial" w:cs="Arial"/>
          <w:color w:val="000000" w:themeColor="text1"/>
          <w:sz w:val="20"/>
          <w:szCs w:val="20"/>
        </w:rPr>
        <w:t xml:space="preserve"> có v</w:t>
      </w:r>
      <w:r w:rsidRPr="00B80A33">
        <w:rPr>
          <w:rFonts w:ascii="Arial" w:hAnsi="Arial" w:cs="Arial"/>
          <w:color w:val="000000" w:themeColor="text1"/>
          <w:sz w:val="20"/>
          <w:szCs w:val="20"/>
        </w:rPr>
        <w:t>ố</w:t>
      </w:r>
      <w:r w:rsidRPr="00B80A33">
        <w:rPr>
          <w:rFonts w:ascii="Arial" w:hAnsi="Arial" w:cs="Arial"/>
          <w:color w:val="000000" w:themeColor="text1"/>
          <w:sz w:val="20"/>
          <w:szCs w:val="20"/>
        </w:rPr>
        <w:t>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nư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c ngoài.</w:t>
      </w:r>
    </w:p>
    <w:p w14:paraId="514CF769"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 xml:space="preserve">19. </w:t>
      </w:r>
      <w:r w:rsidRPr="00B80A33">
        <w:rPr>
          <w:rFonts w:ascii="Arial" w:hAnsi="Arial" w:cs="Arial"/>
          <w:i/>
          <w:color w:val="000000" w:themeColor="text1"/>
          <w:sz w:val="20"/>
          <w:szCs w:val="20"/>
        </w:rPr>
        <w:t>Nhà đ</w:t>
      </w:r>
      <w:r w:rsidRPr="00B80A33">
        <w:rPr>
          <w:rFonts w:ascii="Arial" w:hAnsi="Arial" w:cs="Arial"/>
          <w:i/>
          <w:color w:val="000000" w:themeColor="text1"/>
          <w:sz w:val="20"/>
          <w:szCs w:val="20"/>
        </w:rPr>
        <w:t>ầ</w:t>
      </w:r>
      <w:r w:rsidRPr="00B80A33">
        <w:rPr>
          <w:rFonts w:ascii="Arial" w:hAnsi="Arial" w:cs="Arial"/>
          <w:i/>
          <w:color w:val="000000" w:themeColor="text1"/>
          <w:sz w:val="20"/>
          <w:szCs w:val="20"/>
        </w:rPr>
        <w:t>u tư nư</w:t>
      </w:r>
      <w:r w:rsidRPr="00B80A33">
        <w:rPr>
          <w:rFonts w:ascii="Arial" w:hAnsi="Arial" w:cs="Arial"/>
          <w:i/>
          <w:color w:val="000000" w:themeColor="text1"/>
          <w:sz w:val="20"/>
          <w:szCs w:val="20"/>
        </w:rPr>
        <w:t>ớ</w:t>
      </w:r>
      <w:r w:rsidRPr="00B80A33">
        <w:rPr>
          <w:rFonts w:ascii="Arial" w:hAnsi="Arial" w:cs="Arial"/>
          <w:i/>
          <w:color w:val="000000" w:themeColor="text1"/>
          <w:sz w:val="20"/>
          <w:szCs w:val="20"/>
        </w:rPr>
        <w:t>c ngoài</w:t>
      </w:r>
      <w:r w:rsidRPr="00B80A33">
        <w:rPr>
          <w:rFonts w:ascii="Arial" w:hAnsi="Arial" w:cs="Arial"/>
          <w:color w:val="000000" w:themeColor="text1"/>
          <w:sz w:val="20"/>
          <w:szCs w:val="20"/>
        </w:rPr>
        <w:t xml:space="preserve"> là cá nhân có</w:t>
      </w:r>
      <w:r w:rsidRPr="00B80A33">
        <w:rPr>
          <w:rFonts w:ascii="Arial" w:hAnsi="Arial" w:cs="Arial"/>
          <w:color w:val="000000" w:themeColor="text1"/>
          <w:sz w:val="20"/>
          <w:szCs w:val="20"/>
        </w:rPr>
        <w:t xml:space="preserve"> qu</w:t>
      </w:r>
      <w:r w:rsidRPr="00B80A33">
        <w:rPr>
          <w:rFonts w:ascii="Arial" w:hAnsi="Arial" w:cs="Arial"/>
          <w:color w:val="000000" w:themeColor="text1"/>
          <w:sz w:val="20"/>
          <w:szCs w:val="20"/>
        </w:rPr>
        <w:t>ố</w:t>
      </w:r>
      <w:r w:rsidRPr="00B80A33">
        <w:rPr>
          <w:rFonts w:ascii="Arial" w:hAnsi="Arial" w:cs="Arial"/>
          <w:color w:val="000000" w:themeColor="text1"/>
          <w:sz w:val="20"/>
          <w:szCs w:val="20"/>
        </w:rPr>
        <w:t>c t</w:t>
      </w:r>
      <w:r w:rsidRPr="00B80A33">
        <w:rPr>
          <w:rFonts w:ascii="Arial" w:hAnsi="Arial" w:cs="Arial"/>
          <w:color w:val="000000" w:themeColor="text1"/>
          <w:sz w:val="20"/>
          <w:szCs w:val="20"/>
        </w:rPr>
        <w:t>ị</w:t>
      </w:r>
      <w:r w:rsidRPr="00B80A33">
        <w:rPr>
          <w:rFonts w:ascii="Arial" w:hAnsi="Arial" w:cs="Arial"/>
          <w:color w:val="000000" w:themeColor="text1"/>
          <w:sz w:val="20"/>
          <w:szCs w:val="20"/>
        </w:rPr>
        <w:t>ch nư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c ngoài, t</w:t>
      </w:r>
      <w:r w:rsidRPr="00B80A33">
        <w:rPr>
          <w:rFonts w:ascii="Arial" w:hAnsi="Arial" w:cs="Arial"/>
          <w:color w:val="000000" w:themeColor="text1"/>
          <w:sz w:val="20"/>
          <w:szCs w:val="20"/>
        </w:rPr>
        <w:t>ổ</w:t>
      </w:r>
      <w:r w:rsidRPr="00B80A33">
        <w:rPr>
          <w:rFonts w:ascii="Arial" w:hAnsi="Arial" w:cs="Arial"/>
          <w:color w:val="000000" w:themeColor="text1"/>
          <w:sz w:val="20"/>
          <w:szCs w:val="20"/>
        </w:rPr>
        <w:t xml:space="preserve"> ch</w:t>
      </w:r>
      <w:r w:rsidRPr="00B80A33">
        <w:rPr>
          <w:rFonts w:ascii="Arial" w:hAnsi="Arial" w:cs="Arial"/>
          <w:color w:val="000000" w:themeColor="text1"/>
          <w:sz w:val="20"/>
          <w:szCs w:val="20"/>
        </w:rPr>
        <w:t>ứ</w:t>
      </w:r>
      <w:r w:rsidRPr="00B80A33">
        <w:rPr>
          <w:rFonts w:ascii="Arial" w:hAnsi="Arial" w:cs="Arial"/>
          <w:color w:val="000000" w:themeColor="text1"/>
          <w:sz w:val="20"/>
          <w:szCs w:val="20"/>
        </w:rPr>
        <w:t>c thành l</w:t>
      </w:r>
      <w:r w:rsidRPr="00B80A33">
        <w:rPr>
          <w:rFonts w:ascii="Arial" w:hAnsi="Arial" w:cs="Arial"/>
          <w:color w:val="000000" w:themeColor="text1"/>
          <w:sz w:val="20"/>
          <w:szCs w:val="20"/>
        </w:rPr>
        <w:t>ậ</w:t>
      </w:r>
      <w:r w:rsidRPr="00B80A33">
        <w:rPr>
          <w:rFonts w:ascii="Arial" w:hAnsi="Arial" w:cs="Arial"/>
          <w:color w:val="000000" w:themeColor="text1"/>
          <w:sz w:val="20"/>
          <w:szCs w:val="20"/>
        </w:rPr>
        <w:t>p theo pháp lu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t nư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c ngoài th</w:t>
      </w:r>
      <w:r w:rsidRPr="00B80A33">
        <w:rPr>
          <w:rFonts w:ascii="Arial" w:hAnsi="Arial" w:cs="Arial"/>
          <w:color w:val="000000" w:themeColor="text1"/>
          <w:sz w:val="20"/>
          <w:szCs w:val="20"/>
        </w:rPr>
        <w:t>ự</w:t>
      </w:r>
      <w:r w:rsidRPr="00B80A33">
        <w:rPr>
          <w:rFonts w:ascii="Arial" w:hAnsi="Arial" w:cs="Arial"/>
          <w:color w:val="000000" w:themeColor="text1"/>
          <w:sz w:val="20"/>
          <w:szCs w:val="20"/>
        </w:rPr>
        <w:t>c 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ho</w:t>
      </w:r>
      <w:r w:rsidRPr="00B80A33">
        <w:rPr>
          <w:rFonts w:ascii="Arial" w:hAnsi="Arial" w:cs="Arial"/>
          <w:color w:val="000000" w:themeColor="text1"/>
          <w:sz w:val="20"/>
          <w:szCs w:val="20"/>
        </w:rPr>
        <w:t>ạ</w:t>
      </w:r>
      <w:r w:rsidRPr="00B80A33">
        <w:rPr>
          <w:rFonts w:ascii="Arial" w:hAnsi="Arial" w:cs="Arial"/>
          <w:color w:val="000000" w:themeColor="text1"/>
          <w:sz w:val="20"/>
          <w:szCs w:val="20"/>
        </w:rPr>
        <w:t>t đ</w:t>
      </w:r>
      <w:r w:rsidRPr="00B80A33">
        <w:rPr>
          <w:rFonts w:ascii="Arial" w:hAnsi="Arial" w:cs="Arial"/>
          <w:color w:val="000000" w:themeColor="text1"/>
          <w:sz w:val="20"/>
          <w:szCs w:val="20"/>
        </w:rPr>
        <w:t>ộ</w:t>
      </w:r>
      <w:r w:rsidRPr="00B80A33">
        <w:rPr>
          <w:rFonts w:ascii="Arial" w:hAnsi="Arial" w:cs="Arial"/>
          <w:color w:val="000000" w:themeColor="text1"/>
          <w:sz w:val="20"/>
          <w:szCs w:val="20"/>
        </w:rPr>
        <w:t>ng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kinh doanh t</w:t>
      </w:r>
      <w:r w:rsidRPr="00B80A33">
        <w:rPr>
          <w:rFonts w:ascii="Arial" w:hAnsi="Arial" w:cs="Arial"/>
          <w:color w:val="000000" w:themeColor="text1"/>
          <w:sz w:val="20"/>
          <w:szCs w:val="20"/>
        </w:rPr>
        <w:t>ạ</w:t>
      </w:r>
      <w:r w:rsidRPr="00B80A33">
        <w:rPr>
          <w:rFonts w:ascii="Arial" w:hAnsi="Arial" w:cs="Arial"/>
          <w:color w:val="000000" w:themeColor="text1"/>
          <w:sz w:val="20"/>
          <w:szCs w:val="20"/>
        </w:rPr>
        <w:t>i Vi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t Nam.</w:t>
      </w:r>
    </w:p>
    <w:p w14:paraId="10BC46A6"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 xml:space="preserve">20. </w:t>
      </w:r>
      <w:r w:rsidRPr="00B80A33">
        <w:rPr>
          <w:rFonts w:ascii="Arial" w:hAnsi="Arial" w:cs="Arial"/>
          <w:i/>
          <w:color w:val="000000" w:themeColor="text1"/>
          <w:sz w:val="20"/>
          <w:szCs w:val="20"/>
        </w:rPr>
        <w:t>Nhà đ</w:t>
      </w:r>
      <w:r w:rsidRPr="00B80A33">
        <w:rPr>
          <w:rFonts w:ascii="Arial" w:hAnsi="Arial" w:cs="Arial"/>
          <w:i/>
          <w:color w:val="000000" w:themeColor="text1"/>
          <w:sz w:val="20"/>
          <w:szCs w:val="20"/>
        </w:rPr>
        <w:t>ầ</w:t>
      </w:r>
      <w:r w:rsidRPr="00B80A33">
        <w:rPr>
          <w:rFonts w:ascii="Arial" w:hAnsi="Arial" w:cs="Arial"/>
          <w:i/>
          <w:color w:val="000000" w:themeColor="text1"/>
          <w:sz w:val="20"/>
          <w:szCs w:val="20"/>
        </w:rPr>
        <w:t>u tư trong nư</w:t>
      </w:r>
      <w:r w:rsidRPr="00B80A33">
        <w:rPr>
          <w:rFonts w:ascii="Arial" w:hAnsi="Arial" w:cs="Arial"/>
          <w:i/>
          <w:color w:val="000000" w:themeColor="text1"/>
          <w:sz w:val="20"/>
          <w:szCs w:val="20"/>
        </w:rPr>
        <w:t>ớ</w:t>
      </w:r>
      <w:r w:rsidRPr="00B80A33">
        <w:rPr>
          <w:rFonts w:ascii="Arial" w:hAnsi="Arial" w:cs="Arial"/>
          <w:i/>
          <w:color w:val="000000" w:themeColor="text1"/>
          <w:sz w:val="20"/>
          <w:szCs w:val="20"/>
        </w:rPr>
        <w:t>c</w:t>
      </w:r>
      <w:r w:rsidRPr="00B80A33">
        <w:rPr>
          <w:rFonts w:ascii="Arial" w:hAnsi="Arial" w:cs="Arial"/>
          <w:color w:val="000000" w:themeColor="text1"/>
          <w:sz w:val="20"/>
          <w:szCs w:val="20"/>
        </w:rPr>
        <w:t xml:space="preserve"> là cá nhân có qu</w:t>
      </w:r>
      <w:r w:rsidRPr="00B80A33">
        <w:rPr>
          <w:rFonts w:ascii="Arial" w:hAnsi="Arial" w:cs="Arial"/>
          <w:color w:val="000000" w:themeColor="text1"/>
          <w:sz w:val="20"/>
          <w:szCs w:val="20"/>
        </w:rPr>
        <w:t>ố</w:t>
      </w:r>
      <w:r w:rsidRPr="00B80A33">
        <w:rPr>
          <w:rFonts w:ascii="Arial" w:hAnsi="Arial" w:cs="Arial"/>
          <w:color w:val="000000" w:themeColor="text1"/>
          <w:sz w:val="20"/>
          <w:szCs w:val="20"/>
        </w:rPr>
        <w:t>c t</w:t>
      </w:r>
      <w:r w:rsidRPr="00B80A33">
        <w:rPr>
          <w:rFonts w:ascii="Arial" w:hAnsi="Arial" w:cs="Arial"/>
          <w:color w:val="000000" w:themeColor="text1"/>
          <w:sz w:val="20"/>
          <w:szCs w:val="20"/>
        </w:rPr>
        <w:t>ị</w:t>
      </w:r>
      <w:r w:rsidRPr="00B80A33">
        <w:rPr>
          <w:rFonts w:ascii="Arial" w:hAnsi="Arial" w:cs="Arial"/>
          <w:color w:val="000000" w:themeColor="text1"/>
          <w:sz w:val="20"/>
          <w:szCs w:val="20"/>
        </w:rPr>
        <w:t>ch Vi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t Nam, t</w:t>
      </w:r>
      <w:r w:rsidRPr="00B80A33">
        <w:rPr>
          <w:rFonts w:ascii="Arial" w:hAnsi="Arial" w:cs="Arial"/>
          <w:color w:val="000000" w:themeColor="text1"/>
          <w:sz w:val="20"/>
          <w:szCs w:val="20"/>
        </w:rPr>
        <w:t>ổ</w:t>
      </w:r>
      <w:r w:rsidRPr="00B80A33">
        <w:rPr>
          <w:rFonts w:ascii="Arial" w:hAnsi="Arial" w:cs="Arial"/>
          <w:color w:val="000000" w:themeColor="text1"/>
          <w:sz w:val="20"/>
          <w:szCs w:val="20"/>
        </w:rPr>
        <w:t xml:space="preserve"> ch</w:t>
      </w:r>
      <w:r w:rsidRPr="00B80A33">
        <w:rPr>
          <w:rFonts w:ascii="Arial" w:hAnsi="Arial" w:cs="Arial"/>
          <w:color w:val="000000" w:themeColor="text1"/>
          <w:sz w:val="20"/>
          <w:szCs w:val="20"/>
        </w:rPr>
        <w:t>ứ</w:t>
      </w:r>
      <w:r w:rsidRPr="00B80A33">
        <w:rPr>
          <w:rFonts w:ascii="Arial" w:hAnsi="Arial" w:cs="Arial"/>
          <w:color w:val="000000" w:themeColor="text1"/>
          <w:sz w:val="20"/>
          <w:szCs w:val="20"/>
        </w:rPr>
        <w:t>c kinh t</w:t>
      </w:r>
      <w:r w:rsidRPr="00B80A33">
        <w:rPr>
          <w:rFonts w:ascii="Arial" w:hAnsi="Arial" w:cs="Arial"/>
          <w:color w:val="000000" w:themeColor="text1"/>
          <w:sz w:val="20"/>
          <w:szCs w:val="20"/>
        </w:rPr>
        <w:t>ế</w:t>
      </w:r>
      <w:r w:rsidRPr="00B80A33">
        <w:rPr>
          <w:rFonts w:ascii="Arial" w:hAnsi="Arial" w:cs="Arial"/>
          <w:color w:val="000000" w:themeColor="text1"/>
          <w:sz w:val="20"/>
          <w:szCs w:val="20"/>
        </w:rPr>
        <w:t xml:space="preserve"> không có nhà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nư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c ngoài là thành viên ho</w:t>
      </w:r>
      <w:r w:rsidRPr="00B80A33">
        <w:rPr>
          <w:rFonts w:ascii="Arial" w:hAnsi="Arial" w:cs="Arial"/>
          <w:color w:val="000000" w:themeColor="text1"/>
          <w:sz w:val="20"/>
          <w:szCs w:val="20"/>
        </w:rPr>
        <w:t>ặ</w:t>
      </w:r>
      <w:r w:rsidRPr="00B80A33">
        <w:rPr>
          <w:rFonts w:ascii="Arial" w:hAnsi="Arial" w:cs="Arial"/>
          <w:color w:val="000000" w:themeColor="text1"/>
          <w:sz w:val="20"/>
          <w:szCs w:val="20"/>
        </w:rPr>
        <w:t>c c</w:t>
      </w:r>
      <w:r w:rsidRPr="00B80A33">
        <w:rPr>
          <w:rFonts w:ascii="Arial" w:hAnsi="Arial" w:cs="Arial"/>
          <w:color w:val="000000" w:themeColor="text1"/>
          <w:sz w:val="20"/>
          <w:szCs w:val="20"/>
        </w:rPr>
        <w:t>ổ</w:t>
      </w:r>
      <w:r w:rsidRPr="00B80A33">
        <w:rPr>
          <w:rFonts w:ascii="Arial" w:hAnsi="Arial" w:cs="Arial"/>
          <w:color w:val="000000" w:themeColor="text1"/>
          <w:sz w:val="20"/>
          <w:szCs w:val="20"/>
        </w:rPr>
        <w:t xml:space="preserve"> đông.</w:t>
      </w:r>
    </w:p>
    <w:p w14:paraId="21EEF711"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21</w:t>
      </w:r>
      <w:r w:rsidRPr="00B80A33">
        <w:rPr>
          <w:rFonts w:ascii="Arial" w:hAnsi="Arial" w:cs="Arial"/>
          <w:color w:val="000000" w:themeColor="text1"/>
          <w:sz w:val="20"/>
          <w:szCs w:val="20"/>
        </w:rPr>
        <w:t xml:space="preserve">. </w:t>
      </w:r>
      <w:r w:rsidRPr="00B80A33">
        <w:rPr>
          <w:rFonts w:ascii="Arial" w:hAnsi="Arial" w:cs="Arial"/>
          <w:i/>
          <w:color w:val="000000" w:themeColor="text1"/>
          <w:sz w:val="20"/>
          <w:szCs w:val="20"/>
        </w:rPr>
        <w:t>T</w:t>
      </w:r>
      <w:r w:rsidRPr="00B80A33">
        <w:rPr>
          <w:rFonts w:ascii="Arial" w:hAnsi="Arial" w:cs="Arial"/>
          <w:i/>
          <w:color w:val="000000" w:themeColor="text1"/>
          <w:sz w:val="20"/>
          <w:szCs w:val="20"/>
        </w:rPr>
        <w:t>ổ</w:t>
      </w:r>
      <w:r w:rsidRPr="00B80A33">
        <w:rPr>
          <w:rFonts w:ascii="Arial" w:hAnsi="Arial" w:cs="Arial"/>
          <w:i/>
          <w:color w:val="000000" w:themeColor="text1"/>
          <w:sz w:val="20"/>
          <w:szCs w:val="20"/>
        </w:rPr>
        <w:t xml:space="preserve"> ch</w:t>
      </w:r>
      <w:r w:rsidRPr="00B80A33">
        <w:rPr>
          <w:rFonts w:ascii="Arial" w:hAnsi="Arial" w:cs="Arial"/>
          <w:i/>
          <w:color w:val="000000" w:themeColor="text1"/>
          <w:sz w:val="20"/>
          <w:szCs w:val="20"/>
        </w:rPr>
        <w:t>ứ</w:t>
      </w:r>
      <w:r w:rsidRPr="00B80A33">
        <w:rPr>
          <w:rFonts w:ascii="Arial" w:hAnsi="Arial" w:cs="Arial"/>
          <w:i/>
          <w:color w:val="000000" w:themeColor="text1"/>
          <w:sz w:val="20"/>
          <w:szCs w:val="20"/>
        </w:rPr>
        <w:t>c kinh t</w:t>
      </w:r>
      <w:r w:rsidRPr="00B80A33">
        <w:rPr>
          <w:rFonts w:ascii="Arial" w:hAnsi="Arial" w:cs="Arial"/>
          <w:i/>
          <w:color w:val="000000" w:themeColor="text1"/>
          <w:sz w:val="20"/>
          <w:szCs w:val="20"/>
        </w:rPr>
        <w:t>ế</w:t>
      </w:r>
      <w:r w:rsidRPr="00B80A33">
        <w:rPr>
          <w:rFonts w:ascii="Arial" w:hAnsi="Arial" w:cs="Arial"/>
          <w:color w:val="000000" w:themeColor="text1"/>
          <w:sz w:val="20"/>
          <w:szCs w:val="20"/>
        </w:rPr>
        <w:t xml:space="preserve"> là t</w:t>
      </w:r>
      <w:r w:rsidRPr="00B80A33">
        <w:rPr>
          <w:rFonts w:ascii="Arial" w:hAnsi="Arial" w:cs="Arial"/>
          <w:color w:val="000000" w:themeColor="text1"/>
          <w:sz w:val="20"/>
          <w:szCs w:val="20"/>
        </w:rPr>
        <w:t>ổ</w:t>
      </w:r>
      <w:r w:rsidRPr="00B80A33">
        <w:rPr>
          <w:rFonts w:ascii="Arial" w:hAnsi="Arial" w:cs="Arial"/>
          <w:color w:val="000000" w:themeColor="text1"/>
          <w:sz w:val="20"/>
          <w:szCs w:val="20"/>
        </w:rPr>
        <w:t xml:space="preserve"> ch</w:t>
      </w:r>
      <w:r w:rsidRPr="00B80A33">
        <w:rPr>
          <w:rFonts w:ascii="Arial" w:hAnsi="Arial" w:cs="Arial"/>
          <w:color w:val="000000" w:themeColor="text1"/>
          <w:sz w:val="20"/>
          <w:szCs w:val="20"/>
        </w:rPr>
        <w:t>ứ</w:t>
      </w:r>
      <w:r w:rsidRPr="00B80A33">
        <w:rPr>
          <w:rFonts w:ascii="Arial" w:hAnsi="Arial" w:cs="Arial"/>
          <w:color w:val="000000" w:themeColor="text1"/>
          <w:sz w:val="20"/>
          <w:szCs w:val="20"/>
        </w:rPr>
        <w:t>c đư</w:t>
      </w:r>
      <w:r w:rsidRPr="00B80A33">
        <w:rPr>
          <w:rFonts w:ascii="Arial" w:hAnsi="Arial" w:cs="Arial"/>
          <w:color w:val="000000" w:themeColor="text1"/>
          <w:sz w:val="20"/>
          <w:szCs w:val="20"/>
        </w:rPr>
        <w:t>ợ</w:t>
      </w:r>
      <w:r w:rsidRPr="00B80A33">
        <w:rPr>
          <w:rFonts w:ascii="Arial" w:hAnsi="Arial" w:cs="Arial"/>
          <w:color w:val="000000" w:themeColor="text1"/>
          <w:sz w:val="20"/>
          <w:szCs w:val="20"/>
        </w:rPr>
        <w:t>c thành l</w:t>
      </w:r>
      <w:r w:rsidRPr="00B80A33">
        <w:rPr>
          <w:rFonts w:ascii="Arial" w:hAnsi="Arial" w:cs="Arial"/>
          <w:color w:val="000000" w:themeColor="text1"/>
          <w:sz w:val="20"/>
          <w:szCs w:val="20"/>
        </w:rPr>
        <w:t>ậ</w:t>
      </w:r>
      <w:r w:rsidRPr="00B80A33">
        <w:rPr>
          <w:rFonts w:ascii="Arial" w:hAnsi="Arial" w:cs="Arial"/>
          <w:color w:val="000000" w:themeColor="text1"/>
          <w:sz w:val="20"/>
          <w:szCs w:val="20"/>
        </w:rPr>
        <w:t>p và ho</w:t>
      </w:r>
      <w:r w:rsidRPr="00B80A33">
        <w:rPr>
          <w:rFonts w:ascii="Arial" w:hAnsi="Arial" w:cs="Arial"/>
          <w:color w:val="000000" w:themeColor="text1"/>
          <w:sz w:val="20"/>
          <w:szCs w:val="20"/>
        </w:rPr>
        <w:t>ạ</w:t>
      </w:r>
      <w:r w:rsidRPr="00B80A33">
        <w:rPr>
          <w:rFonts w:ascii="Arial" w:hAnsi="Arial" w:cs="Arial"/>
          <w:color w:val="000000" w:themeColor="text1"/>
          <w:sz w:val="20"/>
          <w:szCs w:val="20"/>
        </w:rPr>
        <w:t>t đ</w:t>
      </w:r>
      <w:r w:rsidRPr="00B80A33">
        <w:rPr>
          <w:rFonts w:ascii="Arial" w:hAnsi="Arial" w:cs="Arial"/>
          <w:color w:val="000000" w:themeColor="text1"/>
          <w:sz w:val="20"/>
          <w:szCs w:val="20"/>
        </w:rPr>
        <w:t>ộ</w:t>
      </w:r>
      <w:r w:rsidRPr="00B80A33">
        <w:rPr>
          <w:rFonts w:ascii="Arial" w:hAnsi="Arial" w:cs="Arial"/>
          <w:color w:val="000000" w:themeColor="text1"/>
          <w:sz w:val="20"/>
          <w:szCs w:val="20"/>
        </w:rPr>
        <w:t>ng theo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pháp lu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t Vi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t Nam, g</w:t>
      </w:r>
      <w:r w:rsidRPr="00B80A33">
        <w:rPr>
          <w:rFonts w:ascii="Arial" w:hAnsi="Arial" w:cs="Arial"/>
          <w:color w:val="000000" w:themeColor="text1"/>
          <w:sz w:val="20"/>
          <w:szCs w:val="20"/>
        </w:rPr>
        <w:t>ồ</w:t>
      </w:r>
      <w:r w:rsidRPr="00B80A33">
        <w:rPr>
          <w:rFonts w:ascii="Arial" w:hAnsi="Arial" w:cs="Arial"/>
          <w:color w:val="000000" w:themeColor="text1"/>
          <w:sz w:val="20"/>
          <w:szCs w:val="20"/>
        </w:rPr>
        <w:t>m doanh nghi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p, h</w:t>
      </w:r>
      <w:r w:rsidRPr="00B80A33">
        <w:rPr>
          <w:rFonts w:ascii="Arial" w:hAnsi="Arial" w:cs="Arial"/>
          <w:color w:val="000000" w:themeColor="text1"/>
          <w:sz w:val="20"/>
          <w:szCs w:val="20"/>
        </w:rPr>
        <w:t>ợ</w:t>
      </w:r>
      <w:r w:rsidRPr="00B80A33">
        <w:rPr>
          <w:rFonts w:ascii="Arial" w:hAnsi="Arial" w:cs="Arial"/>
          <w:color w:val="000000" w:themeColor="text1"/>
          <w:sz w:val="20"/>
          <w:szCs w:val="20"/>
        </w:rPr>
        <w:t>p tác xã, liên 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p h</w:t>
      </w:r>
      <w:r w:rsidRPr="00B80A33">
        <w:rPr>
          <w:rFonts w:ascii="Arial" w:hAnsi="Arial" w:cs="Arial"/>
          <w:color w:val="000000" w:themeColor="text1"/>
          <w:sz w:val="20"/>
          <w:szCs w:val="20"/>
        </w:rPr>
        <w:t>ợ</w:t>
      </w:r>
      <w:r w:rsidRPr="00B80A33">
        <w:rPr>
          <w:rFonts w:ascii="Arial" w:hAnsi="Arial" w:cs="Arial"/>
          <w:color w:val="000000" w:themeColor="text1"/>
          <w:sz w:val="20"/>
          <w:szCs w:val="20"/>
        </w:rPr>
        <w:t>p tác xã và t</w:t>
      </w:r>
      <w:r w:rsidRPr="00B80A33">
        <w:rPr>
          <w:rFonts w:ascii="Arial" w:hAnsi="Arial" w:cs="Arial"/>
          <w:color w:val="000000" w:themeColor="text1"/>
          <w:sz w:val="20"/>
          <w:szCs w:val="20"/>
        </w:rPr>
        <w:t>ổ</w:t>
      </w:r>
      <w:r w:rsidRPr="00B80A33">
        <w:rPr>
          <w:rFonts w:ascii="Arial" w:hAnsi="Arial" w:cs="Arial"/>
          <w:color w:val="000000" w:themeColor="text1"/>
          <w:sz w:val="20"/>
          <w:szCs w:val="20"/>
        </w:rPr>
        <w:t xml:space="preserve"> ch</w:t>
      </w:r>
      <w:r w:rsidRPr="00B80A33">
        <w:rPr>
          <w:rFonts w:ascii="Arial" w:hAnsi="Arial" w:cs="Arial"/>
          <w:color w:val="000000" w:themeColor="text1"/>
          <w:sz w:val="20"/>
          <w:szCs w:val="20"/>
        </w:rPr>
        <w:t>ứ</w:t>
      </w:r>
      <w:r w:rsidRPr="00B80A33">
        <w:rPr>
          <w:rFonts w:ascii="Arial" w:hAnsi="Arial" w:cs="Arial"/>
          <w:color w:val="000000" w:themeColor="text1"/>
          <w:sz w:val="20"/>
          <w:szCs w:val="20"/>
        </w:rPr>
        <w:t>c khác th</w:t>
      </w:r>
      <w:r w:rsidRPr="00B80A33">
        <w:rPr>
          <w:rFonts w:ascii="Arial" w:hAnsi="Arial" w:cs="Arial"/>
          <w:color w:val="000000" w:themeColor="text1"/>
          <w:sz w:val="20"/>
          <w:szCs w:val="20"/>
        </w:rPr>
        <w:t>ự</w:t>
      </w:r>
      <w:r w:rsidRPr="00B80A33">
        <w:rPr>
          <w:rFonts w:ascii="Arial" w:hAnsi="Arial" w:cs="Arial"/>
          <w:color w:val="000000" w:themeColor="text1"/>
          <w:sz w:val="20"/>
          <w:szCs w:val="20"/>
        </w:rPr>
        <w:t>c 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ho</w:t>
      </w:r>
      <w:r w:rsidRPr="00B80A33">
        <w:rPr>
          <w:rFonts w:ascii="Arial" w:hAnsi="Arial" w:cs="Arial"/>
          <w:color w:val="000000" w:themeColor="text1"/>
          <w:sz w:val="20"/>
          <w:szCs w:val="20"/>
        </w:rPr>
        <w:t>ạ</w:t>
      </w:r>
      <w:r w:rsidRPr="00B80A33">
        <w:rPr>
          <w:rFonts w:ascii="Arial" w:hAnsi="Arial" w:cs="Arial"/>
          <w:color w:val="000000" w:themeColor="text1"/>
          <w:sz w:val="20"/>
          <w:szCs w:val="20"/>
        </w:rPr>
        <w:t>t đ</w:t>
      </w:r>
      <w:r w:rsidRPr="00B80A33">
        <w:rPr>
          <w:rFonts w:ascii="Arial" w:hAnsi="Arial" w:cs="Arial"/>
          <w:color w:val="000000" w:themeColor="text1"/>
          <w:sz w:val="20"/>
          <w:szCs w:val="20"/>
        </w:rPr>
        <w:t>ộ</w:t>
      </w:r>
      <w:r w:rsidRPr="00B80A33">
        <w:rPr>
          <w:rFonts w:ascii="Arial" w:hAnsi="Arial" w:cs="Arial"/>
          <w:color w:val="000000" w:themeColor="text1"/>
          <w:sz w:val="20"/>
          <w:szCs w:val="20"/>
        </w:rPr>
        <w:t>ng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kinh doanh.</w:t>
      </w:r>
    </w:p>
    <w:p w14:paraId="678919D2"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 xml:space="preserve">22. </w:t>
      </w:r>
      <w:r w:rsidRPr="00B80A33">
        <w:rPr>
          <w:rFonts w:ascii="Arial" w:hAnsi="Arial" w:cs="Arial"/>
          <w:i/>
          <w:color w:val="000000" w:themeColor="text1"/>
          <w:sz w:val="20"/>
          <w:szCs w:val="20"/>
        </w:rPr>
        <w:t>T</w:t>
      </w:r>
      <w:r w:rsidRPr="00B80A33">
        <w:rPr>
          <w:rFonts w:ascii="Arial" w:hAnsi="Arial" w:cs="Arial"/>
          <w:i/>
          <w:color w:val="000000" w:themeColor="text1"/>
          <w:sz w:val="20"/>
          <w:szCs w:val="20"/>
        </w:rPr>
        <w:t>ổ</w:t>
      </w:r>
      <w:r w:rsidRPr="00B80A33">
        <w:rPr>
          <w:rFonts w:ascii="Arial" w:hAnsi="Arial" w:cs="Arial"/>
          <w:i/>
          <w:color w:val="000000" w:themeColor="text1"/>
          <w:sz w:val="20"/>
          <w:szCs w:val="20"/>
        </w:rPr>
        <w:t xml:space="preserve"> ch</w:t>
      </w:r>
      <w:r w:rsidRPr="00B80A33">
        <w:rPr>
          <w:rFonts w:ascii="Arial" w:hAnsi="Arial" w:cs="Arial"/>
          <w:i/>
          <w:color w:val="000000" w:themeColor="text1"/>
          <w:sz w:val="20"/>
          <w:szCs w:val="20"/>
        </w:rPr>
        <w:t>ứ</w:t>
      </w:r>
      <w:r w:rsidRPr="00B80A33">
        <w:rPr>
          <w:rFonts w:ascii="Arial" w:hAnsi="Arial" w:cs="Arial"/>
          <w:i/>
          <w:color w:val="000000" w:themeColor="text1"/>
          <w:sz w:val="20"/>
          <w:szCs w:val="20"/>
        </w:rPr>
        <w:t>c kinh t</w:t>
      </w:r>
      <w:r w:rsidRPr="00B80A33">
        <w:rPr>
          <w:rFonts w:ascii="Arial" w:hAnsi="Arial" w:cs="Arial"/>
          <w:i/>
          <w:color w:val="000000" w:themeColor="text1"/>
          <w:sz w:val="20"/>
          <w:szCs w:val="20"/>
        </w:rPr>
        <w:t>ế</w:t>
      </w:r>
      <w:r w:rsidRPr="00B80A33">
        <w:rPr>
          <w:rFonts w:ascii="Arial" w:hAnsi="Arial" w:cs="Arial"/>
          <w:i/>
          <w:color w:val="000000" w:themeColor="text1"/>
          <w:sz w:val="20"/>
          <w:szCs w:val="20"/>
        </w:rPr>
        <w:t xml:space="preserve"> có v</w:t>
      </w:r>
      <w:r w:rsidRPr="00B80A33">
        <w:rPr>
          <w:rFonts w:ascii="Arial" w:hAnsi="Arial" w:cs="Arial"/>
          <w:i/>
          <w:color w:val="000000" w:themeColor="text1"/>
          <w:sz w:val="20"/>
          <w:szCs w:val="20"/>
        </w:rPr>
        <w:t>ố</w:t>
      </w:r>
      <w:r w:rsidRPr="00B80A33">
        <w:rPr>
          <w:rFonts w:ascii="Arial" w:hAnsi="Arial" w:cs="Arial"/>
          <w:i/>
          <w:color w:val="000000" w:themeColor="text1"/>
          <w:sz w:val="20"/>
          <w:szCs w:val="20"/>
        </w:rPr>
        <w:t>n đ</w:t>
      </w:r>
      <w:r w:rsidRPr="00B80A33">
        <w:rPr>
          <w:rFonts w:ascii="Arial" w:hAnsi="Arial" w:cs="Arial"/>
          <w:i/>
          <w:color w:val="000000" w:themeColor="text1"/>
          <w:sz w:val="20"/>
          <w:szCs w:val="20"/>
        </w:rPr>
        <w:t>ầ</w:t>
      </w:r>
      <w:r w:rsidRPr="00B80A33">
        <w:rPr>
          <w:rFonts w:ascii="Arial" w:hAnsi="Arial" w:cs="Arial"/>
          <w:i/>
          <w:color w:val="000000" w:themeColor="text1"/>
          <w:sz w:val="20"/>
          <w:szCs w:val="20"/>
        </w:rPr>
        <w:t>u tư nư</w:t>
      </w:r>
      <w:r w:rsidRPr="00B80A33">
        <w:rPr>
          <w:rFonts w:ascii="Arial" w:hAnsi="Arial" w:cs="Arial"/>
          <w:i/>
          <w:color w:val="000000" w:themeColor="text1"/>
          <w:sz w:val="20"/>
          <w:szCs w:val="20"/>
        </w:rPr>
        <w:t>ớ</w:t>
      </w:r>
      <w:r w:rsidRPr="00B80A33">
        <w:rPr>
          <w:rFonts w:ascii="Arial" w:hAnsi="Arial" w:cs="Arial"/>
          <w:i/>
          <w:color w:val="000000" w:themeColor="text1"/>
          <w:sz w:val="20"/>
          <w:szCs w:val="20"/>
        </w:rPr>
        <w:t>c ngoài</w:t>
      </w:r>
      <w:r w:rsidRPr="00B80A33">
        <w:rPr>
          <w:rFonts w:ascii="Arial" w:hAnsi="Arial" w:cs="Arial"/>
          <w:color w:val="000000" w:themeColor="text1"/>
          <w:sz w:val="20"/>
          <w:szCs w:val="20"/>
        </w:rPr>
        <w:t xml:space="preserve"> là t</w:t>
      </w:r>
      <w:r w:rsidRPr="00B80A33">
        <w:rPr>
          <w:rFonts w:ascii="Arial" w:hAnsi="Arial" w:cs="Arial"/>
          <w:color w:val="000000" w:themeColor="text1"/>
          <w:sz w:val="20"/>
          <w:szCs w:val="20"/>
        </w:rPr>
        <w:t>ổ</w:t>
      </w:r>
      <w:r w:rsidRPr="00B80A33">
        <w:rPr>
          <w:rFonts w:ascii="Arial" w:hAnsi="Arial" w:cs="Arial"/>
          <w:color w:val="000000" w:themeColor="text1"/>
          <w:sz w:val="20"/>
          <w:szCs w:val="20"/>
        </w:rPr>
        <w:t xml:space="preserve"> ch</w:t>
      </w:r>
      <w:r w:rsidRPr="00B80A33">
        <w:rPr>
          <w:rFonts w:ascii="Arial" w:hAnsi="Arial" w:cs="Arial"/>
          <w:color w:val="000000" w:themeColor="text1"/>
          <w:sz w:val="20"/>
          <w:szCs w:val="20"/>
        </w:rPr>
        <w:t>ứ</w:t>
      </w:r>
      <w:r w:rsidRPr="00B80A33">
        <w:rPr>
          <w:rFonts w:ascii="Arial" w:hAnsi="Arial" w:cs="Arial"/>
          <w:color w:val="000000" w:themeColor="text1"/>
          <w:sz w:val="20"/>
          <w:szCs w:val="20"/>
        </w:rPr>
        <w:t>c</w:t>
      </w:r>
      <w:r w:rsidRPr="00B80A33">
        <w:rPr>
          <w:rFonts w:ascii="Arial" w:hAnsi="Arial" w:cs="Arial"/>
          <w:color w:val="000000" w:themeColor="text1"/>
          <w:sz w:val="20"/>
          <w:szCs w:val="20"/>
        </w:rPr>
        <w:t xml:space="preserve"> kinh t</w:t>
      </w:r>
      <w:r w:rsidRPr="00B80A33">
        <w:rPr>
          <w:rFonts w:ascii="Arial" w:hAnsi="Arial" w:cs="Arial"/>
          <w:color w:val="000000" w:themeColor="text1"/>
          <w:sz w:val="20"/>
          <w:szCs w:val="20"/>
        </w:rPr>
        <w:t>ế</w:t>
      </w:r>
      <w:r w:rsidRPr="00B80A33">
        <w:rPr>
          <w:rFonts w:ascii="Arial" w:hAnsi="Arial" w:cs="Arial"/>
          <w:color w:val="000000" w:themeColor="text1"/>
          <w:sz w:val="20"/>
          <w:szCs w:val="20"/>
        </w:rPr>
        <w:t xml:space="preserve"> có nhà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nư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c ngoài là thành viên ho</w:t>
      </w:r>
      <w:r w:rsidRPr="00B80A33">
        <w:rPr>
          <w:rFonts w:ascii="Arial" w:hAnsi="Arial" w:cs="Arial"/>
          <w:color w:val="000000" w:themeColor="text1"/>
          <w:sz w:val="20"/>
          <w:szCs w:val="20"/>
        </w:rPr>
        <w:t>ặ</w:t>
      </w:r>
      <w:r w:rsidRPr="00B80A33">
        <w:rPr>
          <w:rFonts w:ascii="Arial" w:hAnsi="Arial" w:cs="Arial"/>
          <w:color w:val="000000" w:themeColor="text1"/>
          <w:sz w:val="20"/>
          <w:szCs w:val="20"/>
        </w:rPr>
        <w:t>c c</w:t>
      </w:r>
      <w:r w:rsidRPr="00B80A33">
        <w:rPr>
          <w:rFonts w:ascii="Arial" w:hAnsi="Arial" w:cs="Arial"/>
          <w:color w:val="000000" w:themeColor="text1"/>
          <w:sz w:val="20"/>
          <w:szCs w:val="20"/>
        </w:rPr>
        <w:t>ổ</w:t>
      </w:r>
      <w:r w:rsidRPr="00B80A33">
        <w:rPr>
          <w:rFonts w:ascii="Arial" w:hAnsi="Arial" w:cs="Arial"/>
          <w:color w:val="000000" w:themeColor="text1"/>
          <w:sz w:val="20"/>
          <w:szCs w:val="20"/>
        </w:rPr>
        <w:t xml:space="preserve"> đông.</w:t>
      </w:r>
    </w:p>
    <w:p w14:paraId="11B0748B"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 xml:space="preserve">23. </w:t>
      </w:r>
      <w:r w:rsidRPr="00B80A33">
        <w:rPr>
          <w:rFonts w:ascii="Arial" w:hAnsi="Arial" w:cs="Arial"/>
          <w:i/>
          <w:color w:val="000000" w:themeColor="text1"/>
          <w:sz w:val="20"/>
          <w:szCs w:val="20"/>
        </w:rPr>
        <w:t>V</w:t>
      </w:r>
      <w:r w:rsidRPr="00B80A33">
        <w:rPr>
          <w:rFonts w:ascii="Arial" w:hAnsi="Arial" w:cs="Arial"/>
          <w:i/>
          <w:color w:val="000000" w:themeColor="text1"/>
          <w:sz w:val="20"/>
          <w:szCs w:val="20"/>
        </w:rPr>
        <w:t>ố</w:t>
      </w:r>
      <w:r w:rsidRPr="00B80A33">
        <w:rPr>
          <w:rFonts w:ascii="Arial" w:hAnsi="Arial" w:cs="Arial"/>
          <w:i/>
          <w:color w:val="000000" w:themeColor="text1"/>
          <w:sz w:val="20"/>
          <w:szCs w:val="20"/>
        </w:rPr>
        <w:t>n đ</w:t>
      </w:r>
      <w:r w:rsidRPr="00B80A33">
        <w:rPr>
          <w:rFonts w:ascii="Arial" w:hAnsi="Arial" w:cs="Arial"/>
          <w:i/>
          <w:color w:val="000000" w:themeColor="text1"/>
          <w:sz w:val="20"/>
          <w:szCs w:val="20"/>
        </w:rPr>
        <w:t>ầ</w:t>
      </w:r>
      <w:r w:rsidRPr="00B80A33">
        <w:rPr>
          <w:rFonts w:ascii="Arial" w:hAnsi="Arial" w:cs="Arial"/>
          <w:i/>
          <w:color w:val="000000" w:themeColor="text1"/>
          <w:sz w:val="20"/>
          <w:szCs w:val="20"/>
        </w:rPr>
        <w:t>u tư</w:t>
      </w:r>
      <w:r w:rsidRPr="00B80A33">
        <w:rPr>
          <w:rFonts w:ascii="Arial" w:hAnsi="Arial" w:cs="Arial"/>
          <w:color w:val="000000" w:themeColor="text1"/>
          <w:sz w:val="20"/>
          <w:szCs w:val="20"/>
        </w:rPr>
        <w:t xml:space="preserve"> là ti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n, tài s</w:t>
      </w:r>
      <w:r w:rsidRPr="00B80A33">
        <w:rPr>
          <w:rFonts w:ascii="Arial" w:hAnsi="Arial" w:cs="Arial"/>
          <w:color w:val="000000" w:themeColor="text1"/>
          <w:sz w:val="20"/>
          <w:szCs w:val="20"/>
        </w:rPr>
        <w:t>ả</w:t>
      </w:r>
      <w:r w:rsidRPr="00B80A33">
        <w:rPr>
          <w:rFonts w:ascii="Arial" w:hAnsi="Arial" w:cs="Arial"/>
          <w:color w:val="000000" w:themeColor="text1"/>
          <w:sz w:val="20"/>
          <w:szCs w:val="20"/>
        </w:rPr>
        <w:t>n khác theo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pháp lu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t v</w:t>
      </w:r>
      <w:r w:rsidRPr="00B80A33">
        <w:rPr>
          <w:rFonts w:ascii="Arial" w:hAnsi="Arial" w:cs="Arial"/>
          <w:color w:val="000000" w:themeColor="text1"/>
          <w:sz w:val="20"/>
          <w:szCs w:val="20"/>
        </w:rPr>
        <w:t>ề</w:t>
      </w:r>
      <w:r w:rsidRPr="00B80A33">
        <w:rPr>
          <w:rFonts w:ascii="Arial" w:hAnsi="Arial" w:cs="Arial"/>
          <w:color w:val="000000" w:themeColor="text1"/>
          <w:sz w:val="20"/>
          <w:szCs w:val="20"/>
        </w:rPr>
        <w:t xml:space="preserve"> dân s</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và đi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u 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c qu</w:t>
      </w:r>
      <w:r w:rsidRPr="00B80A33">
        <w:rPr>
          <w:rFonts w:ascii="Arial" w:hAnsi="Arial" w:cs="Arial"/>
          <w:color w:val="000000" w:themeColor="text1"/>
          <w:sz w:val="20"/>
          <w:szCs w:val="20"/>
        </w:rPr>
        <w:t>ố</w:t>
      </w:r>
      <w:r w:rsidRPr="00B80A33">
        <w:rPr>
          <w:rFonts w:ascii="Arial" w:hAnsi="Arial" w:cs="Arial"/>
          <w:color w:val="000000" w:themeColor="text1"/>
          <w:sz w:val="20"/>
          <w:szCs w:val="20"/>
        </w:rPr>
        <w:t>c t</w:t>
      </w:r>
      <w:r w:rsidRPr="00B80A33">
        <w:rPr>
          <w:rFonts w:ascii="Arial" w:hAnsi="Arial" w:cs="Arial"/>
          <w:color w:val="000000" w:themeColor="text1"/>
          <w:sz w:val="20"/>
          <w:szCs w:val="20"/>
        </w:rPr>
        <w:t>ế</w:t>
      </w:r>
      <w:r w:rsidRPr="00B80A33">
        <w:rPr>
          <w:rFonts w:ascii="Arial" w:hAnsi="Arial" w:cs="Arial"/>
          <w:color w:val="000000" w:themeColor="text1"/>
          <w:sz w:val="20"/>
          <w:szCs w:val="20"/>
        </w:rPr>
        <w:t xml:space="preserve"> mà nư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c C</w:t>
      </w:r>
      <w:r w:rsidRPr="00B80A33">
        <w:rPr>
          <w:rFonts w:ascii="Arial" w:hAnsi="Arial" w:cs="Arial"/>
          <w:color w:val="000000" w:themeColor="text1"/>
          <w:sz w:val="20"/>
          <w:szCs w:val="20"/>
        </w:rPr>
        <w:t>ộ</w:t>
      </w:r>
      <w:r w:rsidRPr="00B80A33">
        <w:rPr>
          <w:rFonts w:ascii="Arial" w:hAnsi="Arial" w:cs="Arial"/>
          <w:color w:val="000000" w:themeColor="text1"/>
          <w:sz w:val="20"/>
          <w:szCs w:val="20"/>
        </w:rPr>
        <w:t>ng hòa xã h</w:t>
      </w:r>
      <w:r w:rsidRPr="00B80A33">
        <w:rPr>
          <w:rFonts w:ascii="Arial" w:hAnsi="Arial" w:cs="Arial"/>
          <w:color w:val="000000" w:themeColor="text1"/>
          <w:sz w:val="20"/>
          <w:szCs w:val="20"/>
        </w:rPr>
        <w:t>ộ</w:t>
      </w:r>
      <w:r w:rsidRPr="00B80A33">
        <w:rPr>
          <w:rFonts w:ascii="Arial" w:hAnsi="Arial" w:cs="Arial"/>
          <w:color w:val="000000" w:themeColor="text1"/>
          <w:sz w:val="20"/>
          <w:szCs w:val="20"/>
        </w:rPr>
        <w:t>i ch</w:t>
      </w:r>
      <w:r w:rsidRPr="00B80A33">
        <w:rPr>
          <w:rFonts w:ascii="Arial" w:hAnsi="Arial" w:cs="Arial"/>
          <w:color w:val="000000" w:themeColor="text1"/>
          <w:sz w:val="20"/>
          <w:szCs w:val="20"/>
        </w:rPr>
        <w:t>ủ</w:t>
      </w:r>
      <w:r w:rsidRPr="00B80A33">
        <w:rPr>
          <w:rFonts w:ascii="Arial" w:hAnsi="Arial" w:cs="Arial"/>
          <w:color w:val="000000" w:themeColor="text1"/>
          <w:sz w:val="20"/>
          <w:szCs w:val="20"/>
        </w:rPr>
        <w:t xml:space="preserve"> nghĩa Vi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t Nam là thành viên đ</w:t>
      </w:r>
      <w:r w:rsidRPr="00B80A33">
        <w:rPr>
          <w:rFonts w:ascii="Arial" w:hAnsi="Arial" w:cs="Arial"/>
          <w:color w:val="000000" w:themeColor="text1"/>
          <w:sz w:val="20"/>
          <w:szCs w:val="20"/>
        </w:rPr>
        <w:t>ể</w:t>
      </w:r>
      <w:r w:rsidRPr="00B80A33">
        <w:rPr>
          <w:rFonts w:ascii="Arial" w:hAnsi="Arial" w:cs="Arial"/>
          <w:color w:val="000000" w:themeColor="text1"/>
          <w:sz w:val="20"/>
          <w:szCs w:val="20"/>
        </w:rPr>
        <w:t xml:space="preserve"> th</w:t>
      </w:r>
      <w:r w:rsidRPr="00B80A33">
        <w:rPr>
          <w:rFonts w:ascii="Arial" w:hAnsi="Arial" w:cs="Arial"/>
          <w:color w:val="000000" w:themeColor="text1"/>
          <w:sz w:val="20"/>
          <w:szCs w:val="20"/>
        </w:rPr>
        <w:t>ự</w:t>
      </w:r>
      <w:r w:rsidRPr="00B80A33">
        <w:rPr>
          <w:rFonts w:ascii="Arial" w:hAnsi="Arial" w:cs="Arial"/>
          <w:color w:val="000000" w:themeColor="text1"/>
          <w:sz w:val="20"/>
          <w:szCs w:val="20"/>
        </w:rPr>
        <w:t>c 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ho</w:t>
      </w:r>
      <w:r w:rsidRPr="00B80A33">
        <w:rPr>
          <w:rFonts w:ascii="Arial" w:hAnsi="Arial" w:cs="Arial"/>
          <w:color w:val="000000" w:themeColor="text1"/>
          <w:sz w:val="20"/>
          <w:szCs w:val="20"/>
        </w:rPr>
        <w:t>ạ</w:t>
      </w:r>
      <w:r w:rsidRPr="00B80A33">
        <w:rPr>
          <w:rFonts w:ascii="Arial" w:hAnsi="Arial" w:cs="Arial"/>
          <w:color w:val="000000" w:themeColor="text1"/>
          <w:sz w:val="20"/>
          <w:szCs w:val="20"/>
        </w:rPr>
        <w:t>t đ</w:t>
      </w:r>
      <w:r w:rsidRPr="00B80A33">
        <w:rPr>
          <w:rFonts w:ascii="Arial" w:hAnsi="Arial" w:cs="Arial"/>
          <w:color w:val="000000" w:themeColor="text1"/>
          <w:sz w:val="20"/>
          <w:szCs w:val="20"/>
        </w:rPr>
        <w:t>ộ</w:t>
      </w:r>
      <w:r w:rsidRPr="00B80A33">
        <w:rPr>
          <w:rFonts w:ascii="Arial" w:hAnsi="Arial" w:cs="Arial"/>
          <w:color w:val="000000" w:themeColor="text1"/>
          <w:sz w:val="20"/>
          <w:szCs w:val="20"/>
        </w:rPr>
        <w:t>ng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kinh doanh.</w:t>
      </w:r>
    </w:p>
    <w:p w14:paraId="3973B783"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b/>
          <w:color w:val="000000" w:themeColor="text1"/>
          <w:sz w:val="20"/>
          <w:szCs w:val="20"/>
        </w:rPr>
        <w:t>Đi</w:t>
      </w:r>
      <w:r w:rsidRPr="00B80A33">
        <w:rPr>
          <w:rFonts w:ascii="Arial" w:hAnsi="Arial" w:cs="Arial"/>
          <w:b/>
          <w:color w:val="000000" w:themeColor="text1"/>
          <w:sz w:val="20"/>
          <w:szCs w:val="20"/>
        </w:rPr>
        <w:t>ề</w:t>
      </w:r>
      <w:r w:rsidRPr="00B80A33">
        <w:rPr>
          <w:rFonts w:ascii="Arial" w:hAnsi="Arial" w:cs="Arial"/>
          <w:b/>
          <w:color w:val="000000" w:themeColor="text1"/>
          <w:sz w:val="20"/>
          <w:szCs w:val="20"/>
        </w:rPr>
        <w:t>u 4. Áp d</w:t>
      </w:r>
      <w:r w:rsidRPr="00B80A33">
        <w:rPr>
          <w:rFonts w:ascii="Arial" w:hAnsi="Arial" w:cs="Arial"/>
          <w:b/>
          <w:color w:val="000000" w:themeColor="text1"/>
          <w:sz w:val="20"/>
          <w:szCs w:val="20"/>
        </w:rPr>
        <w:t>ụ</w:t>
      </w:r>
      <w:r w:rsidRPr="00B80A33">
        <w:rPr>
          <w:rFonts w:ascii="Arial" w:hAnsi="Arial" w:cs="Arial"/>
          <w:b/>
          <w:color w:val="000000" w:themeColor="text1"/>
          <w:sz w:val="20"/>
          <w:szCs w:val="20"/>
        </w:rPr>
        <w:t>ng Lu</w:t>
      </w:r>
      <w:r w:rsidRPr="00B80A33">
        <w:rPr>
          <w:rFonts w:ascii="Arial" w:hAnsi="Arial" w:cs="Arial"/>
          <w:b/>
          <w:color w:val="000000" w:themeColor="text1"/>
          <w:sz w:val="20"/>
          <w:szCs w:val="20"/>
        </w:rPr>
        <w:t>ậ</w:t>
      </w:r>
      <w:r w:rsidRPr="00B80A33">
        <w:rPr>
          <w:rFonts w:ascii="Arial" w:hAnsi="Arial" w:cs="Arial"/>
          <w:b/>
          <w:color w:val="000000" w:themeColor="text1"/>
          <w:sz w:val="20"/>
          <w:szCs w:val="20"/>
        </w:rPr>
        <w:t>t Đ</w:t>
      </w:r>
      <w:r w:rsidRPr="00B80A33">
        <w:rPr>
          <w:rFonts w:ascii="Arial" w:hAnsi="Arial" w:cs="Arial"/>
          <w:b/>
          <w:color w:val="000000" w:themeColor="text1"/>
          <w:sz w:val="20"/>
          <w:szCs w:val="20"/>
        </w:rPr>
        <w:t>ầ</w:t>
      </w:r>
      <w:r w:rsidRPr="00B80A33">
        <w:rPr>
          <w:rFonts w:ascii="Arial" w:hAnsi="Arial" w:cs="Arial"/>
          <w:b/>
          <w:color w:val="000000" w:themeColor="text1"/>
          <w:sz w:val="20"/>
          <w:szCs w:val="20"/>
        </w:rPr>
        <w:t>u tư và các lu</w:t>
      </w:r>
      <w:r w:rsidRPr="00B80A33">
        <w:rPr>
          <w:rFonts w:ascii="Arial" w:hAnsi="Arial" w:cs="Arial"/>
          <w:b/>
          <w:color w:val="000000" w:themeColor="text1"/>
          <w:sz w:val="20"/>
          <w:szCs w:val="20"/>
        </w:rPr>
        <w:t>ậ</w:t>
      </w:r>
      <w:r w:rsidRPr="00B80A33">
        <w:rPr>
          <w:rFonts w:ascii="Arial" w:hAnsi="Arial" w:cs="Arial"/>
          <w:b/>
          <w:color w:val="000000" w:themeColor="text1"/>
          <w:sz w:val="20"/>
          <w:szCs w:val="20"/>
        </w:rPr>
        <w:t>t có liên quan</w:t>
      </w:r>
    </w:p>
    <w:p w14:paraId="2753ED37"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1. Ho</w:t>
      </w:r>
      <w:r w:rsidRPr="00B80A33">
        <w:rPr>
          <w:rFonts w:ascii="Arial" w:hAnsi="Arial" w:cs="Arial"/>
          <w:color w:val="000000" w:themeColor="text1"/>
          <w:sz w:val="20"/>
          <w:szCs w:val="20"/>
        </w:rPr>
        <w:t>ạ</w:t>
      </w:r>
      <w:r w:rsidRPr="00B80A33">
        <w:rPr>
          <w:rFonts w:ascii="Arial" w:hAnsi="Arial" w:cs="Arial"/>
          <w:color w:val="000000" w:themeColor="text1"/>
          <w:sz w:val="20"/>
          <w:szCs w:val="20"/>
        </w:rPr>
        <w:t>t đ</w:t>
      </w:r>
      <w:r w:rsidRPr="00B80A33">
        <w:rPr>
          <w:rFonts w:ascii="Arial" w:hAnsi="Arial" w:cs="Arial"/>
          <w:color w:val="000000" w:themeColor="text1"/>
          <w:sz w:val="20"/>
          <w:szCs w:val="20"/>
        </w:rPr>
        <w:t>ộ</w:t>
      </w:r>
      <w:r w:rsidRPr="00B80A33">
        <w:rPr>
          <w:rFonts w:ascii="Arial" w:hAnsi="Arial" w:cs="Arial"/>
          <w:color w:val="000000" w:themeColor="text1"/>
          <w:sz w:val="20"/>
          <w:szCs w:val="20"/>
        </w:rPr>
        <w:t>ng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kinh doanh trên lãnh th</w:t>
      </w:r>
      <w:r w:rsidRPr="00B80A33">
        <w:rPr>
          <w:rFonts w:ascii="Arial" w:hAnsi="Arial" w:cs="Arial"/>
          <w:color w:val="000000" w:themeColor="text1"/>
          <w:sz w:val="20"/>
          <w:szCs w:val="20"/>
        </w:rPr>
        <w:t>ổ</w:t>
      </w:r>
      <w:r w:rsidRPr="00B80A33">
        <w:rPr>
          <w:rFonts w:ascii="Arial" w:hAnsi="Arial" w:cs="Arial"/>
          <w:color w:val="000000" w:themeColor="text1"/>
          <w:sz w:val="20"/>
          <w:szCs w:val="20"/>
        </w:rPr>
        <w:t xml:space="preserve"> Vi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t Nam th</w:t>
      </w:r>
      <w:r w:rsidRPr="00B80A33">
        <w:rPr>
          <w:rFonts w:ascii="Arial" w:hAnsi="Arial" w:cs="Arial"/>
          <w:color w:val="000000" w:themeColor="text1"/>
          <w:sz w:val="20"/>
          <w:szCs w:val="20"/>
        </w:rPr>
        <w:t>ự</w:t>
      </w:r>
      <w:r w:rsidRPr="00B80A33">
        <w:rPr>
          <w:rFonts w:ascii="Arial" w:hAnsi="Arial" w:cs="Arial"/>
          <w:color w:val="000000" w:themeColor="text1"/>
          <w:sz w:val="20"/>
          <w:szCs w:val="20"/>
        </w:rPr>
        <w:t>c 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theo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Lu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t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và lu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t khác có liên quan.</w:t>
      </w:r>
    </w:p>
    <w:p w14:paraId="59C01B8A"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2. Trư</w:t>
      </w:r>
      <w:r w:rsidRPr="00B80A33">
        <w:rPr>
          <w:rFonts w:ascii="Arial" w:hAnsi="Arial" w:cs="Arial"/>
          <w:color w:val="000000" w:themeColor="text1"/>
          <w:sz w:val="20"/>
          <w:szCs w:val="20"/>
        </w:rPr>
        <w:t>ờ</w:t>
      </w:r>
      <w:r w:rsidRPr="00B80A33">
        <w:rPr>
          <w:rFonts w:ascii="Arial" w:hAnsi="Arial" w:cs="Arial"/>
          <w:color w:val="000000" w:themeColor="text1"/>
          <w:sz w:val="20"/>
          <w:szCs w:val="20"/>
        </w:rPr>
        <w:t>ng h</w:t>
      </w:r>
      <w:r w:rsidRPr="00B80A33">
        <w:rPr>
          <w:rFonts w:ascii="Arial" w:hAnsi="Arial" w:cs="Arial"/>
          <w:color w:val="000000" w:themeColor="text1"/>
          <w:sz w:val="20"/>
          <w:szCs w:val="20"/>
        </w:rPr>
        <w:t>ợ</w:t>
      </w:r>
      <w:r w:rsidRPr="00B80A33">
        <w:rPr>
          <w:rFonts w:ascii="Arial" w:hAnsi="Arial" w:cs="Arial"/>
          <w:color w:val="000000" w:themeColor="text1"/>
          <w:sz w:val="20"/>
          <w:szCs w:val="20"/>
        </w:rPr>
        <w:t>p có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khác nhau gi</w:t>
      </w:r>
      <w:r w:rsidRPr="00B80A33">
        <w:rPr>
          <w:rFonts w:ascii="Arial" w:hAnsi="Arial" w:cs="Arial"/>
          <w:color w:val="000000" w:themeColor="text1"/>
          <w:sz w:val="20"/>
          <w:szCs w:val="20"/>
        </w:rPr>
        <w:t>ữ</w:t>
      </w:r>
      <w:r w:rsidRPr="00B80A33">
        <w:rPr>
          <w:rFonts w:ascii="Arial" w:hAnsi="Arial" w:cs="Arial"/>
          <w:color w:val="000000" w:themeColor="text1"/>
          <w:sz w:val="20"/>
          <w:szCs w:val="20"/>
        </w:rPr>
        <w:t>a Lu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t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và lu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t khác đã đư</w:t>
      </w:r>
      <w:r w:rsidRPr="00B80A33">
        <w:rPr>
          <w:rFonts w:ascii="Arial" w:hAnsi="Arial" w:cs="Arial"/>
          <w:color w:val="000000" w:themeColor="text1"/>
          <w:sz w:val="20"/>
          <w:szCs w:val="20"/>
        </w:rPr>
        <w:t>ợ</w:t>
      </w:r>
      <w:r w:rsidRPr="00B80A33">
        <w:rPr>
          <w:rFonts w:ascii="Arial" w:hAnsi="Arial" w:cs="Arial"/>
          <w:color w:val="000000" w:themeColor="text1"/>
          <w:sz w:val="20"/>
          <w:szCs w:val="20"/>
        </w:rPr>
        <w:t>c ban hành</w:t>
      </w:r>
      <w:r w:rsidRPr="00B80A33">
        <w:rPr>
          <w:rFonts w:ascii="Arial" w:hAnsi="Arial" w:cs="Arial"/>
          <w:color w:val="000000" w:themeColor="text1"/>
          <w:sz w:val="20"/>
          <w:szCs w:val="20"/>
        </w:rPr>
        <w:t xml:space="preserve"> trư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c ngày Lu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t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có 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u l</w:t>
      </w:r>
      <w:r w:rsidRPr="00B80A33">
        <w:rPr>
          <w:rFonts w:ascii="Arial" w:hAnsi="Arial" w:cs="Arial"/>
          <w:color w:val="000000" w:themeColor="text1"/>
          <w:sz w:val="20"/>
          <w:szCs w:val="20"/>
        </w:rPr>
        <w:t>ự</w:t>
      </w:r>
      <w:r w:rsidRPr="00B80A33">
        <w:rPr>
          <w:rFonts w:ascii="Arial" w:hAnsi="Arial" w:cs="Arial"/>
          <w:color w:val="000000" w:themeColor="text1"/>
          <w:sz w:val="20"/>
          <w:szCs w:val="20"/>
        </w:rPr>
        <w:t>c thi hành v</w:t>
      </w:r>
      <w:r w:rsidRPr="00B80A33">
        <w:rPr>
          <w:rFonts w:ascii="Arial" w:hAnsi="Arial" w:cs="Arial"/>
          <w:color w:val="000000" w:themeColor="text1"/>
          <w:sz w:val="20"/>
          <w:szCs w:val="20"/>
        </w:rPr>
        <w:t>ề</w:t>
      </w:r>
      <w:r w:rsidRPr="00B80A33">
        <w:rPr>
          <w:rFonts w:ascii="Arial" w:hAnsi="Arial" w:cs="Arial"/>
          <w:color w:val="000000" w:themeColor="text1"/>
          <w:sz w:val="20"/>
          <w:szCs w:val="20"/>
        </w:rPr>
        <w:t xml:space="preserve"> ngành, ngh</w:t>
      </w:r>
      <w:r w:rsidRPr="00B80A33">
        <w:rPr>
          <w:rFonts w:ascii="Arial" w:hAnsi="Arial" w:cs="Arial"/>
          <w:color w:val="000000" w:themeColor="text1"/>
          <w:sz w:val="20"/>
          <w:szCs w:val="20"/>
        </w:rPr>
        <w:t>ề</w:t>
      </w:r>
      <w:r w:rsidRPr="00B80A33">
        <w:rPr>
          <w:rFonts w:ascii="Arial" w:hAnsi="Arial" w:cs="Arial"/>
          <w:color w:val="000000" w:themeColor="text1"/>
          <w:sz w:val="20"/>
          <w:szCs w:val="20"/>
        </w:rPr>
        <w:t xml:space="preserve"> c</w:t>
      </w:r>
      <w:r w:rsidRPr="00B80A33">
        <w:rPr>
          <w:rFonts w:ascii="Arial" w:hAnsi="Arial" w:cs="Arial"/>
          <w:color w:val="000000" w:themeColor="text1"/>
          <w:sz w:val="20"/>
          <w:szCs w:val="20"/>
        </w:rPr>
        <w:t>ấ</w:t>
      </w:r>
      <w:r w:rsidRPr="00B80A33">
        <w:rPr>
          <w:rFonts w:ascii="Arial" w:hAnsi="Arial" w:cs="Arial"/>
          <w:color w:val="000000" w:themeColor="text1"/>
          <w:sz w:val="20"/>
          <w:szCs w:val="20"/>
        </w:rPr>
        <w:t>m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kinh doanh ho</w:t>
      </w:r>
      <w:r w:rsidRPr="00B80A33">
        <w:rPr>
          <w:rFonts w:ascii="Arial" w:hAnsi="Arial" w:cs="Arial"/>
          <w:color w:val="000000" w:themeColor="text1"/>
          <w:sz w:val="20"/>
          <w:szCs w:val="20"/>
        </w:rPr>
        <w:t>ặ</w:t>
      </w:r>
      <w:r w:rsidRPr="00B80A33">
        <w:rPr>
          <w:rFonts w:ascii="Arial" w:hAnsi="Arial" w:cs="Arial"/>
          <w:color w:val="000000" w:themeColor="text1"/>
          <w:sz w:val="20"/>
          <w:szCs w:val="20"/>
        </w:rPr>
        <w:t>c ngành, ngh</w:t>
      </w:r>
      <w:r w:rsidRPr="00B80A33">
        <w:rPr>
          <w:rFonts w:ascii="Arial" w:hAnsi="Arial" w:cs="Arial"/>
          <w:color w:val="000000" w:themeColor="text1"/>
          <w:sz w:val="20"/>
          <w:szCs w:val="20"/>
        </w:rPr>
        <w:t>ề</w:t>
      </w:r>
      <w:r w:rsidRPr="00B80A33">
        <w:rPr>
          <w:rFonts w:ascii="Arial" w:hAnsi="Arial" w:cs="Arial"/>
          <w:color w:val="000000" w:themeColor="text1"/>
          <w:sz w:val="20"/>
          <w:szCs w:val="20"/>
        </w:rPr>
        <w:t xml:space="preserve">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kinh doanh có đi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u ki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thì th</w:t>
      </w:r>
      <w:r w:rsidRPr="00B80A33">
        <w:rPr>
          <w:rFonts w:ascii="Arial" w:hAnsi="Arial" w:cs="Arial"/>
          <w:color w:val="000000" w:themeColor="text1"/>
          <w:sz w:val="20"/>
          <w:szCs w:val="20"/>
        </w:rPr>
        <w:t>ự</w:t>
      </w:r>
      <w:r w:rsidRPr="00B80A33">
        <w:rPr>
          <w:rFonts w:ascii="Arial" w:hAnsi="Arial" w:cs="Arial"/>
          <w:color w:val="000000" w:themeColor="text1"/>
          <w:sz w:val="20"/>
          <w:szCs w:val="20"/>
        </w:rPr>
        <w:t>c 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theo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Lu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t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w:t>
      </w:r>
    </w:p>
    <w:p w14:paraId="39ED5EB1"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v</w:t>
      </w:r>
      <w:r w:rsidRPr="00B80A33">
        <w:rPr>
          <w:rFonts w:ascii="Arial" w:hAnsi="Arial" w:cs="Arial"/>
          <w:color w:val="000000" w:themeColor="text1"/>
          <w:sz w:val="20"/>
          <w:szCs w:val="20"/>
        </w:rPr>
        <w:t>ề</w:t>
      </w:r>
      <w:r w:rsidRPr="00B80A33">
        <w:rPr>
          <w:rFonts w:ascii="Arial" w:hAnsi="Arial" w:cs="Arial"/>
          <w:color w:val="000000" w:themeColor="text1"/>
          <w:sz w:val="20"/>
          <w:szCs w:val="20"/>
        </w:rPr>
        <w:t xml:space="preserve"> tên ngành, ngh</w:t>
      </w:r>
      <w:r w:rsidRPr="00B80A33">
        <w:rPr>
          <w:rFonts w:ascii="Arial" w:hAnsi="Arial" w:cs="Arial"/>
          <w:color w:val="000000" w:themeColor="text1"/>
          <w:sz w:val="20"/>
          <w:szCs w:val="20"/>
        </w:rPr>
        <w:t>ề</w:t>
      </w:r>
      <w:r w:rsidRPr="00B80A33">
        <w:rPr>
          <w:rFonts w:ascii="Arial" w:hAnsi="Arial" w:cs="Arial"/>
          <w:color w:val="000000" w:themeColor="text1"/>
          <w:sz w:val="20"/>
          <w:szCs w:val="20"/>
        </w:rPr>
        <w:t xml:space="preserve"> c</w:t>
      </w:r>
      <w:r w:rsidRPr="00B80A33">
        <w:rPr>
          <w:rFonts w:ascii="Arial" w:hAnsi="Arial" w:cs="Arial"/>
          <w:color w:val="000000" w:themeColor="text1"/>
          <w:sz w:val="20"/>
          <w:szCs w:val="20"/>
        </w:rPr>
        <w:t>ấ</w:t>
      </w:r>
      <w:r w:rsidRPr="00B80A33">
        <w:rPr>
          <w:rFonts w:ascii="Arial" w:hAnsi="Arial" w:cs="Arial"/>
          <w:color w:val="000000" w:themeColor="text1"/>
          <w:sz w:val="20"/>
          <w:szCs w:val="20"/>
        </w:rPr>
        <w:t>m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kinh doanh, ngành, ngh</w:t>
      </w:r>
      <w:r w:rsidRPr="00B80A33">
        <w:rPr>
          <w:rFonts w:ascii="Arial" w:hAnsi="Arial" w:cs="Arial"/>
          <w:color w:val="000000" w:themeColor="text1"/>
          <w:sz w:val="20"/>
          <w:szCs w:val="20"/>
        </w:rPr>
        <w:t>ề</w:t>
      </w:r>
      <w:r w:rsidRPr="00B80A33">
        <w:rPr>
          <w:rFonts w:ascii="Arial" w:hAnsi="Arial" w:cs="Arial"/>
          <w:color w:val="000000" w:themeColor="text1"/>
          <w:sz w:val="20"/>
          <w:szCs w:val="20"/>
        </w:rPr>
        <w:t xml:space="preserve">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 xml:space="preserve">u tư kinh doanh </w:t>
      </w:r>
      <w:r w:rsidRPr="00B80A33">
        <w:rPr>
          <w:rFonts w:ascii="Arial" w:hAnsi="Arial" w:cs="Arial"/>
          <w:color w:val="000000" w:themeColor="text1"/>
          <w:sz w:val="20"/>
          <w:szCs w:val="20"/>
        </w:rPr>
        <w:t>có đi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u ki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trong các lu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t khác ph</w:t>
      </w:r>
      <w:r w:rsidRPr="00B80A33">
        <w:rPr>
          <w:rFonts w:ascii="Arial" w:hAnsi="Arial" w:cs="Arial"/>
          <w:color w:val="000000" w:themeColor="text1"/>
          <w:sz w:val="20"/>
          <w:szCs w:val="20"/>
        </w:rPr>
        <w:t>ả</w:t>
      </w:r>
      <w:r w:rsidRPr="00B80A33">
        <w:rPr>
          <w:rFonts w:ascii="Arial" w:hAnsi="Arial" w:cs="Arial"/>
          <w:color w:val="000000" w:themeColor="text1"/>
          <w:sz w:val="20"/>
          <w:szCs w:val="20"/>
        </w:rPr>
        <w:t>i th</w:t>
      </w:r>
      <w:r w:rsidRPr="00B80A33">
        <w:rPr>
          <w:rFonts w:ascii="Arial" w:hAnsi="Arial" w:cs="Arial"/>
          <w:color w:val="000000" w:themeColor="text1"/>
          <w:sz w:val="20"/>
          <w:szCs w:val="20"/>
        </w:rPr>
        <w:t>ố</w:t>
      </w:r>
      <w:r w:rsidRPr="00B80A33">
        <w:rPr>
          <w:rFonts w:ascii="Arial" w:hAnsi="Arial" w:cs="Arial"/>
          <w:color w:val="000000" w:themeColor="text1"/>
          <w:sz w:val="20"/>
          <w:szCs w:val="20"/>
        </w:rPr>
        <w:t>ng nh</w:t>
      </w:r>
      <w:r w:rsidRPr="00B80A33">
        <w:rPr>
          <w:rFonts w:ascii="Arial" w:hAnsi="Arial" w:cs="Arial"/>
          <w:color w:val="000000" w:themeColor="text1"/>
          <w:sz w:val="20"/>
          <w:szCs w:val="20"/>
        </w:rPr>
        <w:t>ấ</w:t>
      </w:r>
      <w:r w:rsidRPr="00B80A33">
        <w:rPr>
          <w:rFonts w:ascii="Arial" w:hAnsi="Arial" w:cs="Arial"/>
          <w:color w:val="000000" w:themeColor="text1"/>
          <w:sz w:val="20"/>
          <w:szCs w:val="20"/>
        </w:rPr>
        <w:t>t v</w:t>
      </w:r>
      <w:r w:rsidRPr="00B80A33">
        <w:rPr>
          <w:rFonts w:ascii="Arial" w:hAnsi="Arial" w:cs="Arial"/>
          <w:color w:val="000000" w:themeColor="text1"/>
          <w:sz w:val="20"/>
          <w:szCs w:val="20"/>
        </w:rPr>
        <w:t>ớ</w:t>
      </w:r>
      <w:r w:rsidRPr="00B80A33">
        <w:rPr>
          <w:rFonts w:ascii="Arial" w:hAnsi="Arial" w:cs="Arial"/>
          <w:color w:val="000000" w:themeColor="text1"/>
          <w:sz w:val="20"/>
          <w:szCs w:val="20"/>
        </w:rPr>
        <w:t>i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t</w:t>
      </w:r>
      <w:r w:rsidRPr="00B80A33">
        <w:rPr>
          <w:rFonts w:ascii="Arial" w:hAnsi="Arial" w:cs="Arial"/>
          <w:color w:val="000000" w:themeColor="text1"/>
          <w:sz w:val="20"/>
          <w:szCs w:val="20"/>
        </w:rPr>
        <w:t>ạ</w:t>
      </w:r>
      <w:r w:rsidRPr="00B80A33">
        <w:rPr>
          <w:rFonts w:ascii="Arial" w:hAnsi="Arial" w:cs="Arial"/>
          <w:color w:val="000000" w:themeColor="text1"/>
          <w:sz w:val="20"/>
          <w:szCs w:val="20"/>
        </w:rPr>
        <w:t>i Đi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u 6, Đi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u 7 và các Ph</w:t>
      </w:r>
      <w:r w:rsidRPr="00B80A33">
        <w:rPr>
          <w:rFonts w:ascii="Arial" w:hAnsi="Arial" w:cs="Arial"/>
          <w:color w:val="000000" w:themeColor="text1"/>
          <w:sz w:val="20"/>
          <w:szCs w:val="20"/>
        </w:rPr>
        <w:t>ụ</w:t>
      </w:r>
      <w:r w:rsidRPr="00B80A33">
        <w:rPr>
          <w:rFonts w:ascii="Arial" w:hAnsi="Arial" w:cs="Arial"/>
          <w:color w:val="000000" w:themeColor="text1"/>
          <w:sz w:val="20"/>
          <w:szCs w:val="20"/>
        </w:rPr>
        <w:t xml:space="preserve"> l</w:t>
      </w:r>
      <w:r w:rsidRPr="00B80A33">
        <w:rPr>
          <w:rFonts w:ascii="Arial" w:hAnsi="Arial" w:cs="Arial"/>
          <w:color w:val="000000" w:themeColor="text1"/>
          <w:sz w:val="20"/>
          <w:szCs w:val="20"/>
        </w:rPr>
        <w:t>ụ</w:t>
      </w:r>
      <w:r w:rsidRPr="00B80A33">
        <w:rPr>
          <w:rFonts w:ascii="Arial" w:hAnsi="Arial" w:cs="Arial"/>
          <w:color w:val="000000" w:themeColor="text1"/>
          <w:sz w:val="20"/>
          <w:szCs w:val="20"/>
        </w:rPr>
        <w:t>c ban hành kèm theo Lu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t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w:t>
      </w:r>
    </w:p>
    <w:p w14:paraId="625672CE"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3. Trư</w:t>
      </w:r>
      <w:r w:rsidRPr="00B80A33">
        <w:rPr>
          <w:rFonts w:ascii="Arial" w:hAnsi="Arial" w:cs="Arial"/>
          <w:color w:val="000000" w:themeColor="text1"/>
          <w:sz w:val="20"/>
          <w:szCs w:val="20"/>
        </w:rPr>
        <w:t>ờ</w:t>
      </w:r>
      <w:r w:rsidRPr="00B80A33">
        <w:rPr>
          <w:rFonts w:ascii="Arial" w:hAnsi="Arial" w:cs="Arial"/>
          <w:color w:val="000000" w:themeColor="text1"/>
          <w:sz w:val="20"/>
          <w:szCs w:val="20"/>
        </w:rPr>
        <w:t>ng h</w:t>
      </w:r>
      <w:r w:rsidRPr="00B80A33">
        <w:rPr>
          <w:rFonts w:ascii="Arial" w:hAnsi="Arial" w:cs="Arial"/>
          <w:color w:val="000000" w:themeColor="text1"/>
          <w:sz w:val="20"/>
          <w:szCs w:val="20"/>
        </w:rPr>
        <w:t>ợ</w:t>
      </w:r>
      <w:r w:rsidRPr="00B80A33">
        <w:rPr>
          <w:rFonts w:ascii="Arial" w:hAnsi="Arial" w:cs="Arial"/>
          <w:color w:val="000000" w:themeColor="text1"/>
          <w:sz w:val="20"/>
          <w:szCs w:val="20"/>
        </w:rPr>
        <w:t>p có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khác nhau gi</w:t>
      </w:r>
      <w:r w:rsidRPr="00B80A33">
        <w:rPr>
          <w:rFonts w:ascii="Arial" w:hAnsi="Arial" w:cs="Arial"/>
          <w:color w:val="000000" w:themeColor="text1"/>
          <w:sz w:val="20"/>
          <w:szCs w:val="20"/>
        </w:rPr>
        <w:t>ữ</w:t>
      </w:r>
      <w:r w:rsidRPr="00B80A33">
        <w:rPr>
          <w:rFonts w:ascii="Arial" w:hAnsi="Arial" w:cs="Arial"/>
          <w:color w:val="000000" w:themeColor="text1"/>
          <w:sz w:val="20"/>
          <w:szCs w:val="20"/>
        </w:rPr>
        <w:t>a Lu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t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và lu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t khác đã đư</w:t>
      </w:r>
      <w:r w:rsidRPr="00B80A33">
        <w:rPr>
          <w:rFonts w:ascii="Arial" w:hAnsi="Arial" w:cs="Arial"/>
          <w:color w:val="000000" w:themeColor="text1"/>
          <w:sz w:val="20"/>
          <w:szCs w:val="20"/>
        </w:rPr>
        <w:t>ợ</w:t>
      </w:r>
      <w:r w:rsidRPr="00B80A33">
        <w:rPr>
          <w:rFonts w:ascii="Arial" w:hAnsi="Arial" w:cs="Arial"/>
          <w:color w:val="000000" w:themeColor="text1"/>
          <w:sz w:val="20"/>
          <w:szCs w:val="20"/>
        </w:rPr>
        <w:t>c ban hành trư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c ngày Lu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t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có 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u l</w:t>
      </w:r>
      <w:r w:rsidRPr="00B80A33">
        <w:rPr>
          <w:rFonts w:ascii="Arial" w:hAnsi="Arial" w:cs="Arial"/>
          <w:color w:val="000000" w:themeColor="text1"/>
          <w:sz w:val="20"/>
          <w:szCs w:val="20"/>
        </w:rPr>
        <w:t>ự</w:t>
      </w:r>
      <w:r w:rsidRPr="00B80A33">
        <w:rPr>
          <w:rFonts w:ascii="Arial" w:hAnsi="Arial" w:cs="Arial"/>
          <w:color w:val="000000" w:themeColor="text1"/>
          <w:sz w:val="20"/>
          <w:szCs w:val="20"/>
        </w:rPr>
        <w:t>c thi hành v</w:t>
      </w:r>
      <w:r w:rsidRPr="00B80A33">
        <w:rPr>
          <w:rFonts w:ascii="Arial" w:hAnsi="Arial" w:cs="Arial"/>
          <w:color w:val="000000" w:themeColor="text1"/>
          <w:sz w:val="20"/>
          <w:szCs w:val="20"/>
        </w:rPr>
        <w:t>ề</w:t>
      </w:r>
      <w:r w:rsidRPr="00B80A33">
        <w:rPr>
          <w:rFonts w:ascii="Arial" w:hAnsi="Arial" w:cs="Arial"/>
          <w:color w:val="000000" w:themeColor="text1"/>
          <w:sz w:val="20"/>
          <w:szCs w:val="20"/>
        </w:rPr>
        <w:t xml:space="preserve"> trình t</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th</w:t>
      </w:r>
      <w:r w:rsidRPr="00B80A33">
        <w:rPr>
          <w:rFonts w:ascii="Arial" w:hAnsi="Arial" w:cs="Arial"/>
          <w:color w:val="000000" w:themeColor="text1"/>
          <w:sz w:val="20"/>
          <w:szCs w:val="20"/>
        </w:rPr>
        <w:t>ủ</w:t>
      </w:r>
      <w:r w:rsidRPr="00B80A33">
        <w:rPr>
          <w:rFonts w:ascii="Arial" w:hAnsi="Arial" w:cs="Arial"/>
          <w:color w:val="000000" w:themeColor="text1"/>
          <w:sz w:val="20"/>
          <w:szCs w:val="20"/>
        </w:rPr>
        <w:t xml:space="preserve"> t</w:t>
      </w:r>
      <w:r w:rsidRPr="00B80A33">
        <w:rPr>
          <w:rFonts w:ascii="Arial" w:hAnsi="Arial" w:cs="Arial"/>
          <w:color w:val="000000" w:themeColor="text1"/>
          <w:sz w:val="20"/>
          <w:szCs w:val="20"/>
        </w:rPr>
        <w:t>ụ</w:t>
      </w:r>
      <w:r w:rsidRPr="00B80A33">
        <w:rPr>
          <w:rFonts w:ascii="Arial" w:hAnsi="Arial" w:cs="Arial"/>
          <w:color w:val="000000" w:themeColor="text1"/>
          <w:sz w:val="20"/>
          <w:szCs w:val="20"/>
        </w:rPr>
        <w:t>c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kinh doanh, b</w:t>
      </w:r>
      <w:r w:rsidRPr="00B80A33">
        <w:rPr>
          <w:rFonts w:ascii="Arial" w:hAnsi="Arial" w:cs="Arial"/>
          <w:color w:val="000000" w:themeColor="text1"/>
          <w:sz w:val="20"/>
          <w:szCs w:val="20"/>
        </w:rPr>
        <w:t>ả</w:t>
      </w:r>
      <w:r w:rsidRPr="00B80A33">
        <w:rPr>
          <w:rFonts w:ascii="Arial" w:hAnsi="Arial" w:cs="Arial"/>
          <w:color w:val="000000" w:themeColor="text1"/>
          <w:sz w:val="20"/>
          <w:szCs w:val="20"/>
        </w:rPr>
        <w:t>o đ</w:t>
      </w:r>
      <w:r w:rsidRPr="00B80A33">
        <w:rPr>
          <w:rFonts w:ascii="Arial" w:hAnsi="Arial" w:cs="Arial"/>
          <w:color w:val="000000" w:themeColor="text1"/>
          <w:sz w:val="20"/>
          <w:szCs w:val="20"/>
        </w:rPr>
        <w:t>ả</w:t>
      </w:r>
      <w:r w:rsidRPr="00B80A33">
        <w:rPr>
          <w:rFonts w:ascii="Arial" w:hAnsi="Arial" w:cs="Arial"/>
          <w:color w:val="000000" w:themeColor="text1"/>
          <w:sz w:val="20"/>
          <w:szCs w:val="20"/>
        </w:rPr>
        <w:t>m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thì th</w:t>
      </w:r>
      <w:r w:rsidRPr="00B80A33">
        <w:rPr>
          <w:rFonts w:ascii="Arial" w:hAnsi="Arial" w:cs="Arial"/>
          <w:color w:val="000000" w:themeColor="text1"/>
          <w:sz w:val="20"/>
          <w:szCs w:val="20"/>
        </w:rPr>
        <w:t>ự</w:t>
      </w:r>
      <w:r w:rsidRPr="00B80A33">
        <w:rPr>
          <w:rFonts w:ascii="Arial" w:hAnsi="Arial" w:cs="Arial"/>
          <w:color w:val="000000" w:themeColor="text1"/>
          <w:sz w:val="20"/>
          <w:szCs w:val="20"/>
        </w:rPr>
        <w:t>c 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theo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Lu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t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tr</w:t>
      </w:r>
      <w:r w:rsidRPr="00B80A33">
        <w:rPr>
          <w:rFonts w:ascii="Arial" w:hAnsi="Arial" w:cs="Arial"/>
          <w:color w:val="000000" w:themeColor="text1"/>
          <w:sz w:val="20"/>
          <w:szCs w:val="20"/>
        </w:rPr>
        <w:t>ừ</w:t>
      </w:r>
      <w:r w:rsidRPr="00B80A33">
        <w:rPr>
          <w:rFonts w:ascii="Arial" w:hAnsi="Arial" w:cs="Arial"/>
          <w:color w:val="000000" w:themeColor="text1"/>
          <w:sz w:val="20"/>
          <w:szCs w:val="20"/>
        </w:rPr>
        <w:t xml:space="preserve"> các trư</w:t>
      </w:r>
      <w:r w:rsidRPr="00B80A33">
        <w:rPr>
          <w:rFonts w:ascii="Arial" w:hAnsi="Arial" w:cs="Arial"/>
          <w:color w:val="000000" w:themeColor="text1"/>
          <w:sz w:val="20"/>
          <w:szCs w:val="20"/>
        </w:rPr>
        <w:t>ờ</w:t>
      </w:r>
      <w:r w:rsidRPr="00B80A33">
        <w:rPr>
          <w:rFonts w:ascii="Arial" w:hAnsi="Arial" w:cs="Arial"/>
          <w:color w:val="000000" w:themeColor="text1"/>
          <w:sz w:val="20"/>
          <w:szCs w:val="20"/>
        </w:rPr>
        <w:t>ng h</w:t>
      </w:r>
      <w:r w:rsidRPr="00B80A33">
        <w:rPr>
          <w:rFonts w:ascii="Arial" w:hAnsi="Arial" w:cs="Arial"/>
          <w:color w:val="000000" w:themeColor="text1"/>
          <w:sz w:val="20"/>
          <w:szCs w:val="20"/>
        </w:rPr>
        <w:t>ợ</w:t>
      </w:r>
      <w:r w:rsidRPr="00B80A33">
        <w:rPr>
          <w:rFonts w:ascii="Arial" w:hAnsi="Arial" w:cs="Arial"/>
          <w:color w:val="000000" w:themeColor="text1"/>
          <w:sz w:val="20"/>
          <w:szCs w:val="20"/>
        </w:rPr>
        <w:t>p sau đây:</w:t>
      </w:r>
    </w:p>
    <w:p w14:paraId="297F461E"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a) Th</w:t>
      </w:r>
      <w:r w:rsidRPr="00B80A33">
        <w:rPr>
          <w:rFonts w:ascii="Arial" w:hAnsi="Arial" w:cs="Arial"/>
          <w:color w:val="000000" w:themeColor="text1"/>
          <w:sz w:val="20"/>
          <w:szCs w:val="20"/>
        </w:rPr>
        <w:t>ẩ</w:t>
      </w:r>
      <w:r w:rsidRPr="00B80A33">
        <w:rPr>
          <w:rFonts w:ascii="Arial" w:hAnsi="Arial" w:cs="Arial"/>
          <w:color w:val="000000" w:themeColor="text1"/>
          <w:sz w:val="20"/>
          <w:szCs w:val="20"/>
        </w:rPr>
        <w:t>m quy</w:t>
      </w:r>
      <w:r w:rsidRPr="00B80A33">
        <w:rPr>
          <w:rFonts w:ascii="Arial" w:hAnsi="Arial" w:cs="Arial"/>
          <w:color w:val="000000" w:themeColor="text1"/>
          <w:sz w:val="20"/>
          <w:szCs w:val="20"/>
        </w:rPr>
        <w:t>ề</w:t>
      </w:r>
      <w:r w:rsidRPr="00B80A33">
        <w:rPr>
          <w:rFonts w:ascii="Arial" w:hAnsi="Arial" w:cs="Arial"/>
          <w:color w:val="000000" w:themeColor="text1"/>
          <w:sz w:val="20"/>
          <w:szCs w:val="20"/>
        </w:rPr>
        <w:t>n, trình t</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th</w:t>
      </w:r>
      <w:r w:rsidRPr="00B80A33">
        <w:rPr>
          <w:rFonts w:ascii="Arial" w:hAnsi="Arial" w:cs="Arial"/>
          <w:color w:val="000000" w:themeColor="text1"/>
          <w:sz w:val="20"/>
          <w:szCs w:val="20"/>
        </w:rPr>
        <w:t>ủ</w:t>
      </w:r>
      <w:r w:rsidRPr="00B80A33">
        <w:rPr>
          <w:rFonts w:ascii="Arial" w:hAnsi="Arial" w:cs="Arial"/>
          <w:color w:val="000000" w:themeColor="text1"/>
          <w:sz w:val="20"/>
          <w:szCs w:val="20"/>
        </w:rPr>
        <w:t xml:space="preserve"> t</w:t>
      </w:r>
      <w:r w:rsidRPr="00B80A33">
        <w:rPr>
          <w:rFonts w:ascii="Arial" w:hAnsi="Arial" w:cs="Arial"/>
          <w:color w:val="000000" w:themeColor="text1"/>
          <w:sz w:val="20"/>
          <w:szCs w:val="20"/>
        </w:rPr>
        <w:t>ụ</w:t>
      </w:r>
      <w:r w:rsidRPr="00B80A33">
        <w:rPr>
          <w:rFonts w:ascii="Arial" w:hAnsi="Arial" w:cs="Arial"/>
          <w:color w:val="000000" w:themeColor="text1"/>
          <w:sz w:val="20"/>
          <w:szCs w:val="20"/>
        </w:rPr>
        <w:t>c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công và vi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c qu</w:t>
      </w:r>
      <w:r w:rsidRPr="00B80A33">
        <w:rPr>
          <w:rFonts w:ascii="Arial" w:hAnsi="Arial" w:cs="Arial"/>
          <w:color w:val="000000" w:themeColor="text1"/>
          <w:sz w:val="20"/>
          <w:szCs w:val="20"/>
        </w:rPr>
        <w:t>ả</w:t>
      </w:r>
      <w:r w:rsidRPr="00B80A33">
        <w:rPr>
          <w:rFonts w:ascii="Arial" w:hAnsi="Arial" w:cs="Arial"/>
          <w:color w:val="000000" w:themeColor="text1"/>
          <w:sz w:val="20"/>
          <w:szCs w:val="20"/>
        </w:rPr>
        <w:t>n lý, s</w:t>
      </w:r>
      <w:r w:rsidRPr="00B80A33">
        <w:rPr>
          <w:rFonts w:ascii="Arial" w:hAnsi="Arial" w:cs="Arial"/>
          <w:color w:val="000000" w:themeColor="text1"/>
          <w:sz w:val="20"/>
          <w:szCs w:val="20"/>
        </w:rPr>
        <w:t>ử</w:t>
      </w:r>
      <w:r w:rsidRPr="00B80A33">
        <w:rPr>
          <w:rFonts w:ascii="Arial" w:hAnsi="Arial" w:cs="Arial"/>
          <w:color w:val="000000" w:themeColor="text1"/>
          <w:sz w:val="20"/>
          <w:szCs w:val="20"/>
        </w:rPr>
        <w:t xml:space="preserve"> d</w:t>
      </w:r>
      <w:r w:rsidRPr="00B80A33">
        <w:rPr>
          <w:rFonts w:ascii="Arial" w:hAnsi="Arial" w:cs="Arial"/>
          <w:color w:val="000000" w:themeColor="text1"/>
          <w:sz w:val="20"/>
          <w:szCs w:val="20"/>
        </w:rPr>
        <w:t>ụ</w:t>
      </w:r>
      <w:r w:rsidRPr="00B80A33">
        <w:rPr>
          <w:rFonts w:ascii="Arial" w:hAnsi="Arial" w:cs="Arial"/>
          <w:color w:val="000000" w:themeColor="text1"/>
          <w:sz w:val="20"/>
          <w:szCs w:val="20"/>
        </w:rPr>
        <w:t>ng v</w:t>
      </w:r>
      <w:r w:rsidRPr="00B80A33">
        <w:rPr>
          <w:rFonts w:ascii="Arial" w:hAnsi="Arial" w:cs="Arial"/>
          <w:color w:val="000000" w:themeColor="text1"/>
          <w:sz w:val="20"/>
          <w:szCs w:val="20"/>
        </w:rPr>
        <w:t>ố</w:t>
      </w:r>
      <w:r w:rsidRPr="00B80A33">
        <w:rPr>
          <w:rFonts w:ascii="Arial" w:hAnsi="Arial" w:cs="Arial"/>
          <w:color w:val="000000" w:themeColor="text1"/>
          <w:sz w:val="20"/>
          <w:szCs w:val="20"/>
        </w:rPr>
        <w:t>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công th</w:t>
      </w:r>
      <w:r w:rsidRPr="00B80A33">
        <w:rPr>
          <w:rFonts w:ascii="Arial" w:hAnsi="Arial" w:cs="Arial"/>
          <w:color w:val="000000" w:themeColor="text1"/>
          <w:sz w:val="20"/>
          <w:szCs w:val="20"/>
        </w:rPr>
        <w:t>ự</w:t>
      </w:r>
      <w:r w:rsidRPr="00B80A33">
        <w:rPr>
          <w:rFonts w:ascii="Arial" w:hAnsi="Arial" w:cs="Arial"/>
          <w:color w:val="000000" w:themeColor="text1"/>
          <w:sz w:val="20"/>
          <w:szCs w:val="20"/>
        </w:rPr>
        <w:t>c 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theo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Lu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t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công</w:t>
      </w:r>
      <w:r w:rsidRPr="00B80A33">
        <w:rPr>
          <w:rFonts w:ascii="Arial" w:hAnsi="Arial" w:cs="Arial"/>
          <w:color w:val="000000" w:themeColor="text1"/>
          <w:sz w:val="20"/>
          <w:szCs w:val="20"/>
        </w:rPr>
        <w:t>;</w:t>
      </w:r>
    </w:p>
    <w:p w14:paraId="12B1BB5A"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b) Th</w:t>
      </w:r>
      <w:r w:rsidRPr="00B80A33">
        <w:rPr>
          <w:rFonts w:ascii="Arial" w:hAnsi="Arial" w:cs="Arial"/>
          <w:color w:val="000000" w:themeColor="text1"/>
          <w:sz w:val="20"/>
          <w:szCs w:val="20"/>
        </w:rPr>
        <w:t>ẩ</w:t>
      </w:r>
      <w:r w:rsidRPr="00B80A33">
        <w:rPr>
          <w:rFonts w:ascii="Arial" w:hAnsi="Arial" w:cs="Arial"/>
          <w:color w:val="000000" w:themeColor="text1"/>
          <w:sz w:val="20"/>
          <w:szCs w:val="20"/>
        </w:rPr>
        <w:t>m quy</w:t>
      </w:r>
      <w:r w:rsidRPr="00B80A33">
        <w:rPr>
          <w:rFonts w:ascii="Arial" w:hAnsi="Arial" w:cs="Arial"/>
          <w:color w:val="000000" w:themeColor="text1"/>
          <w:sz w:val="20"/>
          <w:szCs w:val="20"/>
        </w:rPr>
        <w:t>ề</w:t>
      </w:r>
      <w:r w:rsidRPr="00B80A33">
        <w:rPr>
          <w:rFonts w:ascii="Arial" w:hAnsi="Arial" w:cs="Arial"/>
          <w:color w:val="000000" w:themeColor="text1"/>
          <w:sz w:val="20"/>
          <w:szCs w:val="20"/>
        </w:rPr>
        <w:t>n, trình t</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th</w:t>
      </w:r>
      <w:r w:rsidRPr="00B80A33">
        <w:rPr>
          <w:rFonts w:ascii="Arial" w:hAnsi="Arial" w:cs="Arial"/>
          <w:color w:val="000000" w:themeColor="text1"/>
          <w:sz w:val="20"/>
          <w:szCs w:val="20"/>
        </w:rPr>
        <w:t>ủ</w:t>
      </w:r>
      <w:r w:rsidRPr="00B80A33">
        <w:rPr>
          <w:rFonts w:ascii="Arial" w:hAnsi="Arial" w:cs="Arial"/>
          <w:color w:val="000000" w:themeColor="text1"/>
          <w:sz w:val="20"/>
          <w:szCs w:val="20"/>
        </w:rPr>
        <w:t xml:space="preserve"> t</w:t>
      </w:r>
      <w:r w:rsidRPr="00B80A33">
        <w:rPr>
          <w:rFonts w:ascii="Arial" w:hAnsi="Arial" w:cs="Arial"/>
          <w:color w:val="000000" w:themeColor="text1"/>
          <w:sz w:val="20"/>
          <w:szCs w:val="20"/>
        </w:rPr>
        <w:t>ụ</w:t>
      </w:r>
      <w:r w:rsidRPr="00B80A33">
        <w:rPr>
          <w:rFonts w:ascii="Arial" w:hAnsi="Arial" w:cs="Arial"/>
          <w:color w:val="000000" w:themeColor="text1"/>
          <w:sz w:val="20"/>
          <w:szCs w:val="20"/>
        </w:rPr>
        <w:t>c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th</w:t>
      </w:r>
      <w:r w:rsidRPr="00B80A33">
        <w:rPr>
          <w:rFonts w:ascii="Arial" w:hAnsi="Arial" w:cs="Arial"/>
          <w:color w:val="000000" w:themeColor="text1"/>
          <w:sz w:val="20"/>
          <w:szCs w:val="20"/>
        </w:rPr>
        <w:t>ự</w:t>
      </w:r>
      <w:r w:rsidRPr="00B80A33">
        <w:rPr>
          <w:rFonts w:ascii="Arial" w:hAnsi="Arial" w:cs="Arial"/>
          <w:color w:val="000000" w:themeColor="text1"/>
          <w:sz w:val="20"/>
          <w:szCs w:val="20"/>
        </w:rPr>
        <w:t>c 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án; pháp lu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t đi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u ch</w:t>
      </w:r>
      <w:r w:rsidRPr="00B80A33">
        <w:rPr>
          <w:rFonts w:ascii="Arial" w:hAnsi="Arial" w:cs="Arial"/>
          <w:color w:val="000000" w:themeColor="text1"/>
          <w:sz w:val="20"/>
          <w:szCs w:val="20"/>
        </w:rPr>
        <w:t>ỉ</w:t>
      </w:r>
      <w:r w:rsidRPr="00B80A33">
        <w:rPr>
          <w:rFonts w:ascii="Arial" w:hAnsi="Arial" w:cs="Arial"/>
          <w:color w:val="000000" w:themeColor="text1"/>
          <w:sz w:val="20"/>
          <w:szCs w:val="20"/>
        </w:rPr>
        <w:t>nh h</w:t>
      </w:r>
      <w:r w:rsidRPr="00B80A33">
        <w:rPr>
          <w:rFonts w:ascii="Arial" w:hAnsi="Arial" w:cs="Arial"/>
          <w:color w:val="000000" w:themeColor="text1"/>
          <w:sz w:val="20"/>
          <w:szCs w:val="20"/>
        </w:rPr>
        <w:t>ợ</w:t>
      </w:r>
      <w:r w:rsidRPr="00B80A33">
        <w:rPr>
          <w:rFonts w:ascii="Arial" w:hAnsi="Arial" w:cs="Arial"/>
          <w:color w:val="000000" w:themeColor="text1"/>
          <w:sz w:val="20"/>
          <w:szCs w:val="20"/>
        </w:rPr>
        <w:t>p đ</w:t>
      </w:r>
      <w:r w:rsidRPr="00B80A33">
        <w:rPr>
          <w:rFonts w:ascii="Arial" w:hAnsi="Arial" w:cs="Arial"/>
          <w:color w:val="000000" w:themeColor="text1"/>
          <w:sz w:val="20"/>
          <w:szCs w:val="20"/>
        </w:rPr>
        <w:t>ồ</w:t>
      </w:r>
      <w:r w:rsidRPr="00B80A33">
        <w:rPr>
          <w:rFonts w:ascii="Arial" w:hAnsi="Arial" w:cs="Arial"/>
          <w:color w:val="000000" w:themeColor="text1"/>
          <w:sz w:val="20"/>
          <w:szCs w:val="20"/>
        </w:rPr>
        <w:t>ng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án; b</w:t>
      </w:r>
      <w:r w:rsidRPr="00B80A33">
        <w:rPr>
          <w:rFonts w:ascii="Arial" w:hAnsi="Arial" w:cs="Arial"/>
          <w:color w:val="000000" w:themeColor="text1"/>
          <w:sz w:val="20"/>
          <w:szCs w:val="20"/>
        </w:rPr>
        <w:t>ả</w:t>
      </w:r>
      <w:r w:rsidRPr="00B80A33">
        <w:rPr>
          <w:rFonts w:ascii="Arial" w:hAnsi="Arial" w:cs="Arial"/>
          <w:color w:val="000000" w:themeColor="text1"/>
          <w:sz w:val="20"/>
          <w:szCs w:val="20"/>
        </w:rPr>
        <w:t>o đ</w:t>
      </w:r>
      <w:r w:rsidRPr="00B80A33">
        <w:rPr>
          <w:rFonts w:ascii="Arial" w:hAnsi="Arial" w:cs="Arial"/>
          <w:color w:val="000000" w:themeColor="text1"/>
          <w:sz w:val="20"/>
          <w:szCs w:val="20"/>
        </w:rPr>
        <w:t>ả</w:t>
      </w:r>
      <w:r w:rsidRPr="00B80A33">
        <w:rPr>
          <w:rFonts w:ascii="Arial" w:hAnsi="Arial" w:cs="Arial"/>
          <w:color w:val="000000" w:themeColor="text1"/>
          <w:sz w:val="20"/>
          <w:szCs w:val="20"/>
        </w:rPr>
        <w:t>m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cơ ch</w:t>
      </w:r>
      <w:r w:rsidRPr="00B80A33">
        <w:rPr>
          <w:rFonts w:ascii="Arial" w:hAnsi="Arial" w:cs="Arial"/>
          <w:color w:val="000000" w:themeColor="text1"/>
          <w:sz w:val="20"/>
          <w:szCs w:val="20"/>
        </w:rPr>
        <w:t>ế</w:t>
      </w:r>
      <w:r w:rsidRPr="00B80A33">
        <w:rPr>
          <w:rFonts w:ascii="Arial" w:hAnsi="Arial" w:cs="Arial"/>
          <w:color w:val="000000" w:themeColor="text1"/>
          <w:sz w:val="20"/>
          <w:szCs w:val="20"/>
        </w:rPr>
        <w:t xml:space="preserve"> qu</w:t>
      </w:r>
      <w:r w:rsidRPr="00B80A33">
        <w:rPr>
          <w:rFonts w:ascii="Arial" w:hAnsi="Arial" w:cs="Arial"/>
          <w:color w:val="000000" w:themeColor="text1"/>
          <w:sz w:val="20"/>
          <w:szCs w:val="20"/>
        </w:rPr>
        <w:t>ả</w:t>
      </w:r>
      <w:r w:rsidRPr="00B80A33">
        <w:rPr>
          <w:rFonts w:ascii="Arial" w:hAnsi="Arial" w:cs="Arial"/>
          <w:color w:val="000000" w:themeColor="text1"/>
          <w:sz w:val="20"/>
          <w:szCs w:val="20"/>
        </w:rPr>
        <w:t>n lý v</w:t>
      </w:r>
      <w:r w:rsidRPr="00B80A33">
        <w:rPr>
          <w:rFonts w:ascii="Arial" w:hAnsi="Arial" w:cs="Arial"/>
          <w:color w:val="000000" w:themeColor="text1"/>
          <w:sz w:val="20"/>
          <w:szCs w:val="20"/>
        </w:rPr>
        <w:t>ố</w:t>
      </w:r>
      <w:r w:rsidRPr="00B80A33">
        <w:rPr>
          <w:rFonts w:ascii="Arial" w:hAnsi="Arial" w:cs="Arial"/>
          <w:color w:val="000000" w:themeColor="text1"/>
          <w:sz w:val="20"/>
          <w:szCs w:val="20"/>
        </w:rPr>
        <w:t>n nhà nư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c áp d</w:t>
      </w:r>
      <w:r w:rsidRPr="00B80A33">
        <w:rPr>
          <w:rFonts w:ascii="Arial" w:hAnsi="Arial" w:cs="Arial"/>
          <w:color w:val="000000" w:themeColor="text1"/>
          <w:sz w:val="20"/>
          <w:szCs w:val="20"/>
        </w:rPr>
        <w:t>ụ</w:t>
      </w:r>
      <w:r w:rsidRPr="00B80A33">
        <w:rPr>
          <w:rFonts w:ascii="Arial" w:hAnsi="Arial" w:cs="Arial"/>
          <w:color w:val="000000" w:themeColor="text1"/>
          <w:sz w:val="20"/>
          <w:szCs w:val="20"/>
        </w:rPr>
        <w:t>ng tr</w:t>
      </w:r>
      <w:r w:rsidRPr="00B80A33">
        <w:rPr>
          <w:rFonts w:ascii="Arial" w:hAnsi="Arial" w:cs="Arial"/>
          <w:color w:val="000000" w:themeColor="text1"/>
          <w:sz w:val="20"/>
          <w:szCs w:val="20"/>
        </w:rPr>
        <w:t>ự</w:t>
      </w:r>
      <w:r w:rsidRPr="00B80A33">
        <w:rPr>
          <w:rFonts w:ascii="Arial" w:hAnsi="Arial" w:cs="Arial"/>
          <w:color w:val="000000" w:themeColor="text1"/>
          <w:sz w:val="20"/>
          <w:szCs w:val="20"/>
        </w:rPr>
        <w:t>c ti</w:t>
      </w:r>
      <w:r w:rsidRPr="00B80A33">
        <w:rPr>
          <w:rFonts w:ascii="Arial" w:hAnsi="Arial" w:cs="Arial"/>
          <w:color w:val="000000" w:themeColor="text1"/>
          <w:sz w:val="20"/>
          <w:szCs w:val="20"/>
        </w:rPr>
        <w:t>ế</w:t>
      </w:r>
      <w:r w:rsidRPr="00B80A33">
        <w:rPr>
          <w:rFonts w:ascii="Arial" w:hAnsi="Arial" w:cs="Arial"/>
          <w:color w:val="000000" w:themeColor="text1"/>
          <w:sz w:val="20"/>
          <w:szCs w:val="20"/>
        </w:rPr>
        <w:t>p cho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án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theo phương th</w:t>
      </w:r>
      <w:r w:rsidRPr="00B80A33">
        <w:rPr>
          <w:rFonts w:ascii="Arial" w:hAnsi="Arial" w:cs="Arial"/>
          <w:color w:val="000000" w:themeColor="text1"/>
          <w:sz w:val="20"/>
          <w:szCs w:val="20"/>
        </w:rPr>
        <w:t>ứ</w:t>
      </w:r>
      <w:r w:rsidRPr="00B80A33">
        <w:rPr>
          <w:rFonts w:ascii="Arial" w:hAnsi="Arial" w:cs="Arial"/>
          <w:color w:val="000000" w:themeColor="text1"/>
          <w:sz w:val="20"/>
          <w:szCs w:val="20"/>
        </w:rPr>
        <w:t>c đ</w:t>
      </w:r>
      <w:r w:rsidRPr="00B80A33">
        <w:rPr>
          <w:rFonts w:ascii="Arial" w:hAnsi="Arial" w:cs="Arial"/>
          <w:color w:val="000000" w:themeColor="text1"/>
          <w:sz w:val="20"/>
          <w:szCs w:val="20"/>
        </w:rPr>
        <w:t>ố</w:t>
      </w:r>
      <w:r w:rsidRPr="00B80A33">
        <w:rPr>
          <w:rFonts w:ascii="Arial" w:hAnsi="Arial" w:cs="Arial"/>
          <w:color w:val="000000" w:themeColor="text1"/>
          <w:sz w:val="20"/>
          <w:szCs w:val="20"/>
        </w:rPr>
        <w:t>i tác công tư th</w:t>
      </w:r>
      <w:r w:rsidRPr="00B80A33">
        <w:rPr>
          <w:rFonts w:ascii="Arial" w:hAnsi="Arial" w:cs="Arial"/>
          <w:color w:val="000000" w:themeColor="text1"/>
          <w:sz w:val="20"/>
          <w:szCs w:val="20"/>
        </w:rPr>
        <w:t>ự</w:t>
      </w:r>
      <w:r w:rsidRPr="00B80A33">
        <w:rPr>
          <w:rFonts w:ascii="Arial" w:hAnsi="Arial" w:cs="Arial"/>
          <w:color w:val="000000" w:themeColor="text1"/>
          <w:sz w:val="20"/>
          <w:szCs w:val="20"/>
        </w:rPr>
        <w:t>c 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theo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Lu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t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theo ph</w:t>
      </w:r>
      <w:r w:rsidRPr="00B80A33">
        <w:rPr>
          <w:rFonts w:ascii="Arial" w:hAnsi="Arial" w:cs="Arial"/>
          <w:color w:val="000000" w:themeColor="text1"/>
          <w:sz w:val="20"/>
          <w:szCs w:val="20"/>
        </w:rPr>
        <w:t>ương th</w:t>
      </w:r>
      <w:r w:rsidRPr="00B80A33">
        <w:rPr>
          <w:rFonts w:ascii="Arial" w:hAnsi="Arial" w:cs="Arial"/>
          <w:color w:val="000000" w:themeColor="text1"/>
          <w:sz w:val="20"/>
          <w:szCs w:val="20"/>
        </w:rPr>
        <w:t>ứ</w:t>
      </w:r>
      <w:r w:rsidRPr="00B80A33">
        <w:rPr>
          <w:rFonts w:ascii="Arial" w:hAnsi="Arial" w:cs="Arial"/>
          <w:color w:val="000000" w:themeColor="text1"/>
          <w:sz w:val="20"/>
          <w:szCs w:val="20"/>
        </w:rPr>
        <w:t>c đ</w:t>
      </w:r>
      <w:r w:rsidRPr="00B80A33">
        <w:rPr>
          <w:rFonts w:ascii="Arial" w:hAnsi="Arial" w:cs="Arial"/>
          <w:color w:val="000000" w:themeColor="text1"/>
          <w:sz w:val="20"/>
          <w:szCs w:val="20"/>
        </w:rPr>
        <w:t>ố</w:t>
      </w:r>
      <w:r w:rsidRPr="00B80A33">
        <w:rPr>
          <w:rFonts w:ascii="Arial" w:hAnsi="Arial" w:cs="Arial"/>
          <w:color w:val="000000" w:themeColor="text1"/>
          <w:sz w:val="20"/>
          <w:szCs w:val="20"/>
        </w:rPr>
        <w:t>i tác công tư;</w:t>
      </w:r>
    </w:p>
    <w:p w14:paraId="476D25FD"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c) Vi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c tri</w:t>
      </w:r>
      <w:r w:rsidRPr="00B80A33">
        <w:rPr>
          <w:rFonts w:ascii="Arial" w:hAnsi="Arial" w:cs="Arial"/>
          <w:color w:val="000000" w:themeColor="text1"/>
          <w:sz w:val="20"/>
          <w:szCs w:val="20"/>
        </w:rPr>
        <w:t>ể</w:t>
      </w:r>
      <w:r w:rsidRPr="00B80A33">
        <w:rPr>
          <w:rFonts w:ascii="Arial" w:hAnsi="Arial" w:cs="Arial"/>
          <w:color w:val="000000" w:themeColor="text1"/>
          <w:sz w:val="20"/>
          <w:szCs w:val="20"/>
        </w:rPr>
        <w:t>n khai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án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xây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ng, nhà </w:t>
      </w:r>
      <w:r w:rsidRPr="00B80A33">
        <w:rPr>
          <w:rFonts w:ascii="Arial" w:hAnsi="Arial" w:cs="Arial"/>
          <w:color w:val="000000" w:themeColor="text1"/>
          <w:sz w:val="20"/>
          <w:szCs w:val="20"/>
        </w:rPr>
        <w:t>ở</w:t>
      </w:r>
      <w:r w:rsidRPr="00B80A33">
        <w:rPr>
          <w:rFonts w:ascii="Arial" w:hAnsi="Arial" w:cs="Arial"/>
          <w:color w:val="000000" w:themeColor="text1"/>
          <w:sz w:val="20"/>
          <w:szCs w:val="20"/>
        </w:rPr>
        <w:t>, khu đô th</w:t>
      </w:r>
      <w:r w:rsidRPr="00B80A33">
        <w:rPr>
          <w:rFonts w:ascii="Arial" w:hAnsi="Arial" w:cs="Arial"/>
          <w:color w:val="000000" w:themeColor="text1"/>
          <w:sz w:val="20"/>
          <w:szCs w:val="20"/>
        </w:rPr>
        <w:t>ị</w:t>
      </w:r>
      <w:r w:rsidRPr="00B80A33">
        <w:rPr>
          <w:rFonts w:ascii="Arial" w:hAnsi="Arial" w:cs="Arial"/>
          <w:color w:val="000000" w:themeColor="text1"/>
          <w:sz w:val="20"/>
          <w:szCs w:val="20"/>
        </w:rPr>
        <w:t xml:space="preserve"> th</w:t>
      </w:r>
      <w:r w:rsidRPr="00B80A33">
        <w:rPr>
          <w:rFonts w:ascii="Arial" w:hAnsi="Arial" w:cs="Arial"/>
          <w:color w:val="000000" w:themeColor="text1"/>
          <w:sz w:val="20"/>
          <w:szCs w:val="20"/>
        </w:rPr>
        <w:t>ự</w:t>
      </w:r>
      <w:r w:rsidRPr="00B80A33">
        <w:rPr>
          <w:rFonts w:ascii="Arial" w:hAnsi="Arial" w:cs="Arial"/>
          <w:color w:val="000000" w:themeColor="text1"/>
          <w:sz w:val="20"/>
          <w:szCs w:val="20"/>
        </w:rPr>
        <w:t>c 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theo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Lu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t Xây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ng, Lu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 xml:space="preserve">t Nhà </w:t>
      </w:r>
      <w:r w:rsidRPr="00B80A33">
        <w:rPr>
          <w:rFonts w:ascii="Arial" w:hAnsi="Arial" w:cs="Arial"/>
          <w:color w:val="000000" w:themeColor="text1"/>
          <w:sz w:val="20"/>
          <w:szCs w:val="20"/>
        </w:rPr>
        <w:t>ở</w:t>
      </w:r>
      <w:r w:rsidRPr="00B80A33">
        <w:rPr>
          <w:rFonts w:ascii="Arial" w:hAnsi="Arial" w:cs="Arial"/>
          <w:color w:val="000000" w:themeColor="text1"/>
          <w:sz w:val="20"/>
          <w:szCs w:val="20"/>
        </w:rPr>
        <w:t xml:space="preserve"> và Lu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t Kinh doanh b</w:t>
      </w:r>
      <w:r w:rsidRPr="00B80A33">
        <w:rPr>
          <w:rFonts w:ascii="Arial" w:hAnsi="Arial" w:cs="Arial"/>
          <w:color w:val="000000" w:themeColor="text1"/>
          <w:sz w:val="20"/>
          <w:szCs w:val="20"/>
        </w:rPr>
        <w:t>ấ</w:t>
      </w:r>
      <w:r w:rsidRPr="00B80A33">
        <w:rPr>
          <w:rFonts w:ascii="Arial" w:hAnsi="Arial" w:cs="Arial"/>
          <w:color w:val="000000" w:themeColor="text1"/>
          <w:sz w:val="20"/>
          <w:szCs w:val="20"/>
        </w:rPr>
        <w:t>t đ</w:t>
      </w:r>
      <w:r w:rsidRPr="00B80A33">
        <w:rPr>
          <w:rFonts w:ascii="Arial" w:hAnsi="Arial" w:cs="Arial"/>
          <w:color w:val="000000" w:themeColor="text1"/>
          <w:sz w:val="20"/>
          <w:szCs w:val="20"/>
        </w:rPr>
        <w:t>ộ</w:t>
      </w:r>
      <w:r w:rsidRPr="00B80A33">
        <w:rPr>
          <w:rFonts w:ascii="Arial" w:hAnsi="Arial" w:cs="Arial"/>
          <w:color w:val="000000" w:themeColor="text1"/>
          <w:sz w:val="20"/>
          <w:szCs w:val="20"/>
        </w:rPr>
        <w:t>ng s</w:t>
      </w:r>
      <w:r w:rsidRPr="00B80A33">
        <w:rPr>
          <w:rFonts w:ascii="Arial" w:hAnsi="Arial" w:cs="Arial"/>
          <w:color w:val="000000" w:themeColor="text1"/>
          <w:sz w:val="20"/>
          <w:szCs w:val="20"/>
        </w:rPr>
        <w:t>ả</w:t>
      </w:r>
      <w:r w:rsidRPr="00B80A33">
        <w:rPr>
          <w:rFonts w:ascii="Arial" w:hAnsi="Arial" w:cs="Arial"/>
          <w:color w:val="000000" w:themeColor="text1"/>
          <w:sz w:val="20"/>
          <w:szCs w:val="20"/>
        </w:rPr>
        <w:t>n sau khi đã đư</w:t>
      </w:r>
      <w:r w:rsidRPr="00B80A33">
        <w:rPr>
          <w:rFonts w:ascii="Arial" w:hAnsi="Arial" w:cs="Arial"/>
          <w:color w:val="000000" w:themeColor="text1"/>
          <w:sz w:val="20"/>
          <w:szCs w:val="20"/>
        </w:rPr>
        <w:t>ợ</w:t>
      </w:r>
      <w:r w:rsidRPr="00B80A33">
        <w:rPr>
          <w:rFonts w:ascii="Arial" w:hAnsi="Arial" w:cs="Arial"/>
          <w:color w:val="000000" w:themeColor="text1"/>
          <w:sz w:val="20"/>
          <w:szCs w:val="20"/>
        </w:rPr>
        <w:t>c cơ quan có th</w:t>
      </w:r>
      <w:r w:rsidRPr="00B80A33">
        <w:rPr>
          <w:rFonts w:ascii="Arial" w:hAnsi="Arial" w:cs="Arial"/>
          <w:color w:val="000000" w:themeColor="text1"/>
          <w:sz w:val="20"/>
          <w:szCs w:val="20"/>
        </w:rPr>
        <w:t>ẩ</w:t>
      </w:r>
      <w:r w:rsidRPr="00B80A33">
        <w:rPr>
          <w:rFonts w:ascii="Arial" w:hAnsi="Arial" w:cs="Arial"/>
          <w:color w:val="000000" w:themeColor="text1"/>
          <w:sz w:val="20"/>
          <w:szCs w:val="20"/>
        </w:rPr>
        <w:t>m quy</w:t>
      </w:r>
      <w:r w:rsidRPr="00B80A33">
        <w:rPr>
          <w:rFonts w:ascii="Arial" w:hAnsi="Arial" w:cs="Arial"/>
          <w:color w:val="000000" w:themeColor="text1"/>
          <w:sz w:val="20"/>
          <w:szCs w:val="20"/>
        </w:rPr>
        <w:t>ề</w:t>
      </w:r>
      <w:r w:rsidRPr="00B80A33">
        <w:rPr>
          <w:rFonts w:ascii="Arial" w:hAnsi="Arial" w:cs="Arial"/>
          <w:color w:val="000000" w:themeColor="text1"/>
          <w:sz w:val="20"/>
          <w:szCs w:val="20"/>
        </w:rPr>
        <w:t>n ch</w:t>
      </w:r>
      <w:r w:rsidRPr="00B80A33">
        <w:rPr>
          <w:rFonts w:ascii="Arial" w:hAnsi="Arial" w:cs="Arial"/>
          <w:color w:val="000000" w:themeColor="text1"/>
          <w:sz w:val="20"/>
          <w:szCs w:val="20"/>
        </w:rPr>
        <w:t>ấ</w:t>
      </w:r>
      <w:r w:rsidRPr="00B80A33">
        <w:rPr>
          <w:rFonts w:ascii="Arial" w:hAnsi="Arial" w:cs="Arial"/>
          <w:color w:val="000000" w:themeColor="text1"/>
          <w:sz w:val="20"/>
          <w:szCs w:val="20"/>
        </w:rPr>
        <w:t>p thu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n ch</w:t>
      </w:r>
      <w:r w:rsidRPr="00B80A33">
        <w:rPr>
          <w:rFonts w:ascii="Arial" w:hAnsi="Arial" w:cs="Arial"/>
          <w:color w:val="000000" w:themeColor="text1"/>
          <w:sz w:val="20"/>
          <w:szCs w:val="20"/>
        </w:rPr>
        <w:t>ủ</w:t>
      </w:r>
      <w:r w:rsidRPr="00B80A33">
        <w:rPr>
          <w:rFonts w:ascii="Arial" w:hAnsi="Arial" w:cs="Arial"/>
          <w:color w:val="000000" w:themeColor="text1"/>
          <w:sz w:val="20"/>
          <w:szCs w:val="20"/>
        </w:rPr>
        <w:t xml:space="preserve"> trương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ch</w:t>
      </w:r>
      <w:r w:rsidRPr="00B80A33">
        <w:rPr>
          <w:rFonts w:ascii="Arial" w:hAnsi="Arial" w:cs="Arial"/>
          <w:color w:val="000000" w:themeColor="text1"/>
          <w:sz w:val="20"/>
          <w:szCs w:val="20"/>
        </w:rPr>
        <w:t>ấ</w:t>
      </w:r>
      <w:r w:rsidRPr="00B80A33">
        <w:rPr>
          <w:rFonts w:ascii="Arial" w:hAnsi="Arial" w:cs="Arial"/>
          <w:color w:val="000000" w:themeColor="text1"/>
          <w:sz w:val="20"/>
          <w:szCs w:val="20"/>
        </w:rPr>
        <w:t>p thu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n đi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u</w:t>
      </w:r>
      <w:r w:rsidRPr="00B80A33">
        <w:rPr>
          <w:rFonts w:ascii="Arial" w:hAnsi="Arial" w:cs="Arial"/>
          <w:color w:val="000000" w:themeColor="text1"/>
          <w:sz w:val="20"/>
          <w:szCs w:val="20"/>
        </w:rPr>
        <w:t xml:space="preserve"> ch</w:t>
      </w:r>
      <w:r w:rsidRPr="00B80A33">
        <w:rPr>
          <w:rFonts w:ascii="Arial" w:hAnsi="Arial" w:cs="Arial"/>
          <w:color w:val="000000" w:themeColor="text1"/>
          <w:sz w:val="20"/>
          <w:szCs w:val="20"/>
        </w:rPr>
        <w:t>ỉ</w:t>
      </w:r>
      <w:r w:rsidRPr="00B80A33">
        <w:rPr>
          <w:rFonts w:ascii="Arial" w:hAnsi="Arial" w:cs="Arial"/>
          <w:color w:val="000000" w:themeColor="text1"/>
          <w:sz w:val="20"/>
          <w:szCs w:val="20"/>
        </w:rPr>
        <w:t>nh ch</w:t>
      </w:r>
      <w:r w:rsidRPr="00B80A33">
        <w:rPr>
          <w:rFonts w:ascii="Arial" w:hAnsi="Arial" w:cs="Arial"/>
          <w:color w:val="000000" w:themeColor="text1"/>
          <w:sz w:val="20"/>
          <w:szCs w:val="20"/>
        </w:rPr>
        <w:t>ủ</w:t>
      </w:r>
      <w:r w:rsidRPr="00B80A33">
        <w:rPr>
          <w:rFonts w:ascii="Arial" w:hAnsi="Arial" w:cs="Arial"/>
          <w:color w:val="000000" w:themeColor="text1"/>
          <w:sz w:val="20"/>
          <w:szCs w:val="20"/>
        </w:rPr>
        <w:t xml:space="preserve"> trương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theo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Lu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t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w:t>
      </w:r>
    </w:p>
    <w:p w14:paraId="415740E3"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d) Th</w:t>
      </w:r>
      <w:r w:rsidRPr="00B80A33">
        <w:rPr>
          <w:rFonts w:ascii="Arial" w:hAnsi="Arial" w:cs="Arial"/>
          <w:color w:val="000000" w:themeColor="text1"/>
          <w:sz w:val="20"/>
          <w:szCs w:val="20"/>
        </w:rPr>
        <w:t>ẩ</w:t>
      </w:r>
      <w:r w:rsidRPr="00B80A33">
        <w:rPr>
          <w:rFonts w:ascii="Arial" w:hAnsi="Arial" w:cs="Arial"/>
          <w:color w:val="000000" w:themeColor="text1"/>
          <w:sz w:val="20"/>
          <w:szCs w:val="20"/>
        </w:rPr>
        <w:t>m quy</w:t>
      </w:r>
      <w:r w:rsidRPr="00B80A33">
        <w:rPr>
          <w:rFonts w:ascii="Arial" w:hAnsi="Arial" w:cs="Arial"/>
          <w:color w:val="000000" w:themeColor="text1"/>
          <w:sz w:val="20"/>
          <w:szCs w:val="20"/>
        </w:rPr>
        <w:t>ề</w:t>
      </w:r>
      <w:r w:rsidRPr="00B80A33">
        <w:rPr>
          <w:rFonts w:ascii="Arial" w:hAnsi="Arial" w:cs="Arial"/>
          <w:color w:val="000000" w:themeColor="text1"/>
          <w:sz w:val="20"/>
          <w:szCs w:val="20"/>
        </w:rPr>
        <w:t>n, trình t</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th</w:t>
      </w:r>
      <w:r w:rsidRPr="00B80A33">
        <w:rPr>
          <w:rFonts w:ascii="Arial" w:hAnsi="Arial" w:cs="Arial"/>
          <w:color w:val="000000" w:themeColor="text1"/>
          <w:sz w:val="20"/>
          <w:szCs w:val="20"/>
        </w:rPr>
        <w:t>ủ</w:t>
      </w:r>
      <w:r w:rsidRPr="00B80A33">
        <w:rPr>
          <w:rFonts w:ascii="Arial" w:hAnsi="Arial" w:cs="Arial"/>
          <w:color w:val="000000" w:themeColor="text1"/>
          <w:sz w:val="20"/>
          <w:szCs w:val="20"/>
        </w:rPr>
        <w:t xml:space="preserve"> t</w:t>
      </w:r>
      <w:r w:rsidRPr="00B80A33">
        <w:rPr>
          <w:rFonts w:ascii="Arial" w:hAnsi="Arial" w:cs="Arial"/>
          <w:color w:val="000000" w:themeColor="text1"/>
          <w:sz w:val="20"/>
          <w:szCs w:val="20"/>
        </w:rPr>
        <w:t>ụ</w:t>
      </w:r>
      <w:r w:rsidRPr="00B80A33">
        <w:rPr>
          <w:rFonts w:ascii="Arial" w:hAnsi="Arial" w:cs="Arial"/>
          <w:color w:val="000000" w:themeColor="text1"/>
          <w:sz w:val="20"/>
          <w:szCs w:val="20"/>
        </w:rPr>
        <w:t>c, đi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u ki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kinh doanh theo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Lu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t Các t</w:t>
      </w:r>
      <w:r w:rsidRPr="00B80A33">
        <w:rPr>
          <w:rFonts w:ascii="Arial" w:hAnsi="Arial" w:cs="Arial"/>
          <w:color w:val="000000" w:themeColor="text1"/>
          <w:sz w:val="20"/>
          <w:szCs w:val="20"/>
        </w:rPr>
        <w:t>ổ</w:t>
      </w:r>
      <w:r w:rsidRPr="00B80A33">
        <w:rPr>
          <w:rFonts w:ascii="Arial" w:hAnsi="Arial" w:cs="Arial"/>
          <w:color w:val="000000" w:themeColor="text1"/>
          <w:sz w:val="20"/>
          <w:szCs w:val="20"/>
        </w:rPr>
        <w:t xml:space="preserve"> ch</w:t>
      </w:r>
      <w:r w:rsidRPr="00B80A33">
        <w:rPr>
          <w:rFonts w:ascii="Arial" w:hAnsi="Arial" w:cs="Arial"/>
          <w:color w:val="000000" w:themeColor="text1"/>
          <w:sz w:val="20"/>
          <w:szCs w:val="20"/>
        </w:rPr>
        <w:t>ứ</w:t>
      </w:r>
      <w:r w:rsidRPr="00B80A33">
        <w:rPr>
          <w:rFonts w:ascii="Arial" w:hAnsi="Arial" w:cs="Arial"/>
          <w:color w:val="000000" w:themeColor="text1"/>
          <w:sz w:val="20"/>
          <w:szCs w:val="20"/>
        </w:rPr>
        <w:t>c tín d</w:t>
      </w:r>
      <w:r w:rsidRPr="00B80A33">
        <w:rPr>
          <w:rFonts w:ascii="Arial" w:hAnsi="Arial" w:cs="Arial"/>
          <w:color w:val="000000" w:themeColor="text1"/>
          <w:sz w:val="20"/>
          <w:szCs w:val="20"/>
        </w:rPr>
        <w:t>ụ</w:t>
      </w:r>
      <w:r w:rsidRPr="00B80A33">
        <w:rPr>
          <w:rFonts w:ascii="Arial" w:hAnsi="Arial" w:cs="Arial"/>
          <w:color w:val="000000" w:themeColor="text1"/>
          <w:sz w:val="20"/>
          <w:szCs w:val="20"/>
        </w:rPr>
        <w:t>ng, Lu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t Kinh doanh b</w:t>
      </w:r>
      <w:r w:rsidRPr="00B80A33">
        <w:rPr>
          <w:rFonts w:ascii="Arial" w:hAnsi="Arial" w:cs="Arial"/>
          <w:color w:val="000000" w:themeColor="text1"/>
          <w:sz w:val="20"/>
          <w:szCs w:val="20"/>
        </w:rPr>
        <w:t>ả</w:t>
      </w:r>
      <w:r w:rsidRPr="00B80A33">
        <w:rPr>
          <w:rFonts w:ascii="Arial" w:hAnsi="Arial" w:cs="Arial"/>
          <w:color w:val="000000" w:themeColor="text1"/>
          <w:sz w:val="20"/>
          <w:szCs w:val="20"/>
        </w:rPr>
        <w:t>o hi</w:t>
      </w:r>
      <w:r w:rsidRPr="00B80A33">
        <w:rPr>
          <w:rFonts w:ascii="Arial" w:hAnsi="Arial" w:cs="Arial"/>
          <w:color w:val="000000" w:themeColor="text1"/>
          <w:sz w:val="20"/>
          <w:szCs w:val="20"/>
        </w:rPr>
        <w:t>ể</w:t>
      </w:r>
      <w:r w:rsidRPr="00B80A33">
        <w:rPr>
          <w:rFonts w:ascii="Arial" w:hAnsi="Arial" w:cs="Arial"/>
          <w:color w:val="000000" w:themeColor="text1"/>
          <w:sz w:val="20"/>
          <w:szCs w:val="20"/>
        </w:rPr>
        <w:t>m và Lu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t D</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khí;</w:t>
      </w:r>
    </w:p>
    <w:p w14:paraId="4B612678"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đ) Th</w:t>
      </w:r>
      <w:r w:rsidRPr="00B80A33">
        <w:rPr>
          <w:rFonts w:ascii="Arial" w:hAnsi="Arial" w:cs="Arial"/>
          <w:color w:val="000000" w:themeColor="text1"/>
          <w:sz w:val="20"/>
          <w:szCs w:val="20"/>
        </w:rPr>
        <w:t>ẩ</w:t>
      </w:r>
      <w:r w:rsidRPr="00B80A33">
        <w:rPr>
          <w:rFonts w:ascii="Arial" w:hAnsi="Arial" w:cs="Arial"/>
          <w:color w:val="000000" w:themeColor="text1"/>
          <w:sz w:val="20"/>
          <w:szCs w:val="20"/>
        </w:rPr>
        <w:t>m quy</w:t>
      </w:r>
      <w:r w:rsidRPr="00B80A33">
        <w:rPr>
          <w:rFonts w:ascii="Arial" w:hAnsi="Arial" w:cs="Arial"/>
          <w:color w:val="000000" w:themeColor="text1"/>
          <w:sz w:val="20"/>
          <w:szCs w:val="20"/>
        </w:rPr>
        <w:t>ề</w:t>
      </w:r>
      <w:r w:rsidRPr="00B80A33">
        <w:rPr>
          <w:rFonts w:ascii="Arial" w:hAnsi="Arial" w:cs="Arial"/>
          <w:color w:val="000000" w:themeColor="text1"/>
          <w:sz w:val="20"/>
          <w:szCs w:val="20"/>
        </w:rPr>
        <w:t>n, trình t</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th</w:t>
      </w:r>
      <w:r w:rsidRPr="00B80A33">
        <w:rPr>
          <w:rFonts w:ascii="Arial" w:hAnsi="Arial" w:cs="Arial"/>
          <w:color w:val="000000" w:themeColor="text1"/>
          <w:sz w:val="20"/>
          <w:szCs w:val="20"/>
        </w:rPr>
        <w:t>ủ</w:t>
      </w:r>
      <w:r w:rsidRPr="00B80A33">
        <w:rPr>
          <w:rFonts w:ascii="Arial" w:hAnsi="Arial" w:cs="Arial"/>
          <w:color w:val="000000" w:themeColor="text1"/>
          <w:sz w:val="20"/>
          <w:szCs w:val="20"/>
        </w:rPr>
        <w:t xml:space="preserve"> t</w:t>
      </w:r>
      <w:r w:rsidRPr="00B80A33">
        <w:rPr>
          <w:rFonts w:ascii="Arial" w:hAnsi="Arial" w:cs="Arial"/>
          <w:color w:val="000000" w:themeColor="text1"/>
          <w:sz w:val="20"/>
          <w:szCs w:val="20"/>
        </w:rPr>
        <w:t>ụ</w:t>
      </w:r>
      <w:r w:rsidRPr="00B80A33">
        <w:rPr>
          <w:rFonts w:ascii="Arial" w:hAnsi="Arial" w:cs="Arial"/>
          <w:color w:val="000000" w:themeColor="text1"/>
          <w:sz w:val="20"/>
          <w:szCs w:val="20"/>
        </w:rPr>
        <w:t>c, đi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u ki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 xml:space="preserve">u tư </w:t>
      </w:r>
      <w:r w:rsidRPr="00B80A33">
        <w:rPr>
          <w:rFonts w:ascii="Arial" w:hAnsi="Arial" w:cs="Arial"/>
          <w:color w:val="000000" w:themeColor="text1"/>
          <w:sz w:val="20"/>
          <w:szCs w:val="20"/>
        </w:rPr>
        <w:t>kinh doanh, ho</w:t>
      </w:r>
      <w:r w:rsidRPr="00B80A33">
        <w:rPr>
          <w:rFonts w:ascii="Arial" w:hAnsi="Arial" w:cs="Arial"/>
          <w:color w:val="000000" w:themeColor="text1"/>
          <w:sz w:val="20"/>
          <w:szCs w:val="20"/>
        </w:rPr>
        <w:t>ạ</w:t>
      </w:r>
      <w:r w:rsidRPr="00B80A33">
        <w:rPr>
          <w:rFonts w:ascii="Arial" w:hAnsi="Arial" w:cs="Arial"/>
          <w:color w:val="000000" w:themeColor="text1"/>
          <w:sz w:val="20"/>
          <w:szCs w:val="20"/>
        </w:rPr>
        <w:t>t đ</w:t>
      </w:r>
      <w:r w:rsidRPr="00B80A33">
        <w:rPr>
          <w:rFonts w:ascii="Arial" w:hAnsi="Arial" w:cs="Arial"/>
          <w:color w:val="000000" w:themeColor="text1"/>
          <w:sz w:val="20"/>
          <w:szCs w:val="20"/>
        </w:rPr>
        <w:t>ộ</w:t>
      </w:r>
      <w:r w:rsidRPr="00B80A33">
        <w:rPr>
          <w:rFonts w:ascii="Arial" w:hAnsi="Arial" w:cs="Arial"/>
          <w:color w:val="000000" w:themeColor="text1"/>
          <w:sz w:val="20"/>
          <w:szCs w:val="20"/>
        </w:rPr>
        <w:t>ng v</w:t>
      </w:r>
      <w:r w:rsidRPr="00B80A33">
        <w:rPr>
          <w:rFonts w:ascii="Arial" w:hAnsi="Arial" w:cs="Arial"/>
          <w:color w:val="000000" w:themeColor="text1"/>
          <w:sz w:val="20"/>
          <w:szCs w:val="20"/>
        </w:rPr>
        <w:t>ề</w:t>
      </w:r>
      <w:r w:rsidRPr="00B80A33">
        <w:rPr>
          <w:rFonts w:ascii="Arial" w:hAnsi="Arial" w:cs="Arial"/>
          <w:color w:val="000000" w:themeColor="text1"/>
          <w:sz w:val="20"/>
          <w:szCs w:val="20"/>
        </w:rPr>
        <w:t xml:space="preserve"> ch</w:t>
      </w:r>
      <w:r w:rsidRPr="00B80A33">
        <w:rPr>
          <w:rFonts w:ascii="Arial" w:hAnsi="Arial" w:cs="Arial"/>
          <w:color w:val="000000" w:themeColor="text1"/>
          <w:sz w:val="20"/>
          <w:szCs w:val="20"/>
        </w:rPr>
        <w:t>ứ</w:t>
      </w:r>
      <w:r w:rsidRPr="00B80A33">
        <w:rPr>
          <w:rFonts w:ascii="Arial" w:hAnsi="Arial" w:cs="Arial"/>
          <w:color w:val="000000" w:themeColor="text1"/>
          <w:sz w:val="20"/>
          <w:szCs w:val="20"/>
        </w:rPr>
        <w:t>ng khoán và th</w:t>
      </w:r>
      <w:r w:rsidRPr="00B80A33">
        <w:rPr>
          <w:rFonts w:ascii="Arial" w:hAnsi="Arial" w:cs="Arial"/>
          <w:color w:val="000000" w:themeColor="text1"/>
          <w:sz w:val="20"/>
          <w:szCs w:val="20"/>
        </w:rPr>
        <w:t>ị</w:t>
      </w:r>
      <w:r w:rsidRPr="00B80A33">
        <w:rPr>
          <w:rFonts w:ascii="Arial" w:hAnsi="Arial" w:cs="Arial"/>
          <w:color w:val="000000" w:themeColor="text1"/>
          <w:sz w:val="20"/>
          <w:szCs w:val="20"/>
        </w:rPr>
        <w:t xml:space="preserve"> trư</w:t>
      </w:r>
      <w:r w:rsidRPr="00B80A33">
        <w:rPr>
          <w:rFonts w:ascii="Arial" w:hAnsi="Arial" w:cs="Arial"/>
          <w:color w:val="000000" w:themeColor="text1"/>
          <w:sz w:val="20"/>
          <w:szCs w:val="20"/>
        </w:rPr>
        <w:t>ờ</w:t>
      </w:r>
      <w:r w:rsidRPr="00B80A33">
        <w:rPr>
          <w:rFonts w:ascii="Arial" w:hAnsi="Arial" w:cs="Arial"/>
          <w:color w:val="000000" w:themeColor="text1"/>
          <w:sz w:val="20"/>
          <w:szCs w:val="20"/>
        </w:rPr>
        <w:t>ng ch</w:t>
      </w:r>
      <w:r w:rsidRPr="00B80A33">
        <w:rPr>
          <w:rFonts w:ascii="Arial" w:hAnsi="Arial" w:cs="Arial"/>
          <w:color w:val="000000" w:themeColor="text1"/>
          <w:sz w:val="20"/>
          <w:szCs w:val="20"/>
        </w:rPr>
        <w:t>ứ</w:t>
      </w:r>
      <w:r w:rsidRPr="00B80A33">
        <w:rPr>
          <w:rFonts w:ascii="Arial" w:hAnsi="Arial" w:cs="Arial"/>
          <w:color w:val="000000" w:themeColor="text1"/>
          <w:sz w:val="20"/>
          <w:szCs w:val="20"/>
        </w:rPr>
        <w:t>ng khoán trên th</w:t>
      </w:r>
      <w:r w:rsidRPr="00B80A33">
        <w:rPr>
          <w:rFonts w:ascii="Arial" w:hAnsi="Arial" w:cs="Arial"/>
          <w:color w:val="000000" w:themeColor="text1"/>
          <w:sz w:val="20"/>
          <w:szCs w:val="20"/>
        </w:rPr>
        <w:t>ị</w:t>
      </w:r>
      <w:r w:rsidRPr="00B80A33">
        <w:rPr>
          <w:rFonts w:ascii="Arial" w:hAnsi="Arial" w:cs="Arial"/>
          <w:color w:val="000000" w:themeColor="text1"/>
          <w:sz w:val="20"/>
          <w:szCs w:val="20"/>
        </w:rPr>
        <w:t xml:space="preserve"> trư</w:t>
      </w:r>
      <w:r w:rsidRPr="00B80A33">
        <w:rPr>
          <w:rFonts w:ascii="Arial" w:hAnsi="Arial" w:cs="Arial"/>
          <w:color w:val="000000" w:themeColor="text1"/>
          <w:sz w:val="20"/>
          <w:szCs w:val="20"/>
        </w:rPr>
        <w:t>ờ</w:t>
      </w:r>
      <w:r w:rsidRPr="00B80A33">
        <w:rPr>
          <w:rFonts w:ascii="Arial" w:hAnsi="Arial" w:cs="Arial"/>
          <w:color w:val="000000" w:themeColor="text1"/>
          <w:sz w:val="20"/>
          <w:szCs w:val="20"/>
        </w:rPr>
        <w:t>ng ch</w:t>
      </w:r>
      <w:r w:rsidRPr="00B80A33">
        <w:rPr>
          <w:rFonts w:ascii="Arial" w:hAnsi="Arial" w:cs="Arial"/>
          <w:color w:val="000000" w:themeColor="text1"/>
          <w:sz w:val="20"/>
          <w:szCs w:val="20"/>
        </w:rPr>
        <w:t>ứ</w:t>
      </w:r>
      <w:r w:rsidRPr="00B80A33">
        <w:rPr>
          <w:rFonts w:ascii="Arial" w:hAnsi="Arial" w:cs="Arial"/>
          <w:color w:val="000000" w:themeColor="text1"/>
          <w:sz w:val="20"/>
          <w:szCs w:val="20"/>
        </w:rPr>
        <w:t>ng khoán Vi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t Nam th</w:t>
      </w:r>
      <w:r w:rsidRPr="00B80A33">
        <w:rPr>
          <w:rFonts w:ascii="Arial" w:hAnsi="Arial" w:cs="Arial"/>
          <w:color w:val="000000" w:themeColor="text1"/>
          <w:sz w:val="20"/>
          <w:szCs w:val="20"/>
        </w:rPr>
        <w:t>ự</w:t>
      </w:r>
      <w:r w:rsidRPr="00B80A33">
        <w:rPr>
          <w:rFonts w:ascii="Arial" w:hAnsi="Arial" w:cs="Arial"/>
          <w:color w:val="000000" w:themeColor="text1"/>
          <w:sz w:val="20"/>
          <w:szCs w:val="20"/>
        </w:rPr>
        <w:t>c 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theo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Lu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t Ch</w:t>
      </w:r>
      <w:r w:rsidRPr="00B80A33">
        <w:rPr>
          <w:rFonts w:ascii="Arial" w:hAnsi="Arial" w:cs="Arial"/>
          <w:color w:val="000000" w:themeColor="text1"/>
          <w:sz w:val="20"/>
          <w:szCs w:val="20"/>
        </w:rPr>
        <w:t>ứ</w:t>
      </w:r>
      <w:r w:rsidRPr="00B80A33">
        <w:rPr>
          <w:rFonts w:ascii="Arial" w:hAnsi="Arial" w:cs="Arial"/>
          <w:color w:val="000000" w:themeColor="text1"/>
          <w:sz w:val="20"/>
          <w:szCs w:val="20"/>
        </w:rPr>
        <w:t>ng khoán;</w:t>
      </w:r>
    </w:p>
    <w:p w14:paraId="690DB9E9"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lastRenderedPageBreak/>
        <w:t>e) Các cơ ch</w:t>
      </w:r>
      <w:r w:rsidRPr="00B80A33">
        <w:rPr>
          <w:rFonts w:ascii="Arial" w:hAnsi="Arial" w:cs="Arial"/>
          <w:color w:val="000000" w:themeColor="text1"/>
          <w:sz w:val="20"/>
          <w:szCs w:val="20"/>
        </w:rPr>
        <w:t>ế</w:t>
      </w:r>
      <w:r w:rsidRPr="00B80A33">
        <w:rPr>
          <w:rFonts w:ascii="Arial" w:hAnsi="Arial" w:cs="Arial"/>
          <w:color w:val="000000" w:themeColor="text1"/>
          <w:sz w:val="20"/>
          <w:szCs w:val="20"/>
        </w:rPr>
        <w:t>, chính sách đ</w:t>
      </w:r>
      <w:r w:rsidRPr="00B80A33">
        <w:rPr>
          <w:rFonts w:ascii="Arial" w:hAnsi="Arial" w:cs="Arial"/>
          <w:color w:val="000000" w:themeColor="text1"/>
          <w:sz w:val="20"/>
          <w:szCs w:val="20"/>
        </w:rPr>
        <w:t>ặ</w:t>
      </w:r>
      <w:r w:rsidRPr="00B80A33">
        <w:rPr>
          <w:rFonts w:ascii="Arial" w:hAnsi="Arial" w:cs="Arial"/>
          <w:color w:val="000000" w:themeColor="text1"/>
          <w:sz w:val="20"/>
          <w:szCs w:val="20"/>
        </w:rPr>
        <w:t>c thù đư</w:t>
      </w:r>
      <w:r w:rsidRPr="00B80A33">
        <w:rPr>
          <w:rFonts w:ascii="Arial" w:hAnsi="Arial" w:cs="Arial"/>
          <w:color w:val="000000" w:themeColor="text1"/>
          <w:sz w:val="20"/>
          <w:szCs w:val="20"/>
        </w:rPr>
        <w:t>ợ</w:t>
      </w:r>
      <w:r w:rsidRPr="00B80A33">
        <w:rPr>
          <w:rFonts w:ascii="Arial" w:hAnsi="Arial" w:cs="Arial"/>
          <w:color w:val="000000" w:themeColor="text1"/>
          <w:sz w:val="20"/>
          <w:szCs w:val="20"/>
        </w:rPr>
        <w:t>c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t</w:t>
      </w:r>
      <w:r w:rsidRPr="00B80A33">
        <w:rPr>
          <w:rFonts w:ascii="Arial" w:hAnsi="Arial" w:cs="Arial"/>
          <w:color w:val="000000" w:themeColor="text1"/>
          <w:sz w:val="20"/>
          <w:szCs w:val="20"/>
        </w:rPr>
        <w:t>ạ</w:t>
      </w:r>
      <w:r w:rsidRPr="00B80A33">
        <w:rPr>
          <w:rFonts w:ascii="Arial" w:hAnsi="Arial" w:cs="Arial"/>
          <w:color w:val="000000" w:themeColor="text1"/>
          <w:sz w:val="20"/>
          <w:szCs w:val="20"/>
        </w:rPr>
        <w:t>i Lu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t Th</w:t>
      </w:r>
      <w:r w:rsidRPr="00B80A33">
        <w:rPr>
          <w:rFonts w:ascii="Arial" w:hAnsi="Arial" w:cs="Arial"/>
          <w:color w:val="000000" w:themeColor="text1"/>
          <w:sz w:val="20"/>
          <w:szCs w:val="20"/>
        </w:rPr>
        <w:t>ủ</w:t>
      </w:r>
      <w:r w:rsidRPr="00B80A33">
        <w:rPr>
          <w:rFonts w:ascii="Arial" w:hAnsi="Arial" w:cs="Arial"/>
          <w:color w:val="000000" w:themeColor="text1"/>
          <w:sz w:val="20"/>
          <w:szCs w:val="20"/>
        </w:rPr>
        <w:t xml:space="preserve"> đô, ngh</w:t>
      </w:r>
      <w:r w:rsidRPr="00B80A33">
        <w:rPr>
          <w:rFonts w:ascii="Arial" w:hAnsi="Arial" w:cs="Arial"/>
          <w:color w:val="000000" w:themeColor="text1"/>
          <w:sz w:val="20"/>
          <w:szCs w:val="20"/>
        </w:rPr>
        <w:t>ị</w:t>
      </w:r>
      <w:r w:rsidRPr="00B80A33">
        <w:rPr>
          <w:rFonts w:ascii="Arial" w:hAnsi="Arial" w:cs="Arial"/>
          <w:color w:val="000000" w:themeColor="text1"/>
          <w:sz w:val="20"/>
          <w:szCs w:val="20"/>
        </w:rPr>
        <w:t xml:space="preserve"> quy</w:t>
      </w:r>
      <w:r w:rsidRPr="00B80A33">
        <w:rPr>
          <w:rFonts w:ascii="Arial" w:hAnsi="Arial" w:cs="Arial"/>
          <w:color w:val="000000" w:themeColor="text1"/>
          <w:sz w:val="20"/>
          <w:szCs w:val="20"/>
        </w:rPr>
        <w:t>ế</w:t>
      </w:r>
      <w:r w:rsidRPr="00B80A33">
        <w:rPr>
          <w:rFonts w:ascii="Arial" w:hAnsi="Arial" w:cs="Arial"/>
          <w:color w:val="000000" w:themeColor="text1"/>
          <w:sz w:val="20"/>
          <w:szCs w:val="20"/>
        </w:rPr>
        <w:t>t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Qu</w:t>
      </w:r>
      <w:r w:rsidRPr="00B80A33">
        <w:rPr>
          <w:rFonts w:ascii="Arial" w:hAnsi="Arial" w:cs="Arial"/>
          <w:color w:val="000000" w:themeColor="text1"/>
          <w:sz w:val="20"/>
          <w:szCs w:val="20"/>
        </w:rPr>
        <w:t>ố</w:t>
      </w:r>
      <w:r w:rsidRPr="00B80A33">
        <w:rPr>
          <w:rFonts w:ascii="Arial" w:hAnsi="Arial" w:cs="Arial"/>
          <w:color w:val="000000" w:themeColor="text1"/>
          <w:sz w:val="20"/>
          <w:szCs w:val="20"/>
        </w:rPr>
        <w:t>c h</w:t>
      </w:r>
      <w:r w:rsidRPr="00B80A33">
        <w:rPr>
          <w:rFonts w:ascii="Arial" w:hAnsi="Arial" w:cs="Arial"/>
          <w:color w:val="000000" w:themeColor="text1"/>
          <w:sz w:val="20"/>
          <w:szCs w:val="20"/>
        </w:rPr>
        <w:t>ộ</w:t>
      </w:r>
      <w:r w:rsidRPr="00B80A33">
        <w:rPr>
          <w:rFonts w:ascii="Arial" w:hAnsi="Arial" w:cs="Arial"/>
          <w:color w:val="000000" w:themeColor="text1"/>
          <w:sz w:val="20"/>
          <w:szCs w:val="20"/>
        </w:rPr>
        <w:t>i.</w:t>
      </w:r>
    </w:p>
    <w:p w14:paraId="4EA20433"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4. Trư</w:t>
      </w:r>
      <w:r w:rsidRPr="00B80A33">
        <w:rPr>
          <w:rFonts w:ascii="Arial" w:hAnsi="Arial" w:cs="Arial"/>
          <w:color w:val="000000" w:themeColor="text1"/>
          <w:sz w:val="20"/>
          <w:szCs w:val="20"/>
        </w:rPr>
        <w:t>ờ</w:t>
      </w:r>
      <w:r w:rsidRPr="00B80A33">
        <w:rPr>
          <w:rFonts w:ascii="Arial" w:hAnsi="Arial" w:cs="Arial"/>
          <w:color w:val="000000" w:themeColor="text1"/>
          <w:sz w:val="20"/>
          <w:szCs w:val="20"/>
        </w:rPr>
        <w:t>ng h</w:t>
      </w:r>
      <w:r w:rsidRPr="00B80A33">
        <w:rPr>
          <w:rFonts w:ascii="Arial" w:hAnsi="Arial" w:cs="Arial"/>
          <w:color w:val="000000" w:themeColor="text1"/>
          <w:sz w:val="20"/>
          <w:szCs w:val="20"/>
        </w:rPr>
        <w:t>ợ</w:t>
      </w:r>
      <w:r w:rsidRPr="00B80A33">
        <w:rPr>
          <w:rFonts w:ascii="Arial" w:hAnsi="Arial" w:cs="Arial"/>
          <w:color w:val="000000" w:themeColor="text1"/>
          <w:sz w:val="20"/>
          <w:szCs w:val="20"/>
        </w:rPr>
        <w:t>p có quy</w:t>
      </w:r>
      <w:r w:rsidRPr="00B80A33">
        <w:rPr>
          <w:rFonts w:ascii="Arial" w:hAnsi="Arial" w:cs="Arial"/>
          <w:color w:val="000000" w:themeColor="text1"/>
          <w:sz w:val="20"/>
          <w:szCs w:val="20"/>
        </w:rPr>
        <w:t xml:space="preserve">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khác nhau gi</w:t>
      </w:r>
      <w:r w:rsidRPr="00B80A33">
        <w:rPr>
          <w:rFonts w:ascii="Arial" w:hAnsi="Arial" w:cs="Arial"/>
          <w:color w:val="000000" w:themeColor="text1"/>
          <w:sz w:val="20"/>
          <w:szCs w:val="20"/>
        </w:rPr>
        <w:t>ữ</w:t>
      </w:r>
      <w:r w:rsidRPr="00B80A33">
        <w:rPr>
          <w:rFonts w:ascii="Arial" w:hAnsi="Arial" w:cs="Arial"/>
          <w:color w:val="000000" w:themeColor="text1"/>
          <w:sz w:val="20"/>
          <w:szCs w:val="20"/>
        </w:rPr>
        <w:t>a Đi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u 28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Lu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t này và lu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t khác thì th</w:t>
      </w:r>
      <w:r w:rsidRPr="00B80A33">
        <w:rPr>
          <w:rFonts w:ascii="Arial" w:hAnsi="Arial" w:cs="Arial"/>
          <w:color w:val="000000" w:themeColor="text1"/>
          <w:sz w:val="20"/>
          <w:szCs w:val="20"/>
        </w:rPr>
        <w:t>ự</w:t>
      </w:r>
      <w:r w:rsidRPr="00B80A33">
        <w:rPr>
          <w:rFonts w:ascii="Arial" w:hAnsi="Arial" w:cs="Arial"/>
          <w:color w:val="000000" w:themeColor="text1"/>
          <w:sz w:val="20"/>
          <w:szCs w:val="20"/>
        </w:rPr>
        <w:t>c 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theo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t</w:t>
      </w:r>
      <w:r w:rsidRPr="00B80A33">
        <w:rPr>
          <w:rFonts w:ascii="Arial" w:hAnsi="Arial" w:cs="Arial"/>
          <w:color w:val="000000" w:themeColor="text1"/>
          <w:sz w:val="20"/>
          <w:szCs w:val="20"/>
        </w:rPr>
        <w:t>ạ</w:t>
      </w:r>
      <w:r w:rsidRPr="00B80A33">
        <w:rPr>
          <w:rFonts w:ascii="Arial" w:hAnsi="Arial" w:cs="Arial"/>
          <w:color w:val="000000" w:themeColor="text1"/>
          <w:sz w:val="20"/>
          <w:szCs w:val="20"/>
        </w:rPr>
        <w:t>i Đi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u 28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Lu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t này.</w:t>
      </w:r>
    </w:p>
    <w:p w14:paraId="3887E93A"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5. Trư</w:t>
      </w:r>
      <w:r w:rsidRPr="00B80A33">
        <w:rPr>
          <w:rFonts w:ascii="Arial" w:hAnsi="Arial" w:cs="Arial"/>
          <w:color w:val="000000" w:themeColor="text1"/>
          <w:sz w:val="20"/>
          <w:szCs w:val="20"/>
        </w:rPr>
        <w:t>ờ</w:t>
      </w:r>
      <w:r w:rsidRPr="00B80A33">
        <w:rPr>
          <w:rFonts w:ascii="Arial" w:hAnsi="Arial" w:cs="Arial"/>
          <w:color w:val="000000" w:themeColor="text1"/>
          <w:sz w:val="20"/>
          <w:szCs w:val="20"/>
        </w:rPr>
        <w:t>ng h</w:t>
      </w:r>
      <w:r w:rsidRPr="00B80A33">
        <w:rPr>
          <w:rFonts w:ascii="Arial" w:hAnsi="Arial" w:cs="Arial"/>
          <w:color w:val="000000" w:themeColor="text1"/>
          <w:sz w:val="20"/>
          <w:szCs w:val="20"/>
        </w:rPr>
        <w:t>ợ</w:t>
      </w:r>
      <w:r w:rsidRPr="00B80A33">
        <w:rPr>
          <w:rFonts w:ascii="Arial" w:hAnsi="Arial" w:cs="Arial"/>
          <w:color w:val="000000" w:themeColor="text1"/>
          <w:sz w:val="20"/>
          <w:szCs w:val="20"/>
        </w:rPr>
        <w:t>p lu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t khác ban hành sau ngày Lu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t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có 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u l</w:t>
      </w:r>
      <w:r w:rsidRPr="00B80A33">
        <w:rPr>
          <w:rFonts w:ascii="Arial" w:hAnsi="Arial" w:cs="Arial"/>
          <w:color w:val="000000" w:themeColor="text1"/>
          <w:sz w:val="20"/>
          <w:szCs w:val="20"/>
        </w:rPr>
        <w:t>ự</w:t>
      </w:r>
      <w:r w:rsidRPr="00B80A33">
        <w:rPr>
          <w:rFonts w:ascii="Arial" w:hAnsi="Arial" w:cs="Arial"/>
          <w:color w:val="000000" w:themeColor="text1"/>
          <w:sz w:val="20"/>
          <w:szCs w:val="20"/>
        </w:rPr>
        <w:t>c thi hành c</w:t>
      </w:r>
      <w:r w:rsidRPr="00B80A33">
        <w:rPr>
          <w:rFonts w:ascii="Arial" w:hAnsi="Arial" w:cs="Arial"/>
          <w:color w:val="000000" w:themeColor="text1"/>
          <w:sz w:val="20"/>
          <w:szCs w:val="20"/>
        </w:rPr>
        <w:t>ầ</w:t>
      </w:r>
      <w:r w:rsidRPr="00B80A33">
        <w:rPr>
          <w:rFonts w:ascii="Arial" w:hAnsi="Arial" w:cs="Arial"/>
          <w:color w:val="000000" w:themeColor="text1"/>
          <w:sz w:val="20"/>
          <w:szCs w:val="20"/>
        </w:rPr>
        <w:t>n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đ</w:t>
      </w:r>
      <w:r w:rsidRPr="00B80A33">
        <w:rPr>
          <w:rFonts w:ascii="Arial" w:hAnsi="Arial" w:cs="Arial"/>
          <w:color w:val="000000" w:themeColor="text1"/>
          <w:sz w:val="20"/>
          <w:szCs w:val="20"/>
        </w:rPr>
        <w:t>ặ</w:t>
      </w:r>
      <w:r w:rsidRPr="00B80A33">
        <w:rPr>
          <w:rFonts w:ascii="Arial" w:hAnsi="Arial" w:cs="Arial"/>
          <w:color w:val="000000" w:themeColor="text1"/>
          <w:sz w:val="20"/>
          <w:szCs w:val="20"/>
        </w:rPr>
        <w:t>c thù v</w:t>
      </w:r>
      <w:r w:rsidRPr="00B80A33">
        <w:rPr>
          <w:rFonts w:ascii="Arial" w:hAnsi="Arial" w:cs="Arial"/>
          <w:color w:val="000000" w:themeColor="text1"/>
          <w:sz w:val="20"/>
          <w:szCs w:val="20"/>
        </w:rPr>
        <w:t>ề</w:t>
      </w:r>
      <w:r w:rsidRPr="00B80A33">
        <w:rPr>
          <w:rFonts w:ascii="Arial" w:hAnsi="Arial" w:cs="Arial"/>
          <w:color w:val="000000" w:themeColor="text1"/>
          <w:sz w:val="20"/>
          <w:szCs w:val="20"/>
        </w:rPr>
        <w:t xml:space="preserve">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khác v</w:t>
      </w:r>
      <w:r w:rsidRPr="00B80A33">
        <w:rPr>
          <w:rFonts w:ascii="Arial" w:hAnsi="Arial" w:cs="Arial"/>
          <w:color w:val="000000" w:themeColor="text1"/>
          <w:sz w:val="20"/>
          <w:szCs w:val="20"/>
        </w:rPr>
        <w:t>ớ</w:t>
      </w:r>
      <w:r w:rsidRPr="00B80A33">
        <w:rPr>
          <w:rFonts w:ascii="Arial" w:hAnsi="Arial" w:cs="Arial"/>
          <w:color w:val="000000" w:themeColor="text1"/>
          <w:sz w:val="20"/>
          <w:szCs w:val="20"/>
        </w:rPr>
        <w:t>i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Lu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t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thì ph</w:t>
      </w:r>
      <w:r w:rsidRPr="00B80A33">
        <w:rPr>
          <w:rFonts w:ascii="Arial" w:hAnsi="Arial" w:cs="Arial"/>
          <w:color w:val="000000" w:themeColor="text1"/>
          <w:sz w:val="20"/>
          <w:szCs w:val="20"/>
        </w:rPr>
        <w:t>ả</w:t>
      </w:r>
      <w:r w:rsidRPr="00B80A33">
        <w:rPr>
          <w:rFonts w:ascii="Arial" w:hAnsi="Arial" w:cs="Arial"/>
          <w:color w:val="000000" w:themeColor="text1"/>
          <w:sz w:val="20"/>
          <w:szCs w:val="20"/>
        </w:rPr>
        <w:t>i xác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c</w:t>
      </w:r>
      <w:r w:rsidRPr="00B80A33">
        <w:rPr>
          <w:rFonts w:ascii="Arial" w:hAnsi="Arial" w:cs="Arial"/>
          <w:color w:val="000000" w:themeColor="text1"/>
          <w:sz w:val="20"/>
          <w:szCs w:val="20"/>
        </w:rPr>
        <w:t>ụ</w:t>
      </w:r>
      <w:r w:rsidRPr="00B80A33">
        <w:rPr>
          <w:rFonts w:ascii="Arial" w:hAnsi="Arial" w:cs="Arial"/>
          <w:color w:val="000000" w:themeColor="text1"/>
          <w:sz w:val="20"/>
          <w:szCs w:val="20"/>
        </w:rPr>
        <w:t xml:space="preserve"> th</w:t>
      </w:r>
      <w:r w:rsidRPr="00B80A33">
        <w:rPr>
          <w:rFonts w:ascii="Arial" w:hAnsi="Arial" w:cs="Arial"/>
          <w:color w:val="000000" w:themeColor="text1"/>
          <w:sz w:val="20"/>
          <w:szCs w:val="20"/>
        </w:rPr>
        <w:t>ể</w:t>
      </w:r>
      <w:r w:rsidRPr="00B80A33">
        <w:rPr>
          <w:rFonts w:ascii="Arial" w:hAnsi="Arial" w:cs="Arial"/>
          <w:color w:val="000000" w:themeColor="text1"/>
          <w:sz w:val="20"/>
          <w:szCs w:val="20"/>
        </w:rPr>
        <w:t xml:space="preserve"> n</w:t>
      </w:r>
      <w:r w:rsidRPr="00B80A33">
        <w:rPr>
          <w:rFonts w:ascii="Arial" w:hAnsi="Arial" w:cs="Arial"/>
          <w:color w:val="000000" w:themeColor="text1"/>
          <w:sz w:val="20"/>
          <w:szCs w:val="20"/>
        </w:rPr>
        <w:t>ộ</w:t>
      </w:r>
      <w:r w:rsidRPr="00B80A33">
        <w:rPr>
          <w:rFonts w:ascii="Arial" w:hAnsi="Arial" w:cs="Arial"/>
          <w:color w:val="000000" w:themeColor="text1"/>
          <w:sz w:val="20"/>
          <w:szCs w:val="20"/>
        </w:rPr>
        <w:t>i dung th</w:t>
      </w:r>
      <w:r w:rsidRPr="00B80A33">
        <w:rPr>
          <w:rFonts w:ascii="Arial" w:hAnsi="Arial" w:cs="Arial"/>
          <w:color w:val="000000" w:themeColor="text1"/>
          <w:sz w:val="20"/>
          <w:szCs w:val="20"/>
        </w:rPr>
        <w:t>ự</w:t>
      </w:r>
      <w:r w:rsidRPr="00B80A33">
        <w:rPr>
          <w:rFonts w:ascii="Arial" w:hAnsi="Arial" w:cs="Arial"/>
          <w:color w:val="000000" w:themeColor="text1"/>
          <w:sz w:val="20"/>
          <w:szCs w:val="20"/>
        </w:rPr>
        <w:t>c 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ho</w:t>
      </w:r>
      <w:r w:rsidRPr="00B80A33">
        <w:rPr>
          <w:rFonts w:ascii="Arial" w:hAnsi="Arial" w:cs="Arial"/>
          <w:color w:val="000000" w:themeColor="text1"/>
          <w:sz w:val="20"/>
          <w:szCs w:val="20"/>
        </w:rPr>
        <w:t>ặ</w:t>
      </w:r>
      <w:r w:rsidRPr="00B80A33">
        <w:rPr>
          <w:rFonts w:ascii="Arial" w:hAnsi="Arial" w:cs="Arial"/>
          <w:color w:val="000000" w:themeColor="text1"/>
          <w:sz w:val="20"/>
          <w:szCs w:val="20"/>
        </w:rPr>
        <w:t>c không th</w:t>
      </w:r>
      <w:r w:rsidRPr="00B80A33">
        <w:rPr>
          <w:rFonts w:ascii="Arial" w:hAnsi="Arial" w:cs="Arial"/>
          <w:color w:val="000000" w:themeColor="text1"/>
          <w:sz w:val="20"/>
          <w:szCs w:val="20"/>
        </w:rPr>
        <w:t>ự</w:t>
      </w:r>
      <w:r w:rsidRPr="00B80A33">
        <w:rPr>
          <w:rFonts w:ascii="Arial" w:hAnsi="Arial" w:cs="Arial"/>
          <w:color w:val="000000" w:themeColor="text1"/>
          <w:sz w:val="20"/>
          <w:szCs w:val="20"/>
        </w:rPr>
        <w:t>c 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theo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Lu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t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n</w:t>
      </w:r>
      <w:r w:rsidRPr="00B80A33">
        <w:rPr>
          <w:rFonts w:ascii="Arial" w:hAnsi="Arial" w:cs="Arial"/>
          <w:color w:val="000000" w:themeColor="text1"/>
          <w:sz w:val="20"/>
          <w:szCs w:val="20"/>
        </w:rPr>
        <w:t>ộ</w:t>
      </w:r>
      <w:r w:rsidRPr="00B80A33">
        <w:rPr>
          <w:rFonts w:ascii="Arial" w:hAnsi="Arial" w:cs="Arial"/>
          <w:color w:val="000000" w:themeColor="text1"/>
          <w:sz w:val="20"/>
          <w:szCs w:val="20"/>
        </w:rPr>
        <w:t>i dung th</w:t>
      </w:r>
      <w:r w:rsidRPr="00B80A33">
        <w:rPr>
          <w:rFonts w:ascii="Arial" w:hAnsi="Arial" w:cs="Arial"/>
          <w:color w:val="000000" w:themeColor="text1"/>
          <w:sz w:val="20"/>
          <w:szCs w:val="20"/>
        </w:rPr>
        <w:t>ự</w:t>
      </w:r>
      <w:r w:rsidRPr="00B80A33">
        <w:rPr>
          <w:rFonts w:ascii="Arial" w:hAnsi="Arial" w:cs="Arial"/>
          <w:color w:val="000000" w:themeColor="text1"/>
          <w:sz w:val="20"/>
          <w:szCs w:val="20"/>
        </w:rPr>
        <w:t>c 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theo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lu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t khác đó.</w:t>
      </w:r>
    </w:p>
    <w:p w14:paraId="510B2199"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6. Đ</w:t>
      </w:r>
      <w:r w:rsidRPr="00B80A33">
        <w:rPr>
          <w:rFonts w:ascii="Arial" w:hAnsi="Arial" w:cs="Arial"/>
          <w:color w:val="000000" w:themeColor="text1"/>
          <w:sz w:val="20"/>
          <w:szCs w:val="20"/>
        </w:rPr>
        <w:t>ố</w:t>
      </w:r>
      <w:r w:rsidRPr="00B80A33">
        <w:rPr>
          <w:rFonts w:ascii="Arial" w:hAnsi="Arial" w:cs="Arial"/>
          <w:color w:val="000000" w:themeColor="text1"/>
          <w:sz w:val="20"/>
          <w:szCs w:val="20"/>
        </w:rPr>
        <w:t>i v</w:t>
      </w:r>
      <w:r w:rsidRPr="00B80A33">
        <w:rPr>
          <w:rFonts w:ascii="Arial" w:hAnsi="Arial" w:cs="Arial"/>
          <w:color w:val="000000" w:themeColor="text1"/>
          <w:sz w:val="20"/>
          <w:szCs w:val="20"/>
        </w:rPr>
        <w:t>ớ</w:t>
      </w:r>
      <w:r w:rsidRPr="00B80A33">
        <w:rPr>
          <w:rFonts w:ascii="Arial" w:hAnsi="Arial" w:cs="Arial"/>
          <w:color w:val="000000" w:themeColor="text1"/>
          <w:sz w:val="20"/>
          <w:szCs w:val="20"/>
        </w:rPr>
        <w:t>i h</w:t>
      </w:r>
      <w:r w:rsidRPr="00B80A33">
        <w:rPr>
          <w:rFonts w:ascii="Arial" w:hAnsi="Arial" w:cs="Arial"/>
          <w:color w:val="000000" w:themeColor="text1"/>
          <w:sz w:val="20"/>
          <w:szCs w:val="20"/>
        </w:rPr>
        <w:t>ợ</w:t>
      </w:r>
      <w:r w:rsidRPr="00B80A33">
        <w:rPr>
          <w:rFonts w:ascii="Arial" w:hAnsi="Arial" w:cs="Arial"/>
          <w:color w:val="000000" w:themeColor="text1"/>
          <w:sz w:val="20"/>
          <w:szCs w:val="20"/>
        </w:rPr>
        <w:t>p đ</w:t>
      </w:r>
      <w:r w:rsidRPr="00B80A33">
        <w:rPr>
          <w:rFonts w:ascii="Arial" w:hAnsi="Arial" w:cs="Arial"/>
          <w:color w:val="000000" w:themeColor="text1"/>
          <w:sz w:val="20"/>
          <w:szCs w:val="20"/>
        </w:rPr>
        <w:t>ồ</w:t>
      </w:r>
      <w:r w:rsidRPr="00B80A33">
        <w:rPr>
          <w:rFonts w:ascii="Arial" w:hAnsi="Arial" w:cs="Arial"/>
          <w:color w:val="000000" w:themeColor="text1"/>
          <w:sz w:val="20"/>
          <w:szCs w:val="20"/>
        </w:rPr>
        <w:t>ng trong đó có ít nh</w:t>
      </w:r>
      <w:r w:rsidRPr="00B80A33">
        <w:rPr>
          <w:rFonts w:ascii="Arial" w:hAnsi="Arial" w:cs="Arial"/>
          <w:color w:val="000000" w:themeColor="text1"/>
          <w:sz w:val="20"/>
          <w:szCs w:val="20"/>
        </w:rPr>
        <w:t>ấ</w:t>
      </w:r>
      <w:r w:rsidRPr="00B80A33">
        <w:rPr>
          <w:rFonts w:ascii="Arial" w:hAnsi="Arial" w:cs="Arial"/>
          <w:color w:val="000000" w:themeColor="text1"/>
          <w:sz w:val="20"/>
          <w:szCs w:val="20"/>
        </w:rPr>
        <w:t>t m</w:t>
      </w:r>
      <w:r w:rsidRPr="00B80A33">
        <w:rPr>
          <w:rFonts w:ascii="Arial" w:hAnsi="Arial" w:cs="Arial"/>
          <w:color w:val="000000" w:themeColor="text1"/>
          <w:sz w:val="20"/>
          <w:szCs w:val="20"/>
        </w:rPr>
        <w:t>ộ</w:t>
      </w:r>
      <w:r w:rsidRPr="00B80A33">
        <w:rPr>
          <w:rFonts w:ascii="Arial" w:hAnsi="Arial" w:cs="Arial"/>
          <w:color w:val="000000" w:themeColor="text1"/>
          <w:sz w:val="20"/>
          <w:szCs w:val="20"/>
        </w:rPr>
        <w:t>t bên tham gia là nhà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nư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c ngoài ho</w:t>
      </w:r>
      <w:r w:rsidRPr="00B80A33">
        <w:rPr>
          <w:rFonts w:ascii="Arial" w:hAnsi="Arial" w:cs="Arial"/>
          <w:color w:val="000000" w:themeColor="text1"/>
          <w:sz w:val="20"/>
          <w:szCs w:val="20"/>
        </w:rPr>
        <w:t>ặ</w:t>
      </w:r>
      <w:r w:rsidRPr="00B80A33">
        <w:rPr>
          <w:rFonts w:ascii="Arial" w:hAnsi="Arial" w:cs="Arial"/>
          <w:color w:val="000000" w:themeColor="text1"/>
          <w:sz w:val="20"/>
          <w:szCs w:val="20"/>
        </w:rPr>
        <w:t>c t</w:t>
      </w:r>
      <w:r w:rsidRPr="00B80A33">
        <w:rPr>
          <w:rFonts w:ascii="Arial" w:hAnsi="Arial" w:cs="Arial"/>
          <w:color w:val="000000" w:themeColor="text1"/>
          <w:sz w:val="20"/>
          <w:szCs w:val="20"/>
        </w:rPr>
        <w:t>ổ</w:t>
      </w:r>
      <w:r w:rsidRPr="00B80A33">
        <w:rPr>
          <w:rFonts w:ascii="Arial" w:hAnsi="Arial" w:cs="Arial"/>
          <w:color w:val="000000" w:themeColor="text1"/>
          <w:sz w:val="20"/>
          <w:szCs w:val="20"/>
        </w:rPr>
        <w:t xml:space="preserve"> ch</w:t>
      </w:r>
      <w:r w:rsidRPr="00B80A33">
        <w:rPr>
          <w:rFonts w:ascii="Arial" w:hAnsi="Arial" w:cs="Arial"/>
          <w:color w:val="000000" w:themeColor="text1"/>
          <w:sz w:val="20"/>
          <w:szCs w:val="20"/>
        </w:rPr>
        <w:t>ứ</w:t>
      </w:r>
      <w:r w:rsidRPr="00B80A33">
        <w:rPr>
          <w:rFonts w:ascii="Arial" w:hAnsi="Arial" w:cs="Arial"/>
          <w:color w:val="000000" w:themeColor="text1"/>
          <w:sz w:val="20"/>
          <w:szCs w:val="20"/>
        </w:rPr>
        <w:t>c kinh t</w:t>
      </w:r>
      <w:r w:rsidRPr="00B80A33">
        <w:rPr>
          <w:rFonts w:ascii="Arial" w:hAnsi="Arial" w:cs="Arial"/>
          <w:color w:val="000000" w:themeColor="text1"/>
          <w:sz w:val="20"/>
          <w:szCs w:val="20"/>
        </w:rPr>
        <w:t>ế</w:t>
      </w:r>
      <w:r w:rsidRPr="00B80A33">
        <w:rPr>
          <w:rFonts w:ascii="Arial" w:hAnsi="Arial" w:cs="Arial"/>
          <w:color w:val="000000" w:themeColor="text1"/>
          <w:sz w:val="20"/>
          <w:szCs w:val="20"/>
        </w:rPr>
        <w:t xml:space="preserve">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t</w:t>
      </w:r>
      <w:r w:rsidRPr="00B80A33">
        <w:rPr>
          <w:rFonts w:ascii="Arial" w:hAnsi="Arial" w:cs="Arial"/>
          <w:color w:val="000000" w:themeColor="text1"/>
          <w:sz w:val="20"/>
          <w:szCs w:val="20"/>
        </w:rPr>
        <w:t>ạ</w:t>
      </w:r>
      <w:r w:rsidRPr="00B80A33">
        <w:rPr>
          <w:rFonts w:ascii="Arial" w:hAnsi="Arial" w:cs="Arial"/>
          <w:color w:val="000000" w:themeColor="text1"/>
          <w:sz w:val="20"/>
          <w:szCs w:val="20"/>
        </w:rPr>
        <w:t xml:space="preserve">i </w:t>
      </w:r>
      <w:r w:rsidRPr="00B80A33">
        <w:rPr>
          <w:rFonts w:ascii="Arial" w:hAnsi="Arial" w:cs="Arial"/>
          <w:color w:val="000000" w:themeColor="text1"/>
          <w:sz w:val="20"/>
          <w:szCs w:val="20"/>
        </w:rPr>
        <w:t>kho</w:t>
      </w:r>
      <w:r w:rsidRPr="00B80A33">
        <w:rPr>
          <w:rFonts w:ascii="Arial" w:hAnsi="Arial" w:cs="Arial"/>
          <w:color w:val="000000" w:themeColor="text1"/>
          <w:sz w:val="20"/>
          <w:szCs w:val="20"/>
        </w:rPr>
        <w:t>ả</w:t>
      </w:r>
      <w:r w:rsidRPr="00B80A33">
        <w:rPr>
          <w:rFonts w:ascii="Arial" w:hAnsi="Arial" w:cs="Arial"/>
          <w:color w:val="000000" w:themeColor="text1"/>
          <w:sz w:val="20"/>
          <w:szCs w:val="20"/>
        </w:rPr>
        <w:t>n 1 Đi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u 20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Lu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t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các bên có th</w:t>
      </w:r>
      <w:r w:rsidRPr="00B80A33">
        <w:rPr>
          <w:rFonts w:ascii="Arial" w:hAnsi="Arial" w:cs="Arial"/>
          <w:color w:val="000000" w:themeColor="text1"/>
          <w:sz w:val="20"/>
          <w:szCs w:val="20"/>
        </w:rPr>
        <w:t>ể</w:t>
      </w:r>
      <w:r w:rsidRPr="00B80A33">
        <w:rPr>
          <w:rFonts w:ascii="Arial" w:hAnsi="Arial" w:cs="Arial"/>
          <w:color w:val="000000" w:themeColor="text1"/>
          <w:sz w:val="20"/>
          <w:szCs w:val="20"/>
        </w:rPr>
        <w:t xml:space="preserve"> th</w:t>
      </w:r>
      <w:r w:rsidRPr="00B80A33">
        <w:rPr>
          <w:rFonts w:ascii="Arial" w:hAnsi="Arial" w:cs="Arial"/>
          <w:color w:val="000000" w:themeColor="text1"/>
          <w:sz w:val="20"/>
          <w:szCs w:val="20"/>
        </w:rPr>
        <w:t>ỏ</w:t>
      </w:r>
      <w:r w:rsidRPr="00B80A33">
        <w:rPr>
          <w:rFonts w:ascii="Arial" w:hAnsi="Arial" w:cs="Arial"/>
          <w:color w:val="000000" w:themeColor="text1"/>
          <w:sz w:val="20"/>
          <w:szCs w:val="20"/>
        </w:rPr>
        <w:t>a thu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n trong h</w:t>
      </w:r>
      <w:r w:rsidRPr="00B80A33">
        <w:rPr>
          <w:rFonts w:ascii="Arial" w:hAnsi="Arial" w:cs="Arial"/>
          <w:color w:val="000000" w:themeColor="text1"/>
          <w:sz w:val="20"/>
          <w:szCs w:val="20"/>
        </w:rPr>
        <w:t>ợ</w:t>
      </w:r>
      <w:r w:rsidRPr="00B80A33">
        <w:rPr>
          <w:rFonts w:ascii="Arial" w:hAnsi="Arial" w:cs="Arial"/>
          <w:color w:val="000000" w:themeColor="text1"/>
          <w:sz w:val="20"/>
          <w:szCs w:val="20"/>
        </w:rPr>
        <w:t>p đ</w:t>
      </w:r>
      <w:r w:rsidRPr="00B80A33">
        <w:rPr>
          <w:rFonts w:ascii="Arial" w:hAnsi="Arial" w:cs="Arial"/>
          <w:color w:val="000000" w:themeColor="text1"/>
          <w:sz w:val="20"/>
          <w:szCs w:val="20"/>
        </w:rPr>
        <w:t>ồ</w:t>
      </w:r>
      <w:r w:rsidRPr="00B80A33">
        <w:rPr>
          <w:rFonts w:ascii="Arial" w:hAnsi="Arial" w:cs="Arial"/>
          <w:color w:val="000000" w:themeColor="text1"/>
          <w:sz w:val="20"/>
          <w:szCs w:val="20"/>
        </w:rPr>
        <w:t>ng vi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c áp d</w:t>
      </w:r>
      <w:r w:rsidRPr="00B80A33">
        <w:rPr>
          <w:rFonts w:ascii="Arial" w:hAnsi="Arial" w:cs="Arial"/>
          <w:color w:val="000000" w:themeColor="text1"/>
          <w:sz w:val="20"/>
          <w:szCs w:val="20"/>
        </w:rPr>
        <w:t>ụ</w:t>
      </w:r>
      <w:r w:rsidRPr="00B80A33">
        <w:rPr>
          <w:rFonts w:ascii="Arial" w:hAnsi="Arial" w:cs="Arial"/>
          <w:color w:val="000000" w:themeColor="text1"/>
          <w:sz w:val="20"/>
          <w:szCs w:val="20"/>
        </w:rPr>
        <w:t>ng pháp lu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t nư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c ngoài ho</w:t>
      </w:r>
      <w:r w:rsidRPr="00B80A33">
        <w:rPr>
          <w:rFonts w:ascii="Arial" w:hAnsi="Arial" w:cs="Arial"/>
          <w:color w:val="000000" w:themeColor="text1"/>
          <w:sz w:val="20"/>
          <w:szCs w:val="20"/>
        </w:rPr>
        <w:t>ặ</w:t>
      </w:r>
      <w:r w:rsidRPr="00B80A33">
        <w:rPr>
          <w:rFonts w:ascii="Arial" w:hAnsi="Arial" w:cs="Arial"/>
          <w:color w:val="000000" w:themeColor="text1"/>
          <w:sz w:val="20"/>
          <w:szCs w:val="20"/>
        </w:rPr>
        <w:t>c t</w:t>
      </w:r>
      <w:r w:rsidRPr="00B80A33">
        <w:rPr>
          <w:rFonts w:ascii="Arial" w:hAnsi="Arial" w:cs="Arial"/>
          <w:color w:val="000000" w:themeColor="text1"/>
          <w:sz w:val="20"/>
          <w:szCs w:val="20"/>
        </w:rPr>
        <w:t>ậ</w:t>
      </w:r>
      <w:r w:rsidRPr="00B80A33">
        <w:rPr>
          <w:rFonts w:ascii="Arial" w:hAnsi="Arial" w:cs="Arial"/>
          <w:color w:val="000000" w:themeColor="text1"/>
          <w:sz w:val="20"/>
          <w:szCs w:val="20"/>
        </w:rPr>
        <w:t>p quán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qu</w:t>
      </w:r>
      <w:r w:rsidRPr="00B80A33">
        <w:rPr>
          <w:rFonts w:ascii="Arial" w:hAnsi="Arial" w:cs="Arial"/>
          <w:color w:val="000000" w:themeColor="text1"/>
          <w:sz w:val="20"/>
          <w:szCs w:val="20"/>
        </w:rPr>
        <w:t>ố</w:t>
      </w:r>
      <w:r w:rsidRPr="00B80A33">
        <w:rPr>
          <w:rFonts w:ascii="Arial" w:hAnsi="Arial" w:cs="Arial"/>
          <w:color w:val="000000" w:themeColor="text1"/>
          <w:sz w:val="20"/>
          <w:szCs w:val="20"/>
        </w:rPr>
        <w:t>c t</w:t>
      </w:r>
      <w:r w:rsidRPr="00B80A33">
        <w:rPr>
          <w:rFonts w:ascii="Arial" w:hAnsi="Arial" w:cs="Arial"/>
          <w:color w:val="000000" w:themeColor="text1"/>
          <w:sz w:val="20"/>
          <w:szCs w:val="20"/>
        </w:rPr>
        <w:t>ế</w:t>
      </w:r>
      <w:r w:rsidRPr="00B80A33">
        <w:rPr>
          <w:rFonts w:ascii="Arial" w:hAnsi="Arial" w:cs="Arial"/>
          <w:color w:val="000000" w:themeColor="text1"/>
          <w:sz w:val="20"/>
          <w:szCs w:val="20"/>
        </w:rPr>
        <w:t xml:space="preserve"> n</w:t>
      </w:r>
      <w:r w:rsidRPr="00B80A33">
        <w:rPr>
          <w:rFonts w:ascii="Arial" w:hAnsi="Arial" w:cs="Arial"/>
          <w:color w:val="000000" w:themeColor="text1"/>
          <w:sz w:val="20"/>
          <w:szCs w:val="20"/>
        </w:rPr>
        <w:t>ế</w:t>
      </w:r>
      <w:r w:rsidRPr="00B80A33">
        <w:rPr>
          <w:rFonts w:ascii="Arial" w:hAnsi="Arial" w:cs="Arial"/>
          <w:color w:val="000000" w:themeColor="text1"/>
          <w:sz w:val="20"/>
          <w:szCs w:val="20"/>
        </w:rPr>
        <w:t>u th</w:t>
      </w:r>
      <w:r w:rsidRPr="00B80A33">
        <w:rPr>
          <w:rFonts w:ascii="Arial" w:hAnsi="Arial" w:cs="Arial"/>
          <w:color w:val="000000" w:themeColor="text1"/>
          <w:sz w:val="20"/>
          <w:szCs w:val="20"/>
        </w:rPr>
        <w:t>ỏ</w:t>
      </w:r>
      <w:r w:rsidRPr="00B80A33">
        <w:rPr>
          <w:rFonts w:ascii="Arial" w:hAnsi="Arial" w:cs="Arial"/>
          <w:color w:val="000000" w:themeColor="text1"/>
          <w:sz w:val="20"/>
          <w:szCs w:val="20"/>
        </w:rPr>
        <w:t>a thu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n đó không trái v</w:t>
      </w:r>
      <w:r w:rsidRPr="00B80A33">
        <w:rPr>
          <w:rFonts w:ascii="Arial" w:hAnsi="Arial" w:cs="Arial"/>
          <w:color w:val="000000" w:themeColor="text1"/>
          <w:sz w:val="20"/>
          <w:szCs w:val="20"/>
        </w:rPr>
        <w:t>ớ</w:t>
      </w:r>
      <w:r w:rsidRPr="00B80A33">
        <w:rPr>
          <w:rFonts w:ascii="Arial" w:hAnsi="Arial" w:cs="Arial"/>
          <w:color w:val="000000" w:themeColor="text1"/>
          <w:sz w:val="20"/>
          <w:szCs w:val="20"/>
        </w:rPr>
        <w:t>i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pháp lu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t Vi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t Nam.</w:t>
      </w:r>
    </w:p>
    <w:p w14:paraId="3314C805"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b/>
          <w:color w:val="000000" w:themeColor="text1"/>
          <w:sz w:val="20"/>
          <w:szCs w:val="20"/>
        </w:rPr>
        <w:t>Đi</w:t>
      </w:r>
      <w:r w:rsidRPr="00B80A33">
        <w:rPr>
          <w:rFonts w:ascii="Arial" w:hAnsi="Arial" w:cs="Arial"/>
          <w:b/>
          <w:color w:val="000000" w:themeColor="text1"/>
          <w:sz w:val="20"/>
          <w:szCs w:val="20"/>
        </w:rPr>
        <w:t>ề</w:t>
      </w:r>
      <w:r w:rsidRPr="00B80A33">
        <w:rPr>
          <w:rFonts w:ascii="Arial" w:hAnsi="Arial" w:cs="Arial"/>
          <w:b/>
          <w:color w:val="000000" w:themeColor="text1"/>
          <w:sz w:val="20"/>
          <w:szCs w:val="20"/>
        </w:rPr>
        <w:t>u 5. Chính sách v</w:t>
      </w:r>
      <w:r w:rsidRPr="00B80A33">
        <w:rPr>
          <w:rFonts w:ascii="Arial" w:hAnsi="Arial" w:cs="Arial"/>
          <w:b/>
          <w:color w:val="000000" w:themeColor="text1"/>
          <w:sz w:val="20"/>
          <w:szCs w:val="20"/>
        </w:rPr>
        <w:t>ề</w:t>
      </w:r>
      <w:r w:rsidRPr="00B80A33">
        <w:rPr>
          <w:rFonts w:ascii="Arial" w:hAnsi="Arial" w:cs="Arial"/>
          <w:b/>
          <w:color w:val="000000" w:themeColor="text1"/>
          <w:sz w:val="20"/>
          <w:szCs w:val="20"/>
        </w:rPr>
        <w:t xml:space="preserve"> đ</w:t>
      </w:r>
      <w:r w:rsidRPr="00B80A33">
        <w:rPr>
          <w:rFonts w:ascii="Arial" w:hAnsi="Arial" w:cs="Arial"/>
          <w:b/>
          <w:color w:val="000000" w:themeColor="text1"/>
          <w:sz w:val="20"/>
          <w:szCs w:val="20"/>
        </w:rPr>
        <w:t>ầ</w:t>
      </w:r>
      <w:r w:rsidRPr="00B80A33">
        <w:rPr>
          <w:rFonts w:ascii="Arial" w:hAnsi="Arial" w:cs="Arial"/>
          <w:b/>
          <w:color w:val="000000" w:themeColor="text1"/>
          <w:sz w:val="20"/>
          <w:szCs w:val="20"/>
        </w:rPr>
        <w:t>u tư kinh doanh</w:t>
      </w:r>
    </w:p>
    <w:p w14:paraId="3F4A2EB3"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1. Nhà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w:t>
      </w:r>
      <w:r w:rsidRPr="00B80A33">
        <w:rPr>
          <w:rFonts w:ascii="Arial" w:hAnsi="Arial" w:cs="Arial"/>
          <w:color w:val="000000" w:themeColor="text1"/>
          <w:sz w:val="20"/>
          <w:szCs w:val="20"/>
        </w:rPr>
        <w:t xml:space="preserve"> có quy</w:t>
      </w:r>
      <w:r w:rsidRPr="00B80A33">
        <w:rPr>
          <w:rFonts w:ascii="Arial" w:hAnsi="Arial" w:cs="Arial"/>
          <w:color w:val="000000" w:themeColor="text1"/>
          <w:sz w:val="20"/>
          <w:szCs w:val="20"/>
        </w:rPr>
        <w:t>ề</w:t>
      </w:r>
      <w:r w:rsidRPr="00B80A33">
        <w:rPr>
          <w:rFonts w:ascii="Arial" w:hAnsi="Arial" w:cs="Arial"/>
          <w:color w:val="000000" w:themeColor="text1"/>
          <w:sz w:val="20"/>
          <w:szCs w:val="20"/>
        </w:rPr>
        <w:t>n th</w:t>
      </w:r>
      <w:r w:rsidRPr="00B80A33">
        <w:rPr>
          <w:rFonts w:ascii="Arial" w:hAnsi="Arial" w:cs="Arial"/>
          <w:color w:val="000000" w:themeColor="text1"/>
          <w:sz w:val="20"/>
          <w:szCs w:val="20"/>
        </w:rPr>
        <w:t>ự</w:t>
      </w:r>
      <w:r w:rsidRPr="00B80A33">
        <w:rPr>
          <w:rFonts w:ascii="Arial" w:hAnsi="Arial" w:cs="Arial"/>
          <w:color w:val="000000" w:themeColor="text1"/>
          <w:sz w:val="20"/>
          <w:szCs w:val="20"/>
        </w:rPr>
        <w:t>c 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ho</w:t>
      </w:r>
      <w:r w:rsidRPr="00B80A33">
        <w:rPr>
          <w:rFonts w:ascii="Arial" w:hAnsi="Arial" w:cs="Arial"/>
          <w:color w:val="000000" w:themeColor="text1"/>
          <w:sz w:val="20"/>
          <w:szCs w:val="20"/>
        </w:rPr>
        <w:t>ạ</w:t>
      </w:r>
      <w:r w:rsidRPr="00B80A33">
        <w:rPr>
          <w:rFonts w:ascii="Arial" w:hAnsi="Arial" w:cs="Arial"/>
          <w:color w:val="000000" w:themeColor="text1"/>
          <w:sz w:val="20"/>
          <w:szCs w:val="20"/>
        </w:rPr>
        <w:t>t đ</w:t>
      </w:r>
      <w:r w:rsidRPr="00B80A33">
        <w:rPr>
          <w:rFonts w:ascii="Arial" w:hAnsi="Arial" w:cs="Arial"/>
          <w:color w:val="000000" w:themeColor="text1"/>
          <w:sz w:val="20"/>
          <w:szCs w:val="20"/>
        </w:rPr>
        <w:t>ộ</w:t>
      </w:r>
      <w:r w:rsidRPr="00B80A33">
        <w:rPr>
          <w:rFonts w:ascii="Arial" w:hAnsi="Arial" w:cs="Arial"/>
          <w:color w:val="000000" w:themeColor="text1"/>
          <w:sz w:val="20"/>
          <w:szCs w:val="20"/>
        </w:rPr>
        <w:t>ng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kinh doanh trong ngành, ngh</w:t>
      </w:r>
      <w:r w:rsidRPr="00B80A33">
        <w:rPr>
          <w:rFonts w:ascii="Arial" w:hAnsi="Arial" w:cs="Arial"/>
          <w:color w:val="000000" w:themeColor="text1"/>
          <w:sz w:val="20"/>
          <w:szCs w:val="20"/>
        </w:rPr>
        <w:t>ề</w:t>
      </w:r>
      <w:r w:rsidRPr="00B80A33">
        <w:rPr>
          <w:rFonts w:ascii="Arial" w:hAnsi="Arial" w:cs="Arial"/>
          <w:color w:val="000000" w:themeColor="text1"/>
          <w:sz w:val="20"/>
          <w:szCs w:val="20"/>
        </w:rPr>
        <w:t xml:space="preserve"> mà Lu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t này không c</w:t>
      </w:r>
      <w:r w:rsidRPr="00B80A33">
        <w:rPr>
          <w:rFonts w:ascii="Arial" w:hAnsi="Arial" w:cs="Arial"/>
          <w:color w:val="000000" w:themeColor="text1"/>
          <w:sz w:val="20"/>
          <w:szCs w:val="20"/>
        </w:rPr>
        <w:t>ấ</w:t>
      </w:r>
      <w:r w:rsidRPr="00B80A33">
        <w:rPr>
          <w:rFonts w:ascii="Arial" w:hAnsi="Arial" w:cs="Arial"/>
          <w:color w:val="000000" w:themeColor="text1"/>
          <w:sz w:val="20"/>
          <w:szCs w:val="20"/>
        </w:rPr>
        <w:t>m. Đ</w:t>
      </w:r>
      <w:r w:rsidRPr="00B80A33">
        <w:rPr>
          <w:rFonts w:ascii="Arial" w:hAnsi="Arial" w:cs="Arial"/>
          <w:color w:val="000000" w:themeColor="text1"/>
          <w:sz w:val="20"/>
          <w:szCs w:val="20"/>
        </w:rPr>
        <w:t>ố</w:t>
      </w:r>
      <w:r w:rsidRPr="00B80A33">
        <w:rPr>
          <w:rFonts w:ascii="Arial" w:hAnsi="Arial" w:cs="Arial"/>
          <w:color w:val="000000" w:themeColor="text1"/>
          <w:sz w:val="20"/>
          <w:szCs w:val="20"/>
        </w:rPr>
        <w:t>i v</w:t>
      </w:r>
      <w:r w:rsidRPr="00B80A33">
        <w:rPr>
          <w:rFonts w:ascii="Arial" w:hAnsi="Arial" w:cs="Arial"/>
          <w:color w:val="000000" w:themeColor="text1"/>
          <w:sz w:val="20"/>
          <w:szCs w:val="20"/>
        </w:rPr>
        <w:t>ớ</w:t>
      </w:r>
      <w:r w:rsidRPr="00B80A33">
        <w:rPr>
          <w:rFonts w:ascii="Arial" w:hAnsi="Arial" w:cs="Arial"/>
          <w:color w:val="000000" w:themeColor="text1"/>
          <w:sz w:val="20"/>
          <w:szCs w:val="20"/>
        </w:rPr>
        <w:t>i ngành, ngh</w:t>
      </w:r>
      <w:r w:rsidRPr="00B80A33">
        <w:rPr>
          <w:rFonts w:ascii="Arial" w:hAnsi="Arial" w:cs="Arial"/>
          <w:color w:val="000000" w:themeColor="text1"/>
          <w:sz w:val="20"/>
          <w:szCs w:val="20"/>
        </w:rPr>
        <w:t>ề</w:t>
      </w:r>
      <w:r w:rsidRPr="00B80A33">
        <w:rPr>
          <w:rFonts w:ascii="Arial" w:hAnsi="Arial" w:cs="Arial"/>
          <w:color w:val="000000" w:themeColor="text1"/>
          <w:sz w:val="20"/>
          <w:szCs w:val="20"/>
        </w:rPr>
        <w:t xml:space="preserve">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kinh doanh có đi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u ki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thì nhà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ph</w:t>
      </w:r>
      <w:r w:rsidRPr="00B80A33">
        <w:rPr>
          <w:rFonts w:ascii="Arial" w:hAnsi="Arial" w:cs="Arial"/>
          <w:color w:val="000000" w:themeColor="text1"/>
          <w:sz w:val="20"/>
          <w:szCs w:val="20"/>
        </w:rPr>
        <w:t>ả</w:t>
      </w:r>
      <w:r w:rsidRPr="00B80A33">
        <w:rPr>
          <w:rFonts w:ascii="Arial" w:hAnsi="Arial" w:cs="Arial"/>
          <w:color w:val="000000" w:themeColor="text1"/>
          <w:sz w:val="20"/>
          <w:szCs w:val="20"/>
        </w:rPr>
        <w:t xml:space="preserve">i đáp </w:t>
      </w:r>
      <w:r w:rsidRPr="00B80A33">
        <w:rPr>
          <w:rFonts w:ascii="Arial" w:hAnsi="Arial" w:cs="Arial"/>
          <w:color w:val="000000" w:themeColor="text1"/>
          <w:sz w:val="20"/>
          <w:szCs w:val="20"/>
        </w:rPr>
        <w:t>ứ</w:t>
      </w:r>
      <w:r w:rsidRPr="00B80A33">
        <w:rPr>
          <w:rFonts w:ascii="Arial" w:hAnsi="Arial" w:cs="Arial"/>
          <w:color w:val="000000" w:themeColor="text1"/>
          <w:sz w:val="20"/>
          <w:szCs w:val="20"/>
        </w:rPr>
        <w:t>ng các đi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u ki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kinh doanh theo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pháp lu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t.</w:t>
      </w:r>
    </w:p>
    <w:p w14:paraId="1BEE5C6D"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2. Nhà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đư</w:t>
      </w:r>
      <w:r w:rsidRPr="00B80A33">
        <w:rPr>
          <w:rFonts w:ascii="Arial" w:hAnsi="Arial" w:cs="Arial"/>
          <w:color w:val="000000" w:themeColor="text1"/>
          <w:sz w:val="20"/>
          <w:szCs w:val="20"/>
        </w:rPr>
        <w:t>ợ</w:t>
      </w:r>
      <w:r w:rsidRPr="00B80A33">
        <w:rPr>
          <w:rFonts w:ascii="Arial" w:hAnsi="Arial" w:cs="Arial"/>
          <w:color w:val="000000" w:themeColor="text1"/>
          <w:sz w:val="20"/>
          <w:szCs w:val="20"/>
        </w:rPr>
        <w:t>c t</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quy</w:t>
      </w:r>
      <w:r w:rsidRPr="00B80A33">
        <w:rPr>
          <w:rFonts w:ascii="Arial" w:hAnsi="Arial" w:cs="Arial"/>
          <w:color w:val="000000" w:themeColor="text1"/>
          <w:sz w:val="20"/>
          <w:szCs w:val="20"/>
        </w:rPr>
        <w:t>ế</w:t>
      </w:r>
      <w:r w:rsidRPr="00B80A33">
        <w:rPr>
          <w:rFonts w:ascii="Arial" w:hAnsi="Arial" w:cs="Arial"/>
          <w:color w:val="000000" w:themeColor="text1"/>
          <w:sz w:val="20"/>
          <w:szCs w:val="20"/>
        </w:rPr>
        <w:t>t</w:t>
      </w:r>
      <w:r w:rsidRPr="00B80A33">
        <w:rPr>
          <w:rFonts w:ascii="Arial" w:hAnsi="Arial" w:cs="Arial"/>
          <w:color w:val="000000" w:themeColor="text1"/>
          <w:sz w:val="20"/>
          <w:szCs w:val="20"/>
        </w:rPr>
        <w:t xml:space="preserve">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và t</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ch</w:t>
      </w:r>
      <w:r w:rsidRPr="00B80A33">
        <w:rPr>
          <w:rFonts w:ascii="Arial" w:hAnsi="Arial" w:cs="Arial"/>
          <w:color w:val="000000" w:themeColor="text1"/>
          <w:sz w:val="20"/>
          <w:szCs w:val="20"/>
        </w:rPr>
        <w:t>ị</w:t>
      </w:r>
      <w:r w:rsidRPr="00B80A33">
        <w:rPr>
          <w:rFonts w:ascii="Arial" w:hAnsi="Arial" w:cs="Arial"/>
          <w:color w:val="000000" w:themeColor="text1"/>
          <w:sz w:val="20"/>
          <w:szCs w:val="20"/>
        </w:rPr>
        <w:t>u trách nhi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m v</w:t>
      </w:r>
      <w:r w:rsidRPr="00B80A33">
        <w:rPr>
          <w:rFonts w:ascii="Arial" w:hAnsi="Arial" w:cs="Arial"/>
          <w:color w:val="000000" w:themeColor="text1"/>
          <w:sz w:val="20"/>
          <w:szCs w:val="20"/>
        </w:rPr>
        <w:t>ề</w:t>
      </w:r>
      <w:r w:rsidRPr="00B80A33">
        <w:rPr>
          <w:rFonts w:ascii="Arial" w:hAnsi="Arial" w:cs="Arial"/>
          <w:color w:val="000000" w:themeColor="text1"/>
          <w:sz w:val="20"/>
          <w:szCs w:val="20"/>
        </w:rPr>
        <w:t xml:space="preserve"> ho</w:t>
      </w:r>
      <w:r w:rsidRPr="00B80A33">
        <w:rPr>
          <w:rFonts w:ascii="Arial" w:hAnsi="Arial" w:cs="Arial"/>
          <w:color w:val="000000" w:themeColor="text1"/>
          <w:sz w:val="20"/>
          <w:szCs w:val="20"/>
        </w:rPr>
        <w:t>ạ</w:t>
      </w:r>
      <w:r w:rsidRPr="00B80A33">
        <w:rPr>
          <w:rFonts w:ascii="Arial" w:hAnsi="Arial" w:cs="Arial"/>
          <w:color w:val="000000" w:themeColor="text1"/>
          <w:sz w:val="20"/>
          <w:szCs w:val="20"/>
        </w:rPr>
        <w:t>t đ</w:t>
      </w:r>
      <w:r w:rsidRPr="00B80A33">
        <w:rPr>
          <w:rFonts w:ascii="Arial" w:hAnsi="Arial" w:cs="Arial"/>
          <w:color w:val="000000" w:themeColor="text1"/>
          <w:sz w:val="20"/>
          <w:szCs w:val="20"/>
        </w:rPr>
        <w:t>ộ</w:t>
      </w:r>
      <w:r w:rsidRPr="00B80A33">
        <w:rPr>
          <w:rFonts w:ascii="Arial" w:hAnsi="Arial" w:cs="Arial"/>
          <w:color w:val="000000" w:themeColor="text1"/>
          <w:sz w:val="20"/>
          <w:szCs w:val="20"/>
        </w:rPr>
        <w:t>ng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kinh doanh theo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Lu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t này và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khác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pháp lu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t có liên quan; đư</w:t>
      </w:r>
      <w:r w:rsidRPr="00B80A33">
        <w:rPr>
          <w:rFonts w:ascii="Arial" w:hAnsi="Arial" w:cs="Arial"/>
          <w:color w:val="000000" w:themeColor="text1"/>
          <w:sz w:val="20"/>
          <w:szCs w:val="20"/>
        </w:rPr>
        <w:t>ợ</w:t>
      </w:r>
      <w:r w:rsidRPr="00B80A33">
        <w:rPr>
          <w:rFonts w:ascii="Arial" w:hAnsi="Arial" w:cs="Arial"/>
          <w:color w:val="000000" w:themeColor="text1"/>
          <w:sz w:val="20"/>
          <w:szCs w:val="20"/>
        </w:rPr>
        <w:t>c ti</w:t>
      </w:r>
      <w:r w:rsidRPr="00B80A33">
        <w:rPr>
          <w:rFonts w:ascii="Arial" w:hAnsi="Arial" w:cs="Arial"/>
          <w:color w:val="000000" w:themeColor="text1"/>
          <w:sz w:val="20"/>
          <w:szCs w:val="20"/>
        </w:rPr>
        <w:t>ế</w:t>
      </w:r>
      <w:r w:rsidRPr="00B80A33">
        <w:rPr>
          <w:rFonts w:ascii="Arial" w:hAnsi="Arial" w:cs="Arial"/>
          <w:color w:val="000000" w:themeColor="text1"/>
          <w:sz w:val="20"/>
          <w:szCs w:val="20"/>
        </w:rPr>
        <w:t>p c</w:t>
      </w:r>
      <w:r w:rsidRPr="00B80A33">
        <w:rPr>
          <w:rFonts w:ascii="Arial" w:hAnsi="Arial" w:cs="Arial"/>
          <w:color w:val="000000" w:themeColor="text1"/>
          <w:sz w:val="20"/>
          <w:szCs w:val="20"/>
        </w:rPr>
        <w:t>ậ</w:t>
      </w:r>
      <w:r w:rsidRPr="00B80A33">
        <w:rPr>
          <w:rFonts w:ascii="Arial" w:hAnsi="Arial" w:cs="Arial"/>
          <w:color w:val="000000" w:themeColor="text1"/>
          <w:sz w:val="20"/>
          <w:szCs w:val="20"/>
        </w:rPr>
        <w:t>n, s</w:t>
      </w:r>
      <w:r w:rsidRPr="00B80A33">
        <w:rPr>
          <w:rFonts w:ascii="Arial" w:hAnsi="Arial" w:cs="Arial"/>
          <w:color w:val="000000" w:themeColor="text1"/>
          <w:sz w:val="20"/>
          <w:szCs w:val="20"/>
        </w:rPr>
        <w:t>ử</w:t>
      </w:r>
      <w:r w:rsidRPr="00B80A33">
        <w:rPr>
          <w:rFonts w:ascii="Arial" w:hAnsi="Arial" w:cs="Arial"/>
          <w:color w:val="000000" w:themeColor="text1"/>
          <w:sz w:val="20"/>
          <w:szCs w:val="20"/>
        </w:rPr>
        <w:t xml:space="preserve"> d</w:t>
      </w:r>
      <w:r w:rsidRPr="00B80A33">
        <w:rPr>
          <w:rFonts w:ascii="Arial" w:hAnsi="Arial" w:cs="Arial"/>
          <w:color w:val="000000" w:themeColor="text1"/>
          <w:sz w:val="20"/>
          <w:szCs w:val="20"/>
        </w:rPr>
        <w:t>ụ</w:t>
      </w:r>
      <w:r w:rsidRPr="00B80A33">
        <w:rPr>
          <w:rFonts w:ascii="Arial" w:hAnsi="Arial" w:cs="Arial"/>
          <w:color w:val="000000" w:themeColor="text1"/>
          <w:sz w:val="20"/>
          <w:szCs w:val="20"/>
        </w:rPr>
        <w:t>ng các ngu</w:t>
      </w:r>
      <w:r w:rsidRPr="00B80A33">
        <w:rPr>
          <w:rFonts w:ascii="Arial" w:hAnsi="Arial" w:cs="Arial"/>
          <w:color w:val="000000" w:themeColor="text1"/>
          <w:sz w:val="20"/>
          <w:szCs w:val="20"/>
        </w:rPr>
        <w:t>ồ</w:t>
      </w:r>
      <w:r w:rsidRPr="00B80A33">
        <w:rPr>
          <w:rFonts w:ascii="Arial" w:hAnsi="Arial" w:cs="Arial"/>
          <w:color w:val="000000" w:themeColor="text1"/>
          <w:sz w:val="20"/>
          <w:szCs w:val="20"/>
        </w:rPr>
        <w:t>n v</w:t>
      </w:r>
      <w:r w:rsidRPr="00B80A33">
        <w:rPr>
          <w:rFonts w:ascii="Arial" w:hAnsi="Arial" w:cs="Arial"/>
          <w:color w:val="000000" w:themeColor="text1"/>
          <w:sz w:val="20"/>
          <w:szCs w:val="20"/>
        </w:rPr>
        <w:t>ố</w:t>
      </w:r>
      <w:r w:rsidRPr="00B80A33">
        <w:rPr>
          <w:rFonts w:ascii="Arial" w:hAnsi="Arial" w:cs="Arial"/>
          <w:color w:val="000000" w:themeColor="text1"/>
          <w:sz w:val="20"/>
          <w:szCs w:val="20"/>
        </w:rPr>
        <w:t>n tín d</w:t>
      </w:r>
      <w:r w:rsidRPr="00B80A33">
        <w:rPr>
          <w:rFonts w:ascii="Arial" w:hAnsi="Arial" w:cs="Arial"/>
          <w:color w:val="000000" w:themeColor="text1"/>
          <w:sz w:val="20"/>
          <w:szCs w:val="20"/>
        </w:rPr>
        <w:t>ụ</w:t>
      </w:r>
      <w:r w:rsidRPr="00B80A33">
        <w:rPr>
          <w:rFonts w:ascii="Arial" w:hAnsi="Arial" w:cs="Arial"/>
          <w:color w:val="000000" w:themeColor="text1"/>
          <w:sz w:val="20"/>
          <w:szCs w:val="20"/>
        </w:rPr>
        <w:t>ng, qu</w:t>
      </w:r>
      <w:r w:rsidRPr="00B80A33">
        <w:rPr>
          <w:rFonts w:ascii="Arial" w:hAnsi="Arial" w:cs="Arial"/>
          <w:color w:val="000000" w:themeColor="text1"/>
          <w:sz w:val="20"/>
          <w:szCs w:val="20"/>
        </w:rPr>
        <w:t>ỹ</w:t>
      </w:r>
      <w:r w:rsidRPr="00B80A33">
        <w:rPr>
          <w:rFonts w:ascii="Arial" w:hAnsi="Arial" w:cs="Arial"/>
          <w:color w:val="000000" w:themeColor="text1"/>
          <w:sz w:val="20"/>
          <w:szCs w:val="20"/>
        </w:rPr>
        <w:t xml:space="preserve"> h</w:t>
      </w:r>
      <w:r w:rsidRPr="00B80A33">
        <w:rPr>
          <w:rFonts w:ascii="Arial" w:hAnsi="Arial" w:cs="Arial"/>
          <w:color w:val="000000" w:themeColor="text1"/>
          <w:sz w:val="20"/>
          <w:szCs w:val="20"/>
        </w:rPr>
        <w:t>ỗ</w:t>
      </w:r>
      <w:r w:rsidRPr="00B80A33">
        <w:rPr>
          <w:rFonts w:ascii="Arial" w:hAnsi="Arial" w:cs="Arial"/>
          <w:color w:val="000000" w:themeColor="text1"/>
          <w:sz w:val="20"/>
          <w:szCs w:val="20"/>
        </w:rPr>
        <w:t xml:space="preserve"> tr</w:t>
      </w:r>
      <w:r w:rsidRPr="00B80A33">
        <w:rPr>
          <w:rFonts w:ascii="Arial" w:hAnsi="Arial" w:cs="Arial"/>
          <w:color w:val="000000" w:themeColor="text1"/>
          <w:sz w:val="20"/>
          <w:szCs w:val="20"/>
        </w:rPr>
        <w:t>ợ</w:t>
      </w:r>
      <w:r w:rsidRPr="00B80A33">
        <w:rPr>
          <w:rFonts w:ascii="Arial" w:hAnsi="Arial" w:cs="Arial"/>
          <w:color w:val="000000" w:themeColor="text1"/>
          <w:sz w:val="20"/>
          <w:szCs w:val="20"/>
        </w:rPr>
        <w:t>, s</w:t>
      </w:r>
      <w:r w:rsidRPr="00B80A33">
        <w:rPr>
          <w:rFonts w:ascii="Arial" w:hAnsi="Arial" w:cs="Arial"/>
          <w:color w:val="000000" w:themeColor="text1"/>
          <w:sz w:val="20"/>
          <w:szCs w:val="20"/>
        </w:rPr>
        <w:t>ử</w:t>
      </w:r>
      <w:r w:rsidRPr="00B80A33">
        <w:rPr>
          <w:rFonts w:ascii="Arial" w:hAnsi="Arial" w:cs="Arial"/>
          <w:color w:val="000000" w:themeColor="text1"/>
          <w:sz w:val="20"/>
          <w:szCs w:val="20"/>
        </w:rPr>
        <w:t xml:space="preserve"> d</w:t>
      </w:r>
      <w:r w:rsidRPr="00B80A33">
        <w:rPr>
          <w:rFonts w:ascii="Arial" w:hAnsi="Arial" w:cs="Arial"/>
          <w:color w:val="000000" w:themeColor="text1"/>
          <w:sz w:val="20"/>
          <w:szCs w:val="20"/>
        </w:rPr>
        <w:t>ụ</w:t>
      </w:r>
      <w:r w:rsidRPr="00B80A33">
        <w:rPr>
          <w:rFonts w:ascii="Arial" w:hAnsi="Arial" w:cs="Arial"/>
          <w:color w:val="000000" w:themeColor="text1"/>
          <w:sz w:val="20"/>
          <w:szCs w:val="20"/>
        </w:rPr>
        <w:t>ng đ</w:t>
      </w:r>
      <w:r w:rsidRPr="00B80A33">
        <w:rPr>
          <w:rFonts w:ascii="Arial" w:hAnsi="Arial" w:cs="Arial"/>
          <w:color w:val="000000" w:themeColor="text1"/>
          <w:sz w:val="20"/>
          <w:szCs w:val="20"/>
        </w:rPr>
        <w:t>ấ</w:t>
      </w:r>
      <w:r w:rsidRPr="00B80A33">
        <w:rPr>
          <w:rFonts w:ascii="Arial" w:hAnsi="Arial" w:cs="Arial"/>
          <w:color w:val="000000" w:themeColor="text1"/>
          <w:sz w:val="20"/>
          <w:szCs w:val="20"/>
        </w:rPr>
        <w:t>t đai và tài nguyên khác theo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pháp lu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t.</w:t>
      </w:r>
    </w:p>
    <w:p w14:paraId="225C7B72"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3</w:t>
      </w:r>
      <w:r w:rsidRPr="00B80A33">
        <w:rPr>
          <w:rFonts w:ascii="Arial" w:hAnsi="Arial" w:cs="Arial"/>
          <w:color w:val="000000" w:themeColor="text1"/>
          <w:sz w:val="20"/>
          <w:szCs w:val="20"/>
        </w:rPr>
        <w:t>. Nhà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b</w:t>
      </w:r>
      <w:r w:rsidRPr="00B80A33">
        <w:rPr>
          <w:rFonts w:ascii="Arial" w:hAnsi="Arial" w:cs="Arial"/>
          <w:color w:val="000000" w:themeColor="text1"/>
          <w:sz w:val="20"/>
          <w:szCs w:val="20"/>
        </w:rPr>
        <w:t>ị</w:t>
      </w:r>
      <w:r w:rsidRPr="00B80A33">
        <w:rPr>
          <w:rFonts w:ascii="Arial" w:hAnsi="Arial" w:cs="Arial"/>
          <w:color w:val="000000" w:themeColor="text1"/>
          <w:sz w:val="20"/>
          <w:szCs w:val="20"/>
        </w:rPr>
        <w:t xml:space="preserve"> đình ch</w:t>
      </w:r>
      <w:r w:rsidRPr="00B80A33">
        <w:rPr>
          <w:rFonts w:ascii="Arial" w:hAnsi="Arial" w:cs="Arial"/>
          <w:color w:val="000000" w:themeColor="text1"/>
          <w:sz w:val="20"/>
          <w:szCs w:val="20"/>
        </w:rPr>
        <w:t>ỉ</w:t>
      </w:r>
      <w:r w:rsidRPr="00B80A33">
        <w:rPr>
          <w:rFonts w:ascii="Arial" w:hAnsi="Arial" w:cs="Arial"/>
          <w:color w:val="000000" w:themeColor="text1"/>
          <w:sz w:val="20"/>
          <w:szCs w:val="20"/>
        </w:rPr>
        <w:t>, ng</w:t>
      </w:r>
      <w:r w:rsidRPr="00B80A33">
        <w:rPr>
          <w:rFonts w:ascii="Arial" w:hAnsi="Arial" w:cs="Arial"/>
          <w:color w:val="000000" w:themeColor="text1"/>
          <w:sz w:val="20"/>
          <w:szCs w:val="20"/>
        </w:rPr>
        <w:t>ừ</w:t>
      </w:r>
      <w:r w:rsidRPr="00B80A33">
        <w:rPr>
          <w:rFonts w:ascii="Arial" w:hAnsi="Arial" w:cs="Arial"/>
          <w:color w:val="000000" w:themeColor="text1"/>
          <w:sz w:val="20"/>
          <w:szCs w:val="20"/>
        </w:rPr>
        <w:t>ng, ch</w:t>
      </w:r>
      <w:r w:rsidRPr="00B80A33">
        <w:rPr>
          <w:rFonts w:ascii="Arial" w:hAnsi="Arial" w:cs="Arial"/>
          <w:color w:val="000000" w:themeColor="text1"/>
          <w:sz w:val="20"/>
          <w:szCs w:val="20"/>
        </w:rPr>
        <w:t>ấ</w:t>
      </w:r>
      <w:r w:rsidRPr="00B80A33">
        <w:rPr>
          <w:rFonts w:ascii="Arial" w:hAnsi="Arial" w:cs="Arial"/>
          <w:color w:val="000000" w:themeColor="text1"/>
          <w:sz w:val="20"/>
          <w:szCs w:val="20"/>
        </w:rPr>
        <w:t>m d</w:t>
      </w:r>
      <w:r w:rsidRPr="00B80A33">
        <w:rPr>
          <w:rFonts w:ascii="Arial" w:hAnsi="Arial" w:cs="Arial"/>
          <w:color w:val="000000" w:themeColor="text1"/>
          <w:sz w:val="20"/>
          <w:szCs w:val="20"/>
        </w:rPr>
        <w:t>ứ</w:t>
      </w:r>
      <w:r w:rsidRPr="00B80A33">
        <w:rPr>
          <w:rFonts w:ascii="Arial" w:hAnsi="Arial" w:cs="Arial"/>
          <w:color w:val="000000" w:themeColor="text1"/>
          <w:sz w:val="20"/>
          <w:szCs w:val="20"/>
        </w:rPr>
        <w:t>t ho</w:t>
      </w:r>
      <w:r w:rsidRPr="00B80A33">
        <w:rPr>
          <w:rFonts w:ascii="Arial" w:hAnsi="Arial" w:cs="Arial"/>
          <w:color w:val="000000" w:themeColor="text1"/>
          <w:sz w:val="20"/>
          <w:szCs w:val="20"/>
        </w:rPr>
        <w:t>ạ</w:t>
      </w:r>
      <w:r w:rsidRPr="00B80A33">
        <w:rPr>
          <w:rFonts w:ascii="Arial" w:hAnsi="Arial" w:cs="Arial"/>
          <w:color w:val="000000" w:themeColor="text1"/>
          <w:sz w:val="20"/>
          <w:szCs w:val="20"/>
        </w:rPr>
        <w:t>t đ</w:t>
      </w:r>
      <w:r w:rsidRPr="00B80A33">
        <w:rPr>
          <w:rFonts w:ascii="Arial" w:hAnsi="Arial" w:cs="Arial"/>
          <w:color w:val="000000" w:themeColor="text1"/>
          <w:sz w:val="20"/>
          <w:szCs w:val="20"/>
        </w:rPr>
        <w:t>ộ</w:t>
      </w:r>
      <w:r w:rsidRPr="00B80A33">
        <w:rPr>
          <w:rFonts w:ascii="Arial" w:hAnsi="Arial" w:cs="Arial"/>
          <w:color w:val="000000" w:themeColor="text1"/>
          <w:sz w:val="20"/>
          <w:szCs w:val="20"/>
        </w:rPr>
        <w:t>ng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kinh doanh n</w:t>
      </w:r>
      <w:r w:rsidRPr="00B80A33">
        <w:rPr>
          <w:rFonts w:ascii="Arial" w:hAnsi="Arial" w:cs="Arial"/>
          <w:color w:val="000000" w:themeColor="text1"/>
          <w:sz w:val="20"/>
          <w:szCs w:val="20"/>
        </w:rPr>
        <w:t>ế</w:t>
      </w:r>
      <w:r w:rsidRPr="00B80A33">
        <w:rPr>
          <w:rFonts w:ascii="Arial" w:hAnsi="Arial" w:cs="Arial"/>
          <w:color w:val="000000" w:themeColor="text1"/>
          <w:sz w:val="20"/>
          <w:szCs w:val="20"/>
        </w:rPr>
        <w:t>u ho</w:t>
      </w:r>
      <w:r w:rsidRPr="00B80A33">
        <w:rPr>
          <w:rFonts w:ascii="Arial" w:hAnsi="Arial" w:cs="Arial"/>
          <w:color w:val="000000" w:themeColor="text1"/>
          <w:sz w:val="20"/>
          <w:szCs w:val="20"/>
        </w:rPr>
        <w:t>ạ</w:t>
      </w:r>
      <w:r w:rsidRPr="00B80A33">
        <w:rPr>
          <w:rFonts w:ascii="Arial" w:hAnsi="Arial" w:cs="Arial"/>
          <w:color w:val="000000" w:themeColor="text1"/>
          <w:sz w:val="20"/>
          <w:szCs w:val="20"/>
        </w:rPr>
        <w:t>t đ</w:t>
      </w:r>
      <w:r w:rsidRPr="00B80A33">
        <w:rPr>
          <w:rFonts w:ascii="Arial" w:hAnsi="Arial" w:cs="Arial"/>
          <w:color w:val="000000" w:themeColor="text1"/>
          <w:sz w:val="20"/>
          <w:szCs w:val="20"/>
        </w:rPr>
        <w:t>ộ</w:t>
      </w:r>
      <w:r w:rsidRPr="00B80A33">
        <w:rPr>
          <w:rFonts w:ascii="Arial" w:hAnsi="Arial" w:cs="Arial"/>
          <w:color w:val="000000" w:themeColor="text1"/>
          <w:sz w:val="20"/>
          <w:szCs w:val="20"/>
        </w:rPr>
        <w:t>ng này gây phương h</w:t>
      </w:r>
      <w:r w:rsidRPr="00B80A33">
        <w:rPr>
          <w:rFonts w:ascii="Arial" w:hAnsi="Arial" w:cs="Arial"/>
          <w:color w:val="000000" w:themeColor="text1"/>
          <w:sz w:val="20"/>
          <w:szCs w:val="20"/>
        </w:rPr>
        <w:t>ạ</w:t>
      </w:r>
      <w:r w:rsidRPr="00B80A33">
        <w:rPr>
          <w:rFonts w:ascii="Arial" w:hAnsi="Arial" w:cs="Arial"/>
          <w:color w:val="000000" w:themeColor="text1"/>
          <w:sz w:val="20"/>
          <w:szCs w:val="20"/>
        </w:rPr>
        <w:t>i ho</w:t>
      </w:r>
      <w:r w:rsidRPr="00B80A33">
        <w:rPr>
          <w:rFonts w:ascii="Arial" w:hAnsi="Arial" w:cs="Arial"/>
          <w:color w:val="000000" w:themeColor="text1"/>
          <w:sz w:val="20"/>
          <w:szCs w:val="20"/>
        </w:rPr>
        <w:t>ặ</w:t>
      </w:r>
      <w:r w:rsidRPr="00B80A33">
        <w:rPr>
          <w:rFonts w:ascii="Arial" w:hAnsi="Arial" w:cs="Arial"/>
          <w:color w:val="000000" w:themeColor="text1"/>
          <w:sz w:val="20"/>
          <w:szCs w:val="20"/>
        </w:rPr>
        <w:t>c có nguy cơ gây phương h</w:t>
      </w:r>
      <w:r w:rsidRPr="00B80A33">
        <w:rPr>
          <w:rFonts w:ascii="Arial" w:hAnsi="Arial" w:cs="Arial"/>
          <w:color w:val="000000" w:themeColor="text1"/>
          <w:sz w:val="20"/>
          <w:szCs w:val="20"/>
        </w:rPr>
        <w:t>ạ</w:t>
      </w:r>
      <w:r w:rsidRPr="00B80A33">
        <w:rPr>
          <w:rFonts w:ascii="Arial" w:hAnsi="Arial" w:cs="Arial"/>
          <w:color w:val="000000" w:themeColor="text1"/>
          <w:sz w:val="20"/>
          <w:szCs w:val="20"/>
        </w:rPr>
        <w:t>i đ</w:t>
      </w:r>
      <w:r w:rsidRPr="00B80A33">
        <w:rPr>
          <w:rFonts w:ascii="Arial" w:hAnsi="Arial" w:cs="Arial"/>
          <w:color w:val="000000" w:themeColor="text1"/>
          <w:sz w:val="20"/>
          <w:szCs w:val="20"/>
        </w:rPr>
        <w:t>ế</w:t>
      </w:r>
      <w:r w:rsidRPr="00B80A33">
        <w:rPr>
          <w:rFonts w:ascii="Arial" w:hAnsi="Arial" w:cs="Arial"/>
          <w:color w:val="000000" w:themeColor="text1"/>
          <w:sz w:val="20"/>
          <w:szCs w:val="20"/>
        </w:rPr>
        <w:t>n qu</w:t>
      </w:r>
      <w:r w:rsidRPr="00B80A33">
        <w:rPr>
          <w:rFonts w:ascii="Arial" w:hAnsi="Arial" w:cs="Arial"/>
          <w:color w:val="000000" w:themeColor="text1"/>
          <w:sz w:val="20"/>
          <w:szCs w:val="20"/>
        </w:rPr>
        <w:t>ố</w:t>
      </w:r>
      <w:r w:rsidRPr="00B80A33">
        <w:rPr>
          <w:rFonts w:ascii="Arial" w:hAnsi="Arial" w:cs="Arial"/>
          <w:color w:val="000000" w:themeColor="text1"/>
          <w:sz w:val="20"/>
          <w:szCs w:val="20"/>
        </w:rPr>
        <w:t>c phòng, an ninh qu</w:t>
      </w:r>
      <w:r w:rsidRPr="00B80A33">
        <w:rPr>
          <w:rFonts w:ascii="Arial" w:hAnsi="Arial" w:cs="Arial"/>
          <w:color w:val="000000" w:themeColor="text1"/>
          <w:sz w:val="20"/>
          <w:szCs w:val="20"/>
        </w:rPr>
        <w:t>ố</w:t>
      </w:r>
      <w:r w:rsidRPr="00B80A33">
        <w:rPr>
          <w:rFonts w:ascii="Arial" w:hAnsi="Arial" w:cs="Arial"/>
          <w:color w:val="000000" w:themeColor="text1"/>
          <w:sz w:val="20"/>
          <w:szCs w:val="20"/>
        </w:rPr>
        <w:t>c gia.</w:t>
      </w:r>
    </w:p>
    <w:p w14:paraId="50F88095"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4. Nhà nư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c công nh</w:t>
      </w:r>
      <w:r w:rsidRPr="00B80A33">
        <w:rPr>
          <w:rFonts w:ascii="Arial" w:hAnsi="Arial" w:cs="Arial"/>
          <w:color w:val="000000" w:themeColor="text1"/>
          <w:sz w:val="20"/>
          <w:szCs w:val="20"/>
        </w:rPr>
        <w:t>ậ</w:t>
      </w:r>
      <w:r w:rsidRPr="00B80A33">
        <w:rPr>
          <w:rFonts w:ascii="Arial" w:hAnsi="Arial" w:cs="Arial"/>
          <w:color w:val="000000" w:themeColor="text1"/>
          <w:sz w:val="20"/>
          <w:szCs w:val="20"/>
        </w:rPr>
        <w:t>n và b</w:t>
      </w:r>
      <w:r w:rsidRPr="00B80A33">
        <w:rPr>
          <w:rFonts w:ascii="Arial" w:hAnsi="Arial" w:cs="Arial"/>
          <w:color w:val="000000" w:themeColor="text1"/>
          <w:sz w:val="20"/>
          <w:szCs w:val="20"/>
        </w:rPr>
        <w:t>ả</w:t>
      </w:r>
      <w:r w:rsidRPr="00B80A33">
        <w:rPr>
          <w:rFonts w:ascii="Arial" w:hAnsi="Arial" w:cs="Arial"/>
          <w:color w:val="000000" w:themeColor="text1"/>
          <w:sz w:val="20"/>
          <w:szCs w:val="20"/>
        </w:rPr>
        <w:t>o h</w:t>
      </w:r>
      <w:r w:rsidRPr="00B80A33">
        <w:rPr>
          <w:rFonts w:ascii="Arial" w:hAnsi="Arial" w:cs="Arial"/>
          <w:color w:val="000000" w:themeColor="text1"/>
          <w:sz w:val="20"/>
          <w:szCs w:val="20"/>
        </w:rPr>
        <w:t>ộ</w:t>
      </w:r>
      <w:r w:rsidRPr="00B80A33">
        <w:rPr>
          <w:rFonts w:ascii="Arial" w:hAnsi="Arial" w:cs="Arial"/>
          <w:color w:val="000000" w:themeColor="text1"/>
          <w:sz w:val="20"/>
          <w:szCs w:val="20"/>
        </w:rPr>
        <w:t xml:space="preserve"> quy</w:t>
      </w:r>
      <w:r w:rsidRPr="00B80A33">
        <w:rPr>
          <w:rFonts w:ascii="Arial" w:hAnsi="Arial" w:cs="Arial"/>
          <w:color w:val="000000" w:themeColor="text1"/>
          <w:sz w:val="20"/>
          <w:szCs w:val="20"/>
        </w:rPr>
        <w:t>ề</w:t>
      </w:r>
      <w:r w:rsidRPr="00B80A33">
        <w:rPr>
          <w:rFonts w:ascii="Arial" w:hAnsi="Arial" w:cs="Arial"/>
          <w:color w:val="000000" w:themeColor="text1"/>
          <w:sz w:val="20"/>
          <w:szCs w:val="20"/>
        </w:rPr>
        <w:t>n s</w:t>
      </w:r>
      <w:r w:rsidRPr="00B80A33">
        <w:rPr>
          <w:rFonts w:ascii="Arial" w:hAnsi="Arial" w:cs="Arial"/>
          <w:color w:val="000000" w:themeColor="text1"/>
          <w:sz w:val="20"/>
          <w:szCs w:val="20"/>
        </w:rPr>
        <w:t>ở</w:t>
      </w:r>
      <w:r w:rsidRPr="00B80A33">
        <w:rPr>
          <w:rFonts w:ascii="Arial" w:hAnsi="Arial" w:cs="Arial"/>
          <w:color w:val="000000" w:themeColor="text1"/>
          <w:sz w:val="20"/>
          <w:szCs w:val="20"/>
        </w:rPr>
        <w:t xml:space="preserve"> h</w:t>
      </w:r>
      <w:r w:rsidRPr="00B80A33">
        <w:rPr>
          <w:rFonts w:ascii="Arial" w:hAnsi="Arial" w:cs="Arial"/>
          <w:color w:val="000000" w:themeColor="text1"/>
          <w:sz w:val="20"/>
          <w:szCs w:val="20"/>
        </w:rPr>
        <w:t>ữ</w:t>
      </w:r>
      <w:r w:rsidRPr="00B80A33">
        <w:rPr>
          <w:rFonts w:ascii="Arial" w:hAnsi="Arial" w:cs="Arial"/>
          <w:color w:val="000000" w:themeColor="text1"/>
          <w:sz w:val="20"/>
          <w:szCs w:val="20"/>
        </w:rPr>
        <w:t>u v</w:t>
      </w:r>
      <w:r w:rsidRPr="00B80A33">
        <w:rPr>
          <w:rFonts w:ascii="Arial" w:hAnsi="Arial" w:cs="Arial"/>
          <w:color w:val="000000" w:themeColor="text1"/>
          <w:sz w:val="20"/>
          <w:szCs w:val="20"/>
        </w:rPr>
        <w:t>ề</w:t>
      </w:r>
      <w:r w:rsidRPr="00B80A33">
        <w:rPr>
          <w:rFonts w:ascii="Arial" w:hAnsi="Arial" w:cs="Arial"/>
          <w:color w:val="000000" w:themeColor="text1"/>
          <w:sz w:val="20"/>
          <w:szCs w:val="20"/>
        </w:rPr>
        <w:t xml:space="preserve"> tài s</w:t>
      </w:r>
      <w:r w:rsidRPr="00B80A33">
        <w:rPr>
          <w:rFonts w:ascii="Arial" w:hAnsi="Arial" w:cs="Arial"/>
          <w:color w:val="000000" w:themeColor="text1"/>
          <w:sz w:val="20"/>
          <w:szCs w:val="20"/>
        </w:rPr>
        <w:t>ả</w:t>
      </w:r>
      <w:r w:rsidRPr="00B80A33">
        <w:rPr>
          <w:rFonts w:ascii="Arial" w:hAnsi="Arial" w:cs="Arial"/>
          <w:color w:val="000000" w:themeColor="text1"/>
          <w:sz w:val="20"/>
          <w:szCs w:val="20"/>
        </w:rPr>
        <w:t>n, v</w:t>
      </w:r>
      <w:r w:rsidRPr="00B80A33">
        <w:rPr>
          <w:rFonts w:ascii="Arial" w:hAnsi="Arial" w:cs="Arial"/>
          <w:color w:val="000000" w:themeColor="text1"/>
          <w:sz w:val="20"/>
          <w:szCs w:val="20"/>
        </w:rPr>
        <w:t>ố</w:t>
      </w:r>
      <w:r w:rsidRPr="00B80A33">
        <w:rPr>
          <w:rFonts w:ascii="Arial" w:hAnsi="Arial" w:cs="Arial"/>
          <w:color w:val="000000" w:themeColor="text1"/>
          <w:sz w:val="20"/>
          <w:szCs w:val="20"/>
        </w:rPr>
        <w:t>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thu nh</w:t>
      </w:r>
      <w:r w:rsidRPr="00B80A33">
        <w:rPr>
          <w:rFonts w:ascii="Arial" w:hAnsi="Arial" w:cs="Arial"/>
          <w:color w:val="000000" w:themeColor="text1"/>
          <w:sz w:val="20"/>
          <w:szCs w:val="20"/>
        </w:rPr>
        <w:t>ậ</w:t>
      </w:r>
      <w:r w:rsidRPr="00B80A33">
        <w:rPr>
          <w:rFonts w:ascii="Arial" w:hAnsi="Arial" w:cs="Arial"/>
          <w:color w:val="000000" w:themeColor="text1"/>
          <w:sz w:val="20"/>
          <w:szCs w:val="20"/>
        </w:rPr>
        <w:t>p và các quy</w:t>
      </w:r>
      <w:r w:rsidRPr="00B80A33">
        <w:rPr>
          <w:rFonts w:ascii="Arial" w:hAnsi="Arial" w:cs="Arial"/>
          <w:color w:val="000000" w:themeColor="text1"/>
          <w:sz w:val="20"/>
          <w:szCs w:val="20"/>
        </w:rPr>
        <w:t>ề</w:t>
      </w:r>
      <w:r w:rsidRPr="00B80A33">
        <w:rPr>
          <w:rFonts w:ascii="Arial" w:hAnsi="Arial" w:cs="Arial"/>
          <w:color w:val="000000" w:themeColor="text1"/>
          <w:sz w:val="20"/>
          <w:szCs w:val="20"/>
        </w:rPr>
        <w:t>n, l</w:t>
      </w:r>
      <w:r w:rsidRPr="00B80A33">
        <w:rPr>
          <w:rFonts w:ascii="Arial" w:hAnsi="Arial" w:cs="Arial"/>
          <w:color w:val="000000" w:themeColor="text1"/>
          <w:sz w:val="20"/>
          <w:szCs w:val="20"/>
        </w:rPr>
        <w:t>ợ</w:t>
      </w:r>
      <w:r w:rsidRPr="00B80A33">
        <w:rPr>
          <w:rFonts w:ascii="Arial" w:hAnsi="Arial" w:cs="Arial"/>
          <w:color w:val="000000" w:themeColor="text1"/>
          <w:sz w:val="20"/>
          <w:szCs w:val="20"/>
        </w:rPr>
        <w:t>i ích h</w:t>
      </w:r>
      <w:r w:rsidRPr="00B80A33">
        <w:rPr>
          <w:rFonts w:ascii="Arial" w:hAnsi="Arial" w:cs="Arial"/>
          <w:color w:val="000000" w:themeColor="text1"/>
          <w:sz w:val="20"/>
          <w:szCs w:val="20"/>
        </w:rPr>
        <w:t>ợ</w:t>
      </w:r>
      <w:r w:rsidRPr="00B80A33">
        <w:rPr>
          <w:rFonts w:ascii="Arial" w:hAnsi="Arial" w:cs="Arial"/>
          <w:color w:val="000000" w:themeColor="text1"/>
          <w:sz w:val="20"/>
          <w:szCs w:val="20"/>
        </w:rPr>
        <w:t>p pháp khác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nhà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w:t>
      </w:r>
    </w:p>
    <w:p w14:paraId="6869A87F"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5. Nhà nư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c đ</w:t>
      </w:r>
      <w:r w:rsidRPr="00B80A33">
        <w:rPr>
          <w:rFonts w:ascii="Arial" w:hAnsi="Arial" w:cs="Arial"/>
          <w:color w:val="000000" w:themeColor="text1"/>
          <w:sz w:val="20"/>
          <w:szCs w:val="20"/>
        </w:rPr>
        <w:t>ố</w:t>
      </w:r>
      <w:r w:rsidRPr="00B80A33">
        <w:rPr>
          <w:rFonts w:ascii="Arial" w:hAnsi="Arial" w:cs="Arial"/>
          <w:color w:val="000000" w:themeColor="text1"/>
          <w:sz w:val="20"/>
          <w:szCs w:val="20"/>
        </w:rPr>
        <w:t>i x</w:t>
      </w:r>
      <w:r w:rsidRPr="00B80A33">
        <w:rPr>
          <w:rFonts w:ascii="Arial" w:hAnsi="Arial" w:cs="Arial"/>
          <w:color w:val="000000" w:themeColor="text1"/>
          <w:sz w:val="20"/>
          <w:szCs w:val="20"/>
        </w:rPr>
        <w:t>ử</w:t>
      </w:r>
      <w:r w:rsidRPr="00B80A33">
        <w:rPr>
          <w:rFonts w:ascii="Arial" w:hAnsi="Arial" w:cs="Arial"/>
          <w:color w:val="000000" w:themeColor="text1"/>
          <w:sz w:val="20"/>
          <w:szCs w:val="20"/>
        </w:rPr>
        <w:t xml:space="preserve"> bình đ</w:t>
      </w:r>
      <w:r w:rsidRPr="00B80A33">
        <w:rPr>
          <w:rFonts w:ascii="Arial" w:hAnsi="Arial" w:cs="Arial"/>
          <w:color w:val="000000" w:themeColor="text1"/>
          <w:sz w:val="20"/>
          <w:szCs w:val="20"/>
        </w:rPr>
        <w:t>ẳ</w:t>
      </w:r>
      <w:r w:rsidRPr="00B80A33">
        <w:rPr>
          <w:rFonts w:ascii="Arial" w:hAnsi="Arial" w:cs="Arial"/>
          <w:color w:val="000000" w:themeColor="text1"/>
          <w:sz w:val="20"/>
          <w:szCs w:val="20"/>
        </w:rPr>
        <w:t>ng gi</w:t>
      </w:r>
      <w:r w:rsidRPr="00B80A33">
        <w:rPr>
          <w:rFonts w:ascii="Arial" w:hAnsi="Arial" w:cs="Arial"/>
          <w:color w:val="000000" w:themeColor="text1"/>
          <w:sz w:val="20"/>
          <w:szCs w:val="20"/>
        </w:rPr>
        <w:t>ữ</w:t>
      </w:r>
      <w:r w:rsidRPr="00B80A33">
        <w:rPr>
          <w:rFonts w:ascii="Arial" w:hAnsi="Arial" w:cs="Arial"/>
          <w:color w:val="000000" w:themeColor="text1"/>
          <w:sz w:val="20"/>
          <w:szCs w:val="20"/>
        </w:rPr>
        <w:t>a các nhà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có chính sách khuy</w:t>
      </w:r>
      <w:r w:rsidRPr="00B80A33">
        <w:rPr>
          <w:rFonts w:ascii="Arial" w:hAnsi="Arial" w:cs="Arial"/>
          <w:color w:val="000000" w:themeColor="text1"/>
          <w:sz w:val="20"/>
          <w:szCs w:val="20"/>
        </w:rPr>
        <w:t>ế</w:t>
      </w:r>
      <w:r w:rsidRPr="00B80A33">
        <w:rPr>
          <w:rFonts w:ascii="Arial" w:hAnsi="Arial" w:cs="Arial"/>
          <w:color w:val="000000" w:themeColor="text1"/>
          <w:sz w:val="20"/>
          <w:szCs w:val="20"/>
        </w:rPr>
        <w:t>n khích và t</w:t>
      </w:r>
      <w:r w:rsidRPr="00B80A33">
        <w:rPr>
          <w:rFonts w:ascii="Arial" w:hAnsi="Arial" w:cs="Arial"/>
          <w:color w:val="000000" w:themeColor="text1"/>
          <w:sz w:val="20"/>
          <w:szCs w:val="20"/>
        </w:rPr>
        <w:t>ạ</w:t>
      </w:r>
      <w:r w:rsidRPr="00B80A33">
        <w:rPr>
          <w:rFonts w:ascii="Arial" w:hAnsi="Arial" w:cs="Arial"/>
          <w:color w:val="000000" w:themeColor="text1"/>
          <w:sz w:val="20"/>
          <w:szCs w:val="20"/>
        </w:rPr>
        <w:t>o đi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u ki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thu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n l</w:t>
      </w:r>
      <w:r w:rsidRPr="00B80A33">
        <w:rPr>
          <w:rFonts w:ascii="Arial" w:hAnsi="Arial" w:cs="Arial"/>
          <w:color w:val="000000" w:themeColor="text1"/>
          <w:sz w:val="20"/>
          <w:szCs w:val="20"/>
        </w:rPr>
        <w:t>ợ</w:t>
      </w:r>
      <w:r w:rsidRPr="00B80A33">
        <w:rPr>
          <w:rFonts w:ascii="Arial" w:hAnsi="Arial" w:cs="Arial"/>
          <w:color w:val="000000" w:themeColor="text1"/>
          <w:sz w:val="20"/>
          <w:szCs w:val="20"/>
        </w:rPr>
        <w:t>i đ</w:t>
      </w:r>
      <w:r w:rsidRPr="00B80A33">
        <w:rPr>
          <w:rFonts w:ascii="Arial" w:hAnsi="Arial" w:cs="Arial"/>
          <w:color w:val="000000" w:themeColor="text1"/>
          <w:sz w:val="20"/>
          <w:szCs w:val="20"/>
        </w:rPr>
        <w:t>ể</w:t>
      </w:r>
      <w:r w:rsidRPr="00B80A33">
        <w:rPr>
          <w:rFonts w:ascii="Arial" w:hAnsi="Arial" w:cs="Arial"/>
          <w:color w:val="000000" w:themeColor="text1"/>
          <w:sz w:val="20"/>
          <w:szCs w:val="20"/>
        </w:rPr>
        <w:t xml:space="preserve"> nhà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th</w:t>
      </w:r>
      <w:r w:rsidRPr="00B80A33">
        <w:rPr>
          <w:rFonts w:ascii="Arial" w:hAnsi="Arial" w:cs="Arial"/>
          <w:color w:val="000000" w:themeColor="text1"/>
          <w:sz w:val="20"/>
          <w:szCs w:val="20"/>
        </w:rPr>
        <w:t>ự</w:t>
      </w:r>
      <w:r w:rsidRPr="00B80A33">
        <w:rPr>
          <w:rFonts w:ascii="Arial" w:hAnsi="Arial" w:cs="Arial"/>
          <w:color w:val="000000" w:themeColor="text1"/>
          <w:sz w:val="20"/>
          <w:szCs w:val="20"/>
        </w:rPr>
        <w:t>c 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ho</w:t>
      </w:r>
      <w:r w:rsidRPr="00B80A33">
        <w:rPr>
          <w:rFonts w:ascii="Arial" w:hAnsi="Arial" w:cs="Arial"/>
          <w:color w:val="000000" w:themeColor="text1"/>
          <w:sz w:val="20"/>
          <w:szCs w:val="20"/>
        </w:rPr>
        <w:t>ạ</w:t>
      </w:r>
      <w:r w:rsidRPr="00B80A33">
        <w:rPr>
          <w:rFonts w:ascii="Arial" w:hAnsi="Arial" w:cs="Arial"/>
          <w:color w:val="000000" w:themeColor="text1"/>
          <w:sz w:val="20"/>
          <w:szCs w:val="20"/>
        </w:rPr>
        <w:t>t đ</w:t>
      </w:r>
      <w:r w:rsidRPr="00B80A33">
        <w:rPr>
          <w:rFonts w:ascii="Arial" w:hAnsi="Arial" w:cs="Arial"/>
          <w:color w:val="000000" w:themeColor="text1"/>
          <w:sz w:val="20"/>
          <w:szCs w:val="20"/>
        </w:rPr>
        <w:t>ộ</w:t>
      </w:r>
      <w:r w:rsidRPr="00B80A33">
        <w:rPr>
          <w:rFonts w:ascii="Arial" w:hAnsi="Arial" w:cs="Arial"/>
          <w:color w:val="000000" w:themeColor="text1"/>
          <w:sz w:val="20"/>
          <w:szCs w:val="20"/>
        </w:rPr>
        <w:t>ng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kinh doanh, phát tri</w:t>
      </w:r>
      <w:r w:rsidRPr="00B80A33">
        <w:rPr>
          <w:rFonts w:ascii="Arial" w:hAnsi="Arial" w:cs="Arial"/>
          <w:color w:val="000000" w:themeColor="text1"/>
          <w:sz w:val="20"/>
          <w:szCs w:val="20"/>
        </w:rPr>
        <w:t>ể</w:t>
      </w:r>
      <w:r w:rsidRPr="00B80A33">
        <w:rPr>
          <w:rFonts w:ascii="Arial" w:hAnsi="Arial" w:cs="Arial"/>
          <w:color w:val="000000" w:themeColor="text1"/>
          <w:sz w:val="20"/>
          <w:szCs w:val="20"/>
        </w:rPr>
        <w:t>n b</w:t>
      </w:r>
      <w:r w:rsidRPr="00B80A33">
        <w:rPr>
          <w:rFonts w:ascii="Arial" w:hAnsi="Arial" w:cs="Arial"/>
          <w:color w:val="000000" w:themeColor="text1"/>
          <w:sz w:val="20"/>
          <w:szCs w:val="20"/>
        </w:rPr>
        <w:t>ề</w:t>
      </w:r>
      <w:r w:rsidRPr="00B80A33">
        <w:rPr>
          <w:rFonts w:ascii="Arial" w:hAnsi="Arial" w:cs="Arial"/>
          <w:color w:val="000000" w:themeColor="text1"/>
          <w:sz w:val="20"/>
          <w:szCs w:val="20"/>
        </w:rPr>
        <w:t>n v</w:t>
      </w:r>
      <w:r w:rsidRPr="00B80A33">
        <w:rPr>
          <w:rFonts w:ascii="Arial" w:hAnsi="Arial" w:cs="Arial"/>
          <w:color w:val="000000" w:themeColor="text1"/>
          <w:sz w:val="20"/>
          <w:szCs w:val="20"/>
        </w:rPr>
        <w:t>ữ</w:t>
      </w:r>
      <w:r w:rsidRPr="00B80A33">
        <w:rPr>
          <w:rFonts w:ascii="Arial" w:hAnsi="Arial" w:cs="Arial"/>
          <w:color w:val="000000" w:themeColor="text1"/>
          <w:sz w:val="20"/>
          <w:szCs w:val="20"/>
        </w:rPr>
        <w:t>ng các ngành kinh t</w:t>
      </w:r>
      <w:r w:rsidRPr="00B80A33">
        <w:rPr>
          <w:rFonts w:ascii="Arial" w:hAnsi="Arial" w:cs="Arial"/>
          <w:color w:val="000000" w:themeColor="text1"/>
          <w:sz w:val="20"/>
          <w:szCs w:val="20"/>
        </w:rPr>
        <w:t>ế</w:t>
      </w:r>
      <w:r w:rsidRPr="00B80A33">
        <w:rPr>
          <w:rFonts w:ascii="Arial" w:hAnsi="Arial" w:cs="Arial"/>
          <w:color w:val="000000" w:themeColor="text1"/>
          <w:sz w:val="20"/>
          <w:szCs w:val="20"/>
        </w:rPr>
        <w:t>.</w:t>
      </w:r>
    </w:p>
    <w:p w14:paraId="3871FE35"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6. Nhà nư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c tôn tr</w:t>
      </w:r>
      <w:r w:rsidRPr="00B80A33">
        <w:rPr>
          <w:rFonts w:ascii="Arial" w:hAnsi="Arial" w:cs="Arial"/>
          <w:color w:val="000000" w:themeColor="text1"/>
          <w:sz w:val="20"/>
          <w:szCs w:val="20"/>
        </w:rPr>
        <w:t>ọ</w:t>
      </w:r>
      <w:r w:rsidRPr="00B80A33">
        <w:rPr>
          <w:rFonts w:ascii="Arial" w:hAnsi="Arial" w:cs="Arial"/>
          <w:color w:val="000000" w:themeColor="text1"/>
          <w:sz w:val="20"/>
          <w:szCs w:val="20"/>
        </w:rPr>
        <w:t>ng và th</w:t>
      </w:r>
      <w:r w:rsidRPr="00B80A33">
        <w:rPr>
          <w:rFonts w:ascii="Arial" w:hAnsi="Arial" w:cs="Arial"/>
          <w:color w:val="000000" w:themeColor="text1"/>
          <w:sz w:val="20"/>
          <w:szCs w:val="20"/>
        </w:rPr>
        <w:t>ự</w:t>
      </w:r>
      <w:r w:rsidRPr="00B80A33">
        <w:rPr>
          <w:rFonts w:ascii="Arial" w:hAnsi="Arial" w:cs="Arial"/>
          <w:color w:val="000000" w:themeColor="text1"/>
          <w:sz w:val="20"/>
          <w:szCs w:val="20"/>
        </w:rPr>
        <w:t>c 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các đi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u 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c qu</w:t>
      </w:r>
      <w:r w:rsidRPr="00B80A33">
        <w:rPr>
          <w:rFonts w:ascii="Arial" w:hAnsi="Arial" w:cs="Arial"/>
          <w:color w:val="000000" w:themeColor="text1"/>
          <w:sz w:val="20"/>
          <w:szCs w:val="20"/>
        </w:rPr>
        <w:t>ố</w:t>
      </w:r>
      <w:r w:rsidRPr="00B80A33">
        <w:rPr>
          <w:rFonts w:ascii="Arial" w:hAnsi="Arial" w:cs="Arial"/>
          <w:color w:val="000000" w:themeColor="text1"/>
          <w:sz w:val="20"/>
          <w:szCs w:val="20"/>
        </w:rPr>
        <w:t>c t</w:t>
      </w:r>
      <w:r w:rsidRPr="00B80A33">
        <w:rPr>
          <w:rFonts w:ascii="Arial" w:hAnsi="Arial" w:cs="Arial"/>
          <w:color w:val="000000" w:themeColor="text1"/>
          <w:sz w:val="20"/>
          <w:szCs w:val="20"/>
        </w:rPr>
        <w:t>ế</w:t>
      </w:r>
      <w:r w:rsidRPr="00B80A33">
        <w:rPr>
          <w:rFonts w:ascii="Arial" w:hAnsi="Arial" w:cs="Arial"/>
          <w:color w:val="000000" w:themeColor="text1"/>
          <w:sz w:val="20"/>
          <w:szCs w:val="20"/>
        </w:rPr>
        <w:t xml:space="preserve"> v</w:t>
      </w:r>
      <w:r w:rsidRPr="00B80A33">
        <w:rPr>
          <w:rFonts w:ascii="Arial" w:hAnsi="Arial" w:cs="Arial"/>
          <w:color w:val="000000" w:themeColor="text1"/>
          <w:sz w:val="20"/>
          <w:szCs w:val="20"/>
        </w:rPr>
        <w:t>ề</w:t>
      </w:r>
      <w:r w:rsidRPr="00B80A33">
        <w:rPr>
          <w:rFonts w:ascii="Arial" w:hAnsi="Arial" w:cs="Arial"/>
          <w:color w:val="000000" w:themeColor="text1"/>
          <w:sz w:val="20"/>
          <w:szCs w:val="20"/>
        </w:rPr>
        <w:t xml:space="preserve">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mà nư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c C</w:t>
      </w:r>
      <w:r w:rsidRPr="00B80A33">
        <w:rPr>
          <w:rFonts w:ascii="Arial" w:hAnsi="Arial" w:cs="Arial"/>
          <w:color w:val="000000" w:themeColor="text1"/>
          <w:sz w:val="20"/>
          <w:szCs w:val="20"/>
        </w:rPr>
        <w:t>ộ</w:t>
      </w:r>
      <w:r w:rsidRPr="00B80A33">
        <w:rPr>
          <w:rFonts w:ascii="Arial" w:hAnsi="Arial" w:cs="Arial"/>
          <w:color w:val="000000" w:themeColor="text1"/>
          <w:sz w:val="20"/>
          <w:szCs w:val="20"/>
        </w:rPr>
        <w:t>ng hòa xã h</w:t>
      </w:r>
      <w:r w:rsidRPr="00B80A33">
        <w:rPr>
          <w:rFonts w:ascii="Arial" w:hAnsi="Arial" w:cs="Arial"/>
          <w:color w:val="000000" w:themeColor="text1"/>
          <w:sz w:val="20"/>
          <w:szCs w:val="20"/>
        </w:rPr>
        <w:t>ộ</w:t>
      </w:r>
      <w:r w:rsidRPr="00B80A33">
        <w:rPr>
          <w:rFonts w:ascii="Arial" w:hAnsi="Arial" w:cs="Arial"/>
          <w:color w:val="000000" w:themeColor="text1"/>
          <w:sz w:val="20"/>
          <w:szCs w:val="20"/>
        </w:rPr>
        <w:t>i ch</w:t>
      </w:r>
      <w:r w:rsidRPr="00B80A33">
        <w:rPr>
          <w:rFonts w:ascii="Arial" w:hAnsi="Arial" w:cs="Arial"/>
          <w:color w:val="000000" w:themeColor="text1"/>
          <w:sz w:val="20"/>
          <w:szCs w:val="20"/>
        </w:rPr>
        <w:t>ủ</w:t>
      </w:r>
      <w:r w:rsidRPr="00B80A33">
        <w:rPr>
          <w:rFonts w:ascii="Arial" w:hAnsi="Arial" w:cs="Arial"/>
          <w:color w:val="000000" w:themeColor="text1"/>
          <w:sz w:val="20"/>
          <w:szCs w:val="20"/>
        </w:rPr>
        <w:t xml:space="preserve"> nghĩa Vi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t Nam là thành viên.</w:t>
      </w:r>
    </w:p>
    <w:p w14:paraId="08320A94"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b/>
          <w:color w:val="000000" w:themeColor="text1"/>
          <w:sz w:val="20"/>
          <w:szCs w:val="20"/>
        </w:rPr>
        <w:t>Đi</w:t>
      </w:r>
      <w:r w:rsidRPr="00B80A33">
        <w:rPr>
          <w:rFonts w:ascii="Arial" w:hAnsi="Arial" w:cs="Arial"/>
          <w:b/>
          <w:color w:val="000000" w:themeColor="text1"/>
          <w:sz w:val="20"/>
          <w:szCs w:val="20"/>
        </w:rPr>
        <w:t>ề</w:t>
      </w:r>
      <w:r w:rsidRPr="00B80A33">
        <w:rPr>
          <w:rFonts w:ascii="Arial" w:hAnsi="Arial" w:cs="Arial"/>
          <w:b/>
          <w:color w:val="000000" w:themeColor="text1"/>
          <w:sz w:val="20"/>
          <w:szCs w:val="20"/>
        </w:rPr>
        <w:t>u 6. Ngành, ngh</w:t>
      </w:r>
      <w:r w:rsidRPr="00B80A33">
        <w:rPr>
          <w:rFonts w:ascii="Arial" w:hAnsi="Arial" w:cs="Arial"/>
          <w:b/>
          <w:color w:val="000000" w:themeColor="text1"/>
          <w:sz w:val="20"/>
          <w:szCs w:val="20"/>
        </w:rPr>
        <w:t>ề</w:t>
      </w:r>
      <w:r w:rsidRPr="00B80A33">
        <w:rPr>
          <w:rFonts w:ascii="Arial" w:hAnsi="Arial" w:cs="Arial"/>
          <w:b/>
          <w:color w:val="000000" w:themeColor="text1"/>
          <w:sz w:val="20"/>
          <w:szCs w:val="20"/>
        </w:rPr>
        <w:t xml:space="preserve"> c</w:t>
      </w:r>
      <w:r w:rsidRPr="00B80A33">
        <w:rPr>
          <w:rFonts w:ascii="Arial" w:hAnsi="Arial" w:cs="Arial"/>
          <w:b/>
          <w:color w:val="000000" w:themeColor="text1"/>
          <w:sz w:val="20"/>
          <w:szCs w:val="20"/>
        </w:rPr>
        <w:t>ấ</w:t>
      </w:r>
      <w:r w:rsidRPr="00B80A33">
        <w:rPr>
          <w:rFonts w:ascii="Arial" w:hAnsi="Arial" w:cs="Arial"/>
          <w:b/>
          <w:color w:val="000000" w:themeColor="text1"/>
          <w:sz w:val="20"/>
          <w:szCs w:val="20"/>
        </w:rPr>
        <w:t>m đ</w:t>
      </w:r>
      <w:r w:rsidRPr="00B80A33">
        <w:rPr>
          <w:rFonts w:ascii="Arial" w:hAnsi="Arial" w:cs="Arial"/>
          <w:b/>
          <w:color w:val="000000" w:themeColor="text1"/>
          <w:sz w:val="20"/>
          <w:szCs w:val="20"/>
        </w:rPr>
        <w:t>ầ</w:t>
      </w:r>
      <w:r w:rsidRPr="00B80A33">
        <w:rPr>
          <w:rFonts w:ascii="Arial" w:hAnsi="Arial" w:cs="Arial"/>
          <w:b/>
          <w:color w:val="000000" w:themeColor="text1"/>
          <w:sz w:val="20"/>
          <w:szCs w:val="20"/>
        </w:rPr>
        <w:t>u tư kinh doanh</w:t>
      </w:r>
    </w:p>
    <w:p w14:paraId="02CC82A5"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1. C</w:t>
      </w:r>
      <w:r w:rsidRPr="00B80A33">
        <w:rPr>
          <w:rFonts w:ascii="Arial" w:hAnsi="Arial" w:cs="Arial"/>
          <w:color w:val="000000" w:themeColor="text1"/>
          <w:sz w:val="20"/>
          <w:szCs w:val="20"/>
        </w:rPr>
        <w:t>ấ</w:t>
      </w:r>
      <w:r w:rsidRPr="00B80A33">
        <w:rPr>
          <w:rFonts w:ascii="Arial" w:hAnsi="Arial" w:cs="Arial"/>
          <w:color w:val="000000" w:themeColor="text1"/>
          <w:sz w:val="20"/>
          <w:szCs w:val="20"/>
        </w:rPr>
        <w:t>m các ho</w:t>
      </w:r>
      <w:r w:rsidRPr="00B80A33">
        <w:rPr>
          <w:rFonts w:ascii="Arial" w:hAnsi="Arial" w:cs="Arial"/>
          <w:color w:val="000000" w:themeColor="text1"/>
          <w:sz w:val="20"/>
          <w:szCs w:val="20"/>
        </w:rPr>
        <w:t>ạ</w:t>
      </w:r>
      <w:r w:rsidRPr="00B80A33">
        <w:rPr>
          <w:rFonts w:ascii="Arial" w:hAnsi="Arial" w:cs="Arial"/>
          <w:color w:val="000000" w:themeColor="text1"/>
          <w:sz w:val="20"/>
          <w:szCs w:val="20"/>
        </w:rPr>
        <w:t>t đ</w:t>
      </w:r>
      <w:r w:rsidRPr="00B80A33">
        <w:rPr>
          <w:rFonts w:ascii="Arial" w:hAnsi="Arial" w:cs="Arial"/>
          <w:color w:val="000000" w:themeColor="text1"/>
          <w:sz w:val="20"/>
          <w:szCs w:val="20"/>
        </w:rPr>
        <w:t>ộ</w:t>
      </w:r>
      <w:r w:rsidRPr="00B80A33">
        <w:rPr>
          <w:rFonts w:ascii="Arial" w:hAnsi="Arial" w:cs="Arial"/>
          <w:color w:val="000000" w:themeColor="text1"/>
          <w:sz w:val="20"/>
          <w:szCs w:val="20"/>
        </w:rPr>
        <w:t>ng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kinh doanh sau đây:</w:t>
      </w:r>
    </w:p>
    <w:p w14:paraId="7ABCB43A"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a) Kinh doanh các ch</w:t>
      </w:r>
      <w:r w:rsidRPr="00B80A33">
        <w:rPr>
          <w:rFonts w:ascii="Arial" w:hAnsi="Arial" w:cs="Arial"/>
          <w:color w:val="000000" w:themeColor="text1"/>
          <w:sz w:val="20"/>
          <w:szCs w:val="20"/>
        </w:rPr>
        <w:t>ấ</w:t>
      </w:r>
      <w:r w:rsidRPr="00B80A33">
        <w:rPr>
          <w:rFonts w:ascii="Arial" w:hAnsi="Arial" w:cs="Arial"/>
          <w:color w:val="000000" w:themeColor="text1"/>
          <w:sz w:val="20"/>
          <w:szCs w:val="20"/>
        </w:rPr>
        <w:t>t ma túy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t</w:t>
      </w:r>
      <w:r w:rsidRPr="00B80A33">
        <w:rPr>
          <w:rFonts w:ascii="Arial" w:hAnsi="Arial" w:cs="Arial"/>
          <w:color w:val="000000" w:themeColor="text1"/>
          <w:sz w:val="20"/>
          <w:szCs w:val="20"/>
        </w:rPr>
        <w:t>ạ</w:t>
      </w:r>
      <w:r w:rsidRPr="00B80A33">
        <w:rPr>
          <w:rFonts w:ascii="Arial" w:hAnsi="Arial" w:cs="Arial"/>
          <w:color w:val="000000" w:themeColor="text1"/>
          <w:sz w:val="20"/>
          <w:szCs w:val="20"/>
        </w:rPr>
        <w:t>i Ph</w:t>
      </w:r>
      <w:r w:rsidRPr="00B80A33">
        <w:rPr>
          <w:rFonts w:ascii="Arial" w:hAnsi="Arial" w:cs="Arial"/>
          <w:color w:val="000000" w:themeColor="text1"/>
          <w:sz w:val="20"/>
          <w:szCs w:val="20"/>
        </w:rPr>
        <w:t>ụ</w:t>
      </w:r>
      <w:r w:rsidRPr="00B80A33">
        <w:rPr>
          <w:rFonts w:ascii="Arial" w:hAnsi="Arial" w:cs="Arial"/>
          <w:color w:val="000000" w:themeColor="text1"/>
          <w:sz w:val="20"/>
          <w:szCs w:val="20"/>
        </w:rPr>
        <w:t xml:space="preserve"> l</w:t>
      </w:r>
      <w:r w:rsidRPr="00B80A33">
        <w:rPr>
          <w:rFonts w:ascii="Arial" w:hAnsi="Arial" w:cs="Arial"/>
          <w:color w:val="000000" w:themeColor="text1"/>
          <w:sz w:val="20"/>
          <w:szCs w:val="20"/>
        </w:rPr>
        <w:t>ụ</w:t>
      </w:r>
      <w:r w:rsidRPr="00B80A33">
        <w:rPr>
          <w:rFonts w:ascii="Arial" w:hAnsi="Arial" w:cs="Arial"/>
          <w:color w:val="000000" w:themeColor="text1"/>
          <w:sz w:val="20"/>
          <w:szCs w:val="20"/>
        </w:rPr>
        <w:t>c I ban hàn</w:t>
      </w:r>
      <w:r w:rsidRPr="00B80A33">
        <w:rPr>
          <w:rFonts w:ascii="Arial" w:hAnsi="Arial" w:cs="Arial"/>
          <w:color w:val="000000" w:themeColor="text1"/>
          <w:sz w:val="20"/>
          <w:szCs w:val="20"/>
        </w:rPr>
        <w:t>h kèm theo Lu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t này;</w:t>
      </w:r>
    </w:p>
    <w:p w14:paraId="345B0F6E"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b) Kinh doanh các lo</w:t>
      </w:r>
      <w:r w:rsidRPr="00B80A33">
        <w:rPr>
          <w:rFonts w:ascii="Arial" w:hAnsi="Arial" w:cs="Arial"/>
          <w:color w:val="000000" w:themeColor="text1"/>
          <w:sz w:val="20"/>
          <w:szCs w:val="20"/>
        </w:rPr>
        <w:t>ạ</w:t>
      </w:r>
      <w:r w:rsidRPr="00B80A33">
        <w:rPr>
          <w:rFonts w:ascii="Arial" w:hAnsi="Arial" w:cs="Arial"/>
          <w:color w:val="000000" w:themeColor="text1"/>
          <w:sz w:val="20"/>
          <w:szCs w:val="20"/>
        </w:rPr>
        <w:t>i hóa ch</w:t>
      </w:r>
      <w:r w:rsidRPr="00B80A33">
        <w:rPr>
          <w:rFonts w:ascii="Arial" w:hAnsi="Arial" w:cs="Arial"/>
          <w:color w:val="000000" w:themeColor="text1"/>
          <w:sz w:val="20"/>
          <w:szCs w:val="20"/>
        </w:rPr>
        <w:t>ấ</w:t>
      </w:r>
      <w:r w:rsidRPr="00B80A33">
        <w:rPr>
          <w:rFonts w:ascii="Arial" w:hAnsi="Arial" w:cs="Arial"/>
          <w:color w:val="000000" w:themeColor="text1"/>
          <w:sz w:val="20"/>
          <w:szCs w:val="20"/>
        </w:rPr>
        <w:t>t, khoáng v</w:t>
      </w:r>
      <w:r w:rsidRPr="00B80A33">
        <w:rPr>
          <w:rFonts w:ascii="Arial" w:hAnsi="Arial" w:cs="Arial"/>
          <w:color w:val="000000" w:themeColor="text1"/>
          <w:sz w:val="20"/>
          <w:szCs w:val="20"/>
        </w:rPr>
        <w:t>ậ</w:t>
      </w:r>
      <w:r w:rsidRPr="00B80A33">
        <w:rPr>
          <w:rFonts w:ascii="Arial" w:hAnsi="Arial" w:cs="Arial"/>
          <w:color w:val="000000" w:themeColor="text1"/>
          <w:sz w:val="20"/>
          <w:szCs w:val="20"/>
        </w:rPr>
        <w:t>t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t</w:t>
      </w:r>
      <w:r w:rsidRPr="00B80A33">
        <w:rPr>
          <w:rFonts w:ascii="Arial" w:hAnsi="Arial" w:cs="Arial"/>
          <w:color w:val="000000" w:themeColor="text1"/>
          <w:sz w:val="20"/>
          <w:szCs w:val="20"/>
        </w:rPr>
        <w:t>ạ</w:t>
      </w:r>
      <w:r w:rsidRPr="00B80A33">
        <w:rPr>
          <w:rFonts w:ascii="Arial" w:hAnsi="Arial" w:cs="Arial"/>
          <w:color w:val="000000" w:themeColor="text1"/>
          <w:sz w:val="20"/>
          <w:szCs w:val="20"/>
        </w:rPr>
        <w:t>i Ph</w:t>
      </w:r>
      <w:r w:rsidRPr="00B80A33">
        <w:rPr>
          <w:rFonts w:ascii="Arial" w:hAnsi="Arial" w:cs="Arial"/>
          <w:color w:val="000000" w:themeColor="text1"/>
          <w:sz w:val="20"/>
          <w:szCs w:val="20"/>
        </w:rPr>
        <w:t>ụ</w:t>
      </w:r>
      <w:r w:rsidRPr="00B80A33">
        <w:rPr>
          <w:rFonts w:ascii="Arial" w:hAnsi="Arial" w:cs="Arial"/>
          <w:color w:val="000000" w:themeColor="text1"/>
          <w:sz w:val="20"/>
          <w:szCs w:val="20"/>
        </w:rPr>
        <w:t xml:space="preserve"> l</w:t>
      </w:r>
      <w:r w:rsidRPr="00B80A33">
        <w:rPr>
          <w:rFonts w:ascii="Arial" w:hAnsi="Arial" w:cs="Arial"/>
          <w:color w:val="000000" w:themeColor="text1"/>
          <w:sz w:val="20"/>
          <w:szCs w:val="20"/>
        </w:rPr>
        <w:t>ụ</w:t>
      </w:r>
      <w:r w:rsidRPr="00B80A33">
        <w:rPr>
          <w:rFonts w:ascii="Arial" w:hAnsi="Arial" w:cs="Arial"/>
          <w:color w:val="000000" w:themeColor="text1"/>
          <w:sz w:val="20"/>
          <w:szCs w:val="20"/>
        </w:rPr>
        <w:t>c II ban hành kèm theo Lu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t này;</w:t>
      </w:r>
    </w:p>
    <w:p w14:paraId="246BD132"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c) Kinh doanh m</w:t>
      </w:r>
      <w:r w:rsidRPr="00B80A33">
        <w:rPr>
          <w:rFonts w:ascii="Arial" w:hAnsi="Arial" w:cs="Arial"/>
          <w:color w:val="000000" w:themeColor="text1"/>
          <w:sz w:val="20"/>
          <w:szCs w:val="20"/>
        </w:rPr>
        <w:t>ẫ</w:t>
      </w:r>
      <w:r w:rsidRPr="00B80A33">
        <w:rPr>
          <w:rFonts w:ascii="Arial" w:hAnsi="Arial" w:cs="Arial"/>
          <w:color w:val="000000" w:themeColor="text1"/>
          <w:sz w:val="20"/>
          <w:szCs w:val="20"/>
        </w:rPr>
        <w:t>u v</w:t>
      </w:r>
      <w:r w:rsidRPr="00B80A33">
        <w:rPr>
          <w:rFonts w:ascii="Arial" w:hAnsi="Arial" w:cs="Arial"/>
          <w:color w:val="000000" w:themeColor="text1"/>
          <w:sz w:val="20"/>
          <w:szCs w:val="20"/>
        </w:rPr>
        <w:t>ậ</w:t>
      </w:r>
      <w:r w:rsidRPr="00B80A33">
        <w:rPr>
          <w:rFonts w:ascii="Arial" w:hAnsi="Arial" w:cs="Arial"/>
          <w:color w:val="000000" w:themeColor="text1"/>
          <w:sz w:val="20"/>
          <w:szCs w:val="20"/>
        </w:rPr>
        <w:t>t các loài th</w:t>
      </w:r>
      <w:r w:rsidRPr="00B80A33">
        <w:rPr>
          <w:rFonts w:ascii="Arial" w:hAnsi="Arial" w:cs="Arial"/>
          <w:color w:val="000000" w:themeColor="text1"/>
          <w:sz w:val="20"/>
          <w:szCs w:val="20"/>
        </w:rPr>
        <w:t>ự</w:t>
      </w:r>
      <w:r w:rsidRPr="00B80A33">
        <w:rPr>
          <w:rFonts w:ascii="Arial" w:hAnsi="Arial" w:cs="Arial"/>
          <w:color w:val="000000" w:themeColor="text1"/>
          <w:sz w:val="20"/>
          <w:szCs w:val="20"/>
        </w:rPr>
        <w:t>c v</w:t>
      </w:r>
      <w:r w:rsidRPr="00B80A33">
        <w:rPr>
          <w:rFonts w:ascii="Arial" w:hAnsi="Arial" w:cs="Arial"/>
          <w:color w:val="000000" w:themeColor="text1"/>
          <w:sz w:val="20"/>
          <w:szCs w:val="20"/>
        </w:rPr>
        <w:t>ậ</w:t>
      </w:r>
      <w:r w:rsidRPr="00B80A33">
        <w:rPr>
          <w:rFonts w:ascii="Arial" w:hAnsi="Arial" w:cs="Arial"/>
          <w:color w:val="000000" w:themeColor="text1"/>
          <w:sz w:val="20"/>
          <w:szCs w:val="20"/>
        </w:rPr>
        <w:t>t, đ</w:t>
      </w:r>
      <w:r w:rsidRPr="00B80A33">
        <w:rPr>
          <w:rFonts w:ascii="Arial" w:hAnsi="Arial" w:cs="Arial"/>
          <w:color w:val="000000" w:themeColor="text1"/>
          <w:sz w:val="20"/>
          <w:szCs w:val="20"/>
        </w:rPr>
        <w:t>ộ</w:t>
      </w:r>
      <w:r w:rsidRPr="00B80A33">
        <w:rPr>
          <w:rFonts w:ascii="Arial" w:hAnsi="Arial" w:cs="Arial"/>
          <w:color w:val="000000" w:themeColor="text1"/>
          <w:sz w:val="20"/>
          <w:szCs w:val="20"/>
        </w:rPr>
        <w:t>ng v</w:t>
      </w:r>
      <w:r w:rsidRPr="00B80A33">
        <w:rPr>
          <w:rFonts w:ascii="Arial" w:hAnsi="Arial" w:cs="Arial"/>
          <w:color w:val="000000" w:themeColor="text1"/>
          <w:sz w:val="20"/>
          <w:szCs w:val="20"/>
        </w:rPr>
        <w:t>ậ</w:t>
      </w:r>
      <w:r w:rsidRPr="00B80A33">
        <w:rPr>
          <w:rFonts w:ascii="Arial" w:hAnsi="Arial" w:cs="Arial"/>
          <w:color w:val="000000" w:themeColor="text1"/>
          <w:sz w:val="20"/>
          <w:szCs w:val="20"/>
        </w:rPr>
        <w:t>t hoang dã có ngu</w:t>
      </w:r>
      <w:r w:rsidRPr="00B80A33">
        <w:rPr>
          <w:rFonts w:ascii="Arial" w:hAnsi="Arial" w:cs="Arial"/>
          <w:color w:val="000000" w:themeColor="text1"/>
          <w:sz w:val="20"/>
          <w:szCs w:val="20"/>
        </w:rPr>
        <w:t>ồ</w:t>
      </w:r>
      <w:r w:rsidRPr="00B80A33">
        <w:rPr>
          <w:rFonts w:ascii="Arial" w:hAnsi="Arial" w:cs="Arial"/>
          <w:color w:val="000000" w:themeColor="text1"/>
          <w:sz w:val="20"/>
          <w:szCs w:val="20"/>
        </w:rPr>
        <w:t>n g</w:t>
      </w:r>
      <w:r w:rsidRPr="00B80A33">
        <w:rPr>
          <w:rFonts w:ascii="Arial" w:hAnsi="Arial" w:cs="Arial"/>
          <w:color w:val="000000" w:themeColor="text1"/>
          <w:sz w:val="20"/>
          <w:szCs w:val="20"/>
        </w:rPr>
        <w:t>ố</w:t>
      </w:r>
      <w:r w:rsidRPr="00B80A33">
        <w:rPr>
          <w:rFonts w:ascii="Arial" w:hAnsi="Arial" w:cs="Arial"/>
          <w:color w:val="000000" w:themeColor="text1"/>
          <w:sz w:val="20"/>
          <w:szCs w:val="20"/>
        </w:rPr>
        <w:t>c khai thác t</w:t>
      </w:r>
      <w:r w:rsidRPr="00B80A33">
        <w:rPr>
          <w:rFonts w:ascii="Arial" w:hAnsi="Arial" w:cs="Arial"/>
          <w:color w:val="000000" w:themeColor="text1"/>
          <w:sz w:val="20"/>
          <w:szCs w:val="20"/>
        </w:rPr>
        <w:t>ừ</w:t>
      </w:r>
      <w:r w:rsidRPr="00B80A33">
        <w:rPr>
          <w:rFonts w:ascii="Arial" w:hAnsi="Arial" w:cs="Arial"/>
          <w:color w:val="000000" w:themeColor="text1"/>
          <w:sz w:val="20"/>
          <w:szCs w:val="20"/>
        </w:rPr>
        <w:t xml:space="preserve"> t</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nhiên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t</w:t>
      </w:r>
      <w:r w:rsidRPr="00B80A33">
        <w:rPr>
          <w:rFonts w:ascii="Arial" w:hAnsi="Arial" w:cs="Arial"/>
          <w:color w:val="000000" w:themeColor="text1"/>
          <w:sz w:val="20"/>
          <w:szCs w:val="20"/>
        </w:rPr>
        <w:t>ạ</w:t>
      </w:r>
      <w:r w:rsidRPr="00B80A33">
        <w:rPr>
          <w:rFonts w:ascii="Arial" w:hAnsi="Arial" w:cs="Arial"/>
          <w:color w:val="000000" w:themeColor="text1"/>
          <w:sz w:val="20"/>
          <w:szCs w:val="20"/>
        </w:rPr>
        <w:t>i Ph</w:t>
      </w:r>
      <w:r w:rsidRPr="00B80A33">
        <w:rPr>
          <w:rFonts w:ascii="Arial" w:hAnsi="Arial" w:cs="Arial"/>
          <w:color w:val="000000" w:themeColor="text1"/>
          <w:sz w:val="20"/>
          <w:szCs w:val="20"/>
        </w:rPr>
        <w:t>ụ</w:t>
      </w:r>
      <w:r w:rsidRPr="00B80A33">
        <w:rPr>
          <w:rFonts w:ascii="Arial" w:hAnsi="Arial" w:cs="Arial"/>
          <w:color w:val="000000" w:themeColor="text1"/>
          <w:sz w:val="20"/>
          <w:szCs w:val="20"/>
        </w:rPr>
        <w:t xml:space="preserve"> l</w:t>
      </w:r>
      <w:r w:rsidRPr="00B80A33">
        <w:rPr>
          <w:rFonts w:ascii="Arial" w:hAnsi="Arial" w:cs="Arial"/>
          <w:color w:val="000000" w:themeColor="text1"/>
          <w:sz w:val="20"/>
          <w:szCs w:val="20"/>
        </w:rPr>
        <w:t>ụ</w:t>
      </w:r>
      <w:r w:rsidRPr="00B80A33">
        <w:rPr>
          <w:rFonts w:ascii="Arial" w:hAnsi="Arial" w:cs="Arial"/>
          <w:color w:val="000000" w:themeColor="text1"/>
          <w:sz w:val="20"/>
          <w:szCs w:val="20"/>
        </w:rPr>
        <w:t>c I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Công 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c v</w:t>
      </w:r>
      <w:r w:rsidRPr="00B80A33">
        <w:rPr>
          <w:rFonts w:ascii="Arial" w:hAnsi="Arial" w:cs="Arial"/>
          <w:color w:val="000000" w:themeColor="text1"/>
          <w:sz w:val="20"/>
          <w:szCs w:val="20"/>
        </w:rPr>
        <w:t>ề</w:t>
      </w:r>
      <w:r w:rsidRPr="00B80A33">
        <w:rPr>
          <w:rFonts w:ascii="Arial" w:hAnsi="Arial" w:cs="Arial"/>
          <w:color w:val="000000" w:themeColor="text1"/>
          <w:sz w:val="20"/>
          <w:szCs w:val="20"/>
        </w:rPr>
        <w:t xml:space="preserve"> buôn b</w:t>
      </w:r>
      <w:r w:rsidRPr="00B80A33">
        <w:rPr>
          <w:rFonts w:ascii="Arial" w:hAnsi="Arial" w:cs="Arial"/>
          <w:color w:val="000000" w:themeColor="text1"/>
          <w:sz w:val="20"/>
          <w:szCs w:val="20"/>
        </w:rPr>
        <w:t>án qu</w:t>
      </w:r>
      <w:r w:rsidRPr="00B80A33">
        <w:rPr>
          <w:rFonts w:ascii="Arial" w:hAnsi="Arial" w:cs="Arial"/>
          <w:color w:val="000000" w:themeColor="text1"/>
          <w:sz w:val="20"/>
          <w:szCs w:val="20"/>
        </w:rPr>
        <w:t>ố</w:t>
      </w:r>
      <w:r w:rsidRPr="00B80A33">
        <w:rPr>
          <w:rFonts w:ascii="Arial" w:hAnsi="Arial" w:cs="Arial"/>
          <w:color w:val="000000" w:themeColor="text1"/>
          <w:sz w:val="20"/>
          <w:szCs w:val="20"/>
        </w:rPr>
        <w:t>c t</w:t>
      </w:r>
      <w:r w:rsidRPr="00B80A33">
        <w:rPr>
          <w:rFonts w:ascii="Arial" w:hAnsi="Arial" w:cs="Arial"/>
          <w:color w:val="000000" w:themeColor="text1"/>
          <w:sz w:val="20"/>
          <w:szCs w:val="20"/>
        </w:rPr>
        <w:t>ế</w:t>
      </w:r>
      <w:r w:rsidRPr="00B80A33">
        <w:rPr>
          <w:rFonts w:ascii="Arial" w:hAnsi="Arial" w:cs="Arial"/>
          <w:color w:val="000000" w:themeColor="text1"/>
          <w:sz w:val="20"/>
          <w:szCs w:val="20"/>
        </w:rPr>
        <w:t xml:space="preserve"> các loài th</w:t>
      </w:r>
      <w:r w:rsidRPr="00B80A33">
        <w:rPr>
          <w:rFonts w:ascii="Arial" w:hAnsi="Arial" w:cs="Arial"/>
          <w:color w:val="000000" w:themeColor="text1"/>
          <w:sz w:val="20"/>
          <w:szCs w:val="20"/>
        </w:rPr>
        <w:t>ự</w:t>
      </w:r>
      <w:r w:rsidRPr="00B80A33">
        <w:rPr>
          <w:rFonts w:ascii="Arial" w:hAnsi="Arial" w:cs="Arial"/>
          <w:color w:val="000000" w:themeColor="text1"/>
          <w:sz w:val="20"/>
          <w:szCs w:val="20"/>
        </w:rPr>
        <w:t>c v</w:t>
      </w:r>
      <w:r w:rsidRPr="00B80A33">
        <w:rPr>
          <w:rFonts w:ascii="Arial" w:hAnsi="Arial" w:cs="Arial"/>
          <w:color w:val="000000" w:themeColor="text1"/>
          <w:sz w:val="20"/>
          <w:szCs w:val="20"/>
        </w:rPr>
        <w:t>ậ</w:t>
      </w:r>
      <w:r w:rsidRPr="00B80A33">
        <w:rPr>
          <w:rFonts w:ascii="Arial" w:hAnsi="Arial" w:cs="Arial"/>
          <w:color w:val="000000" w:themeColor="text1"/>
          <w:sz w:val="20"/>
          <w:szCs w:val="20"/>
        </w:rPr>
        <w:t>t, đ</w:t>
      </w:r>
      <w:r w:rsidRPr="00B80A33">
        <w:rPr>
          <w:rFonts w:ascii="Arial" w:hAnsi="Arial" w:cs="Arial"/>
          <w:color w:val="000000" w:themeColor="text1"/>
          <w:sz w:val="20"/>
          <w:szCs w:val="20"/>
        </w:rPr>
        <w:t>ộ</w:t>
      </w:r>
      <w:r w:rsidRPr="00B80A33">
        <w:rPr>
          <w:rFonts w:ascii="Arial" w:hAnsi="Arial" w:cs="Arial"/>
          <w:color w:val="000000" w:themeColor="text1"/>
          <w:sz w:val="20"/>
          <w:szCs w:val="20"/>
        </w:rPr>
        <w:t>ng v</w:t>
      </w:r>
      <w:r w:rsidRPr="00B80A33">
        <w:rPr>
          <w:rFonts w:ascii="Arial" w:hAnsi="Arial" w:cs="Arial"/>
          <w:color w:val="000000" w:themeColor="text1"/>
          <w:sz w:val="20"/>
          <w:szCs w:val="20"/>
        </w:rPr>
        <w:t>ậ</w:t>
      </w:r>
      <w:r w:rsidRPr="00B80A33">
        <w:rPr>
          <w:rFonts w:ascii="Arial" w:hAnsi="Arial" w:cs="Arial"/>
          <w:color w:val="000000" w:themeColor="text1"/>
          <w:sz w:val="20"/>
          <w:szCs w:val="20"/>
        </w:rPr>
        <w:t>t hoang dã nguy c</w:t>
      </w:r>
      <w:r w:rsidRPr="00B80A33">
        <w:rPr>
          <w:rFonts w:ascii="Arial" w:hAnsi="Arial" w:cs="Arial"/>
          <w:color w:val="000000" w:themeColor="text1"/>
          <w:sz w:val="20"/>
          <w:szCs w:val="20"/>
        </w:rPr>
        <w:t>ấ</w:t>
      </w:r>
      <w:r w:rsidRPr="00B80A33">
        <w:rPr>
          <w:rFonts w:ascii="Arial" w:hAnsi="Arial" w:cs="Arial"/>
          <w:color w:val="000000" w:themeColor="text1"/>
          <w:sz w:val="20"/>
          <w:szCs w:val="20"/>
        </w:rPr>
        <w:t>p; m</w:t>
      </w:r>
      <w:r w:rsidRPr="00B80A33">
        <w:rPr>
          <w:rFonts w:ascii="Arial" w:hAnsi="Arial" w:cs="Arial"/>
          <w:color w:val="000000" w:themeColor="text1"/>
          <w:sz w:val="20"/>
          <w:szCs w:val="20"/>
        </w:rPr>
        <w:t>ẫ</w:t>
      </w:r>
      <w:r w:rsidRPr="00B80A33">
        <w:rPr>
          <w:rFonts w:ascii="Arial" w:hAnsi="Arial" w:cs="Arial"/>
          <w:color w:val="000000" w:themeColor="text1"/>
          <w:sz w:val="20"/>
          <w:szCs w:val="20"/>
        </w:rPr>
        <w:t>u v</w:t>
      </w:r>
      <w:r w:rsidRPr="00B80A33">
        <w:rPr>
          <w:rFonts w:ascii="Arial" w:hAnsi="Arial" w:cs="Arial"/>
          <w:color w:val="000000" w:themeColor="text1"/>
          <w:sz w:val="20"/>
          <w:szCs w:val="20"/>
        </w:rPr>
        <w:t>ậ</w:t>
      </w:r>
      <w:r w:rsidRPr="00B80A33">
        <w:rPr>
          <w:rFonts w:ascii="Arial" w:hAnsi="Arial" w:cs="Arial"/>
          <w:color w:val="000000" w:themeColor="text1"/>
          <w:sz w:val="20"/>
          <w:szCs w:val="20"/>
        </w:rPr>
        <w:t>t các loài th</w:t>
      </w:r>
      <w:r w:rsidRPr="00B80A33">
        <w:rPr>
          <w:rFonts w:ascii="Arial" w:hAnsi="Arial" w:cs="Arial"/>
          <w:color w:val="000000" w:themeColor="text1"/>
          <w:sz w:val="20"/>
          <w:szCs w:val="20"/>
        </w:rPr>
        <w:t>ự</w:t>
      </w:r>
      <w:r w:rsidRPr="00B80A33">
        <w:rPr>
          <w:rFonts w:ascii="Arial" w:hAnsi="Arial" w:cs="Arial"/>
          <w:color w:val="000000" w:themeColor="text1"/>
          <w:sz w:val="20"/>
          <w:szCs w:val="20"/>
        </w:rPr>
        <w:t>c v</w:t>
      </w:r>
      <w:r w:rsidRPr="00B80A33">
        <w:rPr>
          <w:rFonts w:ascii="Arial" w:hAnsi="Arial" w:cs="Arial"/>
          <w:color w:val="000000" w:themeColor="text1"/>
          <w:sz w:val="20"/>
          <w:szCs w:val="20"/>
        </w:rPr>
        <w:t>ậ</w:t>
      </w:r>
      <w:r w:rsidRPr="00B80A33">
        <w:rPr>
          <w:rFonts w:ascii="Arial" w:hAnsi="Arial" w:cs="Arial"/>
          <w:color w:val="000000" w:themeColor="text1"/>
          <w:sz w:val="20"/>
          <w:szCs w:val="20"/>
        </w:rPr>
        <w:t>t r</w:t>
      </w:r>
      <w:r w:rsidRPr="00B80A33">
        <w:rPr>
          <w:rFonts w:ascii="Arial" w:hAnsi="Arial" w:cs="Arial"/>
          <w:color w:val="000000" w:themeColor="text1"/>
          <w:sz w:val="20"/>
          <w:szCs w:val="20"/>
        </w:rPr>
        <w:t>ừ</w:t>
      </w:r>
      <w:r w:rsidRPr="00B80A33">
        <w:rPr>
          <w:rFonts w:ascii="Arial" w:hAnsi="Arial" w:cs="Arial"/>
          <w:color w:val="000000" w:themeColor="text1"/>
          <w:sz w:val="20"/>
          <w:szCs w:val="20"/>
        </w:rPr>
        <w:t>ng, đ</w:t>
      </w:r>
      <w:r w:rsidRPr="00B80A33">
        <w:rPr>
          <w:rFonts w:ascii="Arial" w:hAnsi="Arial" w:cs="Arial"/>
          <w:color w:val="000000" w:themeColor="text1"/>
          <w:sz w:val="20"/>
          <w:szCs w:val="20"/>
        </w:rPr>
        <w:t>ộ</w:t>
      </w:r>
      <w:r w:rsidRPr="00B80A33">
        <w:rPr>
          <w:rFonts w:ascii="Arial" w:hAnsi="Arial" w:cs="Arial"/>
          <w:color w:val="000000" w:themeColor="text1"/>
          <w:sz w:val="20"/>
          <w:szCs w:val="20"/>
        </w:rPr>
        <w:t>ng v</w:t>
      </w:r>
      <w:r w:rsidRPr="00B80A33">
        <w:rPr>
          <w:rFonts w:ascii="Arial" w:hAnsi="Arial" w:cs="Arial"/>
          <w:color w:val="000000" w:themeColor="text1"/>
          <w:sz w:val="20"/>
          <w:szCs w:val="20"/>
        </w:rPr>
        <w:t>ậ</w:t>
      </w:r>
      <w:r w:rsidRPr="00B80A33">
        <w:rPr>
          <w:rFonts w:ascii="Arial" w:hAnsi="Arial" w:cs="Arial"/>
          <w:color w:val="000000" w:themeColor="text1"/>
          <w:sz w:val="20"/>
          <w:szCs w:val="20"/>
        </w:rPr>
        <w:t>t r</w:t>
      </w:r>
      <w:r w:rsidRPr="00B80A33">
        <w:rPr>
          <w:rFonts w:ascii="Arial" w:hAnsi="Arial" w:cs="Arial"/>
          <w:color w:val="000000" w:themeColor="text1"/>
          <w:sz w:val="20"/>
          <w:szCs w:val="20"/>
        </w:rPr>
        <w:t>ừ</w:t>
      </w:r>
      <w:r w:rsidRPr="00B80A33">
        <w:rPr>
          <w:rFonts w:ascii="Arial" w:hAnsi="Arial" w:cs="Arial"/>
          <w:color w:val="000000" w:themeColor="text1"/>
          <w:sz w:val="20"/>
          <w:szCs w:val="20"/>
        </w:rPr>
        <w:t>ng, th</w:t>
      </w:r>
      <w:r w:rsidRPr="00B80A33">
        <w:rPr>
          <w:rFonts w:ascii="Arial" w:hAnsi="Arial" w:cs="Arial"/>
          <w:color w:val="000000" w:themeColor="text1"/>
          <w:sz w:val="20"/>
          <w:szCs w:val="20"/>
        </w:rPr>
        <w:t>ủ</w:t>
      </w:r>
      <w:r w:rsidRPr="00B80A33">
        <w:rPr>
          <w:rFonts w:ascii="Arial" w:hAnsi="Arial" w:cs="Arial"/>
          <w:color w:val="000000" w:themeColor="text1"/>
          <w:sz w:val="20"/>
          <w:szCs w:val="20"/>
        </w:rPr>
        <w:t>y s</w:t>
      </w:r>
      <w:r w:rsidRPr="00B80A33">
        <w:rPr>
          <w:rFonts w:ascii="Arial" w:hAnsi="Arial" w:cs="Arial"/>
          <w:color w:val="000000" w:themeColor="text1"/>
          <w:sz w:val="20"/>
          <w:szCs w:val="20"/>
        </w:rPr>
        <w:t>ả</w:t>
      </w:r>
      <w:r w:rsidRPr="00B80A33">
        <w:rPr>
          <w:rFonts w:ascii="Arial" w:hAnsi="Arial" w:cs="Arial"/>
          <w:color w:val="000000" w:themeColor="text1"/>
          <w:sz w:val="20"/>
          <w:szCs w:val="20"/>
        </w:rPr>
        <w:t>n nguy c</w:t>
      </w:r>
      <w:r w:rsidRPr="00B80A33">
        <w:rPr>
          <w:rFonts w:ascii="Arial" w:hAnsi="Arial" w:cs="Arial"/>
          <w:color w:val="000000" w:themeColor="text1"/>
          <w:sz w:val="20"/>
          <w:szCs w:val="20"/>
        </w:rPr>
        <w:t>ấ</w:t>
      </w:r>
      <w:r w:rsidRPr="00B80A33">
        <w:rPr>
          <w:rFonts w:ascii="Arial" w:hAnsi="Arial" w:cs="Arial"/>
          <w:color w:val="000000" w:themeColor="text1"/>
          <w:sz w:val="20"/>
          <w:szCs w:val="20"/>
        </w:rPr>
        <w:t>p, quý, hi</w:t>
      </w:r>
      <w:r w:rsidRPr="00B80A33">
        <w:rPr>
          <w:rFonts w:ascii="Arial" w:hAnsi="Arial" w:cs="Arial"/>
          <w:color w:val="000000" w:themeColor="text1"/>
          <w:sz w:val="20"/>
          <w:szCs w:val="20"/>
        </w:rPr>
        <w:t>ế</w:t>
      </w:r>
      <w:r w:rsidRPr="00B80A33">
        <w:rPr>
          <w:rFonts w:ascii="Arial" w:hAnsi="Arial" w:cs="Arial"/>
          <w:color w:val="000000" w:themeColor="text1"/>
          <w:sz w:val="20"/>
          <w:szCs w:val="20"/>
        </w:rPr>
        <w:t>m Nhóm I có ngu</w:t>
      </w:r>
      <w:r w:rsidRPr="00B80A33">
        <w:rPr>
          <w:rFonts w:ascii="Arial" w:hAnsi="Arial" w:cs="Arial"/>
          <w:color w:val="000000" w:themeColor="text1"/>
          <w:sz w:val="20"/>
          <w:szCs w:val="20"/>
        </w:rPr>
        <w:t>ồ</w:t>
      </w:r>
      <w:r w:rsidRPr="00B80A33">
        <w:rPr>
          <w:rFonts w:ascii="Arial" w:hAnsi="Arial" w:cs="Arial"/>
          <w:color w:val="000000" w:themeColor="text1"/>
          <w:sz w:val="20"/>
          <w:szCs w:val="20"/>
        </w:rPr>
        <w:t>n g</w:t>
      </w:r>
      <w:r w:rsidRPr="00B80A33">
        <w:rPr>
          <w:rFonts w:ascii="Arial" w:hAnsi="Arial" w:cs="Arial"/>
          <w:color w:val="000000" w:themeColor="text1"/>
          <w:sz w:val="20"/>
          <w:szCs w:val="20"/>
        </w:rPr>
        <w:t>ố</w:t>
      </w:r>
      <w:r w:rsidRPr="00B80A33">
        <w:rPr>
          <w:rFonts w:ascii="Arial" w:hAnsi="Arial" w:cs="Arial"/>
          <w:color w:val="000000" w:themeColor="text1"/>
          <w:sz w:val="20"/>
          <w:szCs w:val="20"/>
        </w:rPr>
        <w:t>c khai thác t</w:t>
      </w:r>
      <w:r w:rsidRPr="00B80A33">
        <w:rPr>
          <w:rFonts w:ascii="Arial" w:hAnsi="Arial" w:cs="Arial"/>
          <w:color w:val="000000" w:themeColor="text1"/>
          <w:sz w:val="20"/>
          <w:szCs w:val="20"/>
        </w:rPr>
        <w:t>ừ</w:t>
      </w:r>
      <w:r w:rsidRPr="00B80A33">
        <w:rPr>
          <w:rFonts w:ascii="Arial" w:hAnsi="Arial" w:cs="Arial"/>
          <w:color w:val="000000" w:themeColor="text1"/>
          <w:sz w:val="20"/>
          <w:szCs w:val="20"/>
        </w:rPr>
        <w:t xml:space="preserve"> t</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nhiên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t</w:t>
      </w:r>
      <w:r w:rsidRPr="00B80A33">
        <w:rPr>
          <w:rFonts w:ascii="Arial" w:hAnsi="Arial" w:cs="Arial"/>
          <w:color w:val="000000" w:themeColor="text1"/>
          <w:sz w:val="20"/>
          <w:szCs w:val="20"/>
        </w:rPr>
        <w:t>ạ</w:t>
      </w:r>
      <w:r w:rsidRPr="00B80A33">
        <w:rPr>
          <w:rFonts w:ascii="Arial" w:hAnsi="Arial" w:cs="Arial"/>
          <w:color w:val="000000" w:themeColor="text1"/>
          <w:sz w:val="20"/>
          <w:szCs w:val="20"/>
        </w:rPr>
        <w:t>i Ph</w:t>
      </w:r>
      <w:r w:rsidRPr="00B80A33">
        <w:rPr>
          <w:rFonts w:ascii="Arial" w:hAnsi="Arial" w:cs="Arial"/>
          <w:color w:val="000000" w:themeColor="text1"/>
          <w:sz w:val="20"/>
          <w:szCs w:val="20"/>
        </w:rPr>
        <w:t>ụ</w:t>
      </w:r>
      <w:r w:rsidRPr="00B80A33">
        <w:rPr>
          <w:rFonts w:ascii="Arial" w:hAnsi="Arial" w:cs="Arial"/>
          <w:color w:val="000000" w:themeColor="text1"/>
          <w:sz w:val="20"/>
          <w:szCs w:val="20"/>
        </w:rPr>
        <w:t xml:space="preserve"> l</w:t>
      </w:r>
      <w:r w:rsidRPr="00B80A33">
        <w:rPr>
          <w:rFonts w:ascii="Arial" w:hAnsi="Arial" w:cs="Arial"/>
          <w:color w:val="000000" w:themeColor="text1"/>
          <w:sz w:val="20"/>
          <w:szCs w:val="20"/>
        </w:rPr>
        <w:t>ụ</w:t>
      </w:r>
      <w:r w:rsidRPr="00B80A33">
        <w:rPr>
          <w:rFonts w:ascii="Arial" w:hAnsi="Arial" w:cs="Arial"/>
          <w:color w:val="000000" w:themeColor="text1"/>
          <w:sz w:val="20"/>
          <w:szCs w:val="20"/>
        </w:rPr>
        <w:t>c III ban hành kèm theo Lu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t này;</w:t>
      </w:r>
    </w:p>
    <w:p w14:paraId="574523A9"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d) Kinh doanh m</w:t>
      </w:r>
      <w:r w:rsidRPr="00B80A33">
        <w:rPr>
          <w:rFonts w:ascii="Arial" w:hAnsi="Arial" w:cs="Arial"/>
          <w:color w:val="000000" w:themeColor="text1"/>
          <w:sz w:val="20"/>
          <w:szCs w:val="20"/>
        </w:rPr>
        <w:t>ạ</w:t>
      </w:r>
      <w:r w:rsidRPr="00B80A33">
        <w:rPr>
          <w:rFonts w:ascii="Arial" w:hAnsi="Arial" w:cs="Arial"/>
          <w:color w:val="000000" w:themeColor="text1"/>
          <w:sz w:val="20"/>
          <w:szCs w:val="20"/>
        </w:rPr>
        <w:t>i dâm;</w:t>
      </w:r>
    </w:p>
    <w:p w14:paraId="1275E297"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 xml:space="preserve">đ) </w:t>
      </w:r>
      <w:r w:rsidRPr="00B80A33">
        <w:rPr>
          <w:rFonts w:ascii="Arial" w:hAnsi="Arial" w:cs="Arial"/>
          <w:color w:val="000000" w:themeColor="text1"/>
          <w:sz w:val="20"/>
          <w:szCs w:val="20"/>
        </w:rPr>
        <w:t>Mua, bán ngư</w:t>
      </w:r>
      <w:r w:rsidRPr="00B80A33">
        <w:rPr>
          <w:rFonts w:ascii="Arial" w:hAnsi="Arial" w:cs="Arial"/>
          <w:color w:val="000000" w:themeColor="text1"/>
          <w:sz w:val="20"/>
          <w:szCs w:val="20"/>
        </w:rPr>
        <w:t>ờ</w:t>
      </w:r>
      <w:r w:rsidRPr="00B80A33">
        <w:rPr>
          <w:rFonts w:ascii="Arial" w:hAnsi="Arial" w:cs="Arial"/>
          <w:color w:val="000000" w:themeColor="text1"/>
          <w:sz w:val="20"/>
          <w:szCs w:val="20"/>
        </w:rPr>
        <w:t>i, mô, xác, b</w:t>
      </w:r>
      <w:r w:rsidRPr="00B80A33">
        <w:rPr>
          <w:rFonts w:ascii="Arial" w:hAnsi="Arial" w:cs="Arial"/>
          <w:color w:val="000000" w:themeColor="text1"/>
          <w:sz w:val="20"/>
          <w:szCs w:val="20"/>
        </w:rPr>
        <w:t>ộ</w:t>
      </w:r>
      <w:r w:rsidRPr="00B80A33">
        <w:rPr>
          <w:rFonts w:ascii="Arial" w:hAnsi="Arial" w:cs="Arial"/>
          <w:color w:val="000000" w:themeColor="text1"/>
          <w:sz w:val="20"/>
          <w:szCs w:val="20"/>
        </w:rPr>
        <w:t xml:space="preserve"> ph</w:t>
      </w:r>
      <w:r w:rsidRPr="00B80A33">
        <w:rPr>
          <w:rFonts w:ascii="Arial" w:hAnsi="Arial" w:cs="Arial"/>
          <w:color w:val="000000" w:themeColor="text1"/>
          <w:sz w:val="20"/>
          <w:szCs w:val="20"/>
        </w:rPr>
        <w:t>ậ</w:t>
      </w:r>
      <w:r w:rsidRPr="00B80A33">
        <w:rPr>
          <w:rFonts w:ascii="Arial" w:hAnsi="Arial" w:cs="Arial"/>
          <w:color w:val="000000" w:themeColor="text1"/>
          <w:sz w:val="20"/>
          <w:szCs w:val="20"/>
        </w:rPr>
        <w:t>n cơ th</w:t>
      </w:r>
      <w:r w:rsidRPr="00B80A33">
        <w:rPr>
          <w:rFonts w:ascii="Arial" w:hAnsi="Arial" w:cs="Arial"/>
          <w:color w:val="000000" w:themeColor="text1"/>
          <w:sz w:val="20"/>
          <w:szCs w:val="20"/>
        </w:rPr>
        <w:t>ể</w:t>
      </w:r>
      <w:r w:rsidRPr="00B80A33">
        <w:rPr>
          <w:rFonts w:ascii="Arial" w:hAnsi="Arial" w:cs="Arial"/>
          <w:color w:val="000000" w:themeColor="text1"/>
          <w:sz w:val="20"/>
          <w:szCs w:val="20"/>
        </w:rPr>
        <w:t xml:space="preserve"> ngư</w:t>
      </w:r>
      <w:r w:rsidRPr="00B80A33">
        <w:rPr>
          <w:rFonts w:ascii="Arial" w:hAnsi="Arial" w:cs="Arial"/>
          <w:color w:val="000000" w:themeColor="text1"/>
          <w:sz w:val="20"/>
          <w:szCs w:val="20"/>
        </w:rPr>
        <w:t>ờ</w:t>
      </w:r>
      <w:r w:rsidRPr="00B80A33">
        <w:rPr>
          <w:rFonts w:ascii="Arial" w:hAnsi="Arial" w:cs="Arial"/>
          <w:color w:val="000000" w:themeColor="text1"/>
          <w:sz w:val="20"/>
          <w:szCs w:val="20"/>
        </w:rPr>
        <w:t>i, bào thai ngư</w:t>
      </w:r>
      <w:r w:rsidRPr="00B80A33">
        <w:rPr>
          <w:rFonts w:ascii="Arial" w:hAnsi="Arial" w:cs="Arial"/>
          <w:color w:val="000000" w:themeColor="text1"/>
          <w:sz w:val="20"/>
          <w:szCs w:val="20"/>
        </w:rPr>
        <w:t>ờ</w:t>
      </w:r>
      <w:r w:rsidRPr="00B80A33">
        <w:rPr>
          <w:rFonts w:ascii="Arial" w:hAnsi="Arial" w:cs="Arial"/>
          <w:color w:val="000000" w:themeColor="text1"/>
          <w:sz w:val="20"/>
          <w:szCs w:val="20"/>
        </w:rPr>
        <w:t>i;</w:t>
      </w:r>
    </w:p>
    <w:p w14:paraId="4F826650"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e) Ho</w:t>
      </w:r>
      <w:r w:rsidRPr="00B80A33">
        <w:rPr>
          <w:rFonts w:ascii="Arial" w:hAnsi="Arial" w:cs="Arial"/>
          <w:color w:val="000000" w:themeColor="text1"/>
          <w:sz w:val="20"/>
          <w:szCs w:val="20"/>
        </w:rPr>
        <w:t>ạ</w:t>
      </w:r>
      <w:r w:rsidRPr="00B80A33">
        <w:rPr>
          <w:rFonts w:ascii="Arial" w:hAnsi="Arial" w:cs="Arial"/>
          <w:color w:val="000000" w:themeColor="text1"/>
          <w:sz w:val="20"/>
          <w:szCs w:val="20"/>
        </w:rPr>
        <w:t>t đ</w:t>
      </w:r>
      <w:r w:rsidRPr="00B80A33">
        <w:rPr>
          <w:rFonts w:ascii="Arial" w:hAnsi="Arial" w:cs="Arial"/>
          <w:color w:val="000000" w:themeColor="text1"/>
          <w:sz w:val="20"/>
          <w:szCs w:val="20"/>
        </w:rPr>
        <w:t>ộ</w:t>
      </w:r>
      <w:r w:rsidRPr="00B80A33">
        <w:rPr>
          <w:rFonts w:ascii="Arial" w:hAnsi="Arial" w:cs="Arial"/>
          <w:color w:val="000000" w:themeColor="text1"/>
          <w:sz w:val="20"/>
          <w:szCs w:val="20"/>
        </w:rPr>
        <w:t>ng kinh doanh liên quan đ</w:t>
      </w:r>
      <w:r w:rsidRPr="00B80A33">
        <w:rPr>
          <w:rFonts w:ascii="Arial" w:hAnsi="Arial" w:cs="Arial"/>
          <w:color w:val="000000" w:themeColor="text1"/>
          <w:sz w:val="20"/>
          <w:szCs w:val="20"/>
        </w:rPr>
        <w:t>ế</w:t>
      </w:r>
      <w:r w:rsidRPr="00B80A33">
        <w:rPr>
          <w:rFonts w:ascii="Arial" w:hAnsi="Arial" w:cs="Arial"/>
          <w:color w:val="000000" w:themeColor="text1"/>
          <w:sz w:val="20"/>
          <w:szCs w:val="20"/>
        </w:rPr>
        <w:t>n sinh s</w:t>
      </w:r>
      <w:r w:rsidRPr="00B80A33">
        <w:rPr>
          <w:rFonts w:ascii="Arial" w:hAnsi="Arial" w:cs="Arial"/>
          <w:color w:val="000000" w:themeColor="text1"/>
          <w:sz w:val="20"/>
          <w:szCs w:val="20"/>
        </w:rPr>
        <w:t>ả</w:t>
      </w:r>
      <w:r w:rsidRPr="00B80A33">
        <w:rPr>
          <w:rFonts w:ascii="Arial" w:hAnsi="Arial" w:cs="Arial"/>
          <w:color w:val="000000" w:themeColor="text1"/>
          <w:sz w:val="20"/>
          <w:szCs w:val="20"/>
        </w:rPr>
        <w:t>n vô tính trên ngư</w:t>
      </w:r>
      <w:r w:rsidRPr="00B80A33">
        <w:rPr>
          <w:rFonts w:ascii="Arial" w:hAnsi="Arial" w:cs="Arial"/>
          <w:color w:val="000000" w:themeColor="text1"/>
          <w:sz w:val="20"/>
          <w:szCs w:val="20"/>
        </w:rPr>
        <w:t>ờ</w:t>
      </w:r>
      <w:r w:rsidRPr="00B80A33">
        <w:rPr>
          <w:rFonts w:ascii="Arial" w:hAnsi="Arial" w:cs="Arial"/>
          <w:color w:val="000000" w:themeColor="text1"/>
          <w:sz w:val="20"/>
          <w:szCs w:val="20"/>
        </w:rPr>
        <w:t>i;</w:t>
      </w:r>
    </w:p>
    <w:p w14:paraId="589BF263"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g) Kinh doanh pháo n</w:t>
      </w:r>
      <w:r w:rsidRPr="00B80A33">
        <w:rPr>
          <w:rFonts w:ascii="Arial" w:hAnsi="Arial" w:cs="Arial"/>
          <w:color w:val="000000" w:themeColor="text1"/>
          <w:sz w:val="20"/>
          <w:szCs w:val="20"/>
        </w:rPr>
        <w:t>ổ</w:t>
      </w:r>
      <w:r w:rsidRPr="00B80A33">
        <w:rPr>
          <w:rFonts w:ascii="Arial" w:hAnsi="Arial" w:cs="Arial"/>
          <w:color w:val="000000" w:themeColor="text1"/>
          <w:sz w:val="20"/>
          <w:szCs w:val="20"/>
        </w:rPr>
        <w:t>;</w:t>
      </w:r>
    </w:p>
    <w:p w14:paraId="71AEAC4F"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h) Kinh doanh d</w:t>
      </w:r>
      <w:r w:rsidRPr="00B80A33">
        <w:rPr>
          <w:rFonts w:ascii="Arial" w:hAnsi="Arial" w:cs="Arial"/>
          <w:color w:val="000000" w:themeColor="text1"/>
          <w:sz w:val="20"/>
          <w:szCs w:val="20"/>
        </w:rPr>
        <w:t>ị</w:t>
      </w:r>
      <w:r w:rsidRPr="00B80A33">
        <w:rPr>
          <w:rFonts w:ascii="Arial" w:hAnsi="Arial" w:cs="Arial"/>
          <w:color w:val="000000" w:themeColor="text1"/>
          <w:sz w:val="20"/>
          <w:szCs w:val="20"/>
        </w:rPr>
        <w:t>ch v</w:t>
      </w:r>
      <w:r w:rsidRPr="00B80A33">
        <w:rPr>
          <w:rFonts w:ascii="Arial" w:hAnsi="Arial" w:cs="Arial"/>
          <w:color w:val="000000" w:themeColor="text1"/>
          <w:sz w:val="20"/>
          <w:szCs w:val="20"/>
        </w:rPr>
        <w:t>ụ</w:t>
      </w:r>
      <w:r w:rsidRPr="00B80A33">
        <w:rPr>
          <w:rFonts w:ascii="Arial" w:hAnsi="Arial" w:cs="Arial"/>
          <w:color w:val="000000" w:themeColor="text1"/>
          <w:sz w:val="20"/>
          <w:szCs w:val="20"/>
        </w:rPr>
        <w:t xml:space="preserve"> đòi n</w:t>
      </w:r>
      <w:r w:rsidRPr="00B80A33">
        <w:rPr>
          <w:rFonts w:ascii="Arial" w:hAnsi="Arial" w:cs="Arial"/>
          <w:color w:val="000000" w:themeColor="text1"/>
          <w:sz w:val="20"/>
          <w:szCs w:val="20"/>
        </w:rPr>
        <w:t>ợ</w:t>
      </w:r>
      <w:r w:rsidRPr="00B80A33">
        <w:rPr>
          <w:rFonts w:ascii="Arial" w:hAnsi="Arial" w:cs="Arial"/>
          <w:color w:val="000000" w:themeColor="text1"/>
          <w:sz w:val="20"/>
          <w:szCs w:val="20"/>
        </w:rPr>
        <w:t>;</w:t>
      </w:r>
    </w:p>
    <w:p w14:paraId="55154590"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i) Kinh doanh mua bán b</w:t>
      </w:r>
      <w:r w:rsidRPr="00B80A33">
        <w:rPr>
          <w:rFonts w:ascii="Arial" w:hAnsi="Arial" w:cs="Arial"/>
          <w:color w:val="000000" w:themeColor="text1"/>
          <w:sz w:val="20"/>
          <w:szCs w:val="20"/>
        </w:rPr>
        <w:t>ả</w:t>
      </w:r>
      <w:r w:rsidRPr="00B80A33">
        <w:rPr>
          <w:rFonts w:ascii="Arial" w:hAnsi="Arial" w:cs="Arial"/>
          <w:color w:val="000000" w:themeColor="text1"/>
          <w:sz w:val="20"/>
          <w:szCs w:val="20"/>
        </w:rPr>
        <w:t>o v</w:t>
      </w:r>
      <w:r w:rsidRPr="00B80A33">
        <w:rPr>
          <w:rFonts w:ascii="Arial" w:hAnsi="Arial" w:cs="Arial"/>
          <w:color w:val="000000" w:themeColor="text1"/>
          <w:sz w:val="20"/>
          <w:szCs w:val="20"/>
        </w:rPr>
        <w:t>ậ</w:t>
      </w:r>
      <w:r w:rsidRPr="00B80A33">
        <w:rPr>
          <w:rFonts w:ascii="Arial" w:hAnsi="Arial" w:cs="Arial"/>
          <w:color w:val="000000" w:themeColor="text1"/>
          <w:sz w:val="20"/>
          <w:szCs w:val="20"/>
        </w:rPr>
        <w:t>t qu</w:t>
      </w:r>
      <w:r w:rsidRPr="00B80A33">
        <w:rPr>
          <w:rFonts w:ascii="Arial" w:hAnsi="Arial" w:cs="Arial"/>
          <w:color w:val="000000" w:themeColor="text1"/>
          <w:sz w:val="20"/>
          <w:szCs w:val="20"/>
        </w:rPr>
        <w:t>ố</w:t>
      </w:r>
      <w:r w:rsidRPr="00B80A33">
        <w:rPr>
          <w:rFonts w:ascii="Arial" w:hAnsi="Arial" w:cs="Arial"/>
          <w:color w:val="000000" w:themeColor="text1"/>
          <w:sz w:val="20"/>
          <w:szCs w:val="20"/>
        </w:rPr>
        <w:t>c gia;</w:t>
      </w:r>
    </w:p>
    <w:p w14:paraId="2C1A90B0"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k) Kinh doanh xu</w:t>
      </w:r>
      <w:r w:rsidRPr="00B80A33">
        <w:rPr>
          <w:rFonts w:ascii="Arial" w:hAnsi="Arial" w:cs="Arial"/>
          <w:color w:val="000000" w:themeColor="text1"/>
          <w:sz w:val="20"/>
          <w:szCs w:val="20"/>
        </w:rPr>
        <w:t>ấ</w:t>
      </w:r>
      <w:r w:rsidRPr="00B80A33">
        <w:rPr>
          <w:rFonts w:ascii="Arial" w:hAnsi="Arial" w:cs="Arial"/>
          <w:color w:val="000000" w:themeColor="text1"/>
          <w:sz w:val="20"/>
          <w:szCs w:val="20"/>
        </w:rPr>
        <w:t>t kh</w:t>
      </w:r>
      <w:r w:rsidRPr="00B80A33">
        <w:rPr>
          <w:rFonts w:ascii="Arial" w:hAnsi="Arial" w:cs="Arial"/>
          <w:color w:val="000000" w:themeColor="text1"/>
          <w:sz w:val="20"/>
          <w:szCs w:val="20"/>
        </w:rPr>
        <w:t>ẩ</w:t>
      </w:r>
      <w:r w:rsidRPr="00B80A33">
        <w:rPr>
          <w:rFonts w:ascii="Arial" w:hAnsi="Arial" w:cs="Arial"/>
          <w:color w:val="000000" w:themeColor="text1"/>
          <w:sz w:val="20"/>
          <w:szCs w:val="20"/>
        </w:rPr>
        <w:t>u di v</w:t>
      </w:r>
      <w:r w:rsidRPr="00B80A33">
        <w:rPr>
          <w:rFonts w:ascii="Arial" w:hAnsi="Arial" w:cs="Arial"/>
          <w:color w:val="000000" w:themeColor="text1"/>
          <w:sz w:val="20"/>
          <w:szCs w:val="20"/>
        </w:rPr>
        <w:t>ậ</w:t>
      </w:r>
      <w:r w:rsidRPr="00B80A33">
        <w:rPr>
          <w:rFonts w:ascii="Arial" w:hAnsi="Arial" w:cs="Arial"/>
          <w:color w:val="000000" w:themeColor="text1"/>
          <w:sz w:val="20"/>
          <w:szCs w:val="20"/>
        </w:rPr>
        <w:t>t, c</w:t>
      </w:r>
      <w:r w:rsidRPr="00B80A33">
        <w:rPr>
          <w:rFonts w:ascii="Arial" w:hAnsi="Arial" w:cs="Arial"/>
          <w:color w:val="000000" w:themeColor="text1"/>
          <w:sz w:val="20"/>
          <w:szCs w:val="20"/>
        </w:rPr>
        <w:t>ổ</w:t>
      </w:r>
      <w:r w:rsidRPr="00B80A33">
        <w:rPr>
          <w:rFonts w:ascii="Arial" w:hAnsi="Arial" w:cs="Arial"/>
          <w:color w:val="000000" w:themeColor="text1"/>
          <w:sz w:val="20"/>
          <w:szCs w:val="20"/>
        </w:rPr>
        <w:t xml:space="preserve"> v</w:t>
      </w:r>
      <w:r w:rsidRPr="00B80A33">
        <w:rPr>
          <w:rFonts w:ascii="Arial" w:hAnsi="Arial" w:cs="Arial"/>
          <w:color w:val="000000" w:themeColor="text1"/>
          <w:sz w:val="20"/>
          <w:szCs w:val="20"/>
        </w:rPr>
        <w:t>ậ</w:t>
      </w:r>
      <w:r w:rsidRPr="00B80A33">
        <w:rPr>
          <w:rFonts w:ascii="Arial" w:hAnsi="Arial" w:cs="Arial"/>
          <w:color w:val="000000" w:themeColor="text1"/>
          <w:sz w:val="20"/>
          <w:szCs w:val="20"/>
        </w:rPr>
        <w:t>t;</w:t>
      </w:r>
    </w:p>
    <w:p w14:paraId="122D6E95"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l) Kinh doanh thu</w:t>
      </w:r>
      <w:r w:rsidRPr="00B80A33">
        <w:rPr>
          <w:rFonts w:ascii="Arial" w:hAnsi="Arial" w:cs="Arial"/>
          <w:color w:val="000000" w:themeColor="text1"/>
          <w:sz w:val="20"/>
          <w:szCs w:val="20"/>
        </w:rPr>
        <w:t>ố</w:t>
      </w:r>
      <w:r w:rsidRPr="00B80A33">
        <w:rPr>
          <w:rFonts w:ascii="Arial" w:hAnsi="Arial" w:cs="Arial"/>
          <w:color w:val="000000" w:themeColor="text1"/>
          <w:sz w:val="20"/>
          <w:szCs w:val="20"/>
        </w:rPr>
        <w:t>c lá đi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t</w:t>
      </w:r>
      <w:r w:rsidRPr="00B80A33">
        <w:rPr>
          <w:rFonts w:ascii="Arial" w:hAnsi="Arial" w:cs="Arial"/>
          <w:color w:val="000000" w:themeColor="text1"/>
          <w:sz w:val="20"/>
          <w:szCs w:val="20"/>
        </w:rPr>
        <w:t>ử</w:t>
      </w:r>
      <w:r w:rsidRPr="00B80A33">
        <w:rPr>
          <w:rFonts w:ascii="Arial" w:hAnsi="Arial" w:cs="Arial"/>
          <w:color w:val="000000" w:themeColor="text1"/>
          <w:sz w:val="20"/>
          <w:szCs w:val="20"/>
        </w:rPr>
        <w:t>, thu</w:t>
      </w:r>
      <w:r w:rsidRPr="00B80A33">
        <w:rPr>
          <w:rFonts w:ascii="Arial" w:hAnsi="Arial" w:cs="Arial"/>
          <w:color w:val="000000" w:themeColor="text1"/>
          <w:sz w:val="20"/>
          <w:szCs w:val="20"/>
        </w:rPr>
        <w:t>ố</w:t>
      </w:r>
      <w:r w:rsidRPr="00B80A33">
        <w:rPr>
          <w:rFonts w:ascii="Arial" w:hAnsi="Arial" w:cs="Arial"/>
          <w:color w:val="000000" w:themeColor="text1"/>
          <w:sz w:val="20"/>
          <w:szCs w:val="20"/>
        </w:rPr>
        <w:t>c lá nung nóng.</w:t>
      </w:r>
    </w:p>
    <w:p w14:paraId="73F7F7E8"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2. Vi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c s</w:t>
      </w:r>
      <w:r w:rsidRPr="00B80A33">
        <w:rPr>
          <w:rFonts w:ascii="Arial" w:hAnsi="Arial" w:cs="Arial"/>
          <w:color w:val="000000" w:themeColor="text1"/>
          <w:sz w:val="20"/>
          <w:szCs w:val="20"/>
        </w:rPr>
        <w:t>ả</w:t>
      </w:r>
      <w:r w:rsidRPr="00B80A33">
        <w:rPr>
          <w:rFonts w:ascii="Arial" w:hAnsi="Arial" w:cs="Arial"/>
          <w:color w:val="000000" w:themeColor="text1"/>
          <w:sz w:val="20"/>
          <w:szCs w:val="20"/>
        </w:rPr>
        <w:t>n xu</w:t>
      </w:r>
      <w:r w:rsidRPr="00B80A33">
        <w:rPr>
          <w:rFonts w:ascii="Arial" w:hAnsi="Arial" w:cs="Arial"/>
          <w:color w:val="000000" w:themeColor="text1"/>
          <w:sz w:val="20"/>
          <w:szCs w:val="20"/>
        </w:rPr>
        <w:t>ấ</w:t>
      </w:r>
      <w:r w:rsidRPr="00B80A33">
        <w:rPr>
          <w:rFonts w:ascii="Arial" w:hAnsi="Arial" w:cs="Arial"/>
          <w:color w:val="000000" w:themeColor="text1"/>
          <w:sz w:val="20"/>
          <w:szCs w:val="20"/>
        </w:rPr>
        <w:t>t, s</w:t>
      </w:r>
      <w:r w:rsidRPr="00B80A33">
        <w:rPr>
          <w:rFonts w:ascii="Arial" w:hAnsi="Arial" w:cs="Arial"/>
          <w:color w:val="000000" w:themeColor="text1"/>
          <w:sz w:val="20"/>
          <w:szCs w:val="20"/>
        </w:rPr>
        <w:t>ử</w:t>
      </w:r>
      <w:r w:rsidRPr="00B80A33">
        <w:rPr>
          <w:rFonts w:ascii="Arial" w:hAnsi="Arial" w:cs="Arial"/>
          <w:color w:val="000000" w:themeColor="text1"/>
          <w:sz w:val="20"/>
          <w:szCs w:val="20"/>
        </w:rPr>
        <w:t xml:space="preserve"> d</w:t>
      </w:r>
      <w:r w:rsidRPr="00B80A33">
        <w:rPr>
          <w:rFonts w:ascii="Arial" w:hAnsi="Arial" w:cs="Arial"/>
          <w:color w:val="000000" w:themeColor="text1"/>
          <w:sz w:val="20"/>
          <w:szCs w:val="20"/>
        </w:rPr>
        <w:t>ụ</w:t>
      </w:r>
      <w:r w:rsidRPr="00B80A33">
        <w:rPr>
          <w:rFonts w:ascii="Arial" w:hAnsi="Arial" w:cs="Arial"/>
          <w:color w:val="000000" w:themeColor="text1"/>
          <w:sz w:val="20"/>
          <w:szCs w:val="20"/>
        </w:rPr>
        <w:t>ng s</w:t>
      </w:r>
      <w:r w:rsidRPr="00B80A33">
        <w:rPr>
          <w:rFonts w:ascii="Arial" w:hAnsi="Arial" w:cs="Arial"/>
          <w:color w:val="000000" w:themeColor="text1"/>
          <w:sz w:val="20"/>
          <w:szCs w:val="20"/>
        </w:rPr>
        <w:t>ả</w:t>
      </w:r>
      <w:r w:rsidRPr="00B80A33">
        <w:rPr>
          <w:rFonts w:ascii="Arial" w:hAnsi="Arial" w:cs="Arial"/>
          <w:color w:val="000000" w:themeColor="text1"/>
          <w:sz w:val="20"/>
          <w:szCs w:val="20"/>
        </w:rPr>
        <w:t>n ph</w:t>
      </w:r>
      <w:r w:rsidRPr="00B80A33">
        <w:rPr>
          <w:rFonts w:ascii="Arial" w:hAnsi="Arial" w:cs="Arial"/>
          <w:color w:val="000000" w:themeColor="text1"/>
          <w:sz w:val="20"/>
          <w:szCs w:val="20"/>
        </w:rPr>
        <w:t>ẩ</w:t>
      </w:r>
      <w:r w:rsidRPr="00B80A33">
        <w:rPr>
          <w:rFonts w:ascii="Arial" w:hAnsi="Arial" w:cs="Arial"/>
          <w:color w:val="000000" w:themeColor="text1"/>
          <w:sz w:val="20"/>
          <w:szCs w:val="20"/>
        </w:rPr>
        <w:t>m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t</w:t>
      </w:r>
      <w:r w:rsidRPr="00B80A33">
        <w:rPr>
          <w:rFonts w:ascii="Arial" w:hAnsi="Arial" w:cs="Arial"/>
          <w:color w:val="000000" w:themeColor="text1"/>
          <w:sz w:val="20"/>
          <w:szCs w:val="20"/>
        </w:rPr>
        <w:t>ạ</w:t>
      </w:r>
      <w:r w:rsidRPr="00B80A33">
        <w:rPr>
          <w:rFonts w:ascii="Arial" w:hAnsi="Arial" w:cs="Arial"/>
          <w:color w:val="000000" w:themeColor="text1"/>
          <w:sz w:val="20"/>
          <w:szCs w:val="20"/>
        </w:rPr>
        <w:t>i các đi</w:t>
      </w:r>
      <w:r w:rsidRPr="00B80A33">
        <w:rPr>
          <w:rFonts w:ascii="Arial" w:hAnsi="Arial" w:cs="Arial"/>
          <w:color w:val="000000" w:themeColor="text1"/>
          <w:sz w:val="20"/>
          <w:szCs w:val="20"/>
        </w:rPr>
        <w:t>ể</w:t>
      </w:r>
      <w:r w:rsidRPr="00B80A33">
        <w:rPr>
          <w:rFonts w:ascii="Arial" w:hAnsi="Arial" w:cs="Arial"/>
          <w:color w:val="000000" w:themeColor="text1"/>
          <w:sz w:val="20"/>
          <w:szCs w:val="20"/>
        </w:rPr>
        <w:t>m a, b và c kho</w:t>
      </w:r>
      <w:r w:rsidRPr="00B80A33">
        <w:rPr>
          <w:rFonts w:ascii="Arial" w:hAnsi="Arial" w:cs="Arial"/>
          <w:color w:val="000000" w:themeColor="text1"/>
          <w:sz w:val="20"/>
          <w:szCs w:val="20"/>
        </w:rPr>
        <w:t>ả</w:t>
      </w:r>
      <w:r w:rsidRPr="00B80A33">
        <w:rPr>
          <w:rFonts w:ascii="Arial" w:hAnsi="Arial" w:cs="Arial"/>
          <w:color w:val="000000" w:themeColor="text1"/>
          <w:sz w:val="20"/>
          <w:szCs w:val="20"/>
        </w:rPr>
        <w:t>n 1 Đi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u này trong phân tích, ki</w:t>
      </w:r>
      <w:r w:rsidRPr="00B80A33">
        <w:rPr>
          <w:rFonts w:ascii="Arial" w:hAnsi="Arial" w:cs="Arial"/>
          <w:color w:val="000000" w:themeColor="text1"/>
          <w:sz w:val="20"/>
          <w:szCs w:val="20"/>
        </w:rPr>
        <w:t>ể</w:t>
      </w:r>
      <w:r w:rsidRPr="00B80A33">
        <w:rPr>
          <w:rFonts w:ascii="Arial" w:hAnsi="Arial" w:cs="Arial"/>
          <w:color w:val="000000" w:themeColor="text1"/>
          <w:sz w:val="20"/>
          <w:szCs w:val="20"/>
        </w:rPr>
        <w:t>m nghi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m, nghiên c</w:t>
      </w:r>
      <w:r w:rsidRPr="00B80A33">
        <w:rPr>
          <w:rFonts w:ascii="Arial" w:hAnsi="Arial" w:cs="Arial"/>
          <w:color w:val="000000" w:themeColor="text1"/>
          <w:sz w:val="20"/>
          <w:szCs w:val="20"/>
        </w:rPr>
        <w:t>ứ</w:t>
      </w:r>
      <w:r w:rsidRPr="00B80A33">
        <w:rPr>
          <w:rFonts w:ascii="Arial" w:hAnsi="Arial" w:cs="Arial"/>
          <w:color w:val="000000" w:themeColor="text1"/>
          <w:sz w:val="20"/>
          <w:szCs w:val="20"/>
        </w:rPr>
        <w:t>u khoa h</w:t>
      </w:r>
      <w:r w:rsidRPr="00B80A33">
        <w:rPr>
          <w:rFonts w:ascii="Arial" w:hAnsi="Arial" w:cs="Arial"/>
          <w:color w:val="000000" w:themeColor="text1"/>
          <w:sz w:val="20"/>
          <w:szCs w:val="20"/>
        </w:rPr>
        <w:t>ọ</w:t>
      </w:r>
      <w:r w:rsidRPr="00B80A33">
        <w:rPr>
          <w:rFonts w:ascii="Arial" w:hAnsi="Arial" w:cs="Arial"/>
          <w:color w:val="000000" w:themeColor="text1"/>
          <w:sz w:val="20"/>
          <w:szCs w:val="20"/>
        </w:rPr>
        <w:t>c, y t</w:t>
      </w:r>
      <w:r w:rsidRPr="00B80A33">
        <w:rPr>
          <w:rFonts w:ascii="Arial" w:hAnsi="Arial" w:cs="Arial"/>
          <w:color w:val="000000" w:themeColor="text1"/>
          <w:sz w:val="20"/>
          <w:szCs w:val="20"/>
        </w:rPr>
        <w:t>ế</w:t>
      </w:r>
      <w:r w:rsidRPr="00B80A33">
        <w:rPr>
          <w:rFonts w:ascii="Arial" w:hAnsi="Arial" w:cs="Arial"/>
          <w:color w:val="000000" w:themeColor="text1"/>
          <w:sz w:val="20"/>
          <w:szCs w:val="20"/>
        </w:rPr>
        <w:t>, s</w:t>
      </w:r>
      <w:r w:rsidRPr="00B80A33">
        <w:rPr>
          <w:rFonts w:ascii="Arial" w:hAnsi="Arial" w:cs="Arial"/>
          <w:color w:val="000000" w:themeColor="text1"/>
          <w:sz w:val="20"/>
          <w:szCs w:val="20"/>
        </w:rPr>
        <w:t>ả</w:t>
      </w:r>
      <w:r w:rsidRPr="00B80A33">
        <w:rPr>
          <w:rFonts w:ascii="Arial" w:hAnsi="Arial" w:cs="Arial"/>
          <w:color w:val="000000" w:themeColor="text1"/>
          <w:sz w:val="20"/>
          <w:szCs w:val="20"/>
        </w:rPr>
        <w:t>n xu</w:t>
      </w:r>
      <w:r w:rsidRPr="00B80A33">
        <w:rPr>
          <w:rFonts w:ascii="Arial" w:hAnsi="Arial" w:cs="Arial"/>
          <w:color w:val="000000" w:themeColor="text1"/>
          <w:sz w:val="20"/>
          <w:szCs w:val="20"/>
        </w:rPr>
        <w:t>ấ</w:t>
      </w:r>
      <w:r w:rsidRPr="00B80A33">
        <w:rPr>
          <w:rFonts w:ascii="Arial" w:hAnsi="Arial" w:cs="Arial"/>
          <w:color w:val="000000" w:themeColor="text1"/>
          <w:sz w:val="20"/>
          <w:szCs w:val="20"/>
        </w:rPr>
        <w:t>t dư</w:t>
      </w:r>
      <w:r w:rsidRPr="00B80A33">
        <w:rPr>
          <w:rFonts w:ascii="Arial" w:hAnsi="Arial" w:cs="Arial"/>
          <w:color w:val="000000" w:themeColor="text1"/>
          <w:sz w:val="20"/>
          <w:szCs w:val="20"/>
        </w:rPr>
        <w:t>ợ</w:t>
      </w:r>
      <w:r w:rsidRPr="00B80A33">
        <w:rPr>
          <w:rFonts w:ascii="Arial" w:hAnsi="Arial" w:cs="Arial"/>
          <w:color w:val="000000" w:themeColor="text1"/>
          <w:sz w:val="20"/>
          <w:szCs w:val="20"/>
        </w:rPr>
        <w:t>c ph</w:t>
      </w:r>
      <w:r w:rsidRPr="00B80A33">
        <w:rPr>
          <w:rFonts w:ascii="Arial" w:hAnsi="Arial" w:cs="Arial"/>
          <w:color w:val="000000" w:themeColor="text1"/>
          <w:sz w:val="20"/>
          <w:szCs w:val="20"/>
        </w:rPr>
        <w:t>ẩ</w:t>
      </w:r>
      <w:r w:rsidRPr="00B80A33">
        <w:rPr>
          <w:rFonts w:ascii="Arial" w:hAnsi="Arial" w:cs="Arial"/>
          <w:color w:val="000000" w:themeColor="text1"/>
          <w:sz w:val="20"/>
          <w:szCs w:val="20"/>
        </w:rPr>
        <w:t>m, đi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u tra t</w:t>
      </w:r>
      <w:r w:rsidRPr="00B80A33">
        <w:rPr>
          <w:rFonts w:ascii="Arial" w:hAnsi="Arial" w:cs="Arial"/>
          <w:color w:val="000000" w:themeColor="text1"/>
          <w:sz w:val="20"/>
          <w:szCs w:val="20"/>
        </w:rPr>
        <w:t>ộ</w:t>
      </w:r>
      <w:r w:rsidRPr="00B80A33">
        <w:rPr>
          <w:rFonts w:ascii="Arial" w:hAnsi="Arial" w:cs="Arial"/>
          <w:color w:val="000000" w:themeColor="text1"/>
          <w:sz w:val="20"/>
          <w:szCs w:val="20"/>
        </w:rPr>
        <w:t>i ph</w:t>
      </w:r>
      <w:r w:rsidRPr="00B80A33">
        <w:rPr>
          <w:rFonts w:ascii="Arial" w:hAnsi="Arial" w:cs="Arial"/>
          <w:color w:val="000000" w:themeColor="text1"/>
          <w:sz w:val="20"/>
          <w:szCs w:val="20"/>
        </w:rPr>
        <w:t>ạ</w:t>
      </w:r>
      <w:r w:rsidRPr="00B80A33">
        <w:rPr>
          <w:rFonts w:ascii="Arial" w:hAnsi="Arial" w:cs="Arial"/>
          <w:color w:val="000000" w:themeColor="text1"/>
          <w:sz w:val="20"/>
          <w:szCs w:val="20"/>
        </w:rPr>
        <w:t>m, b</w:t>
      </w:r>
      <w:r w:rsidRPr="00B80A33">
        <w:rPr>
          <w:rFonts w:ascii="Arial" w:hAnsi="Arial" w:cs="Arial"/>
          <w:color w:val="000000" w:themeColor="text1"/>
          <w:sz w:val="20"/>
          <w:szCs w:val="20"/>
        </w:rPr>
        <w:t>ả</w:t>
      </w:r>
      <w:r w:rsidRPr="00B80A33">
        <w:rPr>
          <w:rFonts w:ascii="Arial" w:hAnsi="Arial" w:cs="Arial"/>
          <w:color w:val="000000" w:themeColor="text1"/>
          <w:sz w:val="20"/>
          <w:szCs w:val="20"/>
        </w:rPr>
        <w:t>o v</w:t>
      </w:r>
      <w:r w:rsidRPr="00B80A33">
        <w:rPr>
          <w:rFonts w:ascii="Arial" w:hAnsi="Arial" w:cs="Arial"/>
          <w:color w:val="000000" w:themeColor="text1"/>
          <w:sz w:val="20"/>
          <w:szCs w:val="20"/>
        </w:rPr>
        <w:t>ệ</w:t>
      </w:r>
      <w:r w:rsidRPr="00B80A33">
        <w:rPr>
          <w:rFonts w:ascii="Arial" w:hAnsi="Arial" w:cs="Arial"/>
          <w:color w:val="000000" w:themeColor="text1"/>
          <w:sz w:val="20"/>
          <w:szCs w:val="20"/>
        </w:rPr>
        <w:t xml:space="preserve"> qu</w:t>
      </w:r>
      <w:r w:rsidRPr="00B80A33">
        <w:rPr>
          <w:rFonts w:ascii="Arial" w:hAnsi="Arial" w:cs="Arial"/>
          <w:color w:val="000000" w:themeColor="text1"/>
          <w:sz w:val="20"/>
          <w:szCs w:val="20"/>
        </w:rPr>
        <w:t>ố</w:t>
      </w:r>
      <w:r w:rsidRPr="00B80A33">
        <w:rPr>
          <w:rFonts w:ascii="Arial" w:hAnsi="Arial" w:cs="Arial"/>
          <w:color w:val="000000" w:themeColor="text1"/>
          <w:sz w:val="20"/>
          <w:szCs w:val="20"/>
        </w:rPr>
        <w:t>c phòng</w:t>
      </w:r>
      <w:r w:rsidRPr="00B80A33">
        <w:rPr>
          <w:rFonts w:ascii="Arial" w:hAnsi="Arial" w:cs="Arial"/>
          <w:color w:val="000000" w:themeColor="text1"/>
          <w:sz w:val="20"/>
          <w:szCs w:val="20"/>
        </w:rPr>
        <w:t>, an ninh th</w:t>
      </w:r>
      <w:r w:rsidRPr="00B80A33">
        <w:rPr>
          <w:rFonts w:ascii="Arial" w:hAnsi="Arial" w:cs="Arial"/>
          <w:color w:val="000000" w:themeColor="text1"/>
          <w:sz w:val="20"/>
          <w:szCs w:val="20"/>
        </w:rPr>
        <w:t>ự</w:t>
      </w:r>
      <w:r w:rsidRPr="00B80A33">
        <w:rPr>
          <w:rFonts w:ascii="Arial" w:hAnsi="Arial" w:cs="Arial"/>
          <w:color w:val="000000" w:themeColor="text1"/>
          <w:sz w:val="20"/>
          <w:szCs w:val="20"/>
        </w:rPr>
        <w:t>c 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theo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Chính ph</w:t>
      </w:r>
      <w:r w:rsidRPr="00B80A33">
        <w:rPr>
          <w:rFonts w:ascii="Arial" w:hAnsi="Arial" w:cs="Arial"/>
          <w:color w:val="000000" w:themeColor="text1"/>
          <w:sz w:val="20"/>
          <w:szCs w:val="20"/>
        </w:rPr>
        <w:t>ủ</w:t>
      </w:r>
      <w:r w:rsidRPr="00B80A33">
        <w:rPr>
          <w:rFonts w:ascii="Arial" w:hAnsi="Arial" w:cs="Arial"/>
          <w:color w:val="000000" w:themeColor="text1"/>
          <w:sz w:val="20"/>
          <w:szCs w:val="20"/>
        </w:rPr>
        <w:t>.</w:t>
      </w:r>
    </w:p>
    <w:p w14:paraId="0AEE7ED0"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lastRenderedPageBreak/>
        <w:t>3. Căn c</w:t>
      </w:r>
      <w:r w:rsidRPr="00B80A33">
        <w:rPr>
          <w:rFonts w:ascii="Arial" w:hAnsi="Arial" w:cs="Arial"/>
          <w:color w:val="000000" w:themeColor="text1"/>
          <w:sz w:val="20"/>
          <w:szCs w:val="20"/>
        </w:rPr>
        <w:t>ứ</w:t>
      </w:r>
      <w:r w:rsidRPr="00B80A33">
        <w:rPr>
          <w:rFonts w:ascii="Arial" w:hAnsi="Arial" w:cs="Arial"/>
          <w:color w:val="000000" w:themeColor="text1"/>
          <w:sz w:val="20"/>
          <w:szCs w:val="20"/>
        </w:rPr>
        <w:t xml:space="preserve"> đi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u ki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kinh t</w:t>
      </w:r>
      <w:r w:rsidRPr="00B80A33">
        <w:rPr>
          <w:rFonts w:ascii="Arial" w:hAnsi="Arial" w:cs="Arial"/>
          <w:color w:val="000000" w:themeColor="text1"/>
          <w:sz w:val="20"/>
          <w:szCs w:val="20"/>
        </w:rPr>
        <w:t>ế</w:t>
      </w:r>
      <w:r w:rsidRPr="00B80A33">
        <w:rPr>
          <w:rFonts w:ascii="Arial" w:hAnsi="Arial" w:cs="Arial"/>
          <w:color w:val="000000" w:themeColor="text1"/>
          <w:sz w:val="20"/>
          <w:szCs w:val="20"/>
        </w:rPr>
        <w:t xml:space="preserve"> - xã h</w:t>
      </w:r>
      <w:r w:rsidRPr="00B80A33">
        <w:rPr>
          <w:rFonts w:ascii="Arial" w:hAnsi="Arial" w:cs="Arial"/>
          <w:color w:val="000000" w:themeColor="text1"/>
          <w:sz w:val="20"/>
          <w:szCs w:val="20"/>
        </w:rPr>
        <w:t>ộ</w:t>
      </w:r>
      <w:r w:rsidRPr="00B80A33">
        <w:rPr>
          <w:rFonts w:ascii="Arial" w:hAnsi="Arial" w:cs="Arial"/>
          <w:color w:val="000000" w:themeColor="text1"/>
          <w:sz w:val="20"/>
          <w:szCs w:val="20"/>
        </w:rPr>
        <w:t>i và yêu c</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qu</w:t>
      </w:r>
      <w:r w:rsidRPr="00B80A33">
        <w:rPr>
          <w:rFonts w:ascii="Arial" w:hAnsi="Arial" w:cs="Arial"/>
          <w:color w:val="000000" w:themeColor="text1"/>
          <w:sz w:val="20"/>
          <w:szCs w:val="20"/>
        </w:rPr>
        <w:t>ả</w:t>
      </w:r>
      <w:r w:rsidRPr="00B80A33">
        <w:rPr>
          <w:rFonts w:ascii="Arial" w:hAnsi="Arial" w:cs="Arial"/>
          <w:color w:val="000000" w:themeColor="text1"/>
          <w:sz w:val="20"/>
          <w:szCs w:val="20"/>
        </w:rPr>
        <w:t>n lý nhà nư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c trong t</w:t>
      </w:r>
      <w:r w:rsidRPr="00B80A33">
        <w:rPr>
          <w:rFonts w:ascii="Arial" w:hAnsi="Arial" w:cs="Arial"/>
          <w:color w:val="000000" w:themeColor="text1"/>
          <w:sz w:val="20"/>
          <w:szCs w:val="20"/>
        </w:rPr>
        <w:t>ừ</w:t>
      </w:r>
      <w:r w:rsidRPr="00B80A33">
        <w:rPr>
          <w:rFonts w:ascii="Arial" w:hAnsi="Arial" w:cs="Arial"/>
          <w:color w:val="000000" w:themeColor="text1"/>
          <w:sz w:val="20"/>
          <w:szCs w:val="20"/>
        </w:rPr>
        <w:t>ng th</w:t>
      </w:r>
      <w:r w:rsidRPr="00B80A33">
        <w:rPr>
          <w:rFonts w:ascii="Arial" w:hAnsi="Arial" w:cs="Arial"/>
          <w:color w:val="000000" w:themeColor="text1"/>
          <w:sz w:val="20"/>
          <w:szCs w:val="20"/>
        </w:rPr>
        <w:t>ờ</w:t>
      </w:r>
      <w:r w:rsidRPr="00B80A33">
        <w:rPr>
          <w:rFonts w:ascii="Arial" w:hAnsi="Arial" w:cs="Arial"/>
          <w:color w:val="000000" w:themeColor="text1"/>
          <w:sz w:val="20"/>
          <w:szCs w:val="20"/>
        </w:rPr>
        <w:t>i k</w:t>
      </w:r>
      <w:r w:rsidRPr="00B80A33">
        <w:rPr>
          <w:rFonts w:ascii="Arial" w:hAnsi="Arial" w:cs="Arial"/>
          <w:color w:val="000000" w:themeColor="text1"/>
          <w:sz w:val="20"/>
          <w:szCs w:val="20"/>
        </w:rPr>
        <w:t>ỳ</w:t>
      </w:r>
      <w:r w:rsidRPr="00B80A33">
        <w:rPr>
          <w:rFonts w:ascii="Arial" w:hAnsi="Arial" w:cs="Arial"/>
          <w:color w:val="000000" w:themeColor="text1"/>
          <w:sz w:val="20"/>
          <w:szCs w:val="20"/>
        </w:rPr>
        <w:t>, Chính ph</w:t>
      </w:r>
      <w:r w:rsidRPr="00B80A33">
        <w:rPr>
          <w:rFonts w:ascii="Arial" w:hAnsi="Arial" w:cs="Arial"/>
          <w:color w:val="000000" w:themeColor="text1"/>
          <w:sz w:val="20"/>
          <w:szCs w:val="20"/>
        </w:rPr>
        <w:t>ủ</w:t>
      </w:r>
      <w:r w:rsidRPr="00B80A33">
        <w:rPr>
          <w:rFonts w:ascii="Arial" w:hAnsi="Arial" w:cs="Arial"/>
          <w:color w:val="000000" w:themeColor="text1"/>
          <w:sz w:val="20"/>
          <w:szCs w:val="20"/>
        </w:rPr>
        <w:t xml:space="preserve"> rà soát các ngành, ngh</w:t>
      </w:r>
      <w:r w:rsidRPr="00B80A33">
        <w:rPr>
          <w:rFonts w:ascii="Arial" w:hAnsi="Arial" w:cs="Arial"/>
          <w:color w:val="000000" w:themeColor="text1"/>
          <w:sz w:val="20"/>
          <w:szCs w:val="20"/>
        </w:rPr>
        <w:t>ề</w:t>
      </w:r>
      <w:r w:rsidRPr="00B80A33">
        <w:rPr>
          <w:rFonts w:ascii="Arial" w:hAnsi="Arial" w:cs="Arial"/>
          <w:color w:val="000000" w:themeColor="text1"/>
          <w:sz w:val="20"/>
          <w:szCs w:val="20"/>
        </w:rPr>
        <w:t xml:space="preserve"> c</w:t>
      </w:r>
      <w:r w:rsidRPr="00B80A33">
        <w:rPr>
          <w:rFonts w:ascii="Arial" w:hAnsi="Arial" w:cs="Arial"/>
          <w:color w:val="000000" w:themeColor="text1"/>
          <w:sz w:val="20"/>
          <w:szCs w:val="20"/>
        </w:rPr>
        <w:t>ấ</w:t>
      </w:r>
      <w:r w:rsidRPr="00B80A33">
        <w:rPr>
          <w:rFonts w:ascii="Arial" w:hAnsi="Arial" w:cs="Arial"/>
          <w:color w:val="000000" w:themeColor="text1"/>
          <w:sz w:val="20"/>
          <w:szCs w:val="20"/>
        </w:rPr>
        <w:t>m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kinh doanh và trình Qu</w:t>
      </w:r>
      <w:r w:rsidRPr="00B80A33">
        <w:rPr>
          <w:rFonts w:ascii="Arial" w:hAnsi="Arial" w:cs="Arial"/>
          <w:color w:val="000000" w:themeColor="text1"/>
          <w:sz w:val="20"/>
          <w:szCs w:val="20"/>
        </w:rPr>
        <w:t>ố</w:t>
      </w:r>
      <w:r w:rsidRPr="00B80A33">
        <w:rPr>
          <w:rFonts w:ascii="Arial" w:hAnsi="Arial" w:cs="Arial"/>
          <w:color w:val="000000" w:themeColor="text1"/>
          <w:sz w:val="20"/>
          <w:szCs w:val="20"/>
        </w:rPr>
        <w:t>c h</w:t>
      </w:r>
      <w:r w:rsidRPr="00B80A33">
        <w:rPr>
          <w:rFonts w:ascii="Arial" w:hAnsi="Arial" w:cs="Arial"/>
          <w:color w:val="000000" w:themeColor="text1"/>
          <w:sz w:val="20"/>
          <w:szCs w:val="20"/>
        </w:rPr>
        <w:t>ộ</w:t>
      </w:r>
      <w:r w:rsidRPr="00B80A33">
        <w:rPr>
          <w:rFonts w:ascii="Arial" w:hAnsi="Arial" w:cs="Arial"/>
          <w:color w:val="000000" w:themeColor="text1"/>
          <w:sz w:val="20"/>
          <w:szCs w:val="20"/>
        </w:rPr>
        <w:t>i s</w:t>
      </w:r>
      <w:r w:rsidRPr="00B80A33">
        <w:rPr>
          <w:rFonts w:ascii="Arial" w:hAnsi="Arial" w:cs="Arial"/>
          <w:color w:val="000000" w:themeColor="text1"/>
          <w:sz w:val="20"/>
          <w:szCs w:val="20"/>
        </w:rPr>
        <w:t>ử</w:t>
      </w:r>
      <w:r w:rsidRPr="00B80A33">
        <w:rPr>
          <w:rFonts w:ascii="Arial" w:hAnsi="Arial" w:cs="Arial"/>
          <w:color w:val="000000" w:themeColor="text1"/>
          <w:sz w:val="20"/>
          <w:szCs w:val="20"/>
        </w:rPr>
        <w:t>a đ</w:t>
      </w:r>
      <w:r w:rsidRPr="00B80A33">
        <w:rPr>
          <w:rFonts w:ascii="Arial" w:hAnsi="Arial" w:cs="Arial"/>
          <w:color w:val="000000" w:themeColor="text1"/>
          <w:sz w:val="20"/>
          <w:szCs w:val="20"/>
        </w:rPr>
        <w:t>ổ</w:t>
      </w:r>
      <w:r w:rsidRPr="00B80A33">
        <w:rPr>
          <w:rFonts w:ascii="Arial" w:hAnsi="Arial" w:cs="Arial"/>
          <w:color w:val="000000" w:themeColor="text1"/>
          <w:sz w:val="20"/>
          <w:szCs w:val="20"/>
        </w:rPr>
        <w:t>i, b</w:t>
      </w:r>
      <w:r w:rsidRPr="00B80A33">
        <w:rPr>
          <w:rFonts w:ascii="Arial" w:hAnsi="Arial" w:cs="Arial"/>
          <w:color w:val="000000" w:themeColor="text1"/>
          <w:sz w:val="20"/>
          <w:szCs w:val="20"/>
        </w:rPr>
        <w:t>ổ</w:t>
      </w:r>
      <w:r w:rsidRPr="00B80A33">
        <w:rPr>
          <w:rFonts w:ascii="Arial" w:hAnsi="Arial" w:cs="Arial"/>
          <w:color w:val="000000" w:themeColor="text1"/>
          <w:sz w:val="20"/>
          <w:szCs w:val="20"/>
        </w:rPr>
        <w:t xml:space="preserve"> sung Đi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u này và các Ph</w:t>
      </w:r>
      <w:r w:rsidRPr="00B80A33">
        <w:rPr>
          <w:rFonts w:ascii="Arial" w:hAnsi="Arial" w:cs="Arial"/>
          <w:color w:val="000000" w:themeColor="text1"/>
          <w:sz w:val="20"/>
          <w:szCs w:val="20"/>
        </w:rPr>
        <w:t>ụ</w:t>
      </w:r>
      <w:r w:rsidRPr="00B80A33">
        <w:rPr>
          <w:rFonts w:ascii="Arial" w:hAnsi="Arial" w:cs="Arial"/>
          <w:color w:val="000000" w:themeColor="text1"/>
          <w:sz w:val="20"/>
          <w:szCs w:val="20"/>
        </w:rPr>
        <w:t xml:space="preserve"> l</w:t>
      </w:r>
      <w:r w:rsidRPr="00B80A33">
        <w:rPr>
          <w:rFonts w:ascii="Arial" w:hAnsi="Arial" w:cs="Arial"/>
          <w:color w:val="000000" w:themeColor="text1"/>
          <w:sz w:val="20"/>
          <w:szCs w:val="20"/>
        </w:rPr>
        <w:t>ụ</w:t>
      </w:r>
      <w:r w:rsidRPr="00B80A33">
        <w:rPr>
          <w:rFonts w:ascii="Arial" w:hAnsi="Arial" w:cs="Arial"/>
          <w:color w:val="000000" w:themeColor="text1"/>
          <w:sz w:val="20"/>
          <w:szCs w:val="20"/>
        </w:rPr>
        <w:t>c ban hàn</w:t>
      </w:r>
      <w:r w:rsidRPr="00B80A33">
        <w:rPr>
          <w:rFonts w:ascii="Arial" w:hAnsi="Arial" w:cs="Arial"/>
          <w:color w:val="000000" w:themeColor="text1"/>
          <w:sz w:val="20"/>
          <w:szCs w:val="20"/>
        </w:rPr>
        <w:t>h kèm theo Lu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t này.</w:t>
      </w:r>
    </w:p>
    <w:p w14:paraId="7A83AB07"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b/>
          <w:color w:val="000000" w:themeColor="text1"/>
          <w:sz w:val="20"/>
          <w:szCs w:val="20"/>
        </w:rPr>
        <w:t>Đi</w:t>
      </w:r>
      <w:r w:rsidRPr="00B80A33">
        <w:rPr>
          <w:rFonts w:ascii="Arial" w:hAnsi="Arial" w:cs="Arial"/>
          <w:b/>
          <w:color w:val="000000" w:themeColor="text1"/>
          <w:sz w:val="20"/>
          <w:szCs w:val="20"/>
        </w:rPr>
        <w:t>ề</w:t>
      </w:r>
      <w:r w:rsidRPr="00B80A33">
        <w:rPr>
          <w:rFonts w:ascii="Arial" w:hAnsi="Arial" w:cs="Arial"/>
          <w:b/>
          <w:color w:val="000000" w:themeColor="text1"/>
          <w:sz w:val="20"/>
          <w:szCs w:val="20"/>
        </w:rPr>
        <w:t>u 7. Ngành, ngh</w:t>
      </w:r>
      <w:r w:rsidRPr="00B80A33">
        <w:rPr>
          <w:rFonts w:ascii="Arial" w:hAnsi="Arial" w:cs="Arial"/>
          <w:b/>
          <w:color w:val="000000" w:themeColor="text1"/>
          <w:sz w:val="20"/>
          <w:szCs w:val="20"/>
        </w:rPr>
        <w:t>ề</w:t>
      </w:r>
      <w:r w:rsidRPr="00B80A33">
        <w:rPr>
          <w:rFonts w:ascii="Arial" w:hAnsi="Arial" w:cs="Arial"/>
          <w:b/>
          <w:color w:val="000000" w:themeColor="text1"/>
          <w:sz w:val="20"/>
          <w:szCs w:val="20"/>
        </w:rPr>
        <w:t xml:space="preserve"> đ</w:t>
      </w:r>
      <w:r w:rsidRPr="00B80A33">
        <w:rPr>
          <w:rFonts w:ascii="Arial" w:hAnsi="Arial" w:cs="Arial"/>
          <w:b/>
          <w:color w:val="000000" w:themeColor="text1"/>
          <w:sz w:val="20"/>
          <w:szCs w:val="20"/>
        </w:rPr>
        <w:t>ầ</w:t>
      </w:r>
      <w:r w:rsidRPr="00B80A33">
        <w:rPr>
          <w:rFonts w:ascii="Arial" w:hAnsi="Arial" w:cs="Arial"/>
          <w:b/>
          <w:color w:val="000000" w:themeColor="text1"/>
          <w:sz w:val="20"/>
          <w:szCs w:val="20"/>
        </w:rPr>
        <w:t>u tư kinh doanh có đi</w:t>
      </w:r>
      <w:r w:rsidRPr="00B80A33">
        <w:rPr>
          <w:rFonts w:ascii="Arial" w:hAnsi="Arial" w:cs="Arial"/>
          <w:b/>
          <w:color w:val="000000" w:themeColor="text1"/>
          <w:sz w:val="20"/>
          <w:szCs w:val="20"/>
        </w:rPr>
        <w:t>ề</w:t>
      </w:r>
      <w:r w:rsidRPr="00B80A33">
        <w:rPr>
          <w:rFonts w:ascii="Arial" w:hAnsi="Arial" w:cs="Arial"/>
          <w:b/>
          <w:color w:val="000000" w:themeColor="text1"/>
          <w:sz w:val="20"/>
          <w:szCs w:val="20"/>
        </w:rPr>
        <w:t>u ki</w:t>
      </w:r>
      <w:r w:rsidRPr="00B80A33">
        <w:rPr>
          <w:rFonts w:ascii="Arial" w:hAnsi="Arial" w:cs="Arial"/>
          <w:b/>
          <w:color w:val="000000" w:themeColor="text1"/>
          <w:sz w:val="20"/>
          <w:szCs w:val="20"/>
        </w:rPr>
        <w:t>ệ</w:t>
      </w:r>
      <w:r w:rsidRPr="00B80A33">
        <w:rPr>
          <w:rFonts w:ascii="Arial" w:hAnsi="Arial" w:cs="Arial"/>
          <w:b/>
          <w:color w:val="000000" w:themeColor="text1"/>
          <w:sz w:val="20"/>
          <w:szCs w:val="20"/>
        </w:rPr>
        <w:t>n</w:t>
      </w:r>
    </w:p>
    <w:p w14:paraId="284537F6"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1. Ngành, ngh</w:t>
      </w:r>
      <w:r w:rsidRPr="00B80A33">
        <w:rPr>
          <w:rFonts w:ascii="Arial" w:hAnsi="Arial" w:cs="Arial"/>
          <w:color w:val="000000" w:themeColor="text1"/>
          <w:sz w:val="20"/>
          <w:szCs w:val="20"/>
        </w:rPr>
        <w:t>ề</w:t>
      </w:r>
      <w:r w:rsidRPr="00B80A33">
        <w:rPr>
          <w:rFonts w:ascii="Arial" w:hAnsi="Arial" w:cs="Arial"/>
          <w:color w:val="000000" w:themeColor="text1"/>
          <w:sz w:val="20"/>
          <w:szCs w:val="20"/>
        </w:rPr>
        <w:t xml:space="preserve">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kinh doanh có đi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u ki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là ngành, ngh</w:t>
      </w:r>
      <w:r w:rsidRPr="00B80A33">
        <w:rPr>
          <w:rFonts w:ascii="Arial" w:hAnsi="Arial" w:cs="Arial"/>
          <w:color w:val="000000" w:themeColor="text1"/>
          <w:sz w:val="20"/>
          <w:szCs w:val="20"/>
        </w:rPr>
        <w:t>ề</w:t>
      </w:r>
      <w:r w:rsidRPr="00B80A33">
        <w:rPr>
          <w:rFonts w:ascii="Arial" w:hAnsi="Arial" w:cs="Arial"/>
          <w:color w:val="000000" w:themeColor="text1"/>
          <w:sz w:val="20"/>
          <w:szCs w:val="20"/>
        </w:rPr>
        <w:t xml:space="preserve"> kinh doanh trên lãnh th</w:t>
      </w:r>
      <w:r w:rsidRPr="00B80A33">
        <w:rPr>
          <w:rFonts w:ascii="Arial" w:hAnsi="Arial" w:cs="Arial"/>
          <w:color w:val="000000" w:themeColor="text1"/>
          <w:sz w:val="20"/>
          <w:szCs w:val="20"/>
        </w:rPr>
        <w:t>ổ</w:t>
      </w:r>
      <w:r w:rsidRPr="00B80A33">
        <w:rPr>
          <w:rFonts w:ascii="Arial" w:hAnsi="Arial" w:cs="Arial"/>
          <w:color w:val="000000" w:themeColor="text1"/>
          <w:sz w:val="20"/>
          <w:szCs w:val="20"/>
        </w:rPr>
        <w:t xml:space="preserve"> Vi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t Nam mà vi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c th</w:t>
      </w:r>
      <w:r w:rsidRPr="00B80A33">
        <w:rPr>
          <w:rFonts w:ascii="Arial" w:hAnsi="Arial" w:cs="Arial"/>
          <w:color w:val="000000" w:themeColor="text1"/>
          <w:sz w:val="20"/>
          <w:szCs w:val="20"/>
        </w:rPr>
        <w:t>ự</w:t>
      </w:r>
      <w:r w:rsidRPr="00B80A33">
        <w:rPr>
          <w:rFonts w:ascii="Arial" w:hAnsi="Arial" w:cs="Arial"/>
          <w:color w:val="000000" w:themeColor="text1"/>
          <w:sz w:val="20"/>
          <w:szCs w:val="20"/>
        </w:rPr>
        <w:t>c 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ho</w:t>
      </w:r>
      <w:r w:rsidRPr="00B80A33">
        <w:rPr>
          <w:rFonts w:ascii="Arial" w:hAnsi="Arial" w:cs="Arial"/>
          <w:color w:val="000000" w:themeColor="text1"/>
          <w:sz w:val="20"/>
          <w:szCs w:val="20"/>
        </w:rPr>
        <w:t>ạ</w:t>
      </w:r>
      <w:r w:rsidRPr="00B80A33">
        <w:rPr>
          <w:rFonts w:ascii="Arial" w:hAnsi="Arial" w:cs="Arial"/>
          <w:color w:val="000000" w:themeColor="text1"/>
          <w:sz w:val="20"/>
          <w:szCs w:val="20"/>
        </w:rPr>
        <w:t>t đ</w:t>
      </w:r>
      <w:r w:rsidRPr="00B80A33">
        <w:rPr>
          <w:rFonts w:ascii="Arial" w:hAnsi="Arial" w:cs="Arial"/>
          <w:color w:val="000000" w:themeColor="text1"/>
          <w:sz w:val="20"/>
          <w:szCs w:val="20"/>
        </w:rPr>
        <w:t>ộ</w:t>
      </w:r>
      <w:r w:rsidRPr="00B80A33">
        <w:rPr>
          <w:rFonts w:ascii="Arial" w:hAnsi="Arial" w:cs="Arial"/>
          <w:color w:val="000000" w:themeColor="text1"/>
          <w:sz w:val="20"/>
          <w:szCs w:val="20"/>
        </w:rPr>
        <w:t>ng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kinh doanh trong ngành, ngh</w:t>
      </w:r>
      <w:r w:rsidRPr="00B80A33">
        <w:rPr>
          <w:rFonts w:ascii="Arial" w:hAnsi="Arial" w:cs="Arial"/>
          <w:color w:val="000000" w:themeColor="text1"/>
          <w:sz w:val="20"/>
          <w:szCs w:val="20"/>
        </w:rPr>
        <w:t>ề</w:t>
      </w:r>
      <w:r w:rsidRPr="00B80A33">
        <w:rPr>
          <w:rFonts w:ascii="Arial" w:hAnsi="Arial" w:cs="Arial"/>
          <w:color w:val="000000" w:themeColor="text1"/>
          <w:sz w:val="20"/>
          <w:szCs w:val="20"/>
        </w:rPr>
        <w:t xml:space="preserve"> đó ph</w:t>
      </w:r>
      <w:r w:rsidRPr="00B80A33">
        <w:rPr>
          <w:rFonts w:ascii="Arial" w:hAnsi="Arial" w:cs="Arial"/>
          <w:color w:val="000000" w:themeColor="text1"/>
          <w:sz w:val="20"/>
          <w:szCs w:val="20"/>
        </w:rPr>
        <w:t>ả</w:t>
      </w:r>
      <w:r w:rsidRPr="00B80A33">
        <w:rPr>
          <w:rFonts w:ascii="Arial" w:hAnsi="Arial" w:cs="Arial"/>
          <w:color w:val="000000" w:themeColor="text1"/>
          <w:sz w:val="20"/>
          <w:szCs w:val="20"/>
        </w:rPr>
        <w:t xml:space="preserve">i đáp </w:t>
      </w:r>
      <w:r w:rsidRPr="00B80A33">
        <w:rPr>
          <w:rFonts w:ascii="Arial" w:hAnsi="Arial" w:cs="Arial"/>
          <w:color w:val="000000" w:themeColor="text1"/>
          <w:sz w:val="20"/>
          <w:szCs w:val="20"/>
        </w:rPr>
        <w:t>ứ</w:t>
      </w:r>
      <w:r w:rsidRPr="00B80A33">
        <w:rPr>
          <w:rFonts w:ascii="Arial" w:hAnsi="Arial" w:cs="Arial"/>
          <w:color w:val="000000" w:themeColor="text1"/>
          <w:sz w:val="20"/>
          <w:szCs w:val="20"/>
        </w:rPr>
        <w:t>ng đi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u ki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w:t>
      </w:r>
      <w:r w:rsidRPr="00B80A33">
        <w:rPr>
          <w:rFonts w:ascii="Arial" w:hAnsi="Arial" w:cs="Arial"/>
          <w:color w:val="000000" w:themeColor="text1"/>
          <w:sz w:val="20"/>
          <w:szCs w:val="20"/>
        </w:rPr>
        <w:t xml:space="preserve"> c</w:t>
      </w:r>
      <w:r w:rsidRPr="00B80A33">
        <w:rPr>
          <w:rFonts w:ascii="Arial" w:hAnsi="Arial" w:cs="Arial"/>
          <w:color w:val="000000" w:themeColor="text1"/>
          <w:sz w:val="20"/>
          <w:szCs w:val="20"/>
        </w:rPr>
        <w:t>ầ</w:t>
      </w:r>
      <w:r w:rsidRPr="00B80A33">
        <w:rPr>
          <w:rFonts w:ascii="Arial" w:hAnsi="Arial" w:cs="Arial"/>
          <w:color w:val="000000" w:themeColor="text1"/>
          <w:sz w:val="20"/>
          <w:szCs w:val="20"/>
        </w:rPr>
        <w:t>n thi</w:t>
      </w:r>
      <w:r w:rsidRPr="00B80A33">
        <w:rPr>
          <w:rFonts w:ascii="Arial" w:hAnsi="Arial" w:cs="Arial"/>
          <w:color w:val="000000" w:themeColor="text1"/>
          <w:sz w:val="20"/>
          <w:szCs w:val="20"/>
        </w:rPr>
        <w:t>ế</w:t>
      </w:r>
      <w:r w:rsidRPr="00B80A33">
        <w:rPr>
          <w:rFonts w:ascii="Arial" w:hAnsi="Arial" w:cs="Arial"/>
          <w:color w:val="000000" w:themeColor="text1"/>
          <w:sz w:val="20"/>
          <w:szCs w:val="20"/>
        </w:rPr>
        <w:t>t vì lý do qu</w:t>
      </w:r>
      <w:r w:rsidRPr="00B80A33">
        <w:rPr>
          <w:rFonts w:ascii="Arial" w:hAnsi="Arial" w:cs="Arial"/>
          <w:color w:val="000000" w:themeColor="text1"/>
          <w:sz w:val="20"/>
          <w:szCs w:val="20"/>
        </w:rPr>
        <w:t>ố</w:t>
      </w:r>
      <w:r w:rsidRPr="00B80A33">
        <w:rPr>
          <w:rFonts w:ascii="Arial" w:hAnsi="Arial" w:cs="Arial"/>
          <w:color w:val="000000" w:themeColor="text1"/>
          <w:sz w:val="20"/>
          <w:szCs w:val="20"/>
        </w:rPr>
        <w:t>c phòng, an ninh qu</w:t>
      </w:r>
      <w:r w:rsidRPr="00B80A33">
        <w:rPr>
          <w:rFonts w:ascii="Arial" w:hAnsi="Arial" w:cs="Arial"/>
          <w:color w:val="000000" w:themeColor="text1"/>
          <w:sz w:val="20"/>
          <w:szCs w:val="20"/>
        </w:rPr>
        <w:t>ố</w:t>
      </w:r>
      <w:r w:rsidRPr="00B80A33">
        <w:rPr>
          <w:rFonts w:ascii="Arial" w:hAnsi="Arial" w:cs="Arial"/>
          <w:color w:val="000000" w:themeColor="text1"/>
          <w:sz w:val="20"/>
          <w:szCs w:val="20"/>
        </w:rPr>
        <w:t>c gia, tr</w:t>
      </w:r>
      <w:r w:rsidRPr="00B80A33">
        <w:rPr>
          <w:rFonts w:ascii="Arial" w:hAnsi="Arial" w:cs="Arial"/>
          <w:color w:val="000000" w:themeColor="text1"/>
          <w:sz w:val="20"/>
          <w:szCs w:val="20"/>
        </w:rPr>
        <w:t>ậ</w:t>
      </w:r>
      <w:r w:rsidRPr="00B80A33">
        <w:rPr>
          <w:rFonts w:ascii="Arial" w:hAnsi="Arial" w:cs="Arial"/>
          <w:color w:val="000000" w:themeColor="text1"/>
          <w:sz w:val="20"/>
          <w:szCs w:val="20"/>
        </w:rPr>
        <w:t>t t</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an toàn xã h</w:t>
      </w:r>
      <w:r w:rsidRPr="00B80A33">
        <w:rPr>
          <w:rFonts w:ascii="Arial" w:hAnsi="Arial" w:cs="Arial"/>
          <w:color w:val="000000" w:themeColor="text1"/>
          <w:sz w:val="20"/>
          <w:szCs w:val="20"/>
        </w:rPr>
        <w:t>ộ</w:t>
      </w:r>
      <w:r w:rsidRPr="00B80A33">
        <w:rPr>
          <w:rFonts w:ascii="Arial" w:hAnsi="Arial" w:cs="Arial"/>
          <w:color w:val="000000" w:themeColor="text1"/>
          <w:sz w:val="20"/>
          <w:szCs w:val="20"/>
        </w:rPr>
        <w:t>i, đ</w:t>
      </w:r>
      <w:r w:rsidRPr="00B80A33">
        <w:rPr>
          <w:rFonts w:ascii="Arial" w:hAnsi="Arial" w:cs="Arial"/>
          <w:color w:val="000000" w:themeColor="text1"/>
          <w:sz w:val="20"/>
          <w:szCs w:val="20"/>
        </w:rPr>
        <w:t>ạ</w:t>
      </w:r>
      <w:r w:rsidRPr="00B80A33">
        <w:rPr>
          <w:rFonts w:ascii="Arial" w:hAnsi="Arial" w:cs="Arial"/>
          <w:color w:val="000000" w:themeColor="text1"/>
          <w:sz w:val="20"/>
          <w:szCs w:val="20"/>
        </w:rPr>
        <w:t>o đ</w:t>
      </w:r>
      <w:r w:rsidRPr="00B80A33">
        <w:rPr>
          <w:rFonts w:ascii="Arial" w:hAnsi="Arial" w:cs="Arial"/>
          <w:color w:val="000000" w:themeColor="text1"/>
          <w:sz w:val="20"/>
          <w:szCs w:val="20"/>
        </w:rPr>
        <w:t>ứ</w:t>
      </w:r>
      <w:r w:rsidRPr="00B80A33">
        <w:rPr>
          <w:rFonts w:ascii="Arial" w:hAnsi="Arial" w:cs="Arial"/>
          <w:color w:val="000000" w:themeColor="text1"/>
          <w:sz w:val="20"/>
          <w:szCs w:val="20"/>
        </w:rPr>
        <w:t>c xã h</w:t>
      </w:r>
      <w:r w:rsidRPr="00B80A33">
        <w:rPr>
          <w:rFonts w:ascii="Arial" w:hAnsi="Arial" w:cs="Arial"/>
          <w:color w:val="000000" w:themeColor="text1"/>
          <w:sz w:val="20"/>
          <w:szCs w:val="20"/>
        </w:rPr>
        <w:t>ộ</w:t>
      </w:r>
      <w:r w:rsidRPr="00B80A33">
        <w:rPr>
          <w:rFonts w:ascii="Arial" w:hAnsi="Arial" w:cs="Arial"/>
          <w:color w:val="000000" w:themeColor="text1"/>
          <w:sz w:val="20"/>
          <w:szCs w:val="20"/>
        </w:rPr>
        <w:t>i, s</w:t>
      </w:r>
      <w:r w:rsidRPr="00B80A33">
        <w:rPr>
          <w:rFonts w:ascii="Arial" w:hAnsi="Arial" w:cs="Arial"/>
          <w:color w:val="000000" w:themeColor="text1"/>
          <w:sz w:val="20"/>
          <w:szCs w:val="20"/>
        </w:rPr>
        <w:t>ứ</w:t>
      </w:r>
      <w:r w:rsidRPr="00B80A33">
        <w:rPr>
          <w:rFonts w:ascii="Arial" w:hAnsi="Arial" w:cs="Arial"/>
          <w:color w:val="000000" w:themeColor="text1"/>
          <w:sz w:val="20"/>
          <w:szCs w:val="20"/>
        </w:rPr>
        <w:t>c kh</w:t>
      </w:r>
      <w:r w:rsidRPr="00B80A33">
        <w:rPr>
          <w:rFonts w:ascii="Arial" w:hAnsi="Arial" w:cs="Arial"/>
          <w:color w:val="000000" w:themeColor="text1"/>
          <w:sz w:val="20"/>
          <w:szCs w:val="20"/>
        </w:rPr>
        <w:t>ỏ</w:t>
      </w:r>
      <w:r w:rsidRPr="00B80A33">
        <w:rPr>
          <w:rFonts w:ascii="Arial" w:hAnsi="Arial" w:cs="Arial"/>
          <w:color w:val="000000" w:themeColor="text1"/>
          <w:sz w:val="20"/>
          <w:szCs w:val="20"/>
        </w:rPr>
        <w:t>e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c</w:t>
      </w:r>
      <w:r w:rsidRPr="00B80A33">
        <w:rPr>
          <w:rFonts w:ascii="Arial" w:hAnsi="Arial" w:cs="Arial"/>
          <w:color w:val="000000" w:themeColor="text1"/>
          <w:sz w:val="20"/>
          <w:szCs w:val="20"/>
        </w:rPr>
        <w:t>ộ</w:t>
      </w:r>
      <w:r w:rsidRPr="00B80A33">
        <w:rPr>
          <w:rFonts w:ascii="Arial" w:hAnsi="Arial" w:cs="Arial"/>
          <w:color w:val="000000" w:themeColor="text1"/>
          <w:sz w:val="20"/>
          <w:szCs w:val="20"/>
        </w:rPr>
        <w:t>ng đ</w:t>
      </w:r>
      <w:r w:rsidRPr="00B80A33">
        <w:rPr>
          <w:rFonts w:ascii="Arial" w:hAnsi="Arial" w:cs="Arial"/>
          <w:color w:val="000000" w:themeColor="text1"/>
          <w:sz w:val="20"/>
          <w:szCs w:val="20"/>
        </w:rPr>
        <w:t>ồ</w:t>
      </w:r>
      <w:r w:rsidRPr="00B80A33">
        <w:rPr>
          <w:rFonts w:ascii="Arial" w:hAnsi="Arial" w:cs="Arial"/>
          <w:color w:val="000000" w:themeColor="text1"/>
          <w:sz w:val="20"/>
          <w:szCs w:val="20"/>
        </w:rPr>
        <w:t>ng. Danh m</w:t>
      </w:r>
      <w:r w:rsidRPr="00B80A33">
        <w:rPr>
          <w:rFonts w:ascii="Arial" w:hAnsi="Arial" w:cs="Arial"/>
          <w:color w:val="000000" w:themeColor="text1"/>
          <w:sz w:val="20"/>
          <w:szCs w:val="20"/>
        </w:rPr>
        <w:t>ụ</w:t>
      </w:r>
      <w:r w:rsidRPr="00B80A33">
        <w:rPr>
          <w:rFonts w:ascii="Arial" w:hAnsi="Arial" w:cs="Arial"/>
          <w:color w:val="000000" w:themeColor="text1"/>
          <w:sz w:val="20"/>
          <w:szCs w:val="20"/>
        </w:rPr>
        <w:t>c ngành, ngh</w:t>
      </w:r>
      <w:r w:rsidRPr="00B80A33">
        <w:rPr>
          <w:rFonts w:ascii="Arial" w:hAnsi="Arial" w:cs="Arial"/>
          <w:color w:val="000000" w:themeColor="text1"/>
          <w:sz w:val="20"/>
          <w:szCs w:val="20"/>
        </w:rPr>
        <w:t>ề</w:t>
      </w:r>
      <w:r w:rsidRPr="00B80A33">
        <w:rPr>
          <w:rFonts w:ascii="Arial" w:hAnsi="Arial" w:cs="Arial"/>
          <w:color w:val="000000" w:themeColor="text1"/>
          <w:sz w:val="20"/>
          <w:szCs w:val="20"/>
        </w:rPr>
        <w:t xml:space="preserve">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kinh doanh có đi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u ki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đư</w:t>
      </w:r>
      <w:r w:rsidRPr="00B80A33">
        <w:rPr>
          <w:rFonts w:ascii="Arial" w:hAnsi="Arial" w:cs="Arial"/>
          <w:color w:val="000000" w:themeColor="text1"/>
          <w:sz w:val="20"/>
          <w:szCs w:val="20"/>
        </w:rPr>
        <w:t>ợ</w:t>
      </w:r>
      <w:r w:rsidRPr="00B80A33">
        <w:rPr>
          <w:rFonts w:ascii="Arial" w:hAnsi="Arial" w:cs="Arial"/>
          <w:color w:val="000000" w:themeColor="text1"/>
          <w:sz w:val="20"/>
          <w:szCs w:val="20"/>
        </w:rPr>
        <w:t>c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t</w:t>
      </w:r>
      <w:r w:rsidRPr="00B80A33">
        <w:rPr>
          <w:rFonts w:ascii="Arial" w:hAnsi="Arial" w:cs="Arial"/>
          <w:color w:val="000000" w:themeColor="text1"/>
          <w:sz w:val="20"/>
          <w:szCs w:val="20"/>
        </w:rPr>
        <w:t>ạ</w:t>
      </w:r>
      <w:r w:rsidRPr="00B80A33">
        <w:rPr>
          <w:rFonts w:ascii="Arial" w:hAnsi="Arial" w:cs="Arial"/>
          <w:color w:val="000000" w:themeColor="text1"/>
          <w:sz w:val="20"/>
          <w:szCs w:val="20"/>
        </w:rPr>
        <w:t>i Ph</w:t>
      </w:r>
      <w:r w:rsidRPr="00B80A33">
        <w:rPr>
          <w:rFonts w:ascii="Arial" w:hAnsi="Arial" w:cs="Arial"/>
          <w:color w:val="000000" w:themeColor="text1"/>
          <w:sz w:val="20"/>
          <w:szCs w:val="20"/>
        </w:rPr>
        <w:t>ụ</w:t>
      </w:r>
      <w:r w:rsidRPr="00B80A33">
        <w:rPr>
          <w:rFonts w:ascii="Arial" w:hAnsi="Arial" w:cs="Arial"/>
          <w:color w:val="000000" w:themeColor="text1"/>
          <w:sz w:val="20"/>
          <w:szCs w:val="20"/>
        </w:rPr>
        <w:t xml:space="preserve"> l</w:t>
      </w:r>
      <w:r w:rsidRPr="00B80A33">
        <w:rPr>
          <w:rFonts w:ascii="Arial" w:hAnsi="Arial" w:cs="Arial"/>
          <w:color w:val="000000" w:themeColor="text1"/>
          <w:sz w:val="20"/>
          <w:szCs w:val="20"/>
        </w:rPr>
        <w:t>ụ</w:t>
      </w:r>
      <w:r w:rsidRPr="00B80A33">
        <w:rPr>
          <w:rFonts w:ascii="Arial" w:hAnsi="Arial" w:cs="Arial"/>
          <w:color w:val="000000" w:themeColor="text1"/>
          <w:sz w:val="20"/>
          <w:szCs w:val="20"/>
        </w:rPr>
        <w:t>c IV ban hành kèm theo Lu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t này.</w:t>
      </w:r>
    </w:p>
    <w:p w14:paraId="02809B22"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Chính ph</w:t>
      </w:r>
      <w:r w:rsidRPr="00B80A33">
        <w:rPr>
          <w:rFonts w:ascii="Arial" w:hAnsi="Arial" w:cs="Arial"/>
          <w:color w:val="000000" w:themeColor="text1"/>
          <w:sz w:val="20"/>
          <w:szCs w:val="20"/>
        </w:rPr>
        <w:t>ủ</w:t>
      </w:r>
      <w:r w:rsidRPr="00B80A33">
        <w:rPr>
          <w:rFonts w:ascii="Arial" w:hAnsi="Arial" w:cs="Arial"/>
          <w:color w:val="000000" w:themeColor="text1"/>
          <w:sz w:val="20"/>
          <w:szCs w:val="20"/>
        </w:rPr>
        <w:t xml:space="preserve"> công b</w:t>
      </w:r>
      <w:r w:rsidRPr="00B80A33">
        <w:rPr>
          <w:rFonts w:ascii="Arial" w:hAnsi="Arial" w:cs="Arial"/>
          <w:color w:val="000000" w:themeColor="text1"/>
          <w:sz w:val="20"/>
          <w:szCs w:val="20"/>
        </w:rPr>
        <w:t>ố</w:t>
      </w:r>
      <w:r w:rsidRPr="00B80A33">
        <w:rPr>
          <w:rFonts w:ascii="Arial" w:hAnsi="Arial" w:cs="Arial"/>
          <w:color w:val="000000" w:themeColor="text1"/>
          <w:sz w:val="20"/>
          <w:szCs w:val="20"/>
        </w:rPr>
        <w:t xml:space="preserve"> Danh m</w:t>
      </w:r>
      <w:r w:rsidRPr="00B80A33">
        <w:rPr>
          <w:rFonts w:ascii="Arial" w:hAnsi="Arial" w:cs="Arial"/>
          <w:color w:val="000000" w:themeColor="text1"/>
          <w:sz w:val="20"/>
          <w:szCs w:val="20"/>
        </w:rPr>
        <w:t>ụ</w:t>
      </w:r>
      <w:r w:rsidRPr="00B80A33">
        <w:rPr>
          <w:rFonts w:ascii="Arial" w:hAnsi="Arial" w:cs="Arial"/>
          <w:color w:val="000000" w:themeColor="text1"/>
          <w:sz w:val="20"/>
          <w:szCs w:val="20"/>
        </w:rPr>
        <w:t>c ngành</w:t>
      </w:r>
      <w:r w:rsidRPr="00B80A33">
        <w:rPr>
          <w:rFonts w:ascii="Arial" w:hAnsi="Arial" w:cs="Arial"/>
          <w:color w:val="000000" w:themeColor="text1"/>
          <w:sz w:val="20"/>
          <w:szCs w:val="20"/>
        </w:rPr>
        <w:t>, ngh</w:t>
      </w:r>
      <w:r w:rsidRPr="00B80A33">
        <w:rPr>
          <w:rFonts w:ascii="Arial" w:hAnsi="Arial" w:cs="Arial"/>
          <w:color w:val="000000" w:themeColor="text1"/>
          <w:sz w:val="20"/>
          <w:szCs w:val="20"/>
        </w:rPr>
        <w:t>ề</w:t>
      </w:r>
      <w:r w:rsidRPr="00B80A33">
        <w:rPr>
          <w:rFonts w:ascii="Arial" w:hAnsi="Arial" w:cs="Arial"/>
          <w:color w:val="000000" w:themeColor="text1"/>
          <w:sz w:val="20"/>
          <w:szCs w:val="20"/>
        </w:rPr>
        <w:t xml:space="preserve">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kinh doanh có đi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u ki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c</w:t>
      </w:r>
      <w:r w:rsidRPr="00B80A33">
        <w:rPr>
          <w:rFonts w:ascii="Arial" w:hAnsi="Arial" w:cs="Arial"/>
          <w:color w:val="000000" w:themeColor="text1"/>
          <w:sz w:val="20"/>
          <w:szCs w:val="20"/>
        </w:rPr>
        <w:t>ầ</w:t>
      </w:r>
      <w:r w:rsidRPr="00B80A33">
        <w:rPr>
          <w:rFonts w:ascii="Arial" w:hAnsi="Arial" w:cs="Arial"/>
          <w:color w:val="000000" w:themeColor="text1"/>
          <w:sz w:val="20"/>
          <w:szCs w:val="20"/>
        </w:rPr>
        <w:t>n thi</w:t>
      </w:r>
      <w:r w:rsidRPr="00B80A33">
        <w:rPr>
          <w:rFonts w:ascii="Arial" w:hAnsi="Arial" w:cs="Arial"/>
          <w:color w:val="000000" w:themeColor="text1"/>
          <w:sz w:val="20"/>
          <w:szCs w:val="20"/>
        </w:rPr>
        <w:t>ế</w:t>
      </w:r>
      <w:r w:rsidRPr="00B80A33">
        <w:rPr>
          <w:rFonts w:ascii="Arial" w:hAnsi="Arial" w:cs="Arial"/>
          <w:color w:val="000000" w:themeColor="text1"/>
          <w:sz w:val="20"/>
          <w:szCs w:val="20"/>
        </w:rPr>
        <w:t>t ph</w:t>
      </w:r>
      <w:r w:rsidRPr="00B80A33">
        <w:rPr>
          <w:rFonts w:ascii="Arial" w:hAnsi="Arial" w:cs="Arial"/>
          <w:color w:val="000000" w:themeColor="text1"/>
          <w:sz w:val="20"/>
          <w:szCs w:val="20"/>
        </w:rPr>
        <w:t>ả</w:t>
      </w:r>
      <w:r w:rsidRPr="00B80A33">
        <w:rPr>
          <w:rFonts w:ascii="Arial" w:hAnsi="Arial" w:cs="Arial"/>
          <w:color w:val="000000" w:themeColor="text1"/>
          <w:sz w:val="20"/>
          <w:szCs w:val="20"/>
        </w:rPr>
        <w:t>i c</w:t>
      </w:r>
      <w:r w:rsidRPr="00B80A33">
        <w:rPr>
          <w:rFonts w:ascii="Arial" w:hAnsi="Arial" w:cs="Arial"/>
          <w:color w:val="000000" w:themeColor="text1"/>
          <w:sz w:val="20"/>
          <w:szCs w:val="20"/>
        </w:rPr>
        <w:t>ấ</w:t>
      </w:r>
      <w:r w:rsidRPr="00B80A33">
        <w:rPr>
          <w:rFonts w:ascii="Arial" w:hAnsi="Arial" w:cs="Arial"/>
          <w:color w:val="000000" w:themeColor="text1"/>
          <w:sz w:val="20"/>
          <w:szCs w:val="20"/>
        </w:rPr>
        <w:t>p phép, ch</w:t>
      </w:r>
      <w:r w:rsidRPr="00B80A33">
        <w:rPr>
          <w:rFonts w:ascii="Arial" w:hAnsi="Arial" w:cs="Arial"/>
          <w:color w:val="000000" w:themeColor="text1"/>
          <w:sz w:val="20"/>
          <w:szCs w:val="20"/>
        </w:rPr>
        <w:t>ứ</w:t>
      </w:r>
      <w:r w:rsidRPr="00B80A33">
        <w:rPr>
          <w:rFonts w:ascii="Arial" w:hAnsi="Arial" w:cs="Arial"/>
          <w:color w:val="000000" w:themeColor="text1"/>
          <w:sz w:val="20"/>
          <w:szCs w:val="20"/>
        </w:rPr>
        <w:t>ng nh</w:t>
      </w:r>
      <w:r w:rsidRPr="00B80A33">
        <w:rPr>
          <w:rFonts w:ascii="Arial" w:hAnsi="Arial" w:cs="Arial"/>
          <w:color w:val="000000" w:themeColor="text1"/>
          <w:sz w:val="20"/>
          <w:szCs w:val="20"/>
        </w:rPr>
        <w:t>ậ</w:t>
      </w:r>
      <w:r w:rsidRPr="00B80A33">
        <w:rPr>
          <w:rFonts w:ascii="Arial" w:hAnsi="Arial" w:cs="Arial"/>
          <w:color w:val="000000" w:themeColor="text1"/>
          <w:sz w:val="20"/>
          <w:szCs w:val="20"/>
        </w:rPr>
        <w:t>n trư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c khi th</w:t>
      </w:r>
      <w:r w:rsidRPr="00B80A33">
        <w:rPr>
          <w:rFonts w:ascii="Arial" w:hAnsi="Arial" w:cs="Arial"/>
          <w:color w:val="000000" w:themeColor="text1"/>
          <w:sz w:val="20"/>
          <w:szCs w:val="20"/>
        </w:rPr>
        <w:t>ự</w:t>
      </w:r>
      <w:r w:rsidRPr="00B80A33">
        <w:rPr>
          <w:rFonts w:ascii="Arial" w:hAnsi="Arial" w:cs="Arial"/>
          <w:color w:val="000000" w:themeColor="text1"/>
          <w:sz w:val="20"/>
          <w:szCs w:val="20"/>
        </w:rPr>
        <w:t>c 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ho</w:t>
      </w:r>
      <w:r w:rsidRPr="00B80A33">
        <w:rPr>
          <w:rFonts w:ascii="Arial" w:hAnsi="Arial" w:cs="Arial"/>
          <w:color w:val="000000" w:themeColor="text1"/>
          <w:sz w:val="20"/>
          <w:szCs w:val="20"/>
        </w:rPr>
        <w:t>ạ</w:t>
      </w:r>
      <w:r w:rsidRPr="00B80A33">
        <w:rPr>
          <w:rFonts w:ascii="Arial" w:hAnsi="Arial" w:cs="Arial"/>
          <w:color w:val="000000" w:themeColor="text1"/>
          <w:sz w:val="20"/>
          <w:szCs w:val="20"/>
        </w:rPr>
        <w:t>t đ</w:t>
      </w:r>
      <w:r w:rsidRPr="00B80A33">
        <w:rPr>
          <w:rFonts w:ascii="Arial" w:hAnsi="Arial" w:cs="Arial"/>
          <w:color w:val="000000" w:themeColor="text1"/>
          <w:sz w:val="20"/>
          <w:szCs w:val="20"/>
        </w:rPr>
        <w:t>ộ</w:t>
      </w:r>
      <w:r w:rsidRPr="00B80A33">
        <w:rPr>
          <w:rFonts w:ascii="Arial" w:hAnsi="Arial" w:cs="Arial"/>
          <w:color w:val="000000" w:themeColor="text1"/>
          <w:sz w:val="20"/>
          <w:szCs w:val="20"/>
        </w:rPr>
        <w:t>ng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kinh doanh và Danh m</w:t>
      </w:r>
      <w:r w:rsidRPr="00B80A33">
        <w:rPr>
          <w:rFonts w:ascii="Arial" w:hAnsi="Arial" w:cs="Arial"/>
          <w:color w:val="000000" w:themeColor="text1"/>
          <w:sz w:val="20"/>
          <w:szCs w:val="20"/>
        </w:rPr>
        <w:t>ụ</w:t>
      </w:r>
      <w:r w:rsidRPr="00B80A33">
        <w:rPr>
          <w:rFonts w:ascii="Arial" w:hAnsi="Arial" w:cs="Arial"/>
          <w:color w:val="000000" w:themeColor="text1"/>
          <w:sz w:val="20"/>
          <w:szCs w:val="20"/>
        </w:rPr>
        <w:t>c ngành ngh</w:t>
      </w:r>
      <w:r w:rsidRPr="00B80A33">
        <w:rPr>
          <w:rFonts w:ascii="Arial" w:hAnsi="Arial" w:cs="Arial"/>
          <w:color w:val="000000" w:themeColor="text1"/>
          <w:sz w:val="20"/>
          <w:szCs w:val="20"/>
        </w:rPr>
        <w:t>ề</w:t>
      </w:r>
      <w:r w:rsidRPr="00B80A33">
        <w:rPr>
          <w:rFonts w:ascii="Arial" w:hAnsi="Arial" w:cs="Arial"/>
          <w:color w:val="000000" w:themeColor="text1"/>
          <w:sz w:val="20"/>
          <w:szCs w:val="20"/>
        </w:rPr>
        <w:t xml:space="preserve">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kinh doanh có đi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u ki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ph</w:t>
      </w:r>
      <w:r w:rsidRPr="00B80A33">
        <w:rPr>
          <w:rFonts w:ascii="Arial" w:hAnsi="Arial" w:cs="Arial"/>
          <w:color w:val="000000" w:themeColor="text1"/>
          <w:sz w:val="20"/>
          <w:szCs w:val="20"/>
        </w:rPr>
        <w:t>ả</w:t>
      </w:r>
      <w:r w:rsidRPr="00B80A33">
        <w:rPr>
          <w:rFonts w:ascii="Arial" w:hAnsi="Arial" w:cs="Arial"/>
          <w:color w:val="000000" w:themeColor="text1"/>
          <w:sz w:val="20"/>
          <w:szCs w:val="20"/>
        </w:rPr>
        <w:t>i chuy</w:t>
      </w:r>
      <w:r w:rsidRPr="00B80A33">
        <w:rPr>
          <w:rFonts w:ascii="Arial" w:hAnsi="Arial" w:cs="Arial"/>
          <w:color w:val="000000" w:themeColor="text1"/>
          <w:sz w:val="20"/>
          <w:szCs w:val="20"/>
        </w:rPr>
        <w:t>ể</w:t>
      </w:r>
      <w:r w:rsidRPr="00B80A33">
        <w:rPr>
          <w:rFonts w:ascii="Arial" w:hAnsi="Arial" w:cs="Arial"/>
          <w:color w:val="000000" w:themeColor="text1"/>
          <w:sz w:val="20"/>
          <w:szCs w:val="20"/>
        </w:rPr>
        <w:t>n phương th</w:t>
      </w:r>
      <w:r w:rsidRPr="00B80A33">
        <w:rPr>
          <w:rFonts w:ascii="Arial" w:hAnsi="Arial" w:cs="Arial"/>
          <w:color w:val="000000" w:themeColor="text1"/>
          <w:sz w:val="20"/>
          <w:szCs w:val="20"/>
        </w:rPr>
        <w:t>ứ</w:t>
      </w:r>
      <w:r w:rsidRPr="00B80A33">
        <w:rPr>
          <w:rFonts w:ascii="Arial" w:hAnsi="Arial" w:cs="Arial"/>
          <w:color w:val="000000" w:themeColor="text1"/>
          <w:sz w:val="20"/>
          <w:szCs w:val="20"/>
        </w:rPr>
        <w:t>c qu</w:t>
      </w:r>
      <w:r w:rsidRPr="00B80A33">
        <w:rPr>
          <w:rFonts w:ascii="Arial" w:hAnsi="Arial" w:cs="Arial"/>
          <w:color w:val="000000" w:themeColor="text1"/>
          <w:sz w:val="20"/>
          <w:szCs w:val="20"/>
        </w:rPr>
        <w:t>ả</w:t>
      </w:r>
      <w:r w:rsidRPr="00B80A33">
        <w:rPr>
          <w:rFonts w:ascii="Arial" w:hAnsi="Arial" w:cs="Arial"/>
          <w:color w:val="000000" w:themeColor="text1"/>
          <w:sz w:val="20"/>
          <w:szCs w:val="20"/>
        </w:rPr>
        <w:t>n lý đi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u ki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kinh doanh t</w:t>
      </w:r>
      <w:r w:rsidRPr="00B80A33">
        <w:rPr>
          <w:rFonts w:ascii="Arial" w:hAnsi="Arial" w:cs="Arial"/>
          <w:color w:val="000000" w:themeColor="text1"/>
          <w:sz w:val="20"/>
          <w:szCs w:val="20"/>
        </w:rPr>
        <w:t>ừ</w:t>
      </w:r>
      <w:r w:rsidRPr="00B80A33">
        <w:rPr>
          <w:rFonts w:ascii="Arial" w:hAnsi="Arial" w:cs="Arial"/>
          <w:color w:val="000000" w:themeColor="text1"/>
          <w:sz w:val="20"/>
          <w:szCs w:val="20"/>
        </w:rPr>
        <w:t xml:space="preserve"> c</w:t>
      </w:r>
      <w:r w:rsidRPr="00B80A33">
        <w:rPr>
          <w:rFonts w:ascii="Arial" w:hAnsi="Arial" w:cs="Arial"/>
          <w:color w:val="000000" w:themeColor="text1"/>
          <w:sz w:val="20"/>
          <w:szCs w:val="20"/>
        </w:rPr>
        <w:t>ấ</w:t>
      </w:r>
      <w:r w:rsidRPr="00B80A33">
        <w:rPr>
          <w:rFonts w:ascii="Arial" w:hAnsi="Arial" w:cs="Arial"/>
          <w:color w:val="000000" w:themeColor="text1"/>
          <w:sz w:val="20"/>
          <w:szCs w:val="20"/>
        </w:rPr>
        <w:t>p phép, ch</w:t>
      </w:r>
      <w:r w:rsidRPr="00B80A33">
        <w:rPr>
          <w:rFonts w:ascii="Arial" w:hAnsi="Arial" w:cs="Arial"/>
          <w:color w:val="000000" w:themeColor="text1"/>
          <w:sz w:val="20"/>
          <w:szCs w:val="20"/>
        </w:rPr>
        <w:t>ứ</w:t>
      </w:r>
      <w:r w:rsidRPr="00B80A33">
        <w:rPr>
          <w:rFonts w:ascii="Arial" w:hAnsi="Arial" w:cs="Arial"/>
          <w:color w:val="000000" w:themeColor="text1"/>
          <w:sz w:val="20"/>
          <w:szCs w:val="20"/>
        </w:rPr>
        <w:t>ng nh</w:t>
      </w:r>
      <w:r w:rsidRPr="00B80A33">
        <w:rPr>
          <w:rFonts w:ascii="Arial" w:hAnsi="Arial" w:cs="Arial"/>
          <w:color w:val="000000" w:themeColor="text1"/>
          <w:sz w:val="20"/>
          <w:szCs w:val="20"/>
        </w:rPr>
        <w:t>ậ</w:t>
      </w:r>
      <w:r w:rsidRPr="00B80A33">
        <w:rPr>
          <w:rFonts w:ascii="Arial" w:hAnsi="Arial" w:cs="Arial"/>
          <w:color w:val="000000" w:themeColor="text1"/>
          <w:sz w:val="20"/>
          <w:szCs w:val="20"/>
        </w:rPr>
        <w:t>n san</w:t>
      </w:r>
      <w:r w:rsidRPr="00B80A33">
        <w:rPr>
          <w:rFonts w:ascii="Arial" w:hAnsi="Arial" w:cs="Arial"/>
          <w:color w:val="000000" w:themeColor="text1"/>
          <w:sz w:val="20"/>
          <w:szCs w:val="20"/>
        </w:rPr>
        <w:t>g công b</w:t>
      </w:r>
      <w:r w:rsidRPr="00B80A33">
        <w:rPr>
          <w:rFonts w:ascii="Arial" w:hAnsi="Arial" w:cs="Arial"/>
          <w:color w:val="000000" w:themeColor="text1"/>
          <w:sz w:val="20"/>
          <w:szCs w:val="20"/>
        </w:rPr>
        <w:t>ố</w:t>
      </w:r>
      <w:r w:rsidRPr="00B80A33">
        <w:rPr>
          <w:rFonts w:ascii="Arial" w:hAnsi="Arial" w:cs="Arial"/>
          <w:color w:val="000000" w:themeColor="text1"/>
          <w:sz w:val="20"/>
          <w:szCs w:val="20"/>
        </w:rPr>
        <w:t xml:space="preserve"> yêu c</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đi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u ki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kinh doanh đ</w:t>
      </w:r>
      <w:r w:rsidRPr="00B80A33">
        <w:rPr>
          <w:rFonts w:ascii="Arial" w:hAnsi="Arial" w:cs="Arial"/>
          <w:color w:val="000000" w:themeColor="text1"/>
          <w:sz w:val="20"/>
          <w:szCs w:val="20"/>
        </w:rPr>
        <w:t>ể</w:t>
      </w:r>
      <w:r w:rsidRPr="00B80A33">
        <w:rPr>
          <w:rFonts w:ascii="Arial" w:hAnsi="Arial" w:cs="Arial"/>
          <w:color w:val="000000" w:themeColor="text1"/>
          <w:sz w:val="20"/>
          <w:szCs w:val="20"/>
        </w:rPr>
        <w:t xml:space="preserve"> qu</w:t>
      </w:r>
      <w:r w:rsidRPr="00B80A33">
        <w:rPr>
          <w:rFonts w:ascii="Arial" w:hAnsi="Arial" w:cs="Arial"/>
          <w:color w:val="000000" w:themeColor="text1"/>
          <w:sz w:val="20"/>
          <w:szCs w:val="20"/>
        </w:rPr>
        <w:t>ả</w:t>
      </w:r>
      <w:r w:rsidRPr="00B80A33">
        <w:rPr>
          <w:rFonts w:ascii="Arial" w:hAnsi="Arial" w:cs="Arial"/>
          <w:color w:val="000000" w:themeColor="text1"/>
          <w:sz w:val="20"/>
          <w:szCs w:val="20"/>
        </w:rPr>
        <w:t>n lý theo phương th</w:t>
      </w:r>
      <w:r w:rsidRPr="00B80A33">
        <w:rPr>
          <w:rFonts w:ascii="Arial" w:hAnsi="Arial" w:cs="Arial"/>
          <w:color w:val="000000" w:themeColor="text1"/>
          <w:sz w:val="20"/>
          <w:szCs w:val="20"/>
        </w:rPr>
        <w:t>ứ</w:t>
      </w:r>
      <w:r w:rsidRPr="00B80A33">
        <w:rPr>
          <w:rFonts w:ascii="Arial" w:hAnsi="Arial" w:cs="Arial"/>
          <w:color w:val="000000" w:themeColor="text1"/>
          <w:sz w:val="20"/>
          <w:szCs w:val="20"/>
        </w:rPr>
        <w:t>c h</w:t>
      </w:r>
      <w:r w:rsidRPr="00B80A33">
        <w:rPr>
          <w:rFonts w:ascii="Arial" w:hAnsi="Arial" w:cs="Arial"/>
          <w:color w:val="000000" w:themeColor="text1"/>
          <w:sz w:val="20"/>
          <w:szCs w:val="20"/>
        </w:rPr>
        <w:t>ậ</w:t>
      </w:r>
      <w:r w:rsidRPr="00B80A33">
        <w:rPr>
          <w:rFonts w:ascii="Arial" w:hAnsi="Arial" w:cs="Arial"/>
          <w:color w:val="000000" w:themeColor="text1"/>
          <w:sz w:val="20"/>
          <w:szCs w:val="20"/>
        </w:rPr>
        <w:t>u ki</w:t>
      </w:r>
      <w:r w:rsidRPr="00B80A33">
        <w:rPr>
          <w:rFonts w:ascii="Arial" w:hAnsi="Arial" w:cs="Arial"/>
          <w:color w:val="000000" w:themeColor="text1"/>
          <w:sz w:val="20"/>
          <w:szCs w:val="20"/>
        </w:rPr>
        <w:t>ể</w:t>
      </w:r>
      <w:r w:rsidRPr="00B80A33">
        <w:rPr>
          <w:rFonts w:ascii="Arial" w:hAnsi="Arial" w:cs="Arial"/>
          <w:color w:val="000000" w:themeColor="text1"/>
          <w:sz w:val="20"/>
          <w:szCs w:val="20"/>
        </w:rPr>
        <w:t>m.</w:t>
      </w:r>
    </w:p>
    <w:p w14:paraId="1ACC14C3"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2. Đi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u ki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kinh doanh đ</w:t>
      </w:r>
      <w:r w:rsidRPr="00B80A33">
        <w:rPr>
          <w:rFonts w:ascii="Arial" w:hAnsi="Arial" w:cs="Arial"/>
          <w:color w:val="000000" w:themeColor="text1"/>
          <w:sz w:val="20"/>
          <w:szCs w:val="20"/>
        </w:rPr>
        <w:t>ố</w:t>
      </w:r>
      <w:r w:rsidRPr="00B80A33">
        <w:rPr>
          <w:rFonts w:ascii="Arial" w:hAnsi="Arial" w:cs="Arial"/>
          <w:color w:val="000000" w:themeColor="text1"/>
          <w:sz w:val="20"/>
          <w:szCs w:val="20"/>
        </w:rPr>
        <w:t>i v</w:t>
      </w:r>
      <w:r w:rsidRPr="00B80A33">
        <w:rPr>
          <w:rFonts w:ascii="Arial" w:hAnsi="Arial" w:cs="Arial"/>
          <w:color w:val="000000" w:themeColor="text1"/>
          <w:sz w:val="20"/>
          <w:szCs w:val="20"/>
        </w:rPr>
        <w:t>ớ</w:t>
      </w:r>
      <w:r w:rsidRPr="00B80A33">
        <w:rPr>
          <w:rFonts w:ascii="Arial" w:hAnsi="Arial" w:cs="Arial"/>
          <w:color w:val="000000" w:themeColor="text1"/>
          <w:sz w:val="20"/>
          <w:szCs w:val="20"/>
        </w:rPr>
        <w:t>i ngành, ngh</w:t>
      </w:r>
      <w:r w:rsidRPr="00B80A33">
        <w:rPr>
          <w:rFonts w:ascii="Arial" w:hAnsi="Arial" w:cs="Arial"/>
          <w:color w:val="000000" w:themeColor="text1"/>
          <w:sz w:val="20"/>
          <w:szCs w:val="20"/>
        </w:rPr>
        <w:t>ề</w:t>
      </w:r>
      <w:r w:rsidRPr="00B80A33">
        <w:rPr>
          <w:rFonts w:ascii="Arial" w:hAnsi="Arial" w:cs="Arial"/>
          <w:color w:val="000000" w:themeColor="text1"/>
          <w:sz w:val="20"/>
          <w:szCs w:val="20"/>
        </w:rPr>
        <w:t xml:space="preserve">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t</w:t>
      </w:r>
      <w:r w:rsidRPr="00B80A33">
        <w:rPr>
          <w:rFonts w:ascii="Arial" w:hAnsi="Arial" w:cs="Arial"/>
          <w:color w:val="000000" w:themeColor="text1"/>
          <w:sz w:val="20"/>
          <w:szCs w:val="20"/>
        </w:rPr>
        <w:t>ạ</w:t>
      </w:r>
      <w:r w:rsidRPr="00B80A33">
        <w:rPr>
          <w:rFonts w:ascii="Arial" w:hAnsi="Arial" w:cs="Arial"/>
          <w:color w:val="000000" w:themeColor="text1"/>
          <w:sz w:val="20"/>
          <w:szCs w:val="20"/>
        </w:rPr>
        <w:t>i kho</w:t>
      </w:r>
      <w:r w:rsidRPr="00B80A33">
        <w:rPr>
          <w:rFonts w:ascii="Arial" w:hAnsi="Arial" w:cs="Arial"/>
          <w:color w:val="000000" w:themeColor="text1"/>
          <w:sz w:val="20"/>
          <w:szCs w:val="20"/>
        </w:rPr>
        <w:t>ả</w:t>
      </w:r>
      <w:r w:rsidRPr="00B80A33">
        <w:rPr>
          <w:rFonts w:ascii="Arial" w:hAnsi="Arial" w:cs="Arial"/>
          <w:color w:val="000000" w:themeColor="text1"/>
          <w:sz w:val="20"/>
          <w:szCs w:val="20"/>
        </w:rPr>
        <w:t>n 1 Đi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u này đư</w:t>
      </w:r>
      <w:r w:rsidRPr="00B80A33">
        <w:rPr>
          <w:rFonts w:ascii="Arial" w:hAnsi="Arial" w:cs="Arial"/>
          <w:color w:val="000000" w:themeColor="text1"/>
          <w:sz w:val="20"/>
          <w:szCs w:val="20"/>
        </w:rPr>
        <w:t>ợ</w:t>
      </w:r>
      <w:r w:rsidRPr="00B80A33">
        <w:rPr>
          <w:rFonts w:ascii="Arial" w:hAnsi="Arial" w:cs="Arial"/>
          <w:color w:val="000000" w:themeColor="text1"/>
          <w:sz w:val="20"/>
          <w:szCs w:val="20"/>
        </w:rPr>
        <w:t>c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t</w:t>
      </w:r>
      <w:r w:rsidRPr="00B80A33">
        <w:rPr>
          <w:rFonts w:ascii="Arial" w:hAnsi="Arial" w:cs="Arial"/>
          <w:color w:val="000000" w:themeColor="text1"/>
          <w:sz w:val="20"/>
          <w:szCs w:val="20"/>
        </w:rPr>
        <w:t>ạ</w:t>
      </w:r>
      <w:r w:rsidRPr="00B80A33">
        <w:rPr>
          <w:rFonts w:ascii="Arial" w:hAnsi="Arial" w:cs="Arial"/>
          <w:color w:val="000000" w:themeColor="text1"/>
          <w:sz w:val="20"/>
          <w:szCs w:val="20"/>
        </w:rPr>
        <w:t>i lu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t, ngh</w:t>
      </w:r>
      <w:r w:rsidRPr="00B80A33">
        <w:rPr>
          <w:rFonts w:ascii="Arial" w:hAnsi="Arial" w:cs="Arial"/>
          <w:color w:val="000000" w:themeColor="text1"/>
          <w:sz w:val="20"/>
          <w:szCs w:val="20"/>
        </w:rPr>
        <w:t>ị</w:t>
      </w:r>
      <w:r w:rsidRPr="00B80A33">
        <w:rPr>
          <w:rFonts w:ascii="Arial" w:hAnsi="Arial" w:cs="Arial"/>
          <w:color w:val="000000" w:themeColor="text1"/>
          <w:sz w:val="20"/>
          <w:szCs w:val="20"/>
        </w:rPr>
        <w:t xml:space="preserve"> quy</w:t>
      </w:r>
      <w:r w:rsidRPr="00B80A33">
        <w:rPr>
          <w:rFonts w:ascii="Arial" w:hAnsi="Arial" w:cs="Arial"/>
          <w:color w:val="000000" w:themeColor="text1"/>
          <w:sz w:val="20"/>
          <w:szCs w:val="20"/>
        </w:rPr>
        <w:t>ế</w:t>
      </w:r>
      <w:r w:rsidRPr="00B80A33">
        <w:rPr>
          <w:rFonts w:ascii="Arial" w:hAnsi="Arial" w:cs="Arial"/>
          <w:color w:val="000000" w:themeColor="text1"/>
          <w:sz w:val="20"/>
          <w:szCs w:val="20"/>
        </w:rPr>
        <w:t>t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Qu</w:t>
      </w:r>
      <w:r w:rsidRPr="00B80A33">
        <w:rPr>
          <w:rFonts w:ascii="Arial" w:hAnsi="Arial" w:cs="Arial"/>
          <w:color w:val="000000" w:themeColor="text1"/>
          <w:sz w:val="20"/>
          <w:szCs w:val="20"/>
        </w:rPr>
        <w:t>ố</w:t>
      </w:r>
      <w:r w:rsidRPr="00B80A33">
        <w:rPr>
          <w:rFonts w:ascii="Arial" w:hAnsi="Arial" w:cs="Arial"/>
          <w:color w:val="000000" w:themeColor="text1"/>
          <w:sz w:val="20"/>
          <w:szCs w:val="20"/>
        </w:rPr>
        <w:t>c h</w:t>
      </w:r>
      <w:r w:rsidRPr="00B80A33">
        <w:rPr>
          <w:rFonts w:ascii="Arial" w:hAnsi="Arial" w:cs="Arial"/>
          <w:color w:val="000000" w:themeColor="text1"/>
          <w:sz w:val="20"/>
          <w:szCs w:val="20"/>
        </w:rPr>
        <w:t>ộ</w:t>
      </w:r>
      <w:r w:rsidRPr="00B80A33">
        <w:rPr>
          <w:rFonts w:ascii="Arial" w:hAnsi="Arial" w:cs="Arial"/>
          <w:color w:val="000000" w:themeColor="text1"/>
          <w:sz w:val="20"/>
          <w:szCs w:val="20"/>
        </w:rPr>
        <w:t>i, pháp l</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nh, ngh</w:t>
      </w:r>
      <w:r w:rsidRPr="00B80A33">
        <w:rPr>
          <w:rFonts w:ascii="Arial" w:hAnsi="Arial" w:cs="Arial"/>
          <w:color w:val="000000" w:themeColor="text1"/>
          <w:sz w:val="20"/>
          <w:szCs w:val="20"/>
        </w:rPr>
        <w:t>ị</w:t>
      </w:r>
      <w:r w:rsidRPr="00B80A33">
        <w:rPr>
          <w:rFonts w:ascii="Arial" w:hAnsi="Arial" w:cs="Arial"/>
          <w:color w:val="000000" w:themeColor="text1"/>
          <w:sz w:val="20"/>
          <w:szCs w:val="20"/>
        </w:rPr>
        <w:t xml:space="preserve"> quy</w:t>
      </w:r>
      <w:r w:rsidRPr="00B80A33">
        <w:rPr>
          <w:rFonts w:ascii="Arial" w:hAnsi="Arial" w:cs="Arial"/>
          <w:color w:val="000000" w:themeColor="text1"/>
          <w:sz w:val="20"/>
          <w:szCs w:val="20"/>
        </w:rPr>
        <w:t>ế</w:t>
      </w:r>
      <w:r w:rsidRPr="00B80A33">
        <w:rPr>
          <w:rFonts w:ascii="Arial" w:hAnsi="Arial" w:cs="Arial"/>
          <w:color w:val="000000" w:themeColor="text1"/>
          <w:sz w:val="20"/>
          <w:szCs w:val="20"/>
        </w:rPr>
        <w:t>t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 xml:space="preserve">a </w:t>
      </w:r>
      <w:r w:rsidRPr="00B80A33">
        <w:rPr>
          <w:rFonts w:ascii="Arial" w:hAnsi="Arial" w:cs="Arial"/>
          <w:color w:val="000000" w:themeColor="text1"/>
          <w:sz w:val="20"/>
          <w:szCs w:val="20"/>
        </w:rPr>
        <w:t>Ủ</w:t>
      </w:r>
      <w:r w:rsidRPr="00B80A33">
        <w:rPr>
          <w:rFonts w:ascii="Arial" w:hAnsi="Arial" w:cs="Arial"/>
          <w:color w:val="000000" w:themeColor="text1"/>
          <w:sz w:val="20"/>
          <w:szCs w:val="20"/>
        </w:rPr>
        <w:t>y ban Thư</w:t>
      </w:r>
      <w:r w:rsidRPr="00B80A33">
        <w:rPr>
          <w:rFonts w:ascii="Arial" w:hAnsi="Arial" w:cs="Arial"/>
          <w:color w:val="000000" w:themeColor="text1"/>
          <w:sz w:val="20"/>
          <w:szCs w:val="20"/>
        </w:rPr>
        <w:t>ờ</w:t>
      </w:r>
      <w:r w:rsidRPr="00B80A33">
        <w:rPr>
          <w:rFonts w:ascii="Arial" w:hAnsi="Arial" w:cs="Arial"/>
          <w:color w:val="000000" w:themeColor="text1"/>
          <w:sz w:val="20"/>
          <w:szCs w:val="20"/>
        </w:rPr>
        <w:t>ng v</w:t>
      </w:r>
      <w:r w:rsidRPr="00B80A33">
        <w:rPr>
          <w:rFonts w:ascii="Arial" w:hAnsi="Arial" w:cs="Arial"/>
          <w:color w:val="000000" w:themeColor="text1"/>
          <w:sz w:val="20"/>
          <w:szCs w:val="20"/>
        </w:rPr>
        <w:t>ụ</w:t>
      </w:r>
      <w:r w:rsidRPr="00B80A33">
        <w:rPr>
          <w:rFonts w:ascii="Arial" w:hAnsi="Arial" w:cs="Arial"/>
          <w:color w:val="000000" w:themeColor="text1"/>
          <w:sz w:val="20"/>
          <w:szCs w:val="20"/>
        </w:rPr>
        <w:t xml:space="preserve"> Qu</w:t>
      </w:r>
      <w:r w:rsidRPr="00B80A33">
        <w:rPr>
          <w:rFonts w:ascii="Arial" w:hAnsi="Arial" w:cs="Arial"/>
          <w:color w:val="000000" w:themeColor="text1"/>
          <w:sz w:val="20"/>
          <w:szCs w:val="20"/>
        </w:rPr>
        <w:t>ố</w:t>
      </w:r>
      <w:r w:rsidRPr="00B80A33">
        <w:rPr>
          <w:rFonts w:ascii="Arial" w:hAnsi="Arial" w:cs="Arial"/>
          <w:color w:val="000000" w:themeColor="text1"/>
          <w:sz w:val="20"/>
          <w:szCs w:val="20"/>
        </w:rPr>
        <w:t xml:space="preserve">c </w:t>
      </w:r>
      <w:r w:rsidRPr="00B80A33">
        <w:rPr>
          <w:rFonts w:ascii="Arial" w:hAnsi="Arial" w:cs="Arial"/>
          <w:color w:val="000000" w:themeColor="text1"/>
          <w:sz w:val="20"/>
          <w:szCs w:val="20"/>
        </w:rPr>
        <w:t>h</w:t>
      </w:r>
      <w:r w:rsidRPr="00B80A33">
        <w:rPr>
          <w:rFonts w:ascii="Arial" w:hAnsi="Arial" w:cs="Arial"/>
          <w:color w:val="000000" w:themeColor="text1"/>
          <w:sz w:val="20"/>
          <w:szCs w:val="20"/>
        </w:rPr>
        <w:t>ộ</w:t>
      </w:r>
      <w:r w:rsidRPr="00B80A33">
        <w:rPr>
          <w:rFonts w:ascii="Arial" w:hAnsi="Arial" w:cs="Arial"/>
          <w:color w:val="000000" w:themeColor="text1"/>
          <w:sz w:val="20"/>
          <w:szCs w:val="20"/>
        </w:rPr>
        <w:t>i, ngh</w:t>
      </w:r>
      <w:r w:rsidRPr="00B80A33">
        <w:rPr>
          <w:rFonts w:ascii="Arial" w:hAnsi="Arial" w:cs="Arial"/>
          <w:color w:val="000000" w:themeColor="text1"/>
          <w:sz w:val="20"/>
          <w:szCs w:val="20"/>
        </w:rPr>
        <w:t>ị</w:t>
      </w:r>
      <w:r w:rsidRPr="00B80A33">
        <w:rPr>
          <w:rFonts w:ascii="Arial" w:hAnsi="Arial" w:cs="Arial"/>
          <w:color w:val="000000" w:themeColor="text1"/>
          <w:sz w:val="20"/>
          <w:szCs w:val="20"/>
        </w:rPr>
        <w:t xml:space="preserve">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Chính ph</w:t>
      </w:r>
      <w:r w:rsidRPr="00B80A33">
        <w:rPr>
          <w:rFonts w:ascii="Arial" w:hAnsi="Arial" w:cs="Arial"/>
          <w:color w:val="000000" w:themeColor="text1"/>
          <w:sz w:val="20"/>
          <w:szCs w:val="20"/>
        </w:rPr>
        <w:t>ủ</w:t>
      </w:r>
      <w:r w:rsidRPr="00B80A33">
        <w:rPr>
          <w:rFonts w:ascii="Arial" w:hAnsi="Arial" w:cs="Arial"/>
          <w:color w:val="000000" w:themeColor="text1"/>
          <w:sz w:val="20"/>
          <w:szCs w:val="20"/>
        </w:rPr>
        <w:t xml:space="preserve"> và đi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u 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c qu</w:t>
      </w:r>
      <w:r w:rsidRPr="00B80A33">
        <w:rPr>
          <w:rFonts w:ascii="Arial" w:hAnsi="Arial" w:cs="Arial"/>
          <w:color w:val="000000" w:themeColor="text1"/>
          <w:sz w:val="20"/>
          <w:szCs w:val="20"/>
        </w:rPr>
        <w:t>ố</w:t>
      </w:r>
      <w:r w:rsidRPr="00B80A33">
        <w:rPr>
          <w:rFonts w:ascii="Arial" w:hAnsi="Arial" w:cs="Arial"/>
          <w:color w:val="000000" w:themeColor="text1"/>
          <w:sz w:val="20"/>
          <w:szCs w:val="20"/>
        </w:rPr>
        <w:t>c t</w:t>
      </w:r>
      <w:r w:rsidRPr="00B80A33">
        <w:rPr>
          <w:rFonts w:ascii="Arial" w:hAnsi="Arial" w:cs="Arial"/>
          <w:color w:val="000000" w:themeColor="text1"/>
          <w:sz w:val="20"/>
          <w:szCs w:val="20"/>
        </w:rPr>
        <w:t>ế</w:t>
      </w:r>
      <w:r w:rsidRPr="00B80A33">
        <w:rPr>
          <w:rFonts w:ascii="Arial" w:hAnsi="Arial" w:cs="Arial"/>
          <w:color w:val="000000" w:themeColor="text1"/>
          <w:sz w:val="20"/>
          <w:szCs w:val="20"/>
        </w:rPr>
        <w:t xml:space="preserve"> mà nư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c C</w:t>
      </w:r>
      <w:r w:rsidRPr="00B80A33">
        <w:rPr>
          <w:rFonts w:ascii="Arial" w:hAnsi="Arial" w:cs="Arial"/>
          <w:color w:val="000000" w:themeColor="text1"/>
          <w:sz w:val="20"/>
          <w:szCs w:val="20"/>
        </w:rPr>
        <w:t>ộ</w:t>
      </w:r>
      <w:r w:rsidRPr="00B80A33">
        <w:rPr>
          <w:rFonts w:ascii="Arial" w:hAnsi="Arial" w:cs="Arial"/>
          <w:color w:val="000000" w:themeColor="text1"/>
          <w:sz w:val="20"/>
          <w:szCs w:val="20"/>
        </w:rPr>
        <w:t>ng hòa xã h</w:t>
      </w:r>
      <w:r w:rsidRPr="00B80A33">
        <w:rPr>
          <w:rFonts w:ascii="Arial" w:hAnsi="Arial" w:cs="Arial"/>
          <w:color w:val="000000" w:themeColor="text1"/>
          <w:sz w:val="20"/>
          <w:szCs w:val="20"/>
        </w:rPr>
        <w:t>ộ</w:t>
      </w:r>
      <w:r w:rsidRPr="00B80A33">
        <w:rPr>
          <w:rFonts w:ascii="Arial" w:hAnsi="Arial" w:cs="Arial"/>
          <w:color w:val="000000" w:themeColor="text1"/>
          <w:sz w:val="20"/>
          <w:szCs w:val="20"/>
        </w:rPr>
        <w:t>i ch</w:t>
      </w:r>
      <w:r w:rsidRPr="00B80A33">
        <w:rPr>
          <w:rFonts w:ascii="Arial" w:hAnsi="Arial" w:cs="Arial"/>
          <w:color w:val="000000" w:themeColor="text1"/>
          <w:sz w:val="20"/>
          <w:szCs w:val="20"/>
        </w:rPr>
        <w:t>ủ</w:t>
      </w:r>
      <w:r w:rsidRPr="00B80A33">
        <w:rPr>
          <w:rFonts w:ascii="Arial" w:hAnsi="Arial" w:cs="Arial"/>
          <w:color w:val="000000" w:themeColor="text1"/>
          <w:sz w:val="20"/>
          <w:szCs w:val="20"/>
        </w:rPr>
        <w:t xml:space="preserve"> nghĩa Vi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t Nam là thành viên. B</w:t>
      </w:r>
      <w:r w:rsidRPr="00B80A33">
        <w:rPr>
          <w:rFonts w:ascii="Arial" w:hAnsi="Arial" w:cs="Arial"/>
          <w:color w:val="000000" w:themeColor="text1"/>
          <w:sz w:val="20"/>
          <w:szCs w:val="20"/>
        </w:rPr>
        <w:t>ộ</w:t>
      </w:r>
      <w:r w:rsidRPr="00B80A33">
        <w:rPr>
          <w:rFonts w:ascii="Arial" w:hAnsi="Arial" w:cs="Arial"/>
          <w:color w:val="000000" w:themeColor="text1"/>
          <w:sz w:val="20"/>
          <w:szCs w:val="20"/>
        </w:rPr>
        <w:t>, cơ quan ngang B</w:t>
      </w:r>
      <w:r w:rsidRPr="00B80A33">
        <w:rPr>
          <w:rFonts w:ascii="Arial" w:hAnsi="Arial" w:cs="Arial"/>
          <w:color w:val="000000" w:themeColor="text1"/>
          <w:sz w:val="20"/>
          <w:szCs w:val="20"/>
        </w:rPr>
        <w:t>ộ</w:t>
      </w:r>
      <w:r w:rsidRPr="00B80A33">
        <w:rPr>
          <w:rFonts w:ascii="Arial" w:hAnsi="Arial" w:cs="Arial"/>
          <w:color w:val="000000" w:themeColor="text1"/>
          <w:sz w:val="20"/>
          <w:szCs w:val="20"/>
        </w:rPr>
        <w:t>, H</w:t>
      </w:r>
      <w:r w:rsidRPr="00B80A33">
        <w:rPr>
          <w:rFonts w:ascii="Arial" w:hAnsi="Arial" w:cs="Arial"/>
          <w:color w:val="000000" w:themeColor="text1"/>
          <w:sz w:val="20"/>
          <w:szCs w:val="20"/>
        </w:rPr>
        <w:t>ộ</w:t>
      </w:r>
      <w:r w:rsidRPr="00B80A33">
        <w:rPr>
          <w:rFonts w:ascii="Arial" w:hAnsi="Arial" w:cs="Arial"/>
          <w:color w:val="000000" w:themeColor="text1"/>
          <w:sz w:val="20"/>
          <w:szCs w:val="20"/>
        </w:rPr>
        <w:t>i đ</w:t>
      </w:r>
      <w:r w:rsidRPr="00B80A33">
        <w:rPr>
          <w:rFonts w:ascii="Arial" w:hAnsi="Arial" w:cs="Arial"/>
          <w:color w:val="000000" w:themeColor="text1"/>
          <w:sz w:val="20"/>
          <w:szCs w:val="20"/>
        </w:rPr>
        <w:t>ồ</w:t>
      </w:r>
      <w:r w:rsidRPr="00B80A33">
        <w:rPr>
          <w:rFonts w:ascii="Arial" w:hAnsi="Arial" w:cs="Arial"/>
          <w:color w:val="000000" w:themeColor="text1"/>
          <w:sz w:val="20"/>
          <w:szCs w:val="20"/>
        </w:rPr>
        <w:t xml:space="preserve">ng nhân dân, </w:t>
      </w:r>
      <w:r w:rsidRPr="00B80A33">
        <w:rPr>
          <w:rFonts w:ascii="Arial" w:hAnsi="Arial" w:cs="Arial"/>
          <w:color w:val="000000" w:themeColor="text1"/>
          <w:sz w:val="20"/>
          <w:szCs w:val="20"/>
        </w:rPr>
        <w:t>Ủ</w:t>
      </w:r>
      <w:r w:rsidRPr="00B80A33">
        <w:rPr>
          <w:rFonts w:ascii="Arial" w:hAnsi="Arial" w:cs="Arial"/>
          <w:color w:val="000000" w:themeColor="text1"/>
          <w:sz w:val="20"/>
          <w:szCs w:val="20"/>
        </w:rPr>
        <w:t>y ban nhân dân các c</w:t>
      </w:r>
      <w:r w:rsidRPr="00B80A33">
        <w:rPr>
          <w:rFonts w:ascii="Arial" w:hAnsi="Arial" w:cs="Arial"/>
          <w:color w:val="000000" w:themeColor="text1"/>
          <w:sz w:val="20"/>
          <w:szCs w:val="20"/>
        </w:rPr>
        <w:t>ấ</w:t>
      </w:r>
      <w:r w:rsidRPr="00B80A33">
        <w:rPr>
          <w:rFonts w:ascii="Arial" w:hAnsi="Arial" w:cs="Arial"/>
          <w:color w:val="000000" w:themeColor="text1"/>
          <w:sz w:val="20"/>
          <w:szCs w:val="20"/>
        </w:rPr>
        <w:t>p, cơ quan, t</w:t>
      </w:r>
      <w:r w:rsidRPr="00B80A33">
        <w:rPr>
          <w:rFonts w:ascii="Arial" w:hAnsi="Arial" w:cs="Arial"/>
          <w:color w:val="000000" w:themeColor="text1"/>
          <w:sz w:val="20"/>
          <w:szCs w:val="20"/>
        </w:rPr>
        <w:t>ổ</w:t>
      </w:r>
      <w:r w:rsidRPr="00B80A33">
        <w:rPr>
          <w:rFonts w:ascii="Arial" w:hAnsi="Arial" w:cs="Arial"/>
          <w:color w:val="000000" w:themeColor="text1"/>
          <w:sz w:val="20"/>
          <w:szCs w:val="20"/>
        </w:rPr>
        <w:t xml:space="preserve"> ch</w:t>
      </w:r>
      <w:r w:rsidRPr="00B80A33">
        <w:rPr>
          <w:rFonts w:ascii="Arial" w:hAnsi="Arial" w:cs="Arial"/>
          <w:color w:val="000000" w:themeColor="text1"/>
          <w:sz w:val="20"/>
          <w:szCs w:val="20"/>
        </w:rPr>
        <w:t>ứ</w:t>
      </w:r>
      <w:r w:rsidRPr="00B80A33">
        <w:rPr>
          <w:rFonts w:ascii="Arial" w:hAnsi="Arial" w:cs="Arial"/>
          <w:color w:val="000000" w:themeColor="text1"/>
          <w:sz w:val="20"/>
          <w:szCs w:val="20"/>
        </w:rPr>
        <w:t>c, cá nhân khác không đư</w:t>
      </w:r>
      <w:r w:rsidRPr="00B80A33">
        <w:rPr>
          <w:rFonts w:ascii="Arial" w:hAnsi="Arial" w:cs="Arial"/>
          <w:color w:val="000000" w:themeColor="text1"/>
          <w:sz w:val="20"/>
          <w:szCs w:val="20"/>
        </w:rPr>
        <w:t>ợ</w:t>
      </w:r>
      <w:r w:rsidRPr="00B80A33">
        <w:rPr>
          <w:rFonts w:ascii="Arial" w:hAnsi="Arial" w:cs="Arial"/>
          <w:color w:val="000000" w:themeColor="text1"/>
          <w:sz w:val="20"/>
          <w:szCs w:val="20"/>
        </w:rPr>
        <w:t>c ban hành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v</w:t>
      </w:r>
      <w:r w:rsidRPr="00B80A33">
        <w:rPr>
          <w:rFonts w:ascii="Arial" w:hAnsi="Arial" w:cs="Arial"/>
          <w:color w:val="000000" w:themeColor="text1"/>
          <w:sz w:val="20"/>
          <w:szCs w:val="20"/>
        </w:rPr>
        <w:t>ề</w:t>
      </w:r>
      <w:r w:rsidRPr="00B80A33">
        <w:rPr>
          <w:rFonts w:ascii="Arial" w:hAnsi="Arial" w:cs="Arial"/>
          <w:color w:val="000000" w:themeColor="text1"/>
          <w:sz w:val="20"/>
          <w:szCs w:val="20"/>
        </w:rPr>
        <w:t xml:space="preserve"> đi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u ki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kin</w:t>
      </w:r>
      <w:r w:rsidRPr="00B80A33">
        <w:rPr>
          <w:rFonts w:ascii="Arial" w:hAnsi="Arial" w:cs="Arial"/>
          <w:color w:val="000000" w:themeColor="text1"/>
          <w:sz w:val="20"/>
          <w:szCs w:val="20"/>
        </w:rPr>
        <w:t>h doanh.</w:t>
      </w:r>
    </w:p>
    <w:p w14:paraId="2245332B"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3. Đi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u ki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kinh doanh ph</w:t>
      </w:r>
      <w:r w:rsidRPr="00B80A33">
        <w:rPr>
          <w:rFonts w:ascii="Arial" w:hAnsi="Arial" w:cs="Arial"/>
          <w:color w:val="000000" w:themeColor="text1"/>
          <w:sz w:val="20"/>
          <w:szCs w:val="20"/>
        </w:rPr>
        <w:t>ả</w:t>
      </w:r>
      <w:r w:rsidRPr="00B80A33">
        <w:rPr>
          <w:rFonts w:ascii="Arial" w:hAnsi="Arial" w:cs="Arial"/>
          <w:color w:val="000000" w:themeColor="text1"/>
          <w:sz w:val="20"/>
          <w:szCs w:val="20"/>
        </w:rPr>
        <w:t>i đư</w:t>
      </w:r>
      <w:r w:rsidRPr="00B80A33">
        <w:rPr>
          <w:rFonts w:ascii="Arial" w:hAnsi="Arial" w:cs="Arial"/>
          <w:color w:val="000000" w:themeColor="text1"/>
          <w:sz w:val="20"/>
          <w:szCs w:val="20"/>
        </w:rPr>
        <w:t>ợ</w:t>
      </w:r>
      <w:r w:rsidRPr="00B80A33">
        <w:rPr>
          <w:rFonts w:ascii="Arial" w:hAnsi="Arial" w:cs="Arial"/>
          <w:color w:val="000000" w:themeColor="text1"/>
          <w:sz w:val="20"/>
          <w:szCs w:val="20"/>
        </w:rPr>
        <w:t>c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phù h</w:t>
      </w:r>
      <w:r w:rsidRPr="00B80A33">
        <w:rPr>
          <w:rFonts w:ascii="Arial" w:hAnsi="Arial" w:cs="Arial"/>
          <w:color w:val="000000" w:themeColor="text1"/>
          <w:sz w:val="20"/>
          <w:szCs w:val="20"/>
        </w:rPr>
        <w:t>ợ</w:t>
      </w:r>
      <w:r w:rsidRPr="00B80A33">
        <w:rPr>
          <w:rFonts w:ascii="Arial" w:hAnsi="Arial" w:cs="Arial"/>
          <w:color w:val="000000" w:themeColor="text1"/>
          <w:sz w:val="20"/>
          <w:szCs w:val="20"/>
        </w:rPr>
        <w:t>p v</w:t>
      </w:r>
      <w:r w:rsidRPr="00B80A33">
        <w:rPr>
          <w:rFonts w:ascii="Arial" w:hAnsi="Arial" w:cs="Arial"/>
          <w:color w:val="000000" w:themeColor="text1"/>
          <w:sz w:val="20"/>
          <w:szCs w:val="20"/>
        </w:rPr>
        <w:t>ớ</w:t>
      </w:r>
      <w:r w:rsidRPr="00B80A33">
        <w:rPr>
          <w:rFonts w:ascii="Arial" w:hAnsi="Arial" w:cs="Arial"/>
          <w:color w:val="000000" w:themeColor="text1"/>
          <w:sz w:val="20"/>
          <w:szCs w:val="20"/>
        </w:rPr>
        <w:t>i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t</w:t>
      </w:r>
      <w:r w:rsidRPr="00B80A33">
        <w:rPr>
          <w:rFonts w:ascii="Arial" w:hAnsi="Arial" w:cs="Arial"/>
          <w:color w:val="000000" w:themeColor="text1"/>
          <w:sz w:val="20"/>
          <w:szCs w:val="20"/>
        </w:rPr>
        <w:t>ạ</w:t>
      </w:r>
      <w:r w:rsidRPr="00B80A33">
        <w:rPr>
          <w:rFonts w:ascii="Arial" w:hAnsi="Arial" w:cs="Arial"/>
          <w:color w:val="000000" w:themeColor="text1"/>
          <w:sz w:val="20"/>
          <w:szCs w:val="20"/>
        </w:rPr>
        <w:t>i kho</w:t>
      </w:r>
      <w:r w:rsidRPr="00B80A33">
        <w:rPr>
          <w:rFonts w:ascii="Arial" w:hAnsi="Arial" w:cs="Arial"/>
          <w:color w:val="000000" w:themeColor="text1"/>
          <w:sz w:val="20"/>
          <w:szCs w:val="20"/>
        </w:rPr>
        <w:t>ả</w:t>
      </w:r>
      <w:r w:rsidRPr="00B80A33">
        <w:rPr>
          <w:rFonts w:ascii="Arial" w:hAnsi="Arial" w:cs="Arial"/>
          <w:color w:val="000000" w:themeColor="text1"/>
          <w:sz w:val="20"/>
          <w:szCs w:val="20"/>
        </w:rPr>
        <w:t>n 1 Đi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u này và ph</w:t>
      </w:r>
      <w:r w:rsidRPr="00B80A33">
        <w:rPr>
          <w:rFonts w:ascii="Arial" w:hAnsi="Arial" w:cs="Arial"/>
          <w:color w:val="000000" w:themeColor="text1"/>
          <w:sz w:val="20"/>
          <w:szCs w:val="20"/>
        </w:rPr>
        <w:t>ả</w:t>
      </w:r>
      <w:r w:rsidRPr="00B80A33">
        <w:rPr>
          <w:rFonts w:ascii="Arial" w:hAnsi="Arial" w:cs="Arial"/>
          <w:color w:val="000000" w:themeColor="text1"/>
          <w:sz w:val="20"/>
          <w:szCs w:val="20"/>
        </w:rPr>
        <w:t>i b</w:t>
      </w:r>
      <w:r w:rsidRPr="00B80A33">
        <w:rPr>
          <w:rFonts w:ascii="Arial" w:hAnsi="Arial" w:cs="Arial"/>
          <w:color w:val="000000" w:themeColor="text1"/>
          <w:sz w:val="20"/>
          <w:szCs w:val="20"/>
        </w:rPr>
        <w:t>ả</w:t>
      </w:r>
      <w:r w:rsidRPr="00B80A33">
        <w:rPr>
          <w:rFonts w:ascii="Arial" w:hAnsi="Arial" w:cs="Arial"/>
          <w:color w:val="000000" w:themeColor="text1"/>
          <w:sz w:val="20"/>
          <w:szCs w:val="20"/>
        </w:rPr>
        <w:t>o đ</w:t>
      </w:r>
      <w:r w:rsidRPr="00B80A33">
        <w:rPr>
          <w:rFonts w:ascii="Arial" w:hAnsi="Arial" w:cs="Arial"/>
          <w:color w:val="000000" w:themeColor="text1"/>
          <w:sz w:val="20"/>
          <w:szCs w:val="20"/>
        </w:rPr>
        <w:t>ả</w:t>
      </w:r>
      <w:r w:rsidRPr="00B80A33">
        <w:rPr>
          <w:rFonts w:ascii="Arial" w:hAnsi="Arial" w:cs="Arial"/>
          <w:color w:val="000000" w:themeColor="text1"/>
          <w:sz w:val="20"/>
          <w:szCs w:val="20"/>
        </w:rPr>
        <w:t>m công khai, minh b</w:t>
      </w:r>
      <w:r w:rsidRPr="00B80A33">
        <w:rPr>
          <w:rFonts w:ascii="Arial" w:hAnsi="Arial" w:cs="Arial"/>
          <w:color w:val="000000" w:themeColor="text1"/>
          <w:sz w:val="20"/>
          <w:szCs w:val="20"/>
        </w:rPr>
        <w:t>ạ</w:t>
      </w:r>
      <w:r w:rsidRPr="00B80A33">
        <w:rPr>
          <w:rFonts w:ascii="Arial" w:hAnsi="Arial" w:cs="Arial"/>
          <w:color w:val="000000" w:themeColor="text1"/>
          <w:sz w:val="20"/>
          <w:szCs w:val="20"/>
        </w:rPr>
        <w:t>ch, khách quan, ti</w:t>
      </w:r>
      <w:r w:rsidRPr="00B80A33">
        <w:rPr>
          <w:rFonts w:ascii="Arial" w:hAnsi="Arial" w:cs="Arial"/>
          <w:color w:val="000000" w:themeColor="text1"/>
          <w:sz w:val="20"/>
          <w:szCs w:val="20"/>
        </w:rPr>
        <w:t>ế</w:t>
      </w:r>
      <w:r w:rsidRPr="00B80A33">
        <w:rPr>
          <w:rFonts w:ascii="Arial" w:hAnsi="Arial" w:cs="Arial"/>
          <w:color w:val="000000" w:themeColor="text1"/>
          <w:sz w:val="20"/>
          <w:szCs w:val="20"/>
        </w:rPr>
        <w:t>t ki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m th</w:t>
      </w:r>
      <w:r w:rsidRPr="00B80A33">
        <w:rPr>
          <w:rFonts w:ascii="Arial" w:hAnsi="Arial" w:cs="Arial"/>
          <w:color w:val="000000" w:themeColor="text1"/>
          <w:sz w:val="20"/>
          <w:szCs w:val="20"/>
        </w:rPr>
        <w:t>ờ</w:t>
      </w:r>
      <w:r w:rsidRPr="00B80A33">
        <w:rPr>
          <w:rFonts w:ascii="Arial" w:hAnsi="Arial" w:cs="Arial"/>
          <w:color w:val="000000" w:themeColor="text1"/>
          <w:sz w:val="20"/>
          <w:szCs w:val="20"/>
        </w:rPr>
        <w:t>i gian, chi phí tuân th</w:t>
      </w:r>
      <w:r w:rsidRPr="00B80A33">
        <w:rPr>
          <w:rFonts w:ascii="Arial" w:hAnsi="Arial" w:cs="Arial"/>
          <w:color w:val="000000" w:themeColor="text1"/>
          <w:sz w:val="20"/>
          <w:szCs w:val="20"/>
        </w:rPr>
        <w:t>ủ</w:t>
      </w:r>
      <w:r w:rsidRPr="00B80A33">
        <w:rPr>
          <w:rFonts w:ascii="Arial" w:hAnsi="Arial" w:cs="Arial"/>
          <w:color w:val="000000" w:themeColor="text1"/>
          <w:sz w:val="20"/>
          <w:szCs w:val="20"/>
        </w:rPr>
        <w:t xml:space="preserve">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nhà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w:t>
      </w:r>
    </w:p>
    <w:p w14:paraId="53C8B72F"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4.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v</w:t>
      </w:r>
      <w:r w:rsidRPr="00B80A33">
        <w:rPr>
          <w:rFonts w:ascii="Arial" w:hAnsi="Arial" w:cs="Arial"/>
          <w:color w:val="000000" w:themeColor="text1"/>
          <w:sz w:val="20"/>
          <w:szCs w:val="20"/>
        </w:rPr>
        <w:t>ề</w:t>
      </w:r>
      <w:r w:rsidRPr="00B80A33">
        <w:rPr>
          <w:rFonts w:ascii="Arial" w:hAnsi="Arial" w:cs="Arial"/>
          <w:color w:val="000000" w:themeColor="text1"/>
          <w:sz w:val="20"/>
          <w:szCs w:val="20"/>
        </w:rPr>
        <w:t xml:space="preserve"> đi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u ki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kinh doanh ph</w:t>
      </w:r>
      <w:r w:rsidRPr="00B80A33">
        <w:rPr>
          <w:rFonts w:ascii="Arial" w:hAnsi="Arial" w:cs="Arial"/>
          <w:color w:val="000000" w:themeColor="text1"/>
          <w:sz w:val="20"/>
          <w:szCs w:val="20"/>
        </w:rPr>
        <w:t>ả</w:t>
      </w:r>
      <w:r w:rsidRPr="00B80A33">
        <w:rPr>
          <w:rFonts w:ascii="Arial" w:hAnsi="Arial" w:cs="Arial"/>
          <w:color w:val="000000" w:themeColor="text1"/>
          <w:sz w:val="20"/>
          <w:szCs w:val="20"/>
        </w:rPr>
        <w:t xml:space="preserve">i có </w:t>
      </w:r>
      <w:r w:rsidRPr="00B80A33">
        <w:rPr>
          <w:rFonts w:ascii="Arial" w:hAnsi="Arial" w:cs="Arial"/>
          <w:color w:val="000000" w:themeColor="text1"/>
          <w:sz w:val="20"/>
          <w:szCs w:val="20"/>
        </w:rPr>
        <w:t>các n</w:t>
      </w:r>
      <w:r w:rsidRPr="00B80A33">
        <w:rPr>
          <w:rFonts w:ascii="Arial" w:hAnsi="Arial" w:cs="Arial"/>
          <w:color w:val="000000" w:themeColor="text1"/>
          <w:sz w:val="20"/>
          <w:szCs w:val="20"/>
        </w:rPr>
        <w:t>ộ</w:t>
      </w:r>
      <w:r w:rsidRPr="00B80A33">
        <w:rPr>
          <w:rFonts w:ascii="Arial" w:hAnsi="Arial" w:cs="Arial"/>
          <w:color w:val="000000" w:themeColor="text1"/>
          <w:sz w:val="20"/>
          <w:szCs w:val="20"/>
        </w:rPr>
        <w:t>i dung sau đây:</w:t>
      </w:r>
    </w:p>
    <w:p w14:paraId="5628799D"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a) Đ</w:t>
      </w:r>
      <w:r w:rsidRPr="00B80A33">
        <w:rPr>
          <w:rFonts w:ascii="Arial" w:hAnsi="Arial" w:cs="Arial"/>
          <w:color w:val="000000" w:themeColor="text1"/>
          <w:sz w:val="20"/>
          <w:szCs w:val="20"/>
        </w:rPr>
        <w:t>ố</w:t>
      </w:r>
      <w:r w:rsidRPr="00B80A33">
        <w:rPr>
          <w:rFonts w:ascii="Arial" w:hAnsi="Arial" w:cs="Arial"/>
          <w:color w:val="000000" w:themeColor="text1"/>
          <w:sz w:val="20"/>
          <w:szCs w:val="20"/>
        </w:rPr>
        <w:t>i tư</w:t>
      </w:r>
      <w:r w:rsidRPr="00B80A33">
        <w:rPr>
          <w:rFonts w:ascii="Arial" w:hAnsi="Arial" w:cs="Arial"/>
          <w:color w:val="000000" w:themeColor="text1"/>
          <w:sz w:val="20"/>
          <w:szCs w:val="20"/>
        </w:rPr>
        <w:t>ợ</w:t>
      </w:r>
      <w:r w:rsidRPr="00B80A33">
        <w:rPr>
          <w:rFonts w:ascii="Arial" w:hAnsi="Arial" w:cs="Arial"/>
          <w:color w:val="000000" w:themeColor="text1"/>
          <w:sz w:val="20"/>
          <w:szCs w:val="20"/>
        </w:rPr>
        <w:t>ng và ph</w:t>
      </w:r>
      <w:r w:rsidRPr="00B80A33">
        <w:rPr>
          <w:rFonts w:ascii="Arial" w:hAnsi="Arial" w:cs="Arial"/>
          <w:color w:val="000000" w:themeColor="text1"/>
          <w:sz w:val="20"/>
          <w:szCs w:val="20"/>
        </w:rPr>
        <w:t>ạ</w:t>
      </w:r>
      <w:r w:rsidRPr="00B80A33">
        <w:rPr>
          <w:rFonts w:ascii="Arial" w:hAnsi="Arial" w:cs="Arial"/>
          <w:color w:val="000000" w:themeColor="text1"/>
          <w:sz w:val="20"/>
          <w:szCs w:val="20"/>
        </w:rPr>
        <w:t>m vi áp d</w:t>
      </w:r>
      <w:r w:rsidRPr="00B80A33">
        <w:rPr>
          <w:rFonts w:ascii="Arial" w:hAnsi="Arial" w:cs="Arial"/>
          <w:color w:val="000000" w:themeColor="text1"/>
          <w:sz w:val="20"/>
          <w:szCs w:val="20"/>
        </w:rPr>
        <w:t>ụ</w:t>
      </w:r>
      <w:r w:rsidRPr="00B80A33">
        <w:rPr>
          <w:rFonts w:ascii="Arial" w:hAnsi="Arial" w:cs="Arial"/>
          <w:color w:val="000000" w:themeColor="text1"/>
          <w:sz w:val="20"/>
          <w:szCs w:val="20"/>
        </w:rPr>
        <w:t>ng đi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u ki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kinh doanh;</w:t>
      </w:r>
    </w:p>
    <w:p w14:paraId="69CE5952"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b) Hình th</w:t>
      </w:r>
      <w:r w:rsidRPr="00B80A33">
        <w:rPr>
          <w:rFonts w:ascii="Arial" w:hAnsi="Arial" w:cs="Arial"/>
          <w:color w:val="000000" w:themeColor="text1"/>
          <w:sz w:val="20"/>
          <w:szCs w:val="20"/>
        </w:rPr>
        <w:t>ứ</w:t>
      </w:r>
      <w:r w:rsidRPr="00B80A33">
        <w:rPr>
          <w:rFonts w:ascii="Arial" w:hAnsi="Arial" w:cs="Arial"/>
          <w:color w:val="000000" w:themeColor="text1"/>
          <w:sz w:val="20"/>
          <w:szCs w:val="20"/>
        </w:rPr>
        <w:t>c áp d</w:t>
      </w:r>
      <w:r w:rsidRPr="00B80A33">
        <w:rPr>
          <w:rFonts w:ascii="Arial" w:hAnsi="Arial" w:cs="Arial"/>
          <w:color w:val="000000" w:themeColor="text1"/>
          <w:sz w:val="20"/>
          <w:szCs w:val="20"/>
        </w:rPr>
        <w:t>ụ</w:t>
      </w:r>
      <w:r w:rsidRPr="00B80A33">
        <w:rPr>
          <w:rFonts w:ascii="Arial" w:hAnsi="Arial" w:cs="Arial"/>
          <w:color w:val="000000" w:themeColor="text1"/>
          <w:sz w:val="20"/>
          <w:szCs w:val="20"/>
        </w:rPr>
        <w:t>ng đi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u ki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kinh doanh;</w:t>
      </w:r>
    </w:p>
    <w:p w14:paraId="2C457E19"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c) N</w:t>
      </w:r>
      <w:r w:rsidRPr="00B80A33">
        <w:rPr>
          <w:rFonts w:ascii="Arial" w:hAnsi="Arial" w:cs="Arial"/>
          <w:color w:val="000000" w:themeColor="text1"/>
          <w:sz w:val="20"/>
          <w:szCs w:val="20"/>
        </w:rPr>
        <w:t>ộ</w:t>
      </w:r>
      <w:r w:rsidRPr="00B80A33">
        <w:rPr>
          <w:rFonts w:ascii="Arial" w:hAnsi="Arial" w:cs="Arial"/>
          <w:color w:val="000000" w:themeColor="text1"/>
          <w:sz w:val="20"/>
          <w:szCs w:val="20"/>
        </w:rPr>
        <w:t>i dung đi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u ki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kinh doanh;</w:t>
      </w:r>
    </w:p>
    <w:p w14:paraId="010360B9"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d) H</w:t>
      </w:r>
      <w:r w:rsidRPr="00B80A33">
        <w:rPr>
          <w:rFonts w:ascii="Arial" w:hAnsi="Arial" w:cs="Arial"/>
          <w:color w:val="000000" w:themeColor="text1"/>
          <w:sz w:val="20"/>
          <w:szCs w:val="20"/>
        </w:rPr>
        <w:t>ồ</w:t>
      </w:r>
      <w:r w:rsidRPr="00B80A33">
        <w:rPr>
          <w:rFonts w:ascii="Arial" w:hAnsi="Arial" w:cs="Arial"/>
          <w:color w:val="000000" w:themeColor="text1"/>
          <w:sz w:val="20"/>
          <w:szCs w:val="20"/>
        </w:rPr>
        <w:t xml:space="preserve"> sơ, trình t</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th</w:t>
      </w:r>
      <w:r w:rsidRPr="00B80A33">
        <w:rPr>
          <w:rFonts w:ascii="Arial" w:hAnsi="Arial" w:cs="Arial"/>
          <w:color w:val="000000" w:themeColor="text1"/>
          <w:sz w:val="20"/>
          <w:szCs w:val="20"/>
        </w:rPr>
        <w:t>ủ</w:t>
      </w:r>
      <w:r w:rsidRPr="00B80A33">
        <w:rPr>
          <w:rFonts w:ascii="Arial" w:hAnsi="Arial" w:cs="Arial"/>
          <w:color w:val="000000" w:themeColor="text1"/>
          <w:sz w:val="20"/>
          <w:szCs w:val="20"/>
        </w:rPr>
        <w:t xml:space="preserve"> t</w:t>
      </w:r>
      <w:r w:rsidRPr="00B80A33">
        <w:rPr>
          <w:rFonts w:ascii="Arial" w:hAnsi="Arial" w:cs="Arial"/>
          <w:color w:val="000000" w:themeColor="text1"/>
          <w:sz w:val="20"/>
          <w:szCs w:val="20"/>
        </w:rPr>
        <w:t>ụ</w:t>
      </w:r>
      <w:r w:rsidRPr="00B80A33">
        <w:rPr>
          <w:rFonts w:ascii="Arial" w:hAnsi="Arial" w:cs="Arial"/>
          <w:color w:val="000000" w:themeColor="text1"/>
          <w:sz w:val="20"/>
          <w:szCs w:val="20"/>
        </w:rPr>
        <w:t>c hành chính đ</w:t>
      </w:r>
      <w:r w:rsidRPr="00B80A33">
        <w:rPr>
          <w:rFonts w:ascii="Arial" w:hAnsi="Arial" w:cs="Arial"/>
          <w:color w:val="000000" w:themeColor="text1"/>
          <w:sz w:val="20"/>
          <w:szCs w:val="20"/>
        </w:rPr>
        <w:t>ể</w:t>
      </w:r>
      <w:r w:rsidRPr="00B80A33">
        <w:rPr>
          <w:rFonts w:ascii="Arial" w:hAnsi="Arial" w:cs="Arial"/>
          <w:color w:val="000000" w:themeColor="text1"/>
          <w:sz w:val="20"/>
          <w:szCs w:val="20"/>
        </w:rPr>
        <w:t xml:space="preserve"> tuân th</w:t>
      </w:r>
      <w:r w:rsidRPr="00B80A33">
        <w:rPr>
          <w:rFonts w:ascii="Arial" w:hAnsi="Arial" w:cs="Arial"/>
          <w:color w:val="000000" w:themeColor="text1"/>
          <w:sz w:val="20"/>
          <w:szCs w:val="20"/>
        </w:rPr>
        <w:t>ủ</w:t>
      </w:r>
      <w:r w:rsidRPr="00B80A33">
        <w:rPr>
          <w:rFonts w:ascii="Arial" w:hAnsi="Arial" w:cs="Arial"/>
          <w:color w:val="000000" w:themeColor="text1"/>
          <w:sz w:val="20"/>
          <w:szCs w:val="20"/>
        </w:rPr>
        <w:t xml:space="preserve"> đi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u ki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kinh doanh (n</w:t>
      </w:r>
      <w:r w:rsidRPr="00B80A33">
        <w:rPr>
          <w:rFonts w:ascii="Arial" w:hAnsi="Arial" w:cs="Arial"/>
          <w:color w:val="000000" w:themeColor="text1"/>
          <w:sz w:val="20"/>
          <w:szCs w:val="20"/>
        </w:rPr>
        <w:t>ế</w:t>
      </w:r>
      <w:r w:rsidRPr="00B80A33">
        <w:rPr>
          <w:rFonts w:ascii="Arial" w:hAnsi="Arial" w:cs="Arial"/>
          <w:color w:val="000000" w:themeColor="text1"/>
          <w:sz w:val="20"/>
          <w:szCs w:val="20"/>
        </w:rPr>
        <w:t>u có);</w:t>
      </w:r>
    </w:p>
    <w:p w14:paraId="79A2524D"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đ) Cơ quan có th</w:t>
      </w:r>
      <w:r w:rsidRPr="00B80A33">
        <w:rPr>
          <w:rFonts w:ascii="Arial" w:hAnsi="Arial" w:cs="Arial"/>
          <w:color w:val="000000" w:themeColor="text1"/>
          <w:sz w:val="20"/>
          <w:szCs w:val="20"/>
        </w:rPr>
        <w:t>ẩ</w:t>
      </w:r>
      <w:r w:rsidRPr="00B80A33">
        <w:rPr>
          <w:rFonts w:ascii="Arial" w:hAnsi="Arial" w:cs="Arial"/>
          <w:color w:val="000000" w:themeColor="text1"/>
          <w:sz w:val="20"/>
          <w:szCs w:val="20"/>
        </w:rPr>
        <w:t>m quy</w:t>
      </w:r>
      <w:r w:rsidRPr="00B80A33">
        <w:rPr>
          <w:rFonts w:ascii="Arial" w:hAnsi="Arial" w:cs="Arial"/>
          <w:color w:val="000000" w:themeColor="text1"/>
          <w:sz w:val="20"/>
          <w:szCs w:val="20"/>
        </w:rPr>
        <w:t>ề</w:t>
      </w:r>
      <w:r w:rsidRPr="00B80A33">
        <w:rPr>
          <w:rFonts w:ascii="Arial" w:hAnsi="Arial" w:cs="Arial"/>
          <w:color w:val="000000" w:themeColor="text1"/>
          <w:sz w:val="20"/>
          <w:szCs w:val="20"/>
        </w:rPr>
        <w:t>n gi</w:t>
      </w:r>
      <w:r w:rsidRPr="00B80A33">
        <w:rPr>
          <w:rFonts w:ascii="Arial" w:hAnsi="Arial" w:cs="Arial"/>
          <w:color w:val="000000" w:themeColor="text1"/>
          <w:sz w:val="20"/>
          <w:szCs w:val="20"/>
        </w:rPr>
        <w:t>ả</w:t>
      </w:r>
      <w:r w:rsidRPr="00B80A33">
        <w:rPr>
          <w:rFonts w:ascii="Arial" w:hAnsi="Arial" w:cs="Arial"/>
          <w:color w:val="000000" w:themeColor="text1"/>
          <w:sz w:val="20"/>
          <w:szCs w:val="20"/>
        </w:rPr>
        <w:t>i quy</w:t>
      </w:r>
      <w:r w:rsidRPr="00B80A33">
        <w:rPr>
          <w:rFonts w:ascii="Arial" w:hAnsi="Arial" w:cs="Arial"/>
          <w:color w:val="000000" w:themeColor="text1"/>
          <w:sz w:val="20"/>
          <w:szCs w:val="20"/>
        </w:rPr>
        <w:t>ế</w:t>
      </w:r>
      <w:r w:rsidRPr="00B80A33">
        <w:rPr>
          <w:rFonts w:ascii="Arial" w:hAnsi="Arial" w:cs="Arial"/>
          <w:color w:val="000000" w:themeColor="text1"/>
          <w:sz w:val="20"/>
          <w:szCs w:val="20"/>
        </w:rPr>
        <w:t>t th</w:t>
      </w:r>
      <w:r w:rsidRPr="00B80A33">
        <w:rPr>
          <w:rFonts w:ascii="Arial" w:hAnsi="Arial" w:cs="Arial"/>
          <w:color w:val="000000" w:themeColor="text1"/>
          <w:sz w:val="20"/>
          <w:szCs w:val="20"/>
        </w:rPr>
        <w:t>ủ</w:t>
      </w:r>
      <w:r w:rsidRPr="00B80A33">
        <w:rPr>
          <w:rFonts w:ascii="Arial" w:hAnsi="Arial" w:cs="Arial"/>
          <w:color w:val="000000" w:themeColor="text1"/>
          <w:sz w:val="20"/>
          <w:szCs w:val="20"/>
        </w:rPr>
        <w:t xml:space="preserve"> t</w:t>
      </w:r>
      <w:r w:rsidRPr="00B80A33">
        <w:rPr>
          <w:rFonts w:ascii="Arial" w:hAnsi="Arial" w:cs="Arial"/>
          <w:color w:val="000000" w:themeColor="text1"/>
          <w:sz w:val="20"/>
          <w:szCs w:val="20"/>
        </w:rPr>
        <w:t>ụ</w:t>
      </w:r>
      <w:r w:rsidRPr="00B80A33">
        <w:rPr>
          <w:rFonts w:ascii="Arial" w:hAnsi="Arial" w:cs="Arial"/>
          <w:color w:val="000000" w:themeColor="text1"/>
          <w:sz w:val="20"/>
          <w:szCs w:val="20"/>
        </w:rPr>
        <w:t>c hành chính;</w:t>
      </w:r>
    </w:p>
    <w:p w14:paraId="633C3D8C"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e) Th</w:t>
      </w:r>
      <w:r w:rsidRPr="00B80A33">
        <w:rPr>
          <w:rFonts w:ascii="Arial" w:hAnsi="Arial" w:cs="Arial"/>
          <w:color w:val="000000" w:themeColor="text1"/>
          <w:sz w:val="20"/>
          <w:szCs w:val="20"/>
        </w:rPr>
        <w:t>ờ</w:t>
      </w:r>
      <w:r w:rsidRPr="00B80A33">
        <w:rPr>
          <w:rFonts w:ascii="Arial" w:hAnsi="Arial" w:cs="Arial"/>
          <w:color w:val="000000" w:themeColor="text1"/>
          <w:sz w:val="20"/>
          <w:szCs w:val="20"/>
        </w:rPr>
        <w:t>i h</w:t>
      </w:r>
      <w:r w:rsidRPr="00B80A33">
        <w:rPr>
          <w:rFonts w:ascii="Arial" w:hAnsi="Arial" w:cs="Arial"/>
          <w:color w:val="000000" w:themeColor="text1"/>
          <w:sz w:val="20"/>
          <w:szCs w:val="20"/>
        </w:rPr>
        <w:t>ạ</w:t>
      </w:r>
      <w:r w:rsidRPr="00B80A33">
        <w:rPr>
          <w:rFonts w:ascii="Arial" w:hAnsi="Arial" w:cs="Arial"/>
          <w:color w:val="000000" w:themeColor="text1"/>
          <w:sz w:val="20"/>
          <w:szCs w:val="20"/>
        </w:rPr>
        <w:t>n có 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u l</w:t>
      </w:r>
      <w:r w:rsidRPr="00B80A33">
        <w:rPr>
          <w:rFonts w:ascii="Arial" w:hAnsi="Arial" w:cs="Arial"/>
          <w:color w:val="000000" w:themeColor="text1"/>
          <w:sz w:val="20"/>
          <w:szCs w:val="20"/>
        </w:rPr>
        <w:t>ự</w:t>
      </w:r>
      <w:r w:rsidRPr="00B80A33">
        <w:rPr>
          <w:rFonts w:ascii="Arial" w:hAnsi="Arial" w:cs="Arial"/>
          <w:color w:val="000000" w:themeColor="text1"/>
          <w:sz w:val="20"/>
          <w:szCs w:val="20"/>
        </w:rPr>
        <w:t>c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gi</w:t>
      </w:r>
      <w:r w:rsidRPr="00B80A33">
        <w:rPr>
          <w:rFonts w:ascii="Arial" w:hAnsi="Arial" w:cs="Arial"/>
          <w:color w:val="000000" w:themeColor="text1"/>
          <w:sz w:val="20"/>
          <w:szCs w:val="20"/>
        </w:rPr>
        <w:t>ấ</w:t>
      </w:r>
      <w:r w:rsidRPr="00B80A33">
        <w:rPr>
          <w:rFonts w:ascii="Arial" w:hAnsi="Arial" w:cs="Arial"/>
          <w:color w:val="000000" w:themeColor="text1"/>
          <w:sz w:val="20"/>
          <w:szCs w:val="20"/>
        </w:rPr>
        <w:t>y phép, gi</w:t>
      </w:r>
      <w:r w:rsidRPr="00B80A33">
        <w:rPr>
          <w:rFonts w:ascii="Arial" w:hAnsi="Arial" w:cs="Arial"/>
          <w:color w:val="000000" w:themeColor="text1"/>
          <w:sz w:val="20"/>
          <w:szCs w:val="20"/>
        </w:rPr>
        <w:t>ấ</w:t>
      </w:r>
      <w:r w:rsidRPr="00B80A33">
        <w:rPr>
          <w:rFonts w:ascii="Arial" w:hAnsi="Arial" w:cs="Arial"/>
          <w:color w:val="000000" w:themeColor="text1"/>
          <w:sz w:val="20"/>
          <w:szCs w:val="20"/>
        </w:rPr>
        <w:t>y ch</w:t>
      </w:r>
      <w:r w:rsidRPr="00B80A33">
        <w:rPr>
          <w:rFonts w:ascii="Arial" w:hAnsi="Arial" w:cs="Arial"/>
          <w:color w:val="000000" w:themeColor="text1"/>
          <w:sz w:val="20"/>
          <w:szCs w:val="20"/>
        </w:rPr>
        <w:t>ứ</w:t>
      </w:r>
      <w:r w:rsidRPr="00B80A33">
        <w:rPr>
          <w:rFonts w:ascii="Arial" w:hAnsi="Arial" w:cs="Arial"/>
          <w:color w:val="000000" w:themeColor="text1"/>
          <w:sz w:val="20"/>
          <w:szCs w:val="20"/>
        </w:rPr>
        <w:t>ng nh</w:t>
      </w:r>
      <w:r w:rsidRPr="00B80A33">
        <w:rPr>
          <w:rFonts w:ascii="Arial" w:hAnsi="Arial" w:cs="Arial"/>
          <w:color w:val="000000" w:themeColor="text1"/>
          <w:sz w:val="20"/>
          <w:szCs w:val="20"/>
        </w:rPr>
        <w:t>ậ</w:t>
      </w:r>
      <w:r w:rsidRPr="00B80A33">
        <w:rPr>
          <w:rFonts w:ascii="Arial" w:hAnsi="Arial" w:cs="Arial"/>
          <w:color w:val="000000" w:themeColor="text1"/>
          <w:sz w:val="20"/>
          <w:szCs w:val="20"/>
        </w:rPr>
        <w:t>n, ch</w:t>
      </w:r>
      <w:r w:rsidRPr="00B80A33">
        <w:rPr>
          <w:rFonts w:ascii="Arial" w:hAnsi="Arial" w:cs="Arial"/>
          <w:color w:val="000000" w:themeColor="text1"/>
          <w:sz w:val="20"/>
          <w:szCs w:val="20"/>
        </w:rPr>
        <w:t>ứ</w:t>
      </w:r>
      <w:r w:rsidRPr="00B80A33">
        <w:rPr>
          <w:rFonts w:ascii="Arial" w:hAnsi="Arial" w:cs="Arial"/>
          <w:color w:val="000000" w:themeColor="text1"/>
          <w:sz w:val="20"/>
          <w:szCs w:val="20"/>
        </w:rPr>
        <w:t>ng ch</w:t>
      </w:r>
      <w:r w:rsidRPr="00B80A33">
        <w:rPr>
          <w:rFonts w:ascii="Arial" w:hAnsi="Arial" w:cs="Arial"/>
          <w:color w:val="000000" w:themeColor="text1"/>
          <w:sz w:val="20"/>
          <w:szCs w:val="20"/>
        </w:rPr>
        <w:t>ỉ</w:t>
      </w:r>
      <w:r w:rsidRPr="00B80A33">
        <w:rPr>
          <w:rFonts w:ascii="Arial" w:hAnsi="Arial" w:cs="Arial"/>
          <w:color w:val="000000" w:themeColor="text1"/>
          <w:sz w:val="20"/>
          <w:szCs w:val="20"/>
        </w:rPr>
        <w:t xml:space="preserve"> ho</w:t>
      </w:r>
      <w:r w:rsidRPr="00B80A33">
        <w:rPr>
          <w:rFonts w:ascii="Arial" w:hAnsi="Arial" w:cs="Arial"/>
          <w:color w:val="000000" w:themeColor="text1"/>
          <w:sz w:val="20"/>
          <w:szCs w:val="20"/>
        </w:rPr>
        <w:t>ặ</w:t>
      </w:r>
      <w:r w:rsidRPr="00B80A33">
        <w:rPr>
          <w:rFonts w:ascii="Arial" w:hAnsi="Arial" w:cs="Arial"/>
          <w:color w:val="000000" w:themeColor="text1"/>
          <w:sz w:val="20"/>
          <w:szCs w:val="20"/>
        </w:rPr>
        <w:t>c văn b</w:t>
      </w:r>
      <w:r w:rsidRPr="00B80A33">
        <w:rPr>
          <w:rFonts w:ascii="Arial" w:hAnsi="Arial" w:cs="Arial"/>
          <w:color w:val="000000" w:themeColor="text1"/>
          <w:sz w:val="20"/>
          <w:szCs w:val="20"/>
        </w:rPr>
        <w:t>ả</w:t>
      </w:r>
      <w:r w:rsidRPr="00B80A33">
        <w:rPr>
          <w:rFonts w:ascii="Arial" w:hAnsi="Arial" w:cs="Arial"/>
          <w:color w:val="000000" w:themeColor="text1"/>
          <w:sz w:val="20"/>
          <w:szCs w:val="20"/>
        </w:rPr>
        <w:t>n xác nh</w:t>
      </w:r>
      <w:r w:rsidRPr="00B80A33">
        <w:rPr>
          <w:rFonts w:ascii="Arial" w:hAnsi="Arial" w:cs="Arial"/>
          <w:color w:val="000000" w:themeColor="text1"/>
          <w:sz w:val="20"/>
          <w:szCs w:val="20"/>
        </w:rPr>
        <w:t>ậ</w:t>
      </w:r>
      <w:r w:rsidRPr="00B80A33">
        <w:rPr>
          <w:rFonts w:ascii="Arial" w:hAnsi="Arial" w:cs="Arial"/>
          <w:color w:val="000000" w:themeColor="text1"/>
          <w:sz w:val="20"/>
          <w:szCs w:val="20"/>
        </w:rPr>
        <w:t>n, ch</w:t>
      </w:r>
      <w:r w:rsidRPr="00B80A33">
        <w:rPr>
          <w:rFonts w:ascii="Arial" w:hAnsi="Arial" w:cs="Arial"/>
          <w:color w:val="000000" w:themeColor="text1"/>
          <w:sz w:val="20"/>
          <w:szCs w:val="20"/>
        </w:rPr>
        <w:t>ấ</w:t>
      </w:r>
      <w:r w:rsidRPr="00B80A33">
        <w:rPr>
          <w:rFonts w:ascii="Arial" w:hAnsi="Arial" w:cs="Arial"/>
          <w:color w:val="000000" w:themeColor="text1"/>
          <w:sz w:val="20"/>
          <w:szCs w:val="20"/>
        </w:rPr>
        <w:t>p thu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n khác (n</w:t>
      </w:r>
      <w:r w:rsidRPr="00B80A33">
        <w:rPr>
          <w:rFonts w:ascii="Arial" w:hAnsi="Arial" w:cs="Arial"/>
          <w:color w:val="000000" w:themeColor="text1"/>
          <w:sz w:val="20"/>
          <w:szCs w:val="20"/>
        </w:rPr>
        <w:t>ế</w:t>
      </w:r>
      <w:r w:rsidRPr="00B80A33">
        <w:rPr>
          <w:rFonts w:ascii="Arial" w:hAnsi="Arial" w:cs="Arial"/>
          <w:color w:val="000000" w:themeColor="text1"/>
          <w:sz w:val="20"/>
          <w:szCs w:val="20"/>
        </w:rPr>
        <w:t>u có).</w:t>
      </w:r>
    </w:p>
    <w:p w14:paraId="191206B1"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5. Đi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u ki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kinh doanh đư</w:t>
      </w:r>
      <w:r w:rsidRPr="00B80A33">
        <w:rPr>
          <w:rFonts w:ascii="Arial" w:hAnsi="Arial" w:cs="Arial"/>
          <w:color w:val="000000" w:themeColor="text1"/>
          <w:sz w:val="20"/>
          <w:szCs w:val="20"/>
        </w:rPr>
        <w:t>ợ</w:t>
      </w:r>
      <w:r w:rsidRPr="00B80A33">
        <w:rPr>
          <w:rFonts w:ascii="Arial" w:hAnsi="Arial" w:cs="Arial"/>
          <w:color w:val="000000" w:themeColor="text1"/>
          <w:sz w:val="20"/>
          <w:szCs w:val="20"/>
        </w:rPr>
        <w:t>c áp d</w:t>
      </w:r>
      <w:r w:rsidRPr="00B80A33">
        <w:rPr>
          <w:rFonts w:ascii="Arial" w:hAnsi="Arial" w:cs="Arial"/>
          <w:color w:val="000000" w:themeColor="text1"/>
          <w:sz w:val="20"/>
          <w:szCs w:val="20"/>
        </w:rPr>
        <w:t>ụ</w:t>
      </w:r>
      <w:r w:rsidRPr="00B80A33">
        <w:rPr>
          <w:rFonts w:ascii="Arial" w:hAnsi="Arial" w:cs="Arial"/>
          <w:color w:val="000000" w:themeColor="text1"/>
          <w:sz w:val="20"/>
          <w:szCs w:val="20"/>
        </w:rPr>
        <w:t>ng theo các hình th</w:t>
      </w:r>
      <w:r w:rsidRPr="00B80A33">
        <w:rPr>
          <w:rFonts w:ascii="Arial" w:hAnsi="Arial" w:cs="Arial"/>
          <w:color w:val="000000" w:themeColor="text1"/>
          <w:sz w:val="20"/>
          <w:szCs w:val="20"/>
        </w:rPr>
        <w:t>ứ</w:t>
      </w:r>
      <w:r w:rsidRPr="00B80A33">
        <w:rPr>
          <w:rFonts w:ascii="Arial" w:hAnsi="Arial" w:cs="Arial"/>
          <w:color w:val="000000" w:themeColor="text1"/>
          <w:sz w:val="20"/>
          <w:szCs w:val="20"/>
        </w:rPr>
        <w:t>c sau đây:</w:t>
      </w:r>
    </w:p>
    <w:p w14:paraId="63977E2E"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a) Gi</w:t>
      </w:r>
      <w:r w:rsidRPr="00B80A33">
        <w:rPr>
          <w:rFonts w:ascii="Arial" w:hAnsi="Arial" w:cs="Arial"/>
          <w:color w:val="000000" w:themeColor="text1"/>
          <w:sz w:val="20"/>
          <w:szCs w:val="20"/>
        </w:rPr>
        <w:t>ấ</w:t>
      </w:r>
      <w:r w:rsidRPr="00B80A33">
        <w:rPr>
          <w:rFonts w:ascii="Arial" w:hAnsi="Arial" w:cs="Arial"/>
          <w:color w:val="000000" w:themeColor="text1"/>
          <w:sz w:val="20"/>
          <w:szCs w:val="20"/>
        </w:rPr>
        <w:t>y phép;</w:t>
      </w:r>
    </w:p>
    <w:p w14:paraId="45D0884C"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b) Gi</w:t>
      </w:r>
      <w:r w:rsidRPr="00B80A33">
        <w:rPr>
          <w:rFonts w:ascii="Arial" w:hAnsi="Arial" w:cs="Arial"/>
          <w:color w:val="000000" w:themeColor="text1"/>
          <w:sz w:val="20"/>
          <w:szCs w:val="20"/>
        </w:rPr>
        <w:t>ấ</w:t>
      </w:r>
      <w:r w:rsidRPr="00B80A33">
        <w:rPr>
          <w:rFonts w:ascii="Arial" w:hAnsi="Arial" w:cs="Arial"/>
          <w:color w:val="000000" w:themeColor="text1"/>
          <w:sz w:val="20"/>
          <w:szCs w:val="20"/>
        </w:rPr>
        <w:t>y ch</w:t>
      </w:r>
      <w:r w:rsidRPr="00B80A33">
        <w:rPr>
          <w:rFonts w:ascii="Arial" w:hAnsi="Arial" w:cs="Arial"/>
          <w:color w:val="000000" w:themeColor="text1"/>
          <w:sz w:val="20"/>
          <w:szCs w:val="20"/>
        </w:rPr>
        <w:t>ứ</w:t>
      </w:r>
      <w:r w:rsidRPr="00B80A33">
        <w:rPr>
          <w:rFonts w:ascii="Arial" w:hAnsi="Arial" w:cs="Arial"/>
          <w:color w:val="000000" w:themeColor="text1"/>
          <w:sz w:val="20"/>
          <w:szCs w:val="20"/>
        </w:rPr>
        <w:t>ng nh</w:t>
      </w:r>
      <w:r w:rsidRPr="00B80A33">
        <w:rPr>
          <w:rFonts w:ascii="Arial" w:hAnsi="Arial" w:cs="Arial"/>
          <w:color w:val="000000" w:themeColor="text1"/>
          <w:sz w:val="20"/>
          <w:szCs w:val="20"/>
        </w:rPr>
        <w:t>ậ</w:t>
      </w:r>
      <w:r w:rsidRPr="00B80A33">
        <w:rPr>
          <w:rFonts w:ascii="Arial" w:hAnsi="Arial" w:cs="Arial"/>
          <w:color w:val="000000" w:themeColor="text1"/>
          <w:sz w:val="20"/>
          <w:szCs w:val="20"/>
        </w:rPr>
        <w:t>n;</w:t>
      </w:r>
    </w:p>
    <w:p w14:paraId="6C09A06D"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c) Ch</w:t>
      </w:r>
      <w:r w:rsidRPr="00B80A33">
        <w:rPr>
          <w:rFonts w:ascii="Arial" w:hAnsi="Arial" w:cs="Arial"/>
          <w:color w:val="000000" w:themeColor="text1"/>
          <w:sz w:val="20"/>
          <w:szCs w:val="20"/>
        </w:rPr>
        <w:t>ứ</w:t>
      </w:r>
      <w:r w:rsidRPr="00B80A33">
        <w:rPr>
          <w:rFonts w:ascii="Arial" w:hAnsi="Arial" w:cs="Arial"/>
          <w:color w:val="000000" w:themeColor="text1"/>
          <w:sz w:val="20"/>
          <w:szCs w:val="20"/>
        </w:rPr>
        <w:t>ng ch</w:t>
      </w:r>
      <w:r w:rsidRPr="00B80A33">
        <w:rPr>
          <w:rFonts w:ascii="Arial" w:hAnsi="Arial" w:cs="Arial"/>
          <w:color w:val="000000" w:themeColor="text1"/>
          <w:sz w:val="20"/>
          <w:szCs w:val="20"/>
        </w:rPr>
        <w:t>ỉ</w:t>
      </w:r>
      <w:r w:rsidRPr="00B80A33">
        <w:rPr>
          <w:rFonts w:ascii="Arial" w:hAnsi="Arial" w:cs="Arial"/>
          <w:color w:val="000000" w:themeColor="text1"/>
          <w:sz w:val="20"/>
          <w:szCs w:val="20"/>
        </w:rPr>
        <w:t>;</w:t>
      </w:r>
    </w:p>
    <w:p w14:paraId="485C671D"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d) Văn b</w:t>
      </w:r>
      <w:r w:rsidRPr="00B80A33">
        <w:rPr>
          <w:rFonts w:ascii="Arial" w:hAnsi="Arial" w:cs="Arial"/>
          <w:color w:val="000000" w:themeColor="text1"/>
          <w:sz w:val="20"/>
          <w:szCs w:val="20"/>
        </w:rPr>
        <w:t>ả</w:t>
      </w:r>
      <w:r w:rsidRPr="00B80A33">
        <w:rPr>
          <w:rFonts w:ascii="Arial" w:hAnsi="Arial" w:cs="Arial"/>
          <w:color w:val="000000" w:themeColor="text1"/>
          <w:sz w:val="20"/>
          <w:szCs w:val="20"/>
        </w:rPr>
        <w:t>n xác nh</w:t>
      </w:r>
      <w:r w:rsidRPr="00B80A33">
        <w:rPr>
          <w:rFonts w:ascii="Arial" w:hAnsi="Arial" w:cs="Arial"/>
          <w:color w:val="000000" w:themeColor="text1"/>
          <w:sz w:val="20"/>
          <w:szCs w:val="20"/>
        </w:rPr>
        <w:t>ậ</w:t>
      </w:r>
      <w:r w:rsidRPr="00B80A33">
        <w:rPr>
          <w:rFonts w:ascii="Arial" w:hAnsi="Arial" w:cs="Arial"/>
          <w:color w:val="000000" w:themeColor="text1"/>
          <w:sz w:val="20"/>
          <w:szCs w:val="20"/>
        </w:rPr>
        <w:t>n, ch</w:t>
      </w:r>
      <w:r w:rsidRPr="00B80A33">
        <w:rPr>
          <w:rFonts w:ascii="Arial" w:hAnsi="Arial" w:cs="Arial"/>
          <w:color w:val="000000" w:themeColor="text1"/>
          <w:sz w:val="20"/>
          <w:szCs w:val="20"/>
        </w:rPr>
        <w:t>ấ</w:t>
      </w:r>
      <w:r w:rsidRPr="00B80A33">
        <w:rPr>
          <w:rFonts w:ascii="Arial" w:hAnsi="Arial" w:cs="Arial"/>
          <w:color w:val="000000" w:themeColor="text1"/>
          <w:sz w:val="20"/>
          <w:szCs w:val="20"/>
        </w:rPr>
        <w:t>p thu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n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cơ quan có th</w:t>
      </w:r>
      <w:r w:rsidRPr="00B80A33">
        <w:rPr>
          <w:rFonts w:ascii="Arial" w:hAnsi="Arial" w:cs="Arial"/>
          <w:color w:val="000000" w:themeColor="text1"/>
          <w:sz w:val="20"/>
          <w:szCs w:val="20"/>
        </w:rPr>
        <w:t>ẩ</w:t>
      </w:r>
      <w:r w:rsidRPr="00B80A33">
        <w:rPr>
          <w:rFonts w:ascii="Arial" w:hAnsi="Arial" w:cs="Arial"/>
          <w:color w:val="000000" w:themeColor="text1"/>
          <w:sz w:val="20"/>
          <w:szCs w:val="20"/>
        </w:rPr>
        <w:t>m quy</w:t>
      </w:r>
      <w:r w:rsidRPr="00B80A33">
        <w:rPr>
          <w:rFonts w:ascii="Arial" w:hAnsi="Arial" w:cs="Arial"/>
          <w:color w:val="000000" w:themeColor="text1"/>
          <w:sz w:val="20"/>
          <w:szCs w:val="20"/>
        </w:rPr>
        <w:t>ề</w:t>
      </w:r>
      <w:r w:rsidRPr="00B80A33">
        <w:rPr>
          <w:rFonts w:ascii="Arial" w:hAnsi="Arial" w:cs="Arial"/>
          <w:color w:val="000000" w:themeColor="text1"/>
          <w:sz w:val="20"/>
          <w:szCs w:val="20"/>
        </w:rPr>
        <w:t>n;</w:t>
      </w:r>
    </w:p>
    <w:p w14:paraId="1BECA492"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đ) Yêu c</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khác mà cá nhân, t</w:t>
      </w:r>
      <w:r w:rsidRPr="00B80A33">
        <w:rPr>
          <w:rFonts w:ascii="Arial" w:hAnsi="Arial" w:cs="Arial"/>
          <w:color w:val="000000" w:themeColor="text1"/>
          <w:sz w:val="20"/>
          <w:szCs w:val="20"/>
        </w:rPr>
        <w:t>ổ</w:t>
      </w:r>
      <w:r w:rsidRPr="00B80A33">
        <w:rPr>
          <w:rFonts w:ascii="Arial" w:hAnsi="Arial" w:cs="Arial"/>
          <w:color w:val="000000" w:themeColor="text1"/>
          <w:sz w:val="20"/>
          <w:szCs w:val="20"/>
        </w:rPr>
        <w:t xml:space="preserve"> ch</w:t>
      </w:r>
      <w:r w:rsidRPr="00B80A33">
        <w:rPr>
          <w:rFonts w:ascii="Arial" w:hAnsi="Arial" w:cs="Arial"/>
          <w:color w:val="000000" w:themeColor="text1"/>
          <w:sz w:val="20"/>
          <w:szCs w:val="20"/>
        </w:rPr>
        <w:t>ứ</w:t>
      </w:r>
      <w:r w:rsidRPr="00B80A33">
        <w:rPr>
          <w:rFonts w:ascii="Arial" w:hAnsi="Arial" w:cs="Arial"/>
          <w:color w:val="000000" w:themeColor="text1"/>
          <w:sz w:val="20"/>
          <w:szCs w:val="20"/>
        </w:rPr>
        <w:t>c kinh t</w:t>
      </w:r>
      <w:r w:rsidRPr="00B80A33">
        <w:rPr>
          <w:rFonts w:ascii="Arial" w:hAnsi="Arial" w:cs="Arial"/>
          <w:color w:val="000000" w:themeColor="text1"/>
          <w:sz w:val="20"/>
          <w:szCs w:val="20"/>
        </w:rPr>
        <w:t>ế</w:t>
      </w:r>
      <w:r w:rsidRPr="00B80A33">
        <w:rPr>
          <w:rFonts w:ascii="Arial" w:hAnsi="Arial" w:cs="Arial"/>
          <w:color w:val="000000" w:themeColor="text1"/>
          <w:sz w:val="20"/>
          <w:szCs w:val="20"/>
        </w:rPr>
        <w:t xml:space="preserve"> ph</w:t>
      </w:r>
      <w:r w:rsidRPr="00B80A33">
        <w:rPr>
          <w:rFonts w:ascii="Arial" w:hAnsi="Arial" w:cs="Arial"/>
          <w:color w:val="000000" w:themeColor="text1"/>
          <w:sz w:val="20"/>
          <w:szCs w:val="20"/>
        </w:rPr>
        <w:t>ả</w:t>
      </w:r>
      <w:r w:rsidRPr="00B80A33">
        <w:rPr>
          <w:rFonts w:ascii="Arial" w:hAnsi="Arial" w:cs="Arial"/>
          <w:color w:val="000000" w:themeColor="text1"/>
          <w:sz w:val="20"/>
          <w:szCs w:val="20"/>
        </w:rPr>
        <w:t xml:space="preserve">i đáp </w:t>
      </w:r>
      <w:r w:rsidRPr="00B80A33">
        <w:rPr>
          <w:rFonts w:ascii="Arial" w:hAnsi="Arial" w:cs="Arial"/>
          <w:color w:val="000000" w:themeColor="text1"/>
          <w:sz w:val="20"/>
          <w:szCs w:val="20"/>
        </w:rPr>
        <w:t>ứ</w:t>
      </w:r>
      <w:r w:rsidRPr="00B80A33">
        <w:rPr>
          <w:rFonts w:ascii="Arial" w:hAnsi="Arial" w:cs="Arial"/>
          <w:color w:val="000000" w:themeColor="text1"/>
          <w:sz w:val="20"/>
          <w:szCs w:val="20"/>
        </w:rPr>
        <w:t>ng đ</w:t>
      </w:r>
      <w:r w:rsidRPr="00B80A33">
        <w:rPr>
          <w:rFonts w:ascii="Arial" w:hAnsi="Arial" w:cs="Arial"/>
          <w:color w:val="000000" w:themeColor="text1"/>
          <w:sz w:val="20"/>
          <w:szCs w:val="20"/>
        </w:rPr>
        <w:t>ể</w:t>
      </w:r>
      <w:r w:rsidRPr="00B80A33">
        <w:rPr>
          <w:rFonts w:ascii="Arial" w:hAnsi="Arial" w:cs="Arial"/>
          <w:color w:val="000000" w:themeColor="text1"/>
          <w:sz w:val="20"/>
          <w:szCs w:val="20"/>
        </w:rPr>
        <w:t xml:space="preserve"> th</w:t>
      </w:r>
      <w:r w:rsidRPr="00B80A33">
        <w:rPr>
          <w:rFonts w:ascii="Arial" w:hAnsi="Arial" w:cs="Arial"/>
          <w:color w:val="000000" w:themeColor="text1"/>
          <w:sz w:val="20"/>
          <w:szCs w:val="20"/>
        </w:rPr>
        <w:t>ự</w:t>
      </w:r>
      <w:r w:rsidRPr="00B80A33">
        <w:rPr>
          <w:rFonts w:ascii="Arial" w:hAnsi="Arial" w:cs="Arial"/>
          <w:color w:val="000000" w:themeColor="text1"/>
          <w:sz w:val="20"/>
          <w:szCs w:val="20"/>
        </w:rPr>
        <w:t>c 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ho</w:t>
      </w:r>
      <w:r w:rsidRPr="00B80A33">
        <w:rPr>
          <w:rFonts w:ascii="Arial" w:hAnsi="Arial" w:cs="Arial"/>
          <w:color w:val="000000" w:themeColor="text1"/>
          <w:sz w:val="20"/>
          <w:szCs w:val="20"/>
        </w:rPr>
        <w:t>ạ</w:t>
      </w:r>
      <w:r w:rsidRPr="00B80A33">
        <w:rPr>
          <w:rFonts w:ascii="Arial" w:hAnsi="Arial" w:cs="Arial"/>
          <w:color w:val="000000" w:themeColor="text1"/>
          <w:sz w:val="20"/>
          <w:szCs w:val="20"/>
        </w:rPr>
        <w:t>t đ</w:t>
      </w:r>
      <w:r w:rsidRPr="00B80A33">
        <w:rPr>
          <w:rFonts w:ascii="Arial" w:hAnsi="Arial" w:cs="Arial"/>
          <w:color w:val="000000" w:themeColor="text1"/>
          <w:sz w:val="20"/>
          <w:szCs w:val="20"/>
        </w:rPr>
        <w:t>ộ</w:t>
      </w:r>
      <w:r w:rsidRPr="00B80A33">
        <w:rPr>
          <w:rFonts w:ascii="Arial" w:hAnsi="Arial" w:cs="Arial"/>
          <w:color w:val="000000" w:themeColor="text1"/>
          <w:sz w:val="20"/>
          <w:szCs w:val="20"/>
        </w:rPr>
        <w:t>ng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kinh doanh mà không c</w:t>
      </w:r>
      <w:r w:rsidRPr="00B80A33">
        <w:rPr>
          <w:rFonts w:ascii="Arial" w:hAnsi="Arial" w:cs="Arial"/>
          <w:color w:val="000000" w:themeColor="text1"/>
          <w:sz w:val="20"/>
          <w:szCs w:val="20"/>
        </w:rPr>
        <w:t>ầ</w:t>
      </w:r>
      <w:r w:rsidRPr="00B80A33">
        <w:rPr>
          <w:rFonts w:ascii="Arial" w:hAnsi="Arial" w:cs="Arial"/>
          <w:color w:val="000000" w:themeColor="text1"/>
          <w:sz w:val="20"/>
          <w:szCs w:val="20"/>
        </w:rPr>
        <w:t>n ph</w:t>
      </w:r>
      <w:r w:rsidRPr="00B80A33">
        <w:rPr>
          <w:rFonts w:ascii="Arial" w:hAnsi="Arial" w:cs="Arial"/>
          <w:color w:val="000000" w:themeColor="text1"/>
          <w:sz w:val="20"/>
          <w:szCs w:val="20"/>
        </w:rPr>
        <w:t>ả</w:t>
      </w:r>
      <w:r w:rsidRPr="00B80A33">
        <w:rPr>
          <w:rFonts w:ascii="Arial" w:hAnsi="Arial" w:cs="Arial"/>
          <w:color w:val="000000" w:themeColor="text1"/>
          <w:sz w:val="20"/>
          <w:szCs w:val="20"/>
        </w:rPr>
        <w:t>i có xác nh</w:t>
      </w:r>
      <w:r w:rsidRPr="00B80A33">
        <w:rPr>
          <w:rFonts w:ascii="Arial" w:hAnsi="Arial" w:cs="Arial"/>
          <w:color w:val="000000" w:themeColor="text1"/>
          <w:sz w:val="20"/>
          <w:szCs w:val="20"/>
        </w:rPr>
        <w:t>ậ</w:t>
      </w:r>
      <w:r w:rsidRPr="00B80A33">
        <w:rPr>
          <w:rFonts w:ascii="Arial" w:hAnsi="Arial" w:cs="Arial"/>
          <w:color w:val="000000" w:themeColor="text1"/>
          <w:sz w:val="20"/>
          <w:szCs w:val="20"/>
        </w:rPr>
        <w:t>n b</w:t>
      </w:r>
      <w:r w:rsidRPr="00B80A33">
        <w:rPr>
          <w:rFonts w:ascii="Arial" w:hAnsi="Arial" w:cs="Arial"/>
          <w:color w:val="000000" w:themeColor="text1"/>
          <w:sz w:val="20"/>
          <w:szCs w:val="20"/>
        </w:rPr>
        <w:t>ằ</w:t>
      </w:r>
      <w:r w:rsidRPr="00B80A33">
        <w:rPr>
          <w:rFonts w:ascii="Arial" w:hAnsi="Arial" w:cs="Arial"/>
          <w:color w:val="000000" w:themeColor="text1"/>
          <w:sz w:val="20"/>
          <w:szCs w:val="20"/>
        </w:rPr>
        <w:t>ng văn b</w:t>
      </w:r>
      <w:r w:rsidRPr="00B80A33">
        <w:rPr>
          <w:rFonts w:ascii="Arial" w:hAnsi="Arial" w:cs="Arial"/>
          <w:color w:val="000000" w:themeColor="text1"/>
          <w:sz w:val="20"/>
          <w:szCs w:val="20"/>
        </w:rPr>
        <w:t>ả</w:t>
      </w:r>
      <w:r w:rsidRPr="00B80A33">
        <w:rPr>
          <w:rFonts w:ascii="Arial" w:hAnsi="Arial" w:cs="Arial"/>
          <w:color w:val="000000" w:themeColor="text1"/>
          <w:sz w:val="20"/>
          <w:szCs w:val="20"/>
        </w:rPr>
        <w:t>n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cơ quan có</w:t>
      </w:r>
      <w:r w:rsidRPr="00B80A33">
        <w:rPr>
          <w:rFonts w:ascii="Arial" w:hAnsi="Arial" w:cs="Arial"/>
          <w:color w:val="000000" w:themeColor="text1"/>
          <w:sz w:val="20"/>
          <w:szCs w:val="20"/>
        </w:rPr>
        <w:t xml:space="preserve"> th</w:t>
      </w:r>
      <w:r w:rsidRPr="00B80A33">
        <w:rPr>
          <w:rFonts w:ascii="Arial" w:hAnsi="Arial" w:cs="Arial"/>
          <w:color w:val="000000" w:themeColor="text1"/>
          <w:sz w:val="20"/>
          <w:szCs w:val="20"/>
        </w:rPr>
        <w:t>ẩ</w:t>
      </w:r>
      <w:r w:rsidRPr="00B80A33">
        <w:rPr>
          <w:rFonts w:ascii="Arial" w:hAnsi="Arial" w:cs="Arial"/>
          <w:color w:val="000000" w:themeColor="text1"/>
          <w:sz w:val="20"/>
          <w:szCs w:val="20"/>
        </w:rPr>
        <w:t>m quy</w:t>
      </w:r>
      <w:r w:rsidRPr="00B80A33">
        <w:rPr>
          <w:rFonts w:ascii="Arial" w:hAnsi="Arial" w:cs="Arial"/>
          <w:color w:val="000000" w:themeColor="text1"/>
          <w:sz w:val="20"/>
          <w:szCs w:val="20"/>
        </w:rPr>
        <w:t>ề</w:t>
      </w:r>
      <w:r w:rsidRPr="00B80A33">
        <w:rPr>
          <w:rFonts w:ascii="Arial" w:hAnsi="Arial" w:cs="Arial"/>
          <w:color w:val="000000" w:themeColor="text1"/>
          <w:sz w:val="20"/>
          <w:szCs w:val="20"/>
        </w:rPr>
        <w:t>n.</w:t>
      </w:r>
    </w:p>
    <w:p w14:paraId="60723121"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6. S</w:t>
      </w:r>
      <w:r w:rsidRPr="00B80A33">
        <w:rPr>
          <w:rFonts w:ascii="Arial" w:hAnsi="Arial" w:cs="Arial"/>
          <w:color w:val="000000" w:themeColor="text1"/>
          <w:sz w:val="20"/>
          <w:szCs w:val="20"/>
        </w:rPr>
        <w:t>ử</w:t>
      </w:r>
      <w:r w:rsidRPr="00B80A33">
        <w:rPr>
          <w:rFonts w:ascii="Arial" w:hAnsi="Arial" w:cs="Arial"/>
          <w:color w:val="000000" w:themeColor="text1"/>
          <w:sz w:val="20"/>
          <w:szCs w:val="20"/>
        </w:rPr>
        <w:t>a đ</w:t>
      </w:r>
      <w:r w:rsidRPr="00B80A33">
        <w:rPr>
          <w:rFonts w:ascii="Arial" w:hAnsi="Arial" w:cs="Arial"/>
          <w:color w:val="000000" w:themeColor="text1"/>
          <w:sz w:val="20"/>
          <w:szCs w:val="20"/>
        </w:rPr>
        <w:t>ổ</w:t>
      </w:r>
      <w:r w:rsidRPr="00B80A33">
        <w:rPr>
          <w:rFonts w:ascii="Arial" w:hAnsi="Arial" w:cs="Arial"/>
          <w:color w:val="000000" w:themeColor="text1"/>
          <w:sz w:val="20"/>
          <w:szCs w:val="20"/>
        </w:rPr>
        <w:t>i, b</w:t>
      </w:r>
      <w:r w:rsidRPr="00B80A33">
        <w:rPr>
          <w:rFonts w:ascii="Arial" w:hAnsi="Arial" w:cs="Arial"/>
          <w:color w:val="000000" w:themeColor="text1"/>
          <w:sz w:val="20"/>
          <w:szCs w:val="20"/>
        </w:rPr>
        <w:t>ổ</w:t>
      </w:r>
      <w:r w:rsidRPr="00B80A33">
        <w:rPr>
          <w:rFonts w:ascii="Arial" w:hAnsi="Arial" w:cs="Arial"/>
          <w:color w:val="000000" w:themeColor="text1"/>
          <w:sz w:val="20"/>
          <w:szCs w:val="20"/>
        </w:rPr>
        <w:t xml:space="preserve"> sung ngành, ngh</w:t>
      </w:r>
      <w:r w:rsidRPr="00B80A33">
        <w:rPr>
          <w:rFonts w:ascii="Arial" w:hAnsi="Arial" w:cs="Arial"/>
          <w:color w:val="000000" w:themeColor="text1"/>
          <w:sz w:val="20"/>
          <w:szCs w:val="20"/>
        </w:rPr>
        <w:t>ề</w:t>
      </w:r>
      <w:r w:rsidRPr="00B80A33">
        <w:rPr>
          <w:rFonts w:ascii="Arial" w:hAnsi="Arial" w:cs="Arial"/>
          <w:color w:val="000000" w:themeColor="text1"/>
          <w:sz w:val="20"/>
          <w:szCs w:val="20"/>
        </w:rPr>
        <w:t xml:space="preserve">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kinh doanh có đi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u ki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w:t>
      </w:r>
    </w:p>
    <w:p w14:paraId="17D3B2C1"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a) Căn c</w:t>
      </w:r>
      <w:r w:rsidRPr="00B80A33">
        <w:rPr>
          <w:rFonts w:ascii="Arial" w:hAnsi="Arial" w:cs="Arial"/>
          <w:color w:val="000000" w:themeColor="text1"/>
          <w:sz w:val="20"/>
          <w:szCs w:val="20"/>
        </w:rPr>
        <w:t>ứ</w:t>
      </w:r>
      <w:r w:rsidRPr="00B80A33">
        <w:rPr>
          <w:rFonts w:ascii="Arial" w:hAnsi="Arial" w:cs="Arial"/>
          <w:color w:val="000000" w:themeColor="text1"/>
          <w:sz w:val="20"/>
          <w:szCs w:val="20"/>
        </w:rPr>
        <w:t xml:space="preserve"> đi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u ki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kinh t</w:t>
      </w:r>
      <w:r w:rsidRPr="00B80A33">
        <w:rPr>
          <w:rFonts w:ascii="Arial" w:hAnsi="Arial" w:cs="Arial"/>
          <w:color w:val="000000" w:themeColor="text1"/>
          <w:sz w:val="20"/>
          <w:szCs w:val="20"/>
        </w:rPr>
        <w:t>ế</w:t>
      </w:r>
      <w:r w:rsidRPr="00B80A33">
        <w:rPr>
          <w:rFonts w:ascii="Arial" w:hAnsi="Arial" w:cs="Arial"/>
          <w:color w:val="000000" w:themeColor="text1"/>
          <w:sz w:val="20"/>
          <w:szCs w:val="20"/>
        </w:rPr>
        <w:t xml:space="preserve"> - xã h</w:t>
      </w:r>
      <w:r w:rsidRPr="00B80A33">
        <w:rPr>
          <w:rFonts w:ascii="Arial" w:hAnsi="Arial" w:cs="Arial"/>
          <w:color w:val="000000" w:themeColor="text1"/>
          <w:sz w:val="20"/>
          <w:szCs w:val="20"/>
        </w:rPr>
        <w:t>ộ</w:t>
      </w:r>
      <w:r w:rsidRPr="00B80A33">
        <w:rPr>
          <w:rFonts w:ascii="Arial" w:hAnsi="Arial" w:cs="Arial"/>
          <w:color w:val="000000" w:themeColor="text1"/>
          <w:sz w:val="20"/>
          <w:szCs w:val="20"/>
        </w:rPr>
        <w:t>i và yêu c</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qu</w:t>
      </w:r>
      <w:r w:rsidRPr="00B80A33">
        <w:rPr>
          <w:rFonts w:ascii="Arial" w:hAnsi="Arial" w:cs="Arial"/>
          <w:color w:val="000000" w:themeColor="text1"/>
          <w:sz w:val="20"/>
          <w:szCs w:val="20"/>
        </w:rPr>
        <w:t>ả</w:t>
      </w:r>
      <w:r w:rsidRPr="00B80A33">
        <w:rPr>
          <w:rFonts w:ascii="Arial" w:hAnsi="Arial" w:cs="Arial"/>
          <w:color w:val="000000" w:themeColor="text1"/>
          <w:sz w:val="20"/>
          <w:szCs w:val="20"/>
        </w:rPr>
        <w:t>n lý nhà nư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c trong t</w:t>
      </w:r>
      <w:r w:rsidRPr="00B80A33">
        <w:rPr>
          <w:rFonts w:ascii="Arial" w:hAnsi="Arial" w:cs="Arial"/>
          <w:color w:val="000000" w:themeColor="text1"/>
          <w:sz w:val="20"/>
          <w:szCs w:val="20"/>
        </w:rPr>
        <w:t>ừ</w:t>
      </w:r>
      <w:r w:rsidRPr="00B80A33">
        <w:rPr>
          <w:rFonts w:ascii="Arial" w:hAnsi="Arial" w:cs="Arial"/>
          <w:color w:val="000000" w:themeColor="text1"/>
          <w:sz w:val="20"/>
          <w:szCs w:val="20"/>
        </w:rPr>
        <w:t>ng th</w:t>
      </w:r>
      <w:r w:rsidRPr="00B80A33">
        <w:rPr>
          <w:rFonts w:ascii="Arial" w:hAnsi="Arial" w:cs="Arial"/>
          <w:color w:val="000000" w:themeColor="text1"/>
          <w:sz w:val="20"/>
          <w:szCs w:val="20"/>
        </w:rPr>
        <w:t>ờ</w:t>
      </w:r>
      <w:r w:rsidRPr="00B80A33">
        <w:rPr>
          <w:rFonts w:ascii="Arial" w:hAnsi="Arial" w:cs="Arial"/>
          <w:color w:val="000000" w:themeColor="text1"/>
          <w:sz w:val="20"/>
          <w:szCs w:val="20"/>
        </w:rPr>
        <w:t>i k</w:t>
      </w:r>
      <w:r w:rsidRPr="00B80A33">
        <w:rPr>
          <w:rFonts w:ascii="Arial" w:hAnsi="Arial" w:cs="Arial"/>
          <w:color w:val="000000" w:themeColor="text1"/>
          <w:sz w:val="20"/>
          <w:szCs w:val="20"/>
        </w:rPr>
        <w:t>ỳ</w:t>
      </w:r>
      <w:r w:rsidRPr="00B80A33">
        <w:rPr>
          <w:rFonts w:ascii="Arial" w:hAnsi="Arial" w:cs="Arial"/>
          <w:color w:val="000000" w:themeColor="text1"/>
          <w:sz w:val="20"/>
          <w:szCs w:val="20"/>
        </w:rPr>
        <w:t>, Chính ph</w:t>
      </w:r>
      <w:r w:rsidRPr="00B80A33">
        <w:rPr>
          <w:rFonts w:ascii="Arial" w:hAnsi="Arial" w:cs="Arial"/>
          <w:color w:val="000000" w:themeColor="text1"/>
          <w:sz w:val="20"/>
          <w:szCs w:val="20"/>
        </w:rPr>
        <w:t>ủ</w:t>
      </w:r>
      <w:r w:rsidRPr="00B80A33">
        <w:rPr>
          <w:rFonts w:ascii="Arial" w:hAnsi="Arial" w:cs="Arial"/>
          <w:color w:val="000000" w:themeColor="text1"/>
          <w:sz w:val="20"/>
          <w:szCs w:val="20"/>
        </w:rPr>
        <w:t xml:space="preserve"> rà soát Danh m</w:t>
      </w:r>
      <w:r w:rsidRPr="00B80A33">
        <w:rPr>
          <w:rFonts w:ascii="Arial" w:hAnsi="Arial" w:cs="Arial"/>
          <w:color w:val="000000" w:themeColor="text1"/>
          <w:sz w:val="20"/>
          <w:szCs w:val="20"/>
        </w:rPr>
        <w:t>ụ</w:t>
      </w:r>
      <w:r w:rsidRPr="00B80A33">
        <w:rPr>
          <w:rFonts w:ascii="Arial" w:hAnsi="Arial" w:cs="Arial"/>
          <w:color w:val="000000" w:themeColor="text1"/>
          <w:sz w:val="20"/>
          <w:szCs w:val="20"/>
        </w:rPr>
        <w:t>c ngành, ngh</w:t>
      </w:r>
      <w:r w:rsidRPr="00B80A33">
        <w:rPr>
          <w:rFonts w:ascii="Arial" w:hAnsi="Arial" w:cs="Arial"/>
          <w:color w:val="000000" w:themeColor="text1"/>
          <w:sz w:val="20"/>
          <w:szCs w:val="20"/>
        </w:rPr>
        <w:t>ề</w:t>
      </w:r>
      <w:r w:rsidRPr="00B80A33">
        <w:rPr>
          <w:rFonts w:ascii="Arial" w:hAnsi="Arial" w:cs="Arial"/>
          <w:color w:val="000000" w:themeColor="text1"/>
          <w:sz w:val="20"/>
          <w:szCs w:val="20"/>
        </w:rPr>
        <w:t xml:space="preserve">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kinh doanh có đi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u ki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t</w:t>
      </w:r>
      <w:r w:rsidRPr="00B80A33">
        <w:rPr>
          <w:rFonts w:ascii="Arial" w:hAnsi="Arial" w:cs="Arial"/>
          <w:color w:val="000000" w:themeColor="text1"/>
          <w:sz w:val="20"/>
          <w:szCs w:val="20"/>
        </w:rPr>
        <w:t>ạ</w:t>
      </w:r>
      <w:r w:rsidRPr="00B80A33">
        <w:rPr>
          <w:rFonts w:ascii="Arial" w:hAnsi="Arial" w:cs="Arial"/>
          <w:color w:val="000000" w:themeColor="text1"/>
          <w:sz w:val="20"/>
          <w:szCs w:val="20"/>
        </w:rPr>
        <w:t>i Ph</w:t>
      </w:r>
      <w:r w:rsidRPr="00B80A33">
        <w:rPr>
          <w:rFonts w:ascii="Arial" w:hAnsi="Arial" w:cs="Arial"/>
          <w:color w:val="000000" w:themeColor="text1"/>
          <w:sz w:val="20"/>
          <w:szCs w:val="20"/>
        </w:rPr>
        <w:t>ụ</w:t>
      </w:r>
      <w:r w:rsidRPr="00B80A33">
        <w:rPr>
          <w:rFonts w:ascii="Arial" w:hAnsi="Arial" w:cs="Arial"/>
          <w:color w:val="000000" w:themeColor="text1"/>
          <w:sz w:val="20"/>
          <w:szCs w:val="20"/>
        </w:rPr>
        <w:t xml:space="preserve"> l</w:t>
      </w:r>
      <w:r w:rsidRPr="00B80A33">
        <w:rPr>
          <w:rFonts w:ascii="Arial" w:hAnsi="Arial" w:cs="Arial"/>
          <w:color w:val="000000" w:themeColor="text1"/>
          <w:sz w:val="20"/>
          <w:szCs w:val="20"/>
        </w:rPr>
        <w:t>ụ</w:t>
      </w:r>
      <w:r w:rsidRPr="00B80A33">
        <w:rPr>
          <w:rFonts w:ascii="Arial" w:hAnsi="Arial" w:cs="Arial"/>
          <w:color w:val="000000" w:themeColor="text1"/>
          <w:sz w:val="20"/>
          <w:szCs w:val="20"/>
        </w:rPr>
        <w:t xml:space="preserve">c IV và trình </w:t>
      </w:r>
      <w:r w:rsidRPr="00B80A33">
        <w:rPr>
          <w:rFonts w:ascii="Arial" w:hAnsi="Arial" w:cs="Arial"/>
          <w:color w:val="000000" w:themeColor="text1"/>
          <w:sz w:val="20"/>
          <w:szCs w:val="20"/>
        </w:rPr>
        <w:t>Qu</w:t>
      </w:r>
      <w:r w:rsidRPr="00B80A33">
        <w:rPr>
          <w:rFonts w:ascii="Arial" w:hAnsi="Arial" w:cs="Arial"/>
          <w:color w:val="000000" w:themeColor="text1"/>
          <w:sz w:val="20"/>
          <w:szCs w:val="20"/>
        </w:rPr>
        <w:t>ố</w:t>
      </w:r>
      <w:r w:rsidRPr="00B80A33">
        <w:rPr>
          <w:rFonts w:ascii="Arial" w:hAnsi="Arial" w:cs="Arial"/>
          <w:color w:val="000000" w:themeColor="text1"/>
          <w:sz w:val="20"/>
          <w:szCs w:val="20"/>
        </w:rPr>
        <w:t>c h</w:t>
      </w:r>
      <w:r w:rsidRPr="00B80A33">
        <w:rPr>
          <w:rFonts w:ascii="Arial" w:hAnsi="Arial" w:cs="Arial"/>
          <w:color w:val="000000" w:themeColor="text1"/>
          <w:sz w:val="20"/>
          <w:szCs w:val="20"/>
        </w:rPr>
        <w:t>ộ</w:t>
      </w:r>
      <w:r w:rsidRPr="00B80A33">
        <w:rPr>
          <w:rFonts w:ascii="Arial" w:hAnsi="Arial" w:cs="Arial"/>
          <w:color w:val="000000" w:themeColor="text1"/>
          <w:sz w:val="20"/>
          <w:szCs w:val="20"/>
        </w:rPr>
        <w:t>i s</w:t>
      </w:r>
      <w:r w:rsidRPr="00B80A33">
        <w:rPr>
          <w:rFonts w:ascii="Arial" w:hAnsi="Arial" w:cs="Arial"/>
          <w:color w:val="000000" w:themeColor="text1"/>
          <w:sz w:val="20"/>
          <w:szCs w:val="20"/>
        </w:rPr>
        <w:t>ử</w:t>
      </w:r>
      <w:r w:rsidRPr="00B80A33">
        <w:rPr>
          <w:rFonts w:ascii="Arial" w:hAnsi="Arial" w:cs="Arial"/>
          <w:color w:val="000000" w:themeColor="text1"/>
          <w:sz w:val="20"/>
          <w:szCs w:val="20"/>
        </w:rPr>
        <w:t>a đ</w:t>
      </w:r>
      <w:r w:rsidRPr="00B80A33">
        <w:rPr>
          <w:rFonts w:ascii="Arial" w:hAnsi="Arial" w:cs="Arial"/>
          <w:color w:val="000000" w:themeColor="text1"/>
          <w:sz w:val="20"/>
          <w:szCs w:val="20"/>
        </w:rPr>
        <w:t>ổ</w:t>
      </w:r>
      <w:r w:rsidRPr="00B80A33">
        <w:rPr>
          <w:rFonts w:ascii="Arial" w:hAnsi="Arial" w:cs="Arial"/>
          <w:color w:val="000000" w:themeColor="text1"/>
          <w:sz w:val="20"/>
          <w:szCs w:val="20"/>
        </w:rPr>
        <w:t>i, b</w:t>
      </w:r>
      <w:r w:rsidRPr="00B80A33">
        <w:rPr>
          <w:rFonts w:ascii="Arial" w:hAnsi="Arial" w:cs="Arial"/>
          <w:color w:val="000000" w:themeColor="text1"/>
          <w:sz w:val="20"/>
          <w:szCs w:val="20"/>
        </w:rPr>
        <w:t>ổ</w:t>
      </w:r>
      <w:r w:rsidRPr="00B80A33">
        <w:rPr>
          <w:rFonts w:ascii="Arial" w:hAnsi="Arial" w:cs="Arial"/>
          <w:color w:val="000000" w:themeColor="text1"/>
          <w:sz w:val="20"/>
          <w:szCs w:val="20"/>
        </w:rPr>
        <w:t xml:space="preserve"> sung Đi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u này và Ph</w:t>
      </w:r>
      <w:r w:rsidRPr="00B80A33">
        <w:rPr>
          <w:rFonts w:ascii="Arial" w:hAnsi="Arial" w:cs="Arial"/>
          <w:color w:val="000000" w:themeColor="text1"/>
          <w:sz w:val="20"/>
          <w:szCs w:val="20"/>
        </w:rPr>
        <w:t>ụ</w:t>
      </w:r>
      <w:r w:rsidRPr="00B80A33">
        <w:rPr>
          <w:rFonts w:ascii="Arial" w:hAnsi="Arial" w:cs="Arial"/>
          <w:color w:val="000000" w:themeColor="text1"/>
          <w:sz w:val="20"/>
          <w:szCs w:val="20"/>
        </w:rPr>
        <w:t xml:space="preserve"> l</w:t>
      </w:r>
      <w:r w:rsidRPr="00B80A33">
        <w:rPr>
          <w:rFonts w:ascii="Arial" w:hAnsi="Arial" w:cs="Arial"/>
          <w:color w:val="000000" w:themeColor="text1"/>
          <w:sz w:val="20"/>
          <w:szCs w:val="20"/>
        </w:rPr>
        <w:t>ụ</w:t>
      </w:r>
      <w:r w:rsidRPr="00B80A33">
        <w:rPr>
          <w:rFonts w:ascii="Arial" w:hAnsi="Arial" w:cs="Arial"/>
          <w:color w:val="000000" w:themeColor="text1"/>
          <w:sz w:val="20"/>
          <w:szCs w:val="20"/>
        </w:rPr>
        <w:t>c IV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Lu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t này;</w:t>
      </w:r>
    </w:p>
    <w:p w14:paraId="2F7D61F1"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b) Vi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c s</w:t>
      </w:r>
      <w:r w:rsidRPr="00B80A33">
        <w:rPr>
          <w:rFonts w:ascii="Arial" w:hAnsi="Arial" w:cs="Arial"/>
          <w:color w:val="000000" w:themeColor="text1"/>
          <w:sz w:val="20"/>
          <w:szCs w:val="20"/>
        </w:rPr>
        <w:t>ử</w:t>
      </w:r>
      <w:r w:rsidRPr="00B80A33">
        <w:rPr>
          <w:rFonts w:ascii="Arial" w:hAnsi="Arial" w:cs="Arial"/>
          <w:color w:val="000000" w:themeColor="text1"/>
          <w:sz w:val="20"/>
          <w:szCs w:val="20"/>
        </w:rPr>
        <w:t>a đ</w:t>
      </w:r>
      <w:r w:rsidRPr="00B80A33">
        <w:rPr>
          <w:rFonts w:ascii="Arial" w:hAnsi="Arial" w:cs="Arial"/>
          <w:color w:val="000000" w:themeColor="text1"/>
          <w:sz w:val="20"/>
          <w:szCs w:val="20"/>
        </w:rPr>
        <w:t>ổ</w:t>
      </w:r>
      <w:r w:rsidRPr="00B80A33">
        <w:rPr>
          <w:rFonts w:ascii="Arial" w:hAnsi="Arial" w:cs="Arial"/>
          <w:color w:val="000000" w:themeColor="text1"/>
          <w:sz w:val="20"/>
          <w:szCs w:val="20"/>
        </w:rPr>
        <w:t>i, b</w:t>
      </w:r>
      <w:r w:rsidRPr="00B80A33">
        <w:rPr>
          <w:rFonts w:ascii="Arial" w:hAnsi="Arial" w:cs="Arial"/>
          <w:color w:val="000000" w:themeColor="text1"/>
          <w:sz w:val="20"/>
          <w:szCs w:val="20"/>
        </w:rPr>
        <w:t>ổ</w:t>
      </w:r>
      <w:r w:rsidRPr="00B80A33">
        <w:rPr>
          <w:rFonts w:ascii="Arial" w:hAnsi="Arial" w:cs="Arial"/>
          <w:color w:val="000000" w:themeColor="text1"/>
          <w:sz w:val="20"/>
          <w:szCs w:val="20"/>
        </w:rPr>
        <w:t xml:space="preserve"> sung ngành, ngh</w:t>
      </w:r>
      <w:r w:rsidRPr="00B80A33">
        <w:rPr>
          <w:rFonts w:ascii="Arial" w:hAnsi="Arial" w:cs="Arial"/>
          <w:color w:val="000000" w:themeColor="text1"/>
          <w:sz w:val="20"/>
          <w:szCs w:val="20"/>
        </w:rPr>
        <w:t>ề</w:t>
      </w:r>
      <w:r w:rsidRPr="00B80A33">
        <w:rPr>
          <w:rFonts w:ascii="Arial" w:hAnsi="Arial" w:cs="Arial"/>
          <w:color w:val="000000" w:themeColor="text1"/>
          <w:sz w:val="20"/>
          <w:szCs w:val="20"/>
        </w:rPr>
        <w:t xml:space="preserve">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kinh doanh có đi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u ki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ho</w:t>
      </w:r>
      <w:r w:rsidRPr="00B80A33">
        <w:rPr>
          <w:rFonts w:ascii="Arial" w:hAnsi="Arial" w:cs="Arial"/>
          <w:color w:val="000000" w:themeColor="text1"/>
          <w:sz w:val="20"/>
          <w:szCs w:val="20"/>
        </w:rPr>
        <w:t>ặ</w:t>
      </w:r>
      <w:r w:rsidRPr="00B80A33">
        <w:rPr>
          <w:rFonts w:ascii="Arial" w:hAnsi="Arial" w:cs="Arial"/>
          <w:color w:val="000000" w:themeColor="text1"/>
          <w:sz w:val="20"/>
          <w:szCs w:val="20"/>
        </w:rPr>
        <w:t>c đi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u ki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kinh doanh ph</w:t>
      </w:r>
      <w:r w:rsidRPr="00B80A33">
        <w:rPr>
          <w:rFonts w:ascii="Arial" w:hAnsi="Arial" w:cs="Arial"/>
          <w:color w:val="000000" w:themeColor="text1"/>
          <w:sz w:val="20"/>
          <w:szCs w:val="20"/>
        </w:rPr>
        <w:t>ả</w:t>
      </w:r>
      <w:r w:rsidRPr="00B80A33">
        <w:rPr>
          <w:rFonts w:ascii="Arial" w:hAnsi="Arial" w:cs="Arial"/>
          <w:color w:val="000000" w:themeColor="text1"/>
          <w:sz w:val="20"/>
          <w:szCs w:val="20"/>
        </w:rPr>
        <w:t>i phù h</w:t>
      </w:r>
      <w:r w:rsidRPr="00B80A33">
        <w:rPr>
          <w:rFonts w:ascii="Arial" w:hAnsi="Arial" w:cs="Arial"/>
          <w:color w:val="000000" w:themeColor="text1"/>
          <w:sz w:val="20"/>
          <w:szCs w:val="20"/>
        </w:rPr>
        <w:t>ợ</w:t>
      </w:r>
      <w:r w:rsidRPr="00B80A33">
        <w:rPr>
          <w:rFonts w:ascii="Arial" w:hAnsi="Arial" w:cs="Arial"/>
          <w:color w:val="000000" w:themeColor="text1"/>
          <w:sz w:val="20"/>
          <w:szCs w:val="20"/>
        </w:rPr>
        <w:t>p v</w:t>
      </w:r>
      <w:r w:rsidRPr="00B80A33">
        <w:rPr>
          <w:rFonts w:ascii="Arial" w:hAnsi="Arial" w:cs="Arial"/>
          <w:color w:val="000000" w:themeColor="text1"/>
          <w:sz w:val="20"/>
          <w:szCs w:val="20"/>
        </w:rPr>
        <w:t>ớ</w:t>
      </w:r>
      <w:r w:rsidRPr="00B80A33">
        <w:rPr>
          <w:rFonts w:ascii="Arial" w:hAnsi="Arial" w:cs="Arial"/>
          <w:color w:val="000000" w:themeColor="text1"/>
          <w:sz w:val="20"/>
          <w:szCs w:val="20"/>
        </w:rPr>
        <w:t>i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t</w:t>
      </w:r>
      <w:r w:rsidRPr="00B80A33">
        <w:rPr>
          <w:rFonts w:ascii="Arial" w:hAnsi="Arial" w:cs="Arial"/>
          <w:color w:val="000000" w:themeColor="text1"/>
          <w:sz w:val="20"/>
          <w:szCs w:val="20"/>
        </w:rPr>
        <w:t>ạ</w:t>
      </w:r>
      <w:r w:rsidRPr="00B80A33">
        <w:rPr>
          <w:rFonts w:ascii="Arial" w:hAnsi="Arial" w:cs="Arial"/>
          <w:color w:val="000000" w:themeColor="text1"/>
          <w:sz w:val="20"/>
          <w:szCs w:val="20"/>
        </w:rPr>
        <w:t>i Đi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u này.</w:t>
      </w:r>
    </w:p>
    <w:p w14:paraId="78232D7E"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7. Ngành, ngh</w:t>
      </w:r>
      <w:r w:rsidRPr="00B80A33">
        <w:rPr>
          <w:rFonts w:ascii="Arial" w:hAnsi="Arial" w:cs="Arial"/>
          <w:color w:val="000000" w:themeColor="text1"/>
          <w:sz w:val="20"/>
          <w:szCs w:val="20"/>
        </w:rPr>
        <w:t>ề</w:t>
      </w:r>
      <w:r w:rsidRPr="00B80A33">
        <w:rPr>
          <w:rFonts w:ascii="Arial" w:hAnsi="Arial" w:cs="Arial"/>
          <w:color w:val="000000" w:themeColor="text1"/>
          <w:sz w:val="20"/>
          <w:szCs w:val="20"/>
        </w:rPr>
        <w:t xml:space="preserve">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kinh doanh có đi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u ki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và đi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u ki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kinh doanh đ</w:t>
      </w:r>
      <w:r w:rsidRPr="00B80A33">
        <w:rPr>
          <w:rFonts w:ascii="Arial" w:hAnsi="Arial" w:cs="Arial"/>
          <w:color w:val="000000" w:themeColor="text1"/>
          <w:sz w:val="20"/>
          <w:szCs w:val="20"/>
        </w:rPr>
        <w:t>ố</w:t>
      </w:r>
      <w:r w:rsidRPr="00B80A33">
        <w:rPr>
          <w:rFonts w:ascii="Arial" w:hAnsi="Arial" w:cs="Arial"/>
          <w:color w:val="000000" w:themeColor="text1"/>
          <w:sz w:val="20"/>
          <w:szCs w:val="20"/>
        </w:rPr>
        <w:t>i v</w:t>
      </w:r>
      <w:r w:rsidRPr="00B80A33">
        <w:rPr>
          <w:rFonts w:ascii="Arial" w:hAnsi="Arial" w:cs="Arial"/>
          <w:color w:val="000000" w:themeColor="text1"/>
          <w:sz w:val="20"/>
          <w:szCs w:val="20"/>
        </w:rPr>
        <w:t>ớ</w:t>
      </w:r>
      <w:r w:rsidRPr="00B80A33">
        <w:rPr>
          <w:rFonts w:ascii="Arial" w:hAnsi="Arial" w:cs="Arial"/>
          <w:color w:val="000000" w:themeColor="text1"/>
          <w:sz w:val="20"/>
          <w:szCs w:val="20"/>
        </w:rPr>
        <w:t>i ngành, ngh</w:t>
      </w:r>
      <w:r w:rsidRPr="00B80A33">
        <w:rPr>
          <w:rFonts w:ascii="Arial" w:hAnsi="Arial" w:cs="Arial"/>
          <w:color w:val="000000" w:themeColor="text1"/>
          <w:sz w:val="20"/>
          <w:szCs w:val="20"/>
        </w:rPr>
        <w:t>ề</w:t>
      </w:r>
      <w:r w:rsidRPr="00B80A33">
        <w:rPr>
          <w:rFonts w:ascii="Arial" w:hAnsi="Arial" w:cs="Arial"/>
          <w:color w:val="000000" w:themeColor="text1"/>
          <w:sz w:val="20"/>
          <w:szCs w:val="20"/>
        </w:rPr>
        <w:t xml:space="preserve"> đó ph</w:t>
      </w:r>
      <w:r w:rsidRPr="00B80A33">
        <w:rPr>
          <w:rFonts w:ascii="Arial" w:hAnsi="Arial" w:cs="Arial"/>
          <w:color w:val="000000" w:themeColor="text1"/>
          <w:sz w:val="20"/>
          <w:szCs w:val="20"/>
        </w:rPr>
        <w:t>ả</w:t>
      </w:r>
      <w:r w:rsidRPr="00B80A33">
        <w:rPr>
          <w:rFonts w:ascii="Arial" w:hAnsi="Arial" w:cs="Arial"/>
          <w:color w:val="000000" w:themeColor="text1"/>
          <w:sz w:val="20"/>
          <w:szCs w:val="20"/>
        </w:rPr>
        <w:t>i đư</w:t>
      </w:r>
      <w:r w:rsidRPr="00B80A33">
        <w:rPr>
          <w:rFonts w:ascii="Arial" w:hAnsi="Arial" w:cs="Arial"/>
          <w:color w:val="000000" w:themeColor="text1"/>
          <w:sz w:val="20"/>
          <w:szCs w:val="20"/>
        </w:rPr>
        <w:t>ợ</w:t>
      </w:r>
      <w:r w:rsidRPr="00B80A33">
        <w:rPr>
          <w:rFonts w:ascii="Arial" w:hAnsi="Arial" w:cs="Arial"/>
          <w:color w:val="000000" w:themeColor="text1"/>
          <w:sz w:val="20"/>
          <w:szCs w:val="20"/>
        </w:rPr>
        <w:t>c đăng t</w:t>
      </w:r>
      <w:r w:rsidRPr="00B80A33">
        <w:rPr>
          <w:rFonts w:ascii="Arial" w:hAnsi="Arial" w:cs="Arial"/>
          <w:color w:val="000000" w:themeColor="text1"/>
          <w:sz w:val="20"/>
          <w:szCs w:val="20"/>
        </w:rPr>
        <w:t>ả</w:t>
      </w:r>
      <w:r w:rsidRPr="00B80A33">
        <w:rPr>
          <w:rFonts w:ascii="Arial" w:hAnsi="Arial" w:cs="Arial"/>
          <w:color w:val="000000" w:themeColor="text1"/>
          <w:sz w:val="20"/>
          <w:szCs w:val="20"/>
        </w:rPr>
        <w:t>i trên C</w:t>
      </w:r>
      <w:r w:rsidRPr="00B80A33">
        <w:rPr>
          <w:rFonts w:ascii="Arial" w:hAnsi="Arial" w:cs="Arial"/>
          <w:color w:val="000000" w:themeColor="text1"/>
          <w:sz w:val="20"/>
          <w:szCs w:val="20"/>
        </w:rPr>
        <w:t>ổ</w:t>
      </w:r>
      <w:r w:rsidRPr="00B80A33">
        <w:rPr>
          <w:rFonts w:ascii="Arial" w:hAnsi="Arial" w:cs="Arial"/>
          <w:color w:val="000000" w:themeColor="text1"/>
          <w:sz w:val="20"/>
          <w:szCs w:val="20"/>
        </w:rPr>
        <w:t>ng thông tin qu</w:t>
      </w:r>
      <w:r w:rsidRPr="00B80A33">
        <w:rPr>
          <w:rFonts w:ascii="Arial" w:hAnsi="Arial" w:cs="Arial"/>
          <w:color w:val="000000" w:themeColor="text1"/>
          <w:sz w:val="20"/>
          <w:szCs w:val="20"/>
        </w:rPr>
        <w:t>ố</w:t>
      </w:r>
      <w:r w:rsidRPr="00B80A33">
        <w:rPr>
          <w:rFonts w:ascii="Arial" w:hAnsi="Arial" w:cs="Arial"/>
          <w:color w:val="000000" w:themeColor="text1"/>
          <w:sz w:val="20"/>
          <w:szCs w:val="20"/>
        </w:rPr>
        <w:t>c gia v</w:t>
      </w:r>
      <w:r w:rsidRPr="00B80A33">
        <w:rPr>
          <w:rFonts w:ascii="Arial" w:hAnsi="Arial" w:cs="Arial"/>
          <w:color w:val="000000" w:themeColor="text1"/>
          <w:sz w:val="20"/>
          <w:szCs w:val="20"/>
        </w:rPr>
        <w:t>ề</w:t>
      </w:r>
      <w:r w:rsidRPr="00B80A33">
        <w:rPr>
          <w:rFonts w:ascii="Arial" w:hAnsi="Arial" w:cs="Arial"/>
          <w:color w:val="000000" w:themeColor="text1"/>
          <w:sz w:val="20"/>
          <w:szCs w:val="20"/>
        </w:rPr>
        <w:t xml:space="preserve"> đăng ký doanh nghi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p.</w:t>
      </w:r>
    </w:p>
    <w:p w14:paraId="78953DE5"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8. Chính ph</w:t>
      </w:r>
      <w:r w:rsidRPr="00B80A33">
        <w:rPr>
          <w:rFonts w:ascii="Arial" w:hAnsi="Arial" w:cs="Arial"/>
          <w:color w:val="000000" w:themeColor="text1"/>
          <w:sz w:val="20"/>
          <w:szCs w:val="20"/>
        </w:rPr>
        <w:t>ủ</w:t>
      </w:r>
      <w:r w:rsidRPr="00B80A33">
        <w:rPr>
          <w:rFonts w:ascii="Arial" w:hAnsi="Arial" w:cs="Arial"/>
          <w:color w:val="000000" w:themeColor="text1"/>
          <w:sz w:val="20"/>
          <w:szCs w:val="20"/>
        </w:rPr>
        <w:t xml:space="preserve">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v</w:t>
      </w:r>
      <w:r w:rsidRPr="00B80A33">
        <w:rPr>
          <w:rFonts w:ascii="Arial" w:hAnsi="Arial" w:cs="Arial"/>
          <w:color w:val="000000" w:themeColor="text1"/>
          <w:sz w:val="20"/>
          <w:szCs w:val="20"/>
        </w:rPr>
        <w:t>ề</w:t>
      </w:r>
      <w:r w:rsidRPr="00B80A33">
        <w:rPr>
          <w:rFonts w:ascii="Arial" w:hAnsi="Arial" w:cs="Arial"/>
          <w:color w:val="000000" w:themeColor="text1"/>
          <w:sz w:val="20"/>
          <w:szCs w:val="20"/>
        </w:rPr>
        <w:t xml:space="preserve"> vi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c công b</w:t>
      </w:r>
      <w:r w:rsidRPr="00B80A33">
        <w:rPr>
          <w:rFonts w:ascii="Arial" w:hAnsi="Arial" w:cs="Arial"/>
          <w:color w:val="000000" w:themeColor="text1"/>
          <w:sz w:val="20"/>
          <w:szCs w:val="20"/>
        </w:rPr>
        <w:t>ố</w:t>
      </w:r>
      <w:r w:rsidRPr="00B80A33">
        <w:rPr>
          <w:rFonts w:ascii="Arial" w:hAnsi="Arial" w:cs="Arial"/>
          <w:color w:val="000000" w:themeColor="text1"/>
          <w:sz w:val="20"/>
          <w:szCs w:val="20"/>
        </w:rPr>
        <w:t xml:space="preserve"> và ki</w:t>
      </w:r>
      <w:r w:rsidRPr="00B80A33">
        <w:rPr>
          <w:rFonts w:ascii="Arial" w:hAnsi="Arial" w:cs="Arial"/>
          <w:color w:val="000000" w:themeColor="text1"/>
          <w:sz w:val="20"/>
          <w:szCs w:val="20"/>
        </w:rPr>
        <w:t>ể</w:t>
      </w:r>
      <w:r w:rsidRPr="00B80A33">
        <w:rPr>
          <w:rFonts w:ascii="Arial" w:hAnsi="Arial" w:cs="Arial"/>
          <w:color w:val="000000" w:themeColor="text1"/>
          <w:sz w:val="20"/>
          <w:szCs w:val="20"/>
        </w:rPr>
        <w:t>m soát đi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u ki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kinh doanh.</w:t>
      </w:r>
    </w:p>
    <w:p w14:paraId="1074759A"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b/>
          <w:color w:val="000000" w:themeColor="text1"/>
          <w:sz w:val="20"/>
          <w:szCs w:val="20"/>
        </w:rPr>
        <w:t>Đi</w:t>
      </w:r>
      <w:r w:rsidRPr="00B80A33">
        <w:rPr>
          <w:rFonts w:ascii="Arial" w:hAnsi="Arial" w:cs="Arial"/>
          <w:b/>
          <w:color w:val="000000" w:themeColor="text1"/>
          <w:sz w:val="20"/>
          <w:szCs w:val="20"/>
        </w:rPr>
        <w:t>ề</w:t>
      </w:r>
      <w:r w:rsidRPr="00B80A33">
        <w:rPr>
          <w:rFonts w:ascii="Arial" w:hAnsi="Arial" w:cs="Arial"/>
          <w:b/>
          <w:color w:val="000000" w:themeColor="text1"/>
          <w:sz w:val="20"/>
          <w:szCs w:val="20"/>
        </w:rPr>
        <w:t>u 8. Ngành, ngh</w:t>
      </w:r>
      <w:r w:rsidRPr="00B80A33">
        <w:rPr>
          <w:rFonts w:ascii="Arial" w:hAnsi="Arial" w:cs="Arial"/>
          <w:b/>
          <w:color w:val="000000" w:themeColor="text1"/>
          <w:sz w:val="20"/>
          <w:szCs w:val="20"/>
        </w:rPr>
        <w:t>ề</w:t>
      </w:r>
      <w:r w:rsidRPr="00B80A33">
        <w:rPr>
          <w:rFonts w:ascii="Arial" w:hAnsi="Arial" w:cs="Arial"/>
          <w:b/>
          <w:color w:val="000000" w:themeColor="text1"/>
          <w:sz w:val="20"/>
          <w:szCs w:val="20"/>
        </w:rPr>
        <w:t xml:space="preserve"> và đi</w:t>
      </w:r>
      <w:r w:rsidRPr="00B80A33">
        <w:rPr>
          <w:rFonts w:ascii="Arial" w:hAnsi="Arial" w:cs="Arial"/>
          <w:b/>
          <w:color w:val="000000" w:themeColor="text1"/>
          <w:sz w:val="20"/>
          <w:szCs w:val="20"/>
        </w:rPr>
        <w:t>ề</w:t>
      </w:r>
      <w:r w:rsidRPr="00B80A33">
        <w:rPr>
          <w:rFonts w:ascii="Arial" w:hAnsi="Arial" w:cs="Arial"/>
          <w:b/>
          <w:color w:val="000000" w:themeColor="text1"/>
          <w:sz w:val="20"/>
          <w:szCs w:val="20"/>
        </w:rPr>
        <w:t>u ki</w:t>
      </w:r>
      <w:r w:rsidRPr="00B80A33">
        <w:rPr>
          <w:rFonts w:ascii="Arial" w:hAnsi="Arial" w:cs="Arial"/>
          <w:b/>
          <w:color w:val="000000" w:themeColor="text1"/>
          <w:sz w:val="20"/>
          <w:szCs w:val="20"/>
        </w:rPr>
        <w:t>ệ</w:t>
      </w:r>
      <w:r w:rsidRPr="00B80A33">
        <w:rPr>
          <w:rFonts w:ascii="Arial" w:hAnsi="Arial" w:cs="Arial"/>
          <w:b/>
          <w:color w:val="000000" w:themeColor="text1"/>
          <w:sz w:val="20"/>
          <w:szCs w:val="20"/>
        </w:rPr>
        <w:t>n ti</w:t>
      </w:r>
      <w:r w:rsidRPr="00B80A33">
        <w:rPr>
          <w:rFonts w:ascii="Arial" w:hAnsi="Arial" w:cs="Arial"/>
          <w:b/>
          <w:color w:val="000000" w:themeColor="text1"/>
          <w:sz w:val="20"/>
          <w:szCs w:val="20"/>
        </w:rPr>
        <w:t>ế</w:t>
      </w:r>
      <w:r w:rsidRPr="00B80A33">
        <w:rPr>
          <w:rFonts w:ascii="Arial" w:hAnsi="Arial" w:cs="Arial"/>
          <w:b/>
          <w:color w:val="000000" w:themeColor="text1"/>
          <w:sz w:val="20"/>
          <w:szCs w:val="20"/>
        </w:rPr>
        <w:t>p c</w:t>
      </w:r>
      <w:r w:rsidRPr="00B80A33">
        <w:rPr>
          <w:rFonts w:ascii="Arial" w:hAnsi="Arial" w:cs="Arial"/>
          <w:b/>
          <w:color w:val="000000" w:themeColor="text1"/>
          <w:sz w:val="20"/>
          <w:szCs w:val="20"/>
        </w:rPr>
        <w:t>ậ</w:t>
      </w:r>
      <w:r w:rsidRPr="00B80A33">
        <w:rPr>
          <w:rFonts w:ascii="Arial" w:hAnsi="Arial" w:cs="Arial"/>
          <w:b/>
          <w:color w:val="000000" w:themeColor="text1"/>
          <w:sz w:val="20"/>
          <w:szCs w:val="20"/>
        </w:rPr>
        <w:t>n th</w:t>
      </w:r>
      <w:r w:rsidRPr="00B80A33">
        <w:rPr>
          <w:rFonts w:ascii="Arial" w:hAnsi="Arial" w:cs="Arial"/>
          <w:b/>
          <w:color w:val="000000" w:themeColor="text1"/>
          <w:sz w:val="20"/>
          <w:szCs w:val="20"/>
        </w:rPr>
        <w:t>ị</w:t>
      </w:r>
      <w:r w:rsidRPr="00B80A33">
        <w:rPr>
          <w:rFonts w:ascii="Arial" w:hAnsi="Arial" w:cs="Arial"/>
          <w:b/>
          <w:color w:val="000000" w:themeColor="text1"/>
          <w:sz w:val="20"/>
          <w:szCs w:val="20"/>
        </w:rPr>
        <w:t xml:space="preserve"> trư</w:t>
      </w:r>
      <w:r w:rsidRPr="00B80A33">
        <w:rPr>
          <w:rFonts w:ascii="Arial" w:hAnsi="Arial" w:cs="Arial"/>
          <w:b/>
          <w:color w:val="000000" w:themeColor="text1"/>
          <w:sz w:val="20"/>
          <w:szCs w:val="20"/>
        </w:rPr>
        <w:t>ờ</w:t>
      </w:r>
      <w:r w:rsidRPr="00B80A33">
        <w:rPr>
          <w:rFonts w:ascii="Arial" w:hAnsi="Arial" w:cs="Arial"/>
          <w:b/>
          <w:color w:val="000000" w:themeColor="text1"/>
          <w:sz w:val="20"/>
          <w:szCs w:val="20"/>
        </w:rPr>
        <w:t>ng đ</w:t>
      </w:r>
      <w:r w:rsidRPr="00B80A33">
        <w:rPr>
          <w:rFonts w:ascii="Arial" w:hAnsi="Arial" w:cs="Arial"/>
          <w:b/>
          <w:color w:val="000000" w:themeColor="text1"/>
          <w:sz w:val="20"/>
          <w:szCs w:val="20"/>
        </w:rPr>
        <w:t>ố</w:t>
      </w:r>
      <w:r w:rsidRPr="00B80A33">
        <w:rPr>
          <w:rFonts w:ascii="Arial" w:hAnsi="Arial" w:cs="Arial"/>
          <w:b/>
          <w:color w:val="000000" w:themeColor="text1"/>
          <w:sz w:val="20"/>
          <w:szCs w:val="20"/>
        </w:rPr>
        <w:t>i v</w:t>
      </w:r>
      <w:r w:rsidRPr="00B80A33">
        <w:rPr>
          <w:rFonts w:ascii="Arial" w:hAnsi="Arial" w:cs="Arial"/>
          <w:b/>
          <w:color w:val="000000" w:themeColor="text1"/>
          <w:sz w:val="20"/>
          <w:szCs w:val="20"/>
        </w:rPr>
        <w:t>ớ</w:t>
      </w:r>
      <w:r w:rsidRPr="00B80A33">
        <w:rPr>
          <w:rFonts w:ascii="Arial" w:hAnsi="Arial" w:cs="Arial"/>
          <w:b/>
          <w:color w:val="000000" w:themeColor="text1"/>
          <w:sz w:val="20"/>
          <w:szCs w:val="20"/>
        </w:rPr>
        <w:t>i nhà đ</w:t>
      </w:r>
      <w:r w:rsidRPr="00B80A33">
        <w:rPr>
          <w:rFonts w:ascii="Arial" w:hAnsi="Arial" w:cs="Arial"/>
          <w:b/>
          <w:color w:val="000000" w:themeColor="text1"/>
          <w:sz w:val="20"/>
          <w:szCs w:val="20"/>
        </w:rPr>
        <w:t>ầ</w:t>
      </w:r>
      <w:r w:rsidRPr="00B80A33">
        <w:rPr>
          <w:rFonts w:ascii="Arial" w:hAnsi="Arial" w:cs="Arial"/>
          <w:b/>
          <w:color w:val="000000" w:themeColor="text1"/>
          <w:sz w:val="20"/>
          <w:szCs w:val="20"/>
        </w:rPr>
        <w:t>u tư nư</w:t>
      </w:r>
      <w:r w:rsidRPr="00B80A33">
        <w:rPr>
          <w:rFonts w:ascii="Arial" w:hAnsi="Arial" w:cs="Arial"/>
          <w:b/>
          <w:color w:val="000000" w:themeColor="text1"/>
          <w:sz w:val="20"/>
          <w:szCs w:val="20"/>
        </w:rPr>
        <w:t>ớ</w:t>
      </w:r>
      <w:r w:rsidRPr="00B80A33">
        <w:rPr>
          <w:rFonts w:ascii="Arial" w:hAnsi="Arial" w:cs="Arial"/>
          <w:b/>
          <w:color w:val="000000" w:themeColor="text1"/>
          <w:sz w:val="20"/>
          <w:szCs w:val="20"/>
        </w:rPr>
        <w:t>c ngoài</w:t>
      </w:r>
    </w:p>
    <w:p w14:paraId="5ED04EB7"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lastRenderedPageBreak/>
        <w:t>1. Nhà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nư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c ngoài đư</w:t>
      </w:r>
      <w:r w:rsidRPr="00B80A33">
        <w:rPr>
          <w:rFonts w:ascii="Arial" w:hAnsi="Arial" w:cs="Arial"/>
          <w:color w:val="000000" w:themeColor="text1"/>
          <w:sz w:val="20"/>
          <w:szCs w:val="20"/>
        </w:rPr>
        <w:t>ợ</w:t>
      </w:r>
      <w:r w:rsidRPr="00B80A33">
        <w:rPr>
          <w:rFonts w:ascii="Arial" w:hAnsi="Arial" w:cs="Arial"/>
          <w:color w:val="000000" w:themeColor="text1"/>
          <w:sz w:val="20"/>
          <w:szCs w:val="20"/>
        </w:rPr>
        <w:t>c áp d</w:t>
      </w:r>
      <w:r w:rsidRPr="00B80A33">
        <w:rPr>
          <w:rFonts w:ascii="Arial" w:hAnsi="Arial" w:cs="Arial"/>
          <w:color w:val="000000" w:themeColor="text1"/>
          <w:sz w:val="20"/>
          <w:szCs w:val="20"/>
        </w:rPr>
        <w:t>ụ</w:t>
      </w:r>
      <w:r w:rsidRPr="00B80A33">
        <w:rPr>
          <w:rFonts w:ascii="Arial" w:hAnsi="Arial" w:cs="Arial"/>
          <w:color w:val="000000" w:themeColor="text1"/>
          <w:sz w:val="20"/>
          <w:szCs w:val="20"/>
        </w:rPr>
        <w:t>ng đi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u ki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ti</w:t>
      </w:r>
      <w:r w:rsidRPr="00B80A33">
        <w:rPr>
          <w:rFonts w:ascii="Arial" w:hAnsi="Arial" w:cs="Arial"/>
          <w:color w:val="000000" w:themeColor="text1"/>
          <w:sz w:val="20"/>
          <w:szCs w:val="20"/>
        </w:rPr>
        <w:t>ế</w:t>
      </w:r>
      <w:r w:rsidRPr="00B80A33">
        <w:rPr>
          <w:rFonts w:ascii="Arial" w:hAnsi="Arial" w:cs="Arial"/>
          <w:color w:val="000000" w:themeColor="text1"/>
          <w:sz w:val="20"/>
          <w:szCs w:val="20"/>
        </w:rPr>
        <w:t>p c</w:t>
      </w:r>
      <w:r w:rsidRPr="00B80A33">
        <w:rPr>
          <w:rFonts w:ascii="Arial" w:hAnsi="Arial" w:cs="Arial"/>
          <w:color w:val="000000" w:themeColor="text1"/>
          <w:sz w:val="20"/>
          <w:szCs w:val="20"/>
        </w:rPr>
        <w:t>ậ</w:t>
      </w:r>
      <w:r w:rsidRPr="00B80A33">
        <w:rPr>
          <w:rFonts w:ascii="Arial" w:hAnsi="Arial" w:cs="Arial"/>
          <w:color w:val="000000" w:themeColor="text1"/>
          <w:sz w:val="20"/>
          <w:szCs w:val="20"/>
        </w:rPr>
        <w:t>n th</w:t>
      </w:r>
      <w:r w:rsidRPr="00B80A33">
        <w:rPr>
          <w:rFonts w:ascii="Arial" w:hAnsi="Arial" w:cs="Arial"/>
          <w:color w:val="000000" w:themeColor="text1"/>
          <w:sz w:val="20"/>
          <w:szCs w:val="20"/>
        </w:rPr>
        <w:t>ị</w:t>
      </w:r>
      <w:r w:rsidRPr="00B80A33">
        <w:rPr>
          <w:rFonts w:ascii="Arial" w:hAnsi="Arial" w:cs="Arial"/>
          <w:color w:val="000000" w:themeColor="text1"/>
          <w:sz w:val="20"/>
          <w:szCs w:val="20"/>
        </w:rPr>
        <w:t xml:space="preserve"> trư</w:t>
      </w:r>
      <w:r w:rsidRPr="00B80A33">
        <w:rPr>
          <w:rFonts w:ascii="Arial" w:hAnsi="Arial" w:cs="Arial"/>
          <w:color w:val="000000" w:themeColor="text1"/>
          <w:sz w:val="20"/>
          <w:szCs w:val="20"/>
        </w:rPr>
        <w:t>ờ</w:t>
      </w:r>
      <w:r w:rsidRPr="00B80A33">
        <w:rPr>
          <w:rFonts w:ascii="Arial" w:hAnsi="Arial" w:cs="Arial"/>
          <w:color w:val="000000" w:themeColor="text1"/>
          <w:sz w:val="20"/>
          <w:szCs w:val="20"/>
        </w:rPr>
        <w:t>ng như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đ</w:t>
      </w:r>
      <w:r w:rsidRPr="00B80A33">
        <w:rPr>
          <w:rFonts w:ascii="Arial" w:hAnsi="Arial" w:cs="Arial"/>
          <w:color w:val="000000" w:themeColor="text1"/>
          <w:sz w:val="20"/>
          <w:szCs w:val="20"/>
        </w:rPr>
        <w:t>ố</w:t>
      </w:r>
      <w:r w:rsidRPr="00B80A33">
        <w:rPr>
          <w:rFonts w:ascii="Arial" w:hAnsi="Arial" w:cs="Arial"/>
          <w:color w:val="000000" w:themeColor="text1"/>
          <w:sz w:val="20"/>
          <w:szCs w:val="20"/>
        </w:rPr>
        <w:t>i v</w:t>
      </w:r>
      <w:r w:rsidRPr="00B80A33">
        <w:rPr>
          <w:rFonts w:ascii="Arial" w:hAnsi="Arial" w:cs="Arial"/>
          <w:color w:val="000000" w:themeColor="text1"/>
          <w:sz w:val="20"/>
          <w:szCs w:val="20"/>
        </w:rPr>
        <w:t>ớ</w:t>
      </w:r>
      <w:r w:rsidRPr="00B80A33">
        <w:rPr>
          <w:rFonts w:ascii="Arial" w:hAnsi="Arial" w:cs="Arial"/>
          <w:color w:val="000000" w:themeColor="text1"/>
          <w:sz w:val="20"/>
          <w:szCs w:val="20"/>
        </w:rPr>
        <w:t>i nhà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trong nư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c, tr</w:t>
      </w:r>
      <w:r w:rsidRPr="00B80A33">
        <w:rPr>
          <w:rFonts w:ascii="Arial" w:hAnsi="Arial" w:cs="Arial"/>
          <w:color w:val="000000" w:themeColor="text1"/>
          <w:sz w:val="20"/>
          <w:szCs w:val="20"/>
        </w:rPr>
        <w:t>ừ</w:t>
      </w:r>
      <w:r w:rsidRPr="00B80A33">
        <w:rPr>
          <w:rFonts w:ascii="Arial" w:hAnsi="Arial" w:cs="Arial"/>
          <w:color w:val="000000" w:themeColor="text1"/>
          <w:sz w:val="20"/>
          <w:szCs w:val="20"/>
        </w:rPr>
        <w:t xml:space="preserve"> trư</w:t>
      </w:r>
      <w:r w:rsidRPr="00B80A33">
        <w:rPr>
          <w:rFonts w:ascii="Arial" w:hAnsi="Arial" w:cs="Arial"/>
          <w:color w:val="000000" w:themeColor="text1"/>
          <w:sz w:val="20"/>
          <w:szCs w:val="20"/>
        </w:rPr>
        <w:t>ờ</w:t>
      </w:r>
      <w:r w:rsidRPr="00B80A33">
        <w:rPr>
          <w:rFonts w:ascii="Arial" w:hAnsi="Arial" w:cs="Arial"/>
          <w:color w:val="000000" w:themeColor="text1"/>
          <w:sz w:val="20"/>
          <w:szCs w:val="20"/>
        </w:rPr>
        <w:t>ng h</w:t>
      </w:r>
      <w:r w:rsidRPr="00B80A33">
        <w:rPr>
          <w:rFonts w:ascii="Arial" w:hAnsi="Arial" w:cs="Arial"/>
          <w:color w:val="000000" w:themeColor="text1"/>
          <w:sz w:val="20"/>
          <w:szCs w:val="20"/>
        </w:rPr>
        <w:t>ợ</w:t>
      </w:r>
      <w:r w:rsidRPr="00B80A33">
        <w:rPr>
          <w:rFonts w:ascii="Arial" w:hAnsi="Arial" w:cs="Arial"/>
          <w:color w:val="000000" w:themeColor="text1"/>
          <w:sz w:val="20"/>
          <w:szCs w:val="20"/>
        </w:rPr>
        <w:t>p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t</w:t>
      </w:r>
      <w:r w:rsidRPr="00B80A33">
        <w:rPr>
          <w:rFonts w:ascii="Arial" w:hAnsi="Arial" w:cs="Arial"/>
          <w:color w:val="000000" w:themeColor="text1"/>
          <w:sz w:val="20"/>
          <w:szCs w:val="20"/>
        </w:rPr>
        <w:t>ạ</w:t>
      </w:r>
      <w:r w:rsidRPr="00B80A33">
        <w:rPr>
          <w:rFonts w:ascii="Arial" w:hAnsi="Arial" w:cs="Arial"/>
          <w:color w:val="000000" w:themeColor="text1"/>
          <w:sz w:val="20"/>
          <w:szCs w:val="20"/>
        </w:rPr>
        <w:t>i kho</w:t>
      </w:r>
      <w:r w:rsidRPr="00B80A33">
        <w:rPr>
          <w:rFonts w:ascii="Arial" w:hAnsi="Arial" w:cs="Arial"/>
          <w:color w:val="000000" w:themeColor="text1"/>
          <w:sz w:val="20"/>
          <w:szCs w:val="20"/>
        </w:rPr>
        <w:t>ả</w:t>
      </w:r>
      <w:r w:rsidRPr="00B80A33">
        <w:rPr>
          <w:rFonts w:ascii="Arial" w:hAnsi="Arial" w:cs="Arial"/>
          <w:color w:val="000000" w:themeColor="text1"/>
          <w:sz w:val="20"/>
          <w:szCs w:val="20"/>
        </w:rPr>
        <w:t>n 2 Đi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u này.</w:t>
      </w:r>
    </w:p>
    <w:p w14:paraId="78689E0A"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2. Căn c</w:t>
      </w:r>
      <w:r w:rsidRPr="00B80A33">
        <w:rPr>
          <w:rFonts w:ascii="Arial" w:hAnsi="Arial" w:cs="Arial"/>
          <w:color w:val="000000" w:themeColor="text1"/>
          <w:sz w:val="20"/>
          <w:szCs w:val="20"/>
        </w:rPr>
        <w:t>ứ</w:t>
      </w:r>
      <w:r w:rsidRPr="00B80A33">
        <w:rPr>
          <w:rFonts w:ascii="Arial" w:hAnsi="Arial" w:cs="Arial"/>
          <w:color w:val="000000" w:themeColor="text1"/>
          <w:sz w:val="20"/>
          <w:szCs w:val="20"/>
        </w:rPr>
        <w:t xml:space="preserve"> lu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t, ngh</w:t>
      </w:r>
      <w:r w:rsidRPr="00B80A33">
        <w:rPr>
          <w:rFonts w:ascii="Arial" w:hAnsi="Arial" w:cs="Arial"/>
          <w:color w:val="000000" w:themeColor="text1"/>
          <w:sz w:val="20"/>
          <w:szCs w:val="20"/>
        </w:rPr>
        <w:t>ị</w:t>
      </w:r>
      <w:r w:rsidRPr="00B80A33">
        <w:rPr>
          <w:rFonts w:ascii="Arial" w:hAnsi="Arial" w:cs="Arial"/>
          <w:color w:val="000000" w:themeColor="text1"/>
          <w:sz w:val="20"/>
          <w:szCs w:val="20"/>
        </w:rPr>
        <w:t xml:space="preserve"> quy</w:t>
      </w:r>
      <w:r w:rsidRPr="00B80A33">
        <w:rPr>
          <w:rFonts w:ascii="Arial" w:hAnsi="Arial" w:cs="Arial"/>
          <w:color w:val="000000" w:themeColor="text1"/>
          <w:sz w:val="20"/>
          <w:szCs w:val="20"/>
        </w:rPr>
        <w:t>ế</w:t>
      </w:r>
      <w:r w:rsidRPr="00B80A33">
        <w:rPr>
          <w:rFonts w:ascii="Arial" w:hAnsi="Arial" w:cs="Arial"/>
          <w:color w:val="000000" w:themeColor="text1"/>
          <w:sz w:val="20"/>
          <w:szCs w:val="20"/>
        </w:rPr>
        <w:t>t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Qu</w:t>
      </w:r>
      <w:r w:rsidRPr="00B80A33">
        <w:rPr>
          <w:rFonts w:ascii="Arial" w:hAnsi="Arial" w:cs="Arial"/>
          <w:color w:val="000000" w:themeColor="text1"/>
          <w:sz w:val="20"/>
          <w:szCs w:val="20"/>
        </w:rPr>
        <w:t>ố</w:t>
      </w:r>
      <w:r w:rsidRPr="00B80A33">
        <w:rPr>
          <w:rFonts w:ascii="Arial" w:hAnsi="Arial" w:cs="Arial"/>
          <w:color w:val="000000" w:themeColor="text1"/>
          <w:sz w:val="20"/>
          <w:szCs w:val="20"/>
        </w:rPr>
        <w:t>c h</w:t>
      </w:r>
      <w:r w:rsidRPr="00B80A33">
        <w:rPr>
          <w:rFonts w:ascii="Arial" w:hAnsi="Arial" w:cs="Arial"/>
          <w:color w:val="000000" w:themeColor="text1"/>
          <w:sz w:val="20"/>
          <w:szCs w:val="20"/>
        </w:rPr>
        <w:t>ộ</w:t>
      </w:r>
      <w:r w:rsidRPr="00B80A33">
        <w:rPr>
          <w:rFonts w:ascii="Arial" w:hAnsi="Arial" w:cs="Arial"/>
          <w:color w:val="000000" w:themeColor="text1"/>
          <w:sz w:val="20"/>
          <w:szCs w:val="20"/>
        </w:rPr>
        <w:t>i, pháp l</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nh, ngh</w:t>
      </w:r>
      <w:r w:rsidRPr="00B80A33">
        <w:rPr>
          <w:rFonts w:ascii="Arial" w:hAnsi="Arial" w:cs="Arial"/>
          <w:color w:val="000000" w:themeColor="text1"/>
          <w:sz w:val="20"/>
          <w:szCs w:val="20"/>
        </w:rPr>
        <w:t>ị</w:t>
      </w:r>
      <w:r w:rsidRPr="00B80A33">
        <w:rPr>
          <w:rFonts w:ascii="Arial" w:hAnsi="Arial" w:cs="Arial"/>
          <w:color w:val="000000" w:themeColor="text1"/>
          <w:sz w:val="20"/>
          <w:szCs w:val="20"/>
        </w:rPr>
        <w:t xml:space="preserve"> quy</w:t>
      </w:r>
      <w:r w:rsidRPr="00B80A33">
        <w:rPr>
          <w:rFonts w:ascii="Arial" w:hAnsi="Arial" w:cs="Arial"/>
          <w:color w:val="000000" w:themeColor="text1"/>
          <w:sz w:val="20"/>
          <w:szCs w:val="20"/>
        </w:rPr>
        <w:t>ế</w:t>
      </w:r>
      <w:r w:rsidRPr="00B80A33">
        <w:rPr>
          <w:rFonts w:ascii="Arial" w:hAnsi="Arial" w:cs="Arial"/>
          <w:color w:val="000000" w:themeColor="text1"/>
          <w:sz w:val="20"/>
          <w:szCs w:val="20"/>
        </w:rPr>
        <w:t>t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 xml:space="preserve">a </w:t>
      </w:r>
      <w:r w:rsidRPr="00B80A33">
        <w:rPr>
          <w:rFonts w:ascii="Arial" w:hAnsi="Arial" w:cs="Arial"/>
          <w:color w:val="000000" w:themeColor="text1"/>
          <w:sz w:val="20"/>
          <w:szCs w:val="20"/>
        </w:rPr>
        <w:t>Ủ</w:t>
      </w:r>
      <w:r w:rsidRPr="00B80A33">
        <w:rPr>
          <w:rFonts w:ascii="Arial" w:hAnsi="Arial" w:cs="Arial"/>
          <w:color w:val="000000" w:themeColor="text1"/>
          <w:sz w:val="20"/>
          <w:szCs w:val="20"/>
        </w:rPr>
        <w:t xml:space="preserve">y </w:t>
      </w:r>
      <w:r w:rsidRPr="00B80A33">
        <w:rPr>
          <w:rFonts w:ascii="Arial" w:hAnsi="Arial" w:cs="Arial"/>
          <w:color w:val="000000" w:themeColor="text1"/>
          <w:sz w:val="20"/>
          <w:szCs w:val="20"/>
        </w:rPr>
        <w:t>ban Thư</w:t>
      </w:r>
      <w:r w:rsidRPr="00B80A33">
        <w:rPr>
          <w:rFonts w:ascii="Arial" w:hAnsi="Arial" w:cs="Arial"/>
          <w:color w:val="000000" w:themeColor="text1"/>
          <w:sz w:val="20"/>
          <w:szCs w:val="20"/>
        </w:rPr>
        <w:t>ờ</w:t>
      </w:r>
      <w:r w:rsidRPr="00B80A33">
        <w:rPr>
          <w:rFonts w:ascii="Arial" w:hAnsi="Arial" w:cs="Arial"/>
          <w:color w:val="000000" w:themeColor="text1"/>
          <w:sz w:val="20"/>
          <w:szCs w:val="20"/>
        </w:rPr>
        <w:t>ng v</w:t>
      </w:r>
      <w:r w:rsidRPr="00B80A33">
        <w:rPr>
          <w:rFonts w:ascii="Arial" w:hAnsi="Arial" w:cs="Arial"/>
          <w:color w:val="000000" w:themeColor="text1"/>
          <w:sz w:val="20"/>
          <w:szCs w:val="20"/>
        </w:rPr>
        <w:t>ụ</w:t>
      </w:r>
      <w:r w:rsidRPr="00B80A33">
        <w:rPr>
          <w:rFonts w:ascii="Arial" w:hAnsi="Arial" w:cs="Arial"/>
          <w:color w:val="000000" w:themeColor="text1"/>
          <w:sz w:val="20"/>
          <w:szCs w:val="20"/>
        </w:rPr>
        <w:t xml:space="preserve"> Qu</w:t>
      </w:r>
      <w:r w:rsidRPr="00B80A33">
        <w:rPr>
          <w:rFonts w:ascii="Arial" w:hAnsi="Arial" w:cs="Arial"/>
          <w:color w:val="000000" w:themeColor="text1"/>
          <w:sz w:val="20"/>
          <w:szCs w:val="20"/>
        </w:rPr>
        <w:t>ố</w:t>
      </w:r>
      <w:r w:rsidRPr="00B80A33">
        <w:rPr>
          <w:rFonts w:ascii="Arial" w:hAnsi="Arial" w:cs="Arial"/>
          <w:color w:val="000000" w:themeColor="text1"/>
          <w:sz w:val="20"/>
          <w:szCs w:val="20"/>
        </w:rPr>
        <w:t>c h</w:t>
      </w:r>
      <w:r w:rsidRPr="00B80A33">
        <w:rPr>
          <w:rFonts w:ascii="Arial" w:hAnsi="Arial" w:cs="Arial"/>
          <w:color w:val="000000" w:themeColor="text1"/>
          <w:sz w:val="20"/>
          <w:szCs w:val="20"/>
        </w:rPr>
        <w:t>ộ</w:t>
      </w:r>
      <w:r w:rsidRPr="00B80A33">
        <w:rPr>
          <w:rFonts w:ascii="Arial" w:hAnsi="Arial" w:cs="Arial"/>
          <w:color w:val="000000" w:themeColor="text1"/>
          <w:sz w:val="20"/>
          <w:szCs w:val="20"/>
        </w:rPr>
        <w:t>i, ngh</w:t>
      </w:r>
      <w:r w:rsidRPr="00B80A33">
        <w:rPr>
          <w:rFonts w:ascii="Arial" w:hAnsi="Arial" w:cs="Arial"/>
          <w:color w:val="000000" w:themeColor="text1"/>
          <w:sz w:val="20"/>
          <w:szCs w:val="20"/>
        </w:rPr>
        <w:t>ị</w:t>
      </w:r>
      <w:r w:rsidRPr="00B80A33">
        <w:rPr>
          <w:rFonts w:ascii="Arial" w:hAnsi="Arial" w:cs="Arial"/>
          <w:color w:val="000000" w:themeColor="text1"/>
          <w:sz w:val="20"/>
          <w:szCs w:val="20"/>
        </w:rPr>
        <w:t xml:space="preserve">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Chính ph</w:t>
      </w:r>
      <w:r w:rsidRPr="00B80A33">
        <w:rPr>
          <w:rFonts w:ascii="Arial" w:hAnsi="Arial" w:cs="Arial"/>
          <w:color w:val="000000" w:themeColor="text1"/>
          <w:sz w:val="20"/>
          <w:szCs w:val="20"/>
        </w:rPr>
        <w:t>ủ</w:t>
      </w:r>
      <w:r w:rsidRPr="00B80A33">
        <w:rPr>
          <w:rFonts w:ascii="Arial" w:hAnsi="Arial" w:cs="Arial"/>
          <w:color w:val="000000" w:themeColor="text1"/>
          <w:sz w:val="20"/>
          <w:szCs w:val="20"/>
        </w:rPr>
        <w:t xml:space="preserve"> và đi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u 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c qu</w:t>
      </w:r>
      <w:r w:rsidRPr="00B80A33">
        <w:rPr>
          <w:rFonts w:ascii="Arial" w:hAnsi="Arial" w:cs="Arial"/>
          <w:color w:val="000000" w:themeColor="text1"/>
          <w:sz w:val="20"/>
          <w:szCs w:val="20"/>
        </w:rPr>
        <w:t>ố</w:t>
      </w:r>
      <w:r w:rsidRPr="00B80A33">
        <w:rPr>
          <w:rFonts w:ascii="Arial" w:hAnsi="Arial" w:cs="Arial"/>
          <w:color w:val="000000" w:themeColor="text1"/>
          <w:sz w:val="20"/>
          <w:szCs w:val="20"/>
        </w:rPr>
        <w:t>c t</w:t>
      </w:r>
      <w:r w:rsidRPr="00B80A33">
        <w:rPr>
          <w:rFonts w:ascii="Arial" w:hAnsi="Arial" w:cs="Arial"/>
          <w:color w:val="000000" w:themeColor="text1"/>
          <w:sz w:val="20"/>
          <w:szCs w:val="20"/>
        </w:rPr>
        <w:t>ế</w:t>
      </w:r>
      <w:r w:rsidRPr="00B80A33">
        <w:rPr>
          <w:rFonts w:ascii="Arial" w:hAnsi="Arial" w:cs="Arial"/>
          <w:color w:val="000000" w:themeColor="text1"/>
          <w:sz w:val="20"/>
          <w:szCs w:val="20"/>
        </w:rPr>
        <w:t xml:space="preserve"> mà nư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c C</w:t>
      </w:r>
      <w:r w:rsidRPr="00B80A33">
        <w:rPr>
          <w:rFonts w:ascii="Arial" w:hAnsi="Arial" w:cs="Arial"/>
          <w:color w:val="000000" w:themeColor="text1"/>
          <w:sz w:val="20"/>
          <w:szCs w:val="20"/>
        </w:rPr>
        <w:t>ộ</w:t>
      </w:r>
      <w:r w:rsidRPr="00B80A33">
        <w:rPr>
          <w:rFonts w:ascii="Arial" w:hAnsi="Arial" w:cs="Arial"/>
          <w:color w:val="000000" w:themeColor="text1"/>
          <w:sz w:val="20"/>
          <w:szCs w:val="20"/>
        </w:rPr>
        <w:t>ng hòa xã h</w:t>
      </w:r>
      <w:r w:rsidRPr="00B80A33">
        <w:rPr>
          <w:rFonts w:ascii="Arial" w:hAnsi="Arial" w:cs="Arial"/>
          <w:color w:val="000000" w:themeColor="text1"/>
          <w:sz w:val="20"/>
          <w:szCs w:val="20"/>
        </w:rPr>
        <w:t>ộ</w:t>
      </w:r>
      <w:r w:rsidRPr="00B80A33">
        <w:rPr>
          <w:rFonts w:ascii="Arial" w:hAnsi="Arial" w:cs="Arial"/>
          <w:color w:val="000000" w:themeColor="text1"/>
          <w:sz w:val="20"/>
          <w:szCs w:val="20"/>
        </w:rPr>
        <w:t>i ch</w:t>
      </w:r>
      <w:r w:rsidRPr="00B80A33">
        <w:rPr>
          <w:rFonts w:ascii="Arial" w:hAnsi="Arial" w:cs="Arial"/>
          <w:color w:val="000000" w:themeColor="text1"/>
          <w:sz w:val="20"/>
          <w:szCs w:val="20"/>
        </w:rPr>
        <w:t>ủ</w:t>
      </w:r>
      <w:r w:rsidRPr="00B80A33">
        <w:rPr>
          <w:rFonts w:ascii="Arial" w:hAnsi="Arial" w:cs="Arial"/>
          <w:color w:val="000000" w:themeColor="text1"/>
          <w:sz w:val="20"/>
          <w:szCs w:val="20"/>
        </w:rPr>
        <w:t xml:space="preserve"> nghĩa Vi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t Nam là thành viên, Chính ph</w:t>
      </w:r>
      <w:r w:rsidRPr="00B80A33">
        <w:rPr>
          <w:rFonts w:ascii="Arial" w:hAnsi="Arial" w:cs="Arial"/>
          <w:color w:val="000000" w:themeColor="text1"/>
          <w:sz w:val="20"/>
          <w:szCs w:val="20"/>
        </w:rPr>
        <w:t>ủ</w:t>
      </w:r>
      <w:r w:rsidRPr="00B80A33">
        <w:rPr>
          <w:rFonts w:ascii="Arial" w:hAnsi="Arial" w:cs="Arial"/>
          <w:color w:val="000000" w:themeColor="text1"/>
          <w:sz w:val="20"/>
          <w:szCs w:val="20"/>
        </w:rPr>
        <w:t xml:space="preserve"> công b</w:t>
      </w:r>
      <w:r w:rsidRPr="00B80A33">
        <w:rPr>
          <w:rFonts w:ascii="Arial" w:hAnsi="Arial" w:cs="Arial"/>
          <w:color w:val="000000" w:themeColor="text1"/>
          <w:sz w:val="20"/>
          <w:szCs w:val="20"/>
        </w:rPr>
        <w:t>ố</w:t>
      </w:r>
      <w:r w:rsidRPr="00B80A33">
        <w:rPr>
          <w:rFonts w:ascii="Arial" w:hAnsi="Arial" w:cs="Arial"/>
          <w:color w:val="000000" w:themeColor="text1"/>
          <w:sz w:val="20"/>
          <w:szCs w:val="20"/>
        </w:rPr>
        <w:t xml:space="preserve"> Danh m</w:t>
      </w:r>
      <w:r w:rsidRPr="00B80A33">
        <w:rPr>
          <w:rFonts w:ascii="Arial" w:hAnsi="Arial" w:cs="Arial"/>
          <w:color w:val="000000" w:themeColor="text1"/>
          <w:sz w:val="20"/>
          <w:szCs w:val="20"/>
        </w:rPr>
        <w:t>ụ</w:t>
      </w:r>
      <w:r w:rsidRPr="00B80A33">
        <w:rPr>
          <w:rFonts w:ascii="Arial" w:hAnsi="Arial" w:cs="Arial"/>
          <w:color w:val="000000" w:themeColor="text1"/>
          <w:sz w:val="20"/>
          <w:szCs w:val="20"/>
        </w:rPr>
        <w:t>c ngành, ngh</w:t>
      </w:r>
      <w:r w:rsidRPr="00B80A33">
        <w:rPr>
          <w:rFonts w:ascii="Arial" w:hAnsi="Arial" w:cs="Arial"/>
          <w:color w:val="000000" w:themeColor="text1"/>
          <w:sz w:val="20"/>
          <w:szCs w:val="20"/>
        </w:rPr>
        <w:t>ề</w:t>
      </w:r>
      <w:r w:rsidRPr="00B80A33">
        <w:rPr>
          <w:rFonts w:ascii="Arial" w:hAnsi="Arial" w:cs="Arial"/>
          <w:color w:val="000000" w:themeColor="text1"/>
          <w:sz w:val="20"/>
          <w:szCs w:val="20"/>
        </w:rPr>
        <w:t xml:space="preserve"> h</w:t>
      </w:r>
      <w:r w:rsidRPr="00B80A33">
        <w:rPr>
          <w:rFonts w:ascii="Arial" w:hAnsi="Arial" w:cs="Arial"/>
          <w:color w:val="000000" w:themeColor="text1"/>
          <w:sz w:val="20"/>
          <w:szCs w:val="20"/>
        </w:rPr>
        <w:t>ạ</w:t>
      </w:r>
      <w:r w:rsidRPr="00B80A33">
        <w:rPr>
          <w:rFonts w:ascii="Arial" w:hAnsi="Arial" w:cs="Arial"/>
          <w:color w:val="000000" w:themeColor="text1"/>
          <w:sz w:val="20"/>
          <w:szCs w:val="20"/>
        </w:rPr>
        <w:t>n ch</w:t>
      </w:r>
      <w:r w:rsidRPr="00B80A33">
        <w:rPr>
          <w:rFonts w:ascii="Arial" w:hAnsi="Arial" w:cs="Arial"/>
          <w:color w:val="000000" w:themeColor="text1"/>
          <w:sz w:val="20"/>
          <w:szCs w:val="20"/>
        </w:rPr>
        <w:t>ế</w:t>
      </w:r>
      <w:r w:rsidRPr="00B80A33">
        <w:rPr>
          <w:rFonts w:ascii="Arial" w:hAnsi="Arial" w:cs="Arial"/>
          <w:color w:val="000000" w:themeColor="text1"/>
          <w:sz w:val="20"/>
          <w:szCs w:val="20"/>
        </w:rPr>
        <w:t xml:space="preserve"> ti</w:t>
      </w:r>
      <w:r w:rsidRPr="00B80A33">
        <w:rPr>
          <w:rFonts w:ascii="Arial" w:hAnsi="Arial" w:cs="Arial"/>
          <w:color w:val="000000" w:themeColor="text1"/>
          <w:sz w:val="20"/>
          <w:szCs w:val="20"/>
        </w:rPr>
        <w:t>ế</w:t>
      </w:r>
      <w:r w:rsidRPr="00B80A33">
        <w:rPr>
          <w:rFonts w:ascii="Arial" w:hAnsi="Arial" w:cs="Arial"/>
          <w:color w:val="000000" w:themeColor="text1"/>
          <w:sz w:val="20"/>
          <w:szCs w:val="20"/>
        </w:rPr>
        <w:t>p c</w:t>
      </w:r>
      <w:r w:rsidRPr="00B80A33">
        <w:rPr>
          <w:rFonts w:ascii="Arial" w:hAnsi="Arial" w:cs="Arial"/>
          <w:color w:val="000000" w:themeColor="text1"/>
          <w:sz w:val="20"/>
          <w:szCs w:val="20"/>
        </w:rPr>
        <w:t>ậ</w:t>
      </w:r>
      <w:r w:rsidRPr="00B80A33">
        <w:rPr>
          <w:rFonts w:ascii="Arial" w:hAnsi="Arial" w:cs="Arial"/>
          <w:color w:val="000000" w:themeColor="text1"/>
          <w:sz w:val="20"/>
          <w:szCs w:val="20"/>
        </w:rPr>
        <w:t>n th</w:t>
      </w:r>
      <w:r w:rsidRPr="00B80A33">
        <w:rPr>
          <w:rFonts w:ascii="Arial" w:hAnsi="Arial" w:cs="Arial"/>
          <w:color w:val="000000" w:themeColor="text1"/>
          <w:sz w:val="20"/>
          <w:szCs w:val="20"/>
        </w:rPr>
        <w:t>ị</w:t>
      </w:r>
      <w:r w:rsidRPr="00B80A33">
        <w:rPr>
          <w:rFonts w:ascii="Arial" w:hAnsi="Arial" w:cs="Arial"/>
          <w:color w:val="000000" w:themeColor="text1"/>
          <w:sz w:val="20"/>
          <w:szCs w:val="20"/>
        </w:rPr>
        <w:t xml:space="preserve"> trư</w:t>
      </w:r>
      <w:r w:rsidRPr="00B80A33">
        <w:rPr>
          <w:rFonts w:ascii="Arial" w:hAnsi="Arial" w:cs="Arial"/>
          <w:color w:val="000000" w:themeColor="text1"/>
          <w:sz w:val="20"/>
          <w:szCs w:val="20"/>
        </w:rPr>
        <w:t>ờ</w:t>
      </w:r>
      <w:r w:rsidRPr="00B80A33">
        <w:rPr>
          <w:rFonts w:ascii="Arial" w:hAnsi="Arial" w:cs="Arial"/>
          <w:color w:val="000000" w:themeColor="text1"/>
          <w:sz w:val="20"/>
          <w:szCs w:val="20"/>
        </w:rPr>
        <w:t>ng đ</w:t>
      </w:r>
      <w:r w:rsidRPr="00B80A33">
        <w:rPr>
          <w:rFonts w:ascii="Arial" w:hAnsi="Arial" w:cs="Arial"/>
          <w:color w:val="000000" w:themeColor="text1"/>
          <w:sz w:val="20"/>
          <w:szCs w:val="20"/>
        </w:rPr>
        <w:t>ố</w:t>
      </w:r>
      <w:r w:rsidRPr="00B80A33">
        <w:rPr>
          <w:rFonts w:ascii="Arial" w:hAnsi="Arial" w:cs="Arial"/>
          <w:color w:val="000000" w:themeColor="text1"/>
          <w:sz w:val="20"/>
          <w:szCs w:val="20"/>
        </w:rPr>
        <w:t>i v</w:t>
      </w:r>
      <w:r w:rsidRPr="00B80A33">
        <w:rPr>
          <w:rFonts w:ascii="Arial" w:hAnsi="Arial" w:cs="Arial"/>
          <w:color w:val="000000" w:themeColor="text1"/>
          <w:sz w:val="20"/>
          <w:szCs w:val="20"/>
        </w:rPr>
        <w:t>ớ</w:t>
      </w:r>
      <w:r w:rsidRPr="00B80A33">
        <w:rPr>
          <w:rFonts w:ascii="Arial" w:hAnsi="Arial" w:cs="Arial"/>
          <w:color w:val="000000" w:themeColor="text1"/>
          <w:sz w:val="20"/>
          <w:szCs w:val="20"/>
        </w:rPr>
        <w:t>i nhà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nư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c ngoài, bao g</w:t>
      </w:r>
      <w:r w:rsidRPr="00B80A33">
        <w:rPr>
          <w:rFonts w:ascii="Arial" w:hAnsi="Arial" w:cs="Arial"/>
          <w:color w:val="000000" w:themeColor="text1"/>
          <w:sz w:val="20"/>
          <w:szCs w:val="20"/>
        </w:rPr>
        <w:t>ồ</w:t>
      </w:r>
      <w:r w:rsidRPr="00B80A33">
        <w:rPr>
          <w:rFonts w:ascii="Arial" w:hAnsi="Arial" w:cs="Arial"/>
          <w:color w:val="000000" w:themeColor="text1"/>
          <w:sz w:val="20"/>
          <w:szCs w:val="20"/>
        </w:rPr>
        <w:t>m:</w:t>
      </w:r>
    </w:p>
    <w:p w14:paraId="6083E47C"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a) Ngành, ngh</w:t>
      </w:r>
      <w:r w:rsidRPr="00B80A33">
        <w:rPr>
          <w:rFonts w:ascii="Arial" w:hAnsi="Arial" w:cs="Arial"/>
          <w:color w:val="000000" w:themeColor="text1"/>
          <w:sz w:val="20"/>
          <w:szCs w:val="20"/>
        </w:rPr>
        <w:t>ề</w:t>
      </w:r>
      <w:r w:rsidRPr="00B80A33">
        <w:rPr>
          <w:rFonts w:ascii="Arial" w:hAnsi="Arial" w:cs="Arial"/>
          <w:color w:val="000000" w:themeColor="text1"/>
          <w:sz w:val="20"/>
          <w:szCs w:val="20"/>
        </w:rPr>
        <w:t xml:space="preserve"> chưa đư</w:t>
      </w:r>
      <w:r w:rsidRPr="00B80A33">
        <w:rPr>
          <w:rFonts w:ascii="Arial" w:hAnsi="Arial" w:cs="Arial"/>
          <w:color w:val="000000" w:themeColor="text1"/>
          <w:sz w:val="20"/>
          <w:szCs w:val="20"/>
        </w:rPr>
        <w:t>ợ</w:t>
      </w:r>
      <w:r w:rsidRPr="00B80A33">
        <w:rPr>
          <w:rFonts w:ascii="Arial" w:hAnsi="Arial" w:cs="Arial"/>
          <w:color w:val="000000" w:themeColor="text1"/>
          <w:sz w:val="20"/>
          <w:szCs w:val="20"/>
        </w:rPr>
        <w:t>c ti</w:t>
      </w:r>
      <w:r w:rsidRPr="00B80A33">
        <w:rPr>
          <w:rFonts w:ascii="Arial" w:hAnsi="Arial" w:cs="Arial"/>
          <w:color w:val="000000" w:themeColor="text1"/>
          <w:sz w:val="20"/>
          <w:szCs w:val="20"/>
        </w:rPr>
        <w:t>ế</w:t>
      </w:r>
      <w:r w:rsidRPr="00B80A33">
        <w:rPr>
          <w:rFonts w:ascii="Arial" w:hAnsi="Arial" w:cs="Arial"/>
          <w:color w:val="000000" w:themeColor="text1"/>
          <w:sz w:val="20"/>
          <w:szCs w:val="20"/>
        </w:rPr>
        <w:t>p c</w:t>
      </w:r>
      <w:r w:rsidRPr="00B80A33">
        <w:rPr>
          <w:rFonts w:ascii="Arial" w:hAnsi="Arial" w:cs="Arial"/>
          <w:color w:val="000000" w:themeColor="text1"/>
          <w:sz w:val="20"/>
          <w:szCs w:val="20"/>
        </w:rPr>
        <w:t>ậ</w:t>
      </w:r>
      <w:r w:rsidRPr="00B80A33">
        <w:rPr>
          <w:rFonts w:ascii="Arial" w:hAnsi="Arial" w:cs="Arial"/>
          <w:color w:val="000000" w:themeColor="text1"/>
          <w:sz w:val="20"/>
          <w:szCs w:val="20"/>
        </w:rPr>
        <w:t>n th</w:t>
      </w:r>
      <w:r w:rsidRPr="00B80A33">
        <w:rPr>
          <w:rFonts w:ascii="Arial" w:hAnsi="Arial" w:cs="Arial"/>
          <w:color w:val="000000" w:themeColor="text1"/>
          <w:sz w:val="20"/>
          <w:szCs w:val="20"/>
        </w:rPr>
        <w:t>ị</w:t>
      </w:r>
      <w:r w:rsidRPr="00B80A33">
        <w:rPr>
          <w:rFonts w:ascii="Arial" w:hAnsi="Arial" w:cs="Arial"/>
          <w:color w:val="000000" w:themeColor="text1"/>
          <w:sz w:val="20"/>
          <w:szCs w:val="20"/>
        </w:rPr>
        <w:t xml:space="preserve"> trư</w:t>
      </w:r>
      <w:r w:rsidRPr="00B80A33">
        <w:rPr>
          <w:rFonts w:ascii="Arial" w:hAnsi="Arial" w:cs="Arial"/>
          <w:color w:val="000000" w:themeColor="text1"/>
          <w:sz w:val="20"/>
          <w:szCs w:val="20"/>
        </w:rPr>
        <w:t>ờ</w:t>
      </w:r>
      <w:r w:rsidRPr="00B80A33">
        <w:rPr>
          <w:rFonts w:ascii="Arial" w:hAnsi="Arial" w:cs="Arial"/>
          <w:color w:val="000000" w:themeColor="text1"/>
          <w:sz w:val="20"/>
          <w:szCs w:val="20"/>
        </w:rPr>
        <w:t>ng;</w:t>
      </w:r>
    </w:p>
    <w:p w14:paraId="3EE156D1"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b) Ngành, ngh</w:t>
      </w:r>
      <w:r w:rsidRPr="00B80A33">
        <w:rPr>
          <w:rFonts w:ascii="Arial" w:hAnsi="Arial" w:cs="Arial"/>
          <w:color w:val="000000" w:themeColor="text1"/>
          <w:sz w:val="20"/>
          <w:szCs w:val="20"/>
        </w:rPr>
        <w:t>ề</w:t>
      </w:r>
      <w:r w:rsidRPr="00B80A33">
        <w:rPr>
          <w:rFonts w:ascii="Arial" w:hAnsi="Arial" w:cs="Arial"/>
          <w:color w:val="000000" w:themeColor="text1"/>
          <w:sz w:val="20"/>
          <w:szCs w:val="20"/>
        </w:rPr>
        <w:t xml:space="preserve"> ti</w:t>
      </w:r>
      <w:r w:rsidRPr="00B80A33">
        <w:rPr>
          <w:rFonts w:ascii="Arial" w:hAnsi="Arial" w:cs="Arial"/>
          <w:color w:val="000000" w:themeColor="text1"/>
          <w:sz w:val="20"/>
          <w:szCs w:val="20"/>
        </w:rPr>
        <w:t>ế</w:t>
      </w:r>
      <w:r w:rsidRPr="00B80A33">
        <w:rPr>
          <w:rFonts w:ascii="Arial" w:hAnsi="Arial" w:cs="Arial"/>
          <w:color w:val="000000" w:themeColor="text1"/>
          <w:sz w:val="20"/>
          <w:szCs w:val="20"/>
        </w:rPr>
        <w:t>p c</w:t>
      </w:r>
      <w:r w:rsidRPr="00B80A33">
        <w:rPr>
          <w:rFonts w:ascii="Arial" w:hAnsi="Arial" w:cs="Arial"/>
          <w:color w:val="000000" w:themeColor="text1"/>
          <w:sz w:val="20"/>
          <w:szCs w:val="20"/>
        </w:rPr>
        <w:t>ậ</w:t>
      </w:r>
      <w:r w:rsidRPr="00B80A33">
        <w:rPr>
          <w:rFonts w:ascii="Arial" w:hAnsi="Arial" w:cs="Arial"/>
          <w:color w:val="000000" w:themeColor="text1"/>
          <w:sz w:val="20"/>
          <w:szCs w:val="20"/>
        </w:rPr>
        <w:t>n th</w:t>
      </w:r>
      <w:r w:rsidRPr="00B80A33">
        <w:rPr>
          <w:rFonts w:ascii="Arial" w:hAnsi="Arial" w:cs="Arial"/>
          <w:color w:val="000000" w:themeColor="text1"/>
          <w:sz w:val="20"/>
          <w:szCs w:val="20"/>
        </w:rPr>
        <w:t>ị</w:t>
      </w:r>
      <w:r w:rsidRPr="00B80A33">
        <w:rPr>
          <w:rFonts w:ascii="Arial" w:hAnsi="Arial" w:cs="Arial"/>
          <w:color w:val="000000" w:themeColor="text1"/>
          <w:sz w:val="20"/>
          <w:szCs w:val="20"/>
        </w:rPr>
        <w:t xml:space="preserve"> trư</w:t>
      </w:r>
      <w:r w:rsidRPr="00B80A33">
        <w:rPr>
          <w:rFonts w:ascii="Arial" w:hAnsi="Arial" w:cs="Arial"/>
          <w:color w:val="000000" w:themeColor="text1"/>
          <w:sz w:val="20"/>
          <w:szCs w:val="20"/>
        </w:rPr>
        <w:t>ờ</w:t>
      </w:r>
      <w:r w:rsidRPr="00B80A33">
        <w:rPr>
          <w:rFonts w:ascii="Arial" w:hAnsi="Arial" w:cs="Arial"/>
          <w:color w:val="000000" w:themeColor="text1"/>
          <w:sz w:val="20"/>
          <w:szCs w:val="20"/>
        </w:rPr>
        <w:t>ng có đi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u ki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w:t>
      </w:r>
    </w:p>
    <w:p w14:paraId="65CC6DBC"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3. Đi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u ki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ti</w:t>
      </w:r>
      <w:r w:rsidRPr="00B80A33">
        <w:rPr>
          <w:rFonts w:ascii="Arial" w:hAnsi="Arial" w:cs="Arial"/>
          <w:color w:val="000000" w:themeColor="text1"/>
          <w:sz w:val="20"/>
          <w:szCs w:val="20"/>
        </w:rPr>
        <w:t>ế</w:t>
      </w:r>
      <w:r w:rsidRPr="00B80A33">
        <w:rPr>
          <w:rFonts w:ascii="Arial" w:hAnsi="Arial" w:cs="Arial"/>
          <w:color w:val="000000" w:themeColor="text1"/>
          <w:sz w:val="20"/>
          <w:szCs w:val="20"/>
        </w:rPr>
        <w:t>p c</w:t>
      </w:r>
      <w:r w:rsidRPr="00B80A33">
        <w:rPr>
          <w:rFonts w:ascii="Arial" w:hAnsi="Arial" w:cs="Arial"/>
          <w:color w:val="000000" w:themeColor="text1"/>
          <w:sz w:val="20"/>
          <w:szCs w:val="20"/>
        </w:rPr>
        <w:t>ậ</w:t>
      </w:r>
      <w:r w:rsidRPr="00B80A33">
        <w:rPr>
          <w:rFonts w:ascii="Arial" w:hAnsi="Arial" w:cs="Arial"/>
          <w:color w:val="000000" w:themeColor="text1"/>
          <w:sz w:val="20"/>
          <w:szCs w:val="20"/>
        </w:rPr>
        <w:t>n th</w:t>
      </w:r>
      <w:r w:rsidRPr="00B80A33">
        <w:rPr>
          <w:rFonts w:ascii="Arial" w:hAnsi="Arial" w:cs="Arial"/>
          <w:color w:val="000000" w:themeColor="text1"/>
          <w:sz w:val="20"/>
          <w:szCs w:val="20"/>
        </w:rPr>
        <w:t>ị</w:t>
      </w:r>
      <w:r w:rsidRPr="00B80A33">
        <w:rPr>
          <w:rFonts w:ascii="Arial" w:hAnsi="Arial" w:cs="Arial"/>
          <w:color w:val="000000" w:themeColor="text1"/>
          <w:sz w:val="20"/>
          <w:szCs w:val="20"/>
        </w:rPr>
        <w:t xml:space="preserve"> trư</w:t>
      </w:r>
      <w:r w:rsidRPr="00B80A33">
        <w:rPr>
          <w:rFonts w:ascii="Arial" w:hAnsi="Arial" w:cs="Arial"/>
          <w:color w:val="000000" w:themeColor="text1"/>
          <w:sz w:val="20"/>
          <w:szCs w:val="20"/>
        </w:rPr>
        <w:t>ờ</w:t>
      </w:r>
      <w:r w:rsidRPr="00B80A33">
        <w:rPr>
          <w:rFonts w:ascii="Arial" w:hAnsi="Arial" w:cs="Arial"/>
          <w:color w:val="000000" w:themeColor="text1"/>
          <w:sz w:val="20"/>
          <w:szCs w:val="20"/>
        </w:rPr>
        <w:t>ng đ</w:t>
      </w:r>
      <w:r w:rsidRPr="00B80A33">
        <w:rPr>
          <w:rFonts w:ascii="Arial" w:hAnsi="Arial" w:cs="Arial"/>
          <w:color w:val="000000" w:themeColor="text1"/>
          <w:sz w:val="20"/>
          <w:szCs w:val="20"/>
        </w:rPr>
        <w:t>ố</w:t>
      </w:r>
      <w:r w:rsidRPr="00B80A33">
        <w:rPr>
          <w:rFonts w:ascii="Arial" w:hAnsi="Arial" w:cs="Arial"/>
          <w:color w:val="000000" w:themeColor="text1"/>
          <w:sz w:val="20"/>
          <w:szCs w:val="20"/>
        </w:rPr>
        <w:t>i v</w:t>
      </w:r>
      <w:r w:rsidRPr="00B80A33">
        <w:rPr>
          <w:rFonts w:ascii="Arial" w:hAnsi="Arial" w:cs="Arial"/>
          <w:color w:val="000000" w:themeColor="text1"/>
          <w:sz w:val="20"/>
          <w:szCs w:val="20"/>
        </w:rPr>
        <w:t>ớ</w:t>
      </w:r>
      <w:r w:rsidRPr="00B80A33">
        <w:rPr>
          <w:rFonts w:ascii="Arial" w:hAnsi="Arial" w:cs="Arial"/>
          <w:color w:val="000000" w:themeColor="text1"/>
          <w:sz w:val="20"/>
          <w:szCs w:val="20"/>
        </w:rPr>
        <w:t>i nhà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nư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c ngoài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t</w:t>
      </w:r>
      <w:r w:rsidRPr="00B80A33">
        <w:rPr>
          <w:rFonts w:ascii="Arial" w:hAnsi="Arial" w:cs="Arial"/>
          <w:color w:val="000000" w:themeColor="text1"/>
          <w:sz w:val="20"/>
          <w:szCs w:val="20"/>
        </w:rPr>
        <w:t>ạ</w:t>
      </w:r>
      <w:r w:rsidRPr="00B80A33">
        <w:rPr>
          <w:rFonts w:ascii="Arial" w:hAnsi="Arial" w:cs="Arial"/>
          <w:color w:val="000000" w:themeColor="text1"/>
          <w:sz w:val="20"/>
          <w:szCs w:val="20"/>
        </w:rPr>
        <w:t>i Danh m</w:t>
      </w:r>
      <w:r w:rsidRPr="00B80A33">
        <w:rPr>
          <w:rFonts w:ascii="Arial" w:hAnsi="Arial" w:cs="Arial"/>
          <w:color w:val="000000" w:themeColor="text1"/>
          <w:sz w:val="20"/>
          <w:szCs w:val="20"/>
        </w:rPr>
        <w:t>ụ</w:t>
      </w:r>
      <w:r w:rsidRPr="00B80A33">
        <w:rPr>
          <w:rFonts w:ascii="Arial" w:hAnsi="Arial" w:cs="Arial"/>
          <w:color w:val="000000" w:themeColor="text1"/>
          <w:sz w:val="20"/>
          <w:szCs w:val="20"/>
        </w:rPr>
        <w:t>c ngành, ngh</w:t>
      </w:r>
      <w:r w:rsidRPr="00B80A33">
        <w:rPr>
          <w:rFonts w:ascii="Arial" w:hAnsi="Arial" w:cs="Arial"/>
          <w:color w:val="000000" w:themeColor="text1"/>
          <w:sz w:val="20"/>
          <w:szCs w:val="20"/>
        </w:rPr>
        <w:t>ề</w:t>
      </w:r>
      <w:r w:rsidRPr="00B80A33">
        <w:rPr>
          <w:rFonts w:ascii="Arial" w:hAnsi="Arial" w:cs="Arial"/>
          <w:color w:val="000000" w:themeColor="text1"/>
          <w:sz w:val="20"/>
          <w:szCs w:val="20"/>
        </w:rPr>
        <w:t xml:space="preserve"> h</w:t>
      </w:r>
      <w:r w:rsidRPr="00B80A33">
        <w:rPr>
          <w:rFonts w:ascii="Arial" w:hAnsi="Arial" w:cs="Arial"/>
          <w:color w:val="000000" w:themeColor="text1"/>
          <w:sz w:val="20"/>
          <w:szCs w:val="20"/>
        </w:rPr>
        <w:t>ạ</w:t>
      </w:r>
      <w:r w:rsidRPr="00B80A33">
        <w:rPr>
          <w:rFonts w:ascii="Arial" w:hAnsi="Arial" w:cs="Arial"/>
          <w:color w:val="000000" w:themeColor="text1"/>
          <w:sz w:val="20"/>
          <w:szCs w:val="20"/>
        </w:rPr>
        <w:t>n ch</w:t>
      </w:r>
      <w:r w:rsidRPr="00B80A33">
        <w:rPr>
          <w:rFonts w:ascii="Arial" w:hAnsi="Arial" w:cs="Arial"/>
          <w:color w:val="000000" w:themeColor="text1"/>
          <w:sz w:val="20"/>
          <w:szCs w:val="20"/>
        </w:rPr>
        <w:t>ế</w:t>
      </w:r>
      <w:r w:rsidRPr="00B80A33">
        <w:rPr>
          <w:rFonts w:ascii="Arial" w:hAnsi="Arial" w:cs="Arial"/>
          <w:color w:val="000000" w:themeColor="text1"/>
          <w:sz w:val="20"/>
          <w:szCs w:val="20"/>
        </w:rPr>
        <w:t xml:space="preserve"> ti</w:t>
      </w:r>
      <w:r w:rsidRPr="00B80A33">
        <w:rPr>
          <w:rFonts w:ascii="Arial" w:hAnsi="Arial" w:cs="Arial"/>
          <w:color w:val="000000" w:themeColor="text1"/>
          <w:sz w:val="20"/>
          <w:szCs w:val="20"/>
        </w:rPr>
        <w:t>ế</w:t>
      </w:r>
      <w:r w:rsidRPr="00B80A33">
        <w:rPr>
          <w:rFonts w:ascii="Arial" w:hAnsi="Arial" w:cs="Arial"/>
          <w:color w:val="000000" w:themeColor="text1"/>
          <w:sz w:val="20"/>
          <w:szCs w:val="20"/>
        </w:rPr>
        <w:t>p c</w:t>
      </w:r>
      <w:r w:rsidRPr="00B80A33">
        <w:rPr>
          <w:rFonts w:ascii="Arial" w:hAnsi="Arial" w:cs="Arial"/>
          <w:color w:val="000000" w:themeColor="text1"/>
          <w:sz w:val="20"/>
          <w:szCs w:val="20"/>
        </w:rPr>
        <w:t>ậ</w:t>
      </w:r>
      <w:r w:rsidRPr="00B80A33">
        <w:rPr>
          <w:rFonts w:ascii="Arial" w:hAnsi="Arial" w:cs="Arial"/>
          <w:color w:val="000000" w:themeColor="text1"/>
          <w:sz w:val="20"/>
          <w:szCs w:val="20"/>
        </w:rPr>
        <w:t>n th</w:t>
      </w:r>
      <w:r w:rsidRPr="00B80A33">
        <w:rPr>
          <w:rFonts w:ascii="Arial" w:hAnsi="Arial" w:cs="Arial"/>
          <w:color w:val="000000" w:themeColor="text1"/>
          <w:sz w:val="20"/>
          <w:szCs w:val="20"/>
        </w:rPr>
        <w:t>ị</w:t>
      </w:r>
      <w:r w:rsidRPr="00B80A33">
        <w:rPr>
          <w:rFonts w:ascii="Arial" w:hAnsi="Arial" w:cs="Arial"/>
          <w:color w:val="000000" w:themeColor="text1"/>
          <w:sz w:val="20"/>
          <w:szCs w:val="20"/>
        </w:rPr>
        <w:t xml:space="preserve"> trư</w:t>
      </w:r>
      <w:r w:rsidRPr="00B80A33">
        <w:rPr>
          <w:rFonts w:ascii="Arial" w:hAnsi="Arial" w:cs="Arial"/>
          <w:color w:val="000000" w:themeColor="text1"/>
          <w:sz w:val="20"/>
          <w:szCs w:val="20"/>
        </w:rPr>
        <w:t>ờ</w:t>
      </w:r>
      <w:r w:rsidRPr="00B80A33">
        <w:rPr>
          <w:rFonts w:ascii="Arial" w:hAnsi="Arial" w:cs="Arial"/>
          <w:color w:val="000000" w:themeColor="text1"/>
          <w:sz w:val="20"/>
          <w:szCs w:val="20"/>
        </w:rPr>
        <w:t>ng đ</w:t>
      </w:r>
      <w:r w:rsidRPr="00B80A33">
        <w:rPr>
          <w:rFonts w:ascii="Arial" w:hAnsi="Arial" w:cs="Arial"/>
          <w:color w:val="000000" w:themeColor="text1"/>
          <w:sz w:val="20"/>
          <w:szCs w:val="20"/>
        </w:rPr>
        <w:t>ố</w:t>
      </w:r>
      <w:r w:rsidRPr="00B80A33">
        <w:rPr>
          <w:rFonts w:ascii="Arial" w:hAnsi="Arial" w:cs="Arial"/>
          <w:color w:val="000000" w:themeColor="text1"/>
          <w:sz w:val="20"/>
          <w:szCs w:val="20"/>
        </w:rPr>
        <w:t>i v</w:t>
      </w:r>
      <w:r w:rsidRPr="00B80A33">
        <w:rPr>
          <w:rFonts w:ascii="Arial" w:hAnsi="Arial" w:cs="Arial"/>
          <w:color w:val="000000" w:themeColor="text1"/>
          <w:sz w:val="20"/>
          <w:szCs w:val="20"/>
        </w:rPr>
        <w:t>ớ</w:t>
      </w:r>
      <w:r w:rsidRPr="00B80A33">
        <w:rPr>
          <w:rFonts w:ascii="Arial" w:hAnsi="Arial" w:cs="Arial"/>
          <w:color w:val="000000" w:themeColor="text1"/>
          <w:sz w:val="20"/>
          <w:szCs w:val="20"/>
        </w:rPr>
        <w:t>i nhà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nư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c ngoài bao g</w:t>
      </w:r>
      <w:r w:rsidRPr="00B80A33">
        <w:rPr>
          <w:rFonts w:ascii="Arial" w:hAnsi="Arial" w:cs="Arial"/>
          <w:color w:val="000000" w:themeColor="text1"/>
          <w:sz w:val="20"/>
          <w:szCs w:val="20"/>
        </w:rPr>
        <w:t>ồ</w:t>
      </w:r>
      <w:r w:rsidRPr="00B80A33">
        <w:rPr>
          <w:rFonts w:ascii="Arial" w:hAnsi="Arial" w:cs="Arial"/>
          <w:color w:val="000000" w:themeColor="text1"/>
          <w:sz w:val="20"/>
          <w:szCs w:val="20"/>
        </w:rPr>
        <w:t>m:</w:t>
      </w:r>
    </w:p>
    <w:p w14:paraId="6E9AAF05"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a) T</w:t>
      </w:r>
      <w:r w:rsidRPr="00B80A33">
        <w:rPr>
          <w:rFonts w:ascii="Arial" w:hAnsi="Arial" w:cs="Arial"/>
          <w:color w:val="000000" w:themeColor="text1"/>
          <w:sz w:val="20"/>
          <w:szCs w:val="20"/>
        </w:rPr>
        <w:t>ỷ</w:t>
      </w:r>
      <w:r w:rsidRPr="00B80A33">
        <w:rPr>
          <w:rFonts w:ascii="Arial" w:hAnsi="Arial" w:cs="Arial"/>
          <w:color w:val="000000" w:themeColor="text1"/>
          <w:sz w:val="20"/>
          <w:szCs w:val="20"/>
        </w:rPr>
        <w:t xml:space="preserve"> l</w:t>
      </w:r>
      <w:r w:rsidRPr="00B80A33">
        <w:rPr>
          <w:rFonts w:ascii="Arial" w:hAnsi="Arial" w:cs="Arial"/>
          <w:color w:val="000000" w:themeColor="text1"/>
          <w:sz w:val="20"/>
          <w:szCs w:val="20"/>
        </w:rPr>
        <w:t>ệ</w:t>
      </w:r>
      <w:r w:rsidRPr="00B80A33">
        <w:rPr>
          <w:rFonts w:ascii="Arial" w:hAnsi="Arial" w:cs="Arial"/>
          <w:color w:val="000000" w:themeColor="text1"/>
          <w:sz w:val="20"/>
          <w:szCs w:val="20"/>
        </w:rPr>
        <w:t xml:space="preserve"> s</w:t>
      </w:r>
      <w:r w:rsidRPr="00B80A33">
        <w:rPr>
          <w:rFonts w:ascii="Arial" w:hAnsi="Arial" w:cs="Arial"/>
          <w:color w:val="000000" w:themeColor="text1"/>
          <w:sz w:val="20"/>
          <w:szCs w:val="20"/>
        </w:rPr>
        <w:t>ở</w:t>
      </w:r>
      <w:r w:rsidRPr="00B80A33">
        <w:rPr>
          <w:rFonts w:ascii="Arial" w:hAnsi="Arial" w:cs="Arial"/>
          <w:color w:val="000000" w:themeColor="text1"/>
          <w:sz w:val="20"/>
          <w:szCs w:val="20"/>
        </w:rPr>
        <w:t xml:space="preserve"> h</w:t>
      </w:r>
      <w:r w:rsidRPr="00B80A33">
        <w:rPr>
          <w:rFonts w:ascii="Arial" w:hAnsi="Arial" w:cs="Arial"/>
          <w:color w:val="000000" w:themeColor="text1"/>
          <w:sz w:val="20"/>
          <w:szCs w:val="20"/>
        </w:rPr>
        <w:t>ữ</w:t>
      </w:r>
      <w:r w:rsidRPr="00B80A33">
        <w:rPr>
          <w:rFonts w:ascii="Arial" w:hAnsi="Arial" w:cs="Arial"/>
          <w:color w:val="000000" w:themeColor="text1"/>
          <w:sz w:val="20"/>
          <w:szCs w:val="20"/>
        </w:rPr>
        <w:t>u v</w:t>
      </w:r>
      <w:r w:rsidRPr="00B80A33">
        <w:rPr>
          <w:rFonts w:ascii="Arial" w:hAnsi="Arial" w:cs="Arial"/>
          <w:color w:val="000000" w:themeColor="text1"/>
          <w:sz w:val="20"/>
          <w:szCs w:val="20"/>
        </w:rPr>
        <w:t>ố</w:t>
      </w:r>
      <w:r w:rsidRPr="00B80A33">
        <w:rPr>
          <w:rFonts w:ascii="Arial" w:hAnsi="Arial" w:cs="Arial"/>
          <w:color w:val="000000" w:themeColor="text1"/>
          <w:sz w:val="20"/>
          <w:szCs w:val="20"/>
        </w:rPr>
        <w:t xml:space="preserve">n </w:t>
      </w:r>
      <w:r w:rsidRPr="00B80A33">
        <w:rPr>
          <w:rFonts w:ascii="Arial" w:hAnsi="Arial" w:cs="Arial"/>
          <w:color w:val="000000" w:themeColor="text1"/>
          <w:sz w:val="20"/>
          <w:szCs w:val="20"/>
        </w:rPr>
        <w:t>đi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u l</w:t>
      </w:r>
      <w:r w:rsidRPr="00B80A33">
        <w:rPr>
          <w:rFonts w:ascii="Arial" w:hAnsi="Arial" w:cs="Arial"/>
          <w:color w:val="000000" w:themeColor="text1"/>
          <w:sz w:val="20"/>
          <w:szCs w:val="20"/>
        </w:rPr>
        <w:t>ệ</w:t>
      </w:r>
      <w:r w:rsidRPr="00B80A33">
        <w:rPr>
          <w:rFonts w:ascii="Arial" w:hAnsi="Arial" w:cs="Arial"/>
          <w:color w:val="000000" w:themeColor="text1"/>
          <w:sz w:val="20"/>
          <w:szCs w:val="20"/>
        </w:rPr>
        <w:t xml:space="preserve">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nhà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nư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c ngoài trong t</w:t>
      </w:r>
      <w:r w:rsidRPr="00B80A33">
        <w:rPr>
          <w:rFonts w:ascii="Arial" w:hAnsi="Arial" w:cs="Arial"/>
          <w:color w:val="000000" w:themeColor="text1"/>
          <w:sz w:val="20"/>
          <w:szCs w:val="20"/>
        </w:rPr>
        <w:t>ổ</w:t>
      </w:r>
      <w:r w:rsidRPr="00B80A33">
        <w:rPr>
          <w:rFonts w:ascii="Arial" w:hAnsi="Arial" w:cs="Arial"/>
          <w:color w:val="000000" w:themeColor="text1"/>
          <w:sz w:val="20"/>
          <w:szCs w:val="20"/>
        </w:rPr>
        <w:t xml:space="preserve"> ch</w:t>
      </w:r>
      <w:r w:rsidRPr="00B80A33">
        <w:rPr>
          <w:rFonts w:ascii="Arial" w:hAnsi="Arial" w:cs="Arial"/>
          <w:color w:val="000000" w:themeColor="text1"/>
          <w:sz w:val="20"/>
          <w:szCs w:val="20"/>
        </w:rPr>
        <w:t>ứ</w:t>
      </w:r>
      <w:r w:rsidRPr="00B80A33">
        <w:rPr>
          <w:rFonts w:ascii="Arial" w:hAnsi="Arial" w:cs="Arial"/>
          <w:color w:val="000000" w:themeColor="text1"/>
          <w:sz w:val="20"/>
          <w:szCs w:val="20"/>
        </w:rPr>
        <w:t>c kinh t</w:t>
      </w:r>
      <w:r w:rsidRPr="00B80A33">
        <w:rPr>
          <w:rFonts w:ascii="Arial" w:hAnsi="Arial" w:cs="Arial"/>
          <w:color w:val="000000" w:themeColor="text1"/>
          <w:sz w:val="20"/>
          <w:szCs w:val="20"/>
        </w:rPr>
        <w:t>ế</w:t>
      </w:r>
      <w:r w:rsidRPr="00B80A33">
        <w:rPr>
          <w:rFonts w:ascii="Arial" w:hAnsi="Arial" w:cs="Arial"/>
          <w:color w:val="000000" w:themeColor="text1"/>
          <w:sz w:val="20"/>
          <w:szCs w:val="20"/>
        </w:rPr>
        <w:t>;</w:t>
      </w:r>
    </w:p>
    <w:p w14:paraId="3F3937F8"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b) Hình th</w:t>
      </w:r>
      <w:r w:rsidRPr="00B80A33">
        <w:rPr>
          <w:rFonts w:ascii="Arial" w:hAnsi="Arial" w:cs="Arial"/>
          <w:color w:val="000000" w:themeColor="text1"/>
          <w:sz w:val="20"/>
          <w:szCs w:val="20"/>
        </w:rPr>
        <w:t>ứ</w:t>
      </w:r>
      <w:r w:rsidRPr="00B80A33">
        <w:rPr>
          <w:rFonts w:ascii="Arial" w:hAnsi="Arial" w:cs="Arial"/>
          <w:color w:val="000000" w:themeColor="text1"/>
          <w:sz w:val="20"/>
          <w:szCs w:val="20"/>
        </w:rPr>
        <w:t>c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w:t>
      </w:r>
    </w:p>
    <w:p w14:paraId="11250754"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c) Ph</w:t>
      </w:r>
      <w:r w:rsidRPr="00B80A33">
        <w:rPr>
          <w:rFonts w:ascii="Arial" w:hAnsi="Arial" w:cs="Arial"/>
          <w:color w:val="000000" w:themeColor="text1"/>
          <w:sz w:val="20"/>
          <w:szCs w:val="20"/>
        </w:rPr>
        <w:t>ạ</w:t>
      </w:r>
      <w:r w:rsidRPr="00B80A33">
        <w:rPr>
          <w:rFonts w:ascii="Arial" w:hAnsi="Arial" w:cs="Arial"/>
          <w:color w:val="000000" w:themeColor="text1"/>
          <w:sz w:val="20"/>
          <w:szCs w:val="20"/>
        </w:rPr>
        <w:t>m vi ho</w:t>
      </w:r>
      <w:r w:rsidRPr="00B80A33">
        <w:rPr>
          <w:rFonts w:ascii="Arial" w:hAnsi="Arial" w:cs="Arial"/>
          <w:color w:val="000000" w:themeColor="text1"/>
          <w:sz w:val="20"/>
          <w:szCs w:val="20"/>
        </w:rPr>
        <w:t>ạ</w:t>
      </w:r>
      <w:r w:rsidRPr="00B80A33">
        <w:rPr>
          <w:rFonts w:ascii="Arial" w:hAnsi="Arial" w:cs="Arial"/>
          <w:color w:val="000000" w:themeColor="text1"/>
          <w:sz w:val="20"/>
          <w:szCs w:val="20"/>
        </w:rPr>
        <w:t>t đ</w:t>
      </w:r>
      <w:r w:rsidRPr="00B80A33">
        <w:rPr>
          <w:rFonts w:ascii="Arial" w:hAnsi="Arial" w:cs="Arial"/>
          <w:color w:val="000000" w:themeColor="text1"/>
          <w:sz w:val="20"/>
          <w:szCs w:val="20"/>
        </w:rPr>
        <w:t>ộ</w:t>
      </w:r>
      <w:r w:rsidRPr="00B80A33">
        <w:rPr>
          <w:rFonts w:ascii="Arial" w:hAnsi="Arial" w:cs="Arial"/>
          <w:color w:val="000000" w:themeColor="text1"/>
          <w:sz w:val="20"/>
          <w:szCs w:val="20"/>
        </w:rPr>
        <w:t>ng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w:t>
      </w:r>
    </w:p>
    <w:p w14:paraId="5496DA03"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d) Năng l</w:t>
      </w:r>
      <w:r w:rsidRPr="00B80A33">
        <w:rPr>
          <w:rFonts w:ascii="Arial" w:hAnsi="Arial" w:cs="Arial"/>
          <w:color w:val="000000" w:themeColor="text1"/>
          <w:sz w:val="20"/>
          <w:szCs w:val="20"/>
        </w:rPr>
        <w:t>ự</w:t>
      </w:r>
      <w:r w:rsidRPr="00B80A33">
        <w:rPr>
          <w:rFonts w:ascii="Arial" w:hAnsi="Arial" w:cs="Arial"/>
          <w:color w:val="000000" w:themeColor="text1"/>
          <w:sz w:val="20"/>
          <w:szCs w:val="20"/>
        </w:rPr>
        <w:t>c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nhà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đ</w:t>
      </w:r>
      <w:r w:rsidRPr="00B80A33">
        <w:rPr>
          <w:rFonts w:ascii="Arial" w:hAnsi="Arial" w:cs="Arial"/>
          <w:color w:val="000000" w:themeColor="text1"/>
          <w:sz w:val="20"/>
          <w:szCs w:val="20"/>
        </w:rPr>
        <w:t>ố</w:t>
      </w:r>
      <w:r w:rsidRPr="00B80A33">
        <w:rPr>
          <w:rFonts w:ascii="Arial" w:hAnsi="Arial" w:cs="Arial"/>
          <w:color w:val="000000" w:themeColor="text1"/>
          <w:sz w:val="20"/>
          <w:szCs w:val="20"/>
        </w:rPr>
        <w:t>i tác tham gia th</w:t>
      </w:r>
      <w:r w:rsidRPr="00B80A33">
        <w:rPr>
          <w:rFonts w:ascii="Arial" w:hAnsi="Arial" w:cs="Arial"/>
          <w:color w:val="000000" w:themeColor="text1"/>
          <w:sz w:val="20"/>
          <w:szCs w:val="20"/>
        </w:rPr>
        <w:t>ự</w:t>
      </w:r>
      <w:r w:rsidRPr="00B80A33">
        <w:rPr>
          <w:rFonts w:ascii="Arial" w:hAnsi="Arial" w:cs="Arial"/>
          <w:color w:val="000000" w:themeColor="text1"/>
          <w:sz w:val="20"/>
          <w:szCs w:val="20"/>
        </w:rPr>
        <w:t>c 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ho</w:t>
      </w:r>
      <w:r w:rsidRPr="00B80A33">
        <w:rPr>
          <w:rFonts w:ascii="Arial" w:hAnsi="Arial" w:cs="Arial"/>
          <w:color w:val="000000" w:themeColor="text1"/>
          <w:sz w:val="20"/>
          <w:szCs w:val="20"/>
        </w:rPr>
        <w:t>ạ</w:t>
      </w:r>
      <w:r w:rsidRPr="00B80A33">
        <w:rPr>
          <w:rFonts w:ascii="Arial" w:hAnsi="Arial" w:cs="Arial"/>
          <w:color w:val="000000" w:themeColor="text1"/>
          <w:sz w:val="20"/>
          <w:szCs w:val="20"/>
        </w:rPr>
        <w:t>t đ</w:t>
      </w:r>
      <w:r w:rsidRPr="00B80A33">
        <w:rPr>
          <w:rFonts w:ascii="Arial" w:hAnsi="Arial" w:cs="Arial"/>
          <w:color w:val="000000" w:themeColor="text1"/>
          <w:sz w:val="20"/>
          <w:szCs w:val="20"/>
        </w:rPr>
        <w:t>ộ</w:t>
      </w:r>
      <w:r w:rsidRPr="00B80A33">
        <w:rPr>
          <w:rFonts w:ascii="Arial" w:hAnsi="Arial" w:cs="Arial"/>
          <w:color w:val="000000" w:themeColor="text1"/>
          <w:sz w:val="20"/>
          <w:szCs w:val="20"/>
        </w:rPr>
        <w:t>ng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w:t>
      </w:r>
    </w:p>
    <w:p w14:paraId="3A367D48"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đ) Đi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u ki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khác theo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t</w:t>
      </w:r>
      <w:r w:rsidRPr="00B80A33">
        <w:rPr>
          <w:rFonts w:ascii="Arial" w:hAnsi="Arial" w:cs="Arial"/>
          <w:color w:val="000000" w:themeColor="text1"/>
          <w:sz w:val="20"/>
          <w:szCs w:val="20"/>
        </w:rPr>
        <w:t>ạ</w:t>
      </w:r>
      <w:r w:rsidRPr="00B80A33">
        <w:rPr>
          <w:rFonts w:ascii="Arial" w:hAnsi="Arial" w:cs="Arial"/>
          <w:color w:val="000000" w:themeColor="text1"/>
          <w:sz w:val="20"/>
          <w:szCs w:val="20"/>
        </w:rPr>
        <w:t>i lu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t, ngh</w:t>
      </w:r>
      <w:r w:rsidRPr="00B80A33">
        <w:rPr>
          <w:rFonts w:ascii="Arial" w:hAnsi="Arial" w:cs="Arial"/>
          <w:color w:val="000000" w:themeColor="text1"/>
          <w:sz w:val="20"/>
          <w:szCs w:val="20"/>
        </w:rPr>
        <w:t>ị</w:t>
      </w:r>
      <w:r w:rsidRPr="00B80A33">
        <w:rPr>
          <w:rFonts w:ascii="Arial" w:hAnsi="Arial" w:cs="Arial"/>
          <w:color w:val="000000" w:themeColor="text1"/>
          <w:sz w:val="20"/>
          <w:szCs w:val="20"/>
        </w:rPr>
        <w:t xml:space="preserve"> quy</w:t>
      </w:r>
      <w:r w:rsidRPr="00B80A33">
        <w:rPr>
          <w:rFonts w:ascii="Arial" w:hAnsi="Arial" w:cs="Arial"/>
          <w:color w:val="000000" w:themeColor="text1"/>
          <w:sz w:val="20"/>
          <w:szCs w:val="20"/>
        </w:rPr>
        <w:t>ế</w:t>
      </w:r>
      <w:r w:rsidRPr="00B80A33">
        <w:rPr>
          <w:rFonts w:ascii="Arial" w:hAnsi="Arial" w:cs="Arial"/>
          <w:color w:val="000000" w:themeColor="text1"/>
          <w:sz w:val="20"/>
          <w:szCs w:val="20"/>
        </w:rPr>
        <w:t>t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Qu</w:t>
      </w:r>
      <w:r w:rsidRPr="00B80A33">
        <w:rPr>
          <w:rFonts w:ascii="Arial" w:hAnsi="Arial" w:cs="Arial"/>
          <w:color w:val="000000" w:themeColor="text1"/>
          <w:sz w:val="20"/>
          <w:szCs w:val="20"/>
        </w:rPr>
        <w:t>ố</w:t>
      </w:r>
      <w:r w:rsidRPr="00B80A33">
        <w:rPr>
          <w:rFonts w:ascii="Arial" w:hAnsi="Arial" w:cs="Arial"/>
          <w:color w:val="000000" w:themeColor="text1"/>
          <w:sz w:val="20"/>
          <w:szCs w:val="20"/>
        </w:rPr>
        <w:t>c h</w:t>
      </w:r>
      <w:r w:rsidRPr="00B80A33">
        <w:rPr>
          <w:rFonts w:ascii="Arial" w:hAnsi="Arial" w:cs="Arial"/>
          <w:color w:val="000000" w:themeColor="text1"/>
          <w:sz w:val="20"/>
          <w:szCs w:val="20"/>
        </w:rPr>
        <w:t>ộ</w:t>
      </w:r>
      <w:r w:rsidRPr="00B80A33">
        <w:rPr>
          <w:rFonts w:ascii="Arial" w:hAnsi="Arial" w:cs="Arial"/>
          <w:color w:val="000000" w:themeColor="text1"/>
          <w:sz w:val="20"/>
          <w:szCs w:val="20"/>
        </w:rPr>
        <w:t>i, pháp l</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nh</w:t>
      </w:r>
      <w:r w:rsidRPr="00B80A33">
        <w:rPr>
          <w:rFonts w:ascii="Arial" w:hAnsi="Arial" w:cs="Arial"/>
          <w:color w:val="000000" w:themeColor="text1"/>
          <w:sz w:val="20"/>
          <w:szCs w:val="20"/>
        </w:rPr>
        <w:t>, ngh</w:t>
      </w:r>
      <w:r w:rsidRPr="00B80A33">
        <w:rPr>
          <w:rFonts w:ascii="Arial" w:hAnsi="Arial" w:cs="Arial"/>
          <w:color w:val="000000" w:themeColor="text1"/>
          <w:sz w:val="20"/>
          <w:szCs w:val="20"/>
        </w:rPr>
        <w:t>ị</w:t>
      </w:r>
      <w:r w:rsidRPr="00B80A33">
        <w:rPr>
          <w:rFonts w:ascii="Arial" w:hAnsi="Arial" w:cs="Arial"/>
          <w:color w:val="000000" w:themeColor="text1"/>
          <w:sz w:val="20"/>
          <w:szCs w:val="20"/>
        </w:rPr>
        <w:t xml:space="preserve"> quy</w:t>
      </w:r>
      <w:r w:rsidRPr="00B80A33">
        <w:rPr>
          <w:rFonts w:ascii="Arial" w:hAnsi="Arial" w:cs="Arial"/>
          <w:color w:val="000000" w:themeColor="text1"/>
          <w:sz w:val="20"/>
          <w:szCs w:val="20"/>
        </w:rPr>
        <w:t>ế</w:t>
      </w:r>
      <w:r w:rsidRPr="00B80A33">
        <w:rPr>
          <w:rFonts w:ascii="Arial" w:hAnsi="Arial" w:cs="Arial"/>
          <w:color w:val="000000" w:themeColor="text1"/>
          <w:sz w:val="20"/>
          <w:szCs w:val="20"/>
        </w:rPr>
        <w:t>t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 xml:space="preserve">a </w:t>
      </w:r>
      <w:r w:rsidRPr="00B80A33">
        <w:rPr>
          <w:rFonts w:ascii="Arial" w:hAnsi="Arial" w:cs="Arial"/>
          <w:color w:val="000000" w:themeColor="text1"/>
          <w:sz w:val="20"/>
          <w:szCs w:val="20"/>
        </w:rPr>
        <w:t>Ủ</w:t>
      </w:r>
      <w:r w:rsidRPr="00B80A33">
        <w:rPr>
          <w:rFonts w:ascii="Arial" w:hAnsi="Arial" w:cs="Arial"/>
          <w:color w:val="000000" w:themeColor="text1"/>
          <w:sz w:val="20"/>
          <w:szCs w:val="20"/>
        </w:rPr>
        <w:t>y ban Thư</w:t>
      </w:r>
      <w:r w:rsidRPr="00B80A33">
        <w:rPr>
          <w:rFonts w:ascii="Arial" w:hAnsi="Arial" w:cs="Arial"/>
          <w:color w:val="000000" w:themeColor="text1"/>
          <w:sz w:val="20"/>
          <w:szCs w:val="20"/>
        </w:rPr>
        <w:t>ờ</w:t>
      </w:r>
      <w:r w:rsidRPr="00B80A33">
        <w:rPr>
          <w:rFonts w:ascii="Arial" w:hAnsi="Arial" w:cs="Arial"/>
          <w:color w:val="000000" w:themeColor="text1"/>
          <w:sz w:val="20"/>
          <w:szCs w:val="20"/>
        </w:rPr>
        <w:t>ng v</w:t>
      </w:r>
      <w:r w:rsidRPr="00B80A33">
        <w:rPr>
          <w:rFonts w:ascii="Arial" w:hAnsi="Arial" w:cs="Arial"/>
          <w:color w:val="000000" w:themeColor="text1"/>
          <w:sz w:val="20"/>
          <w:szCs w:val="20"/>
        </w:rPr>
        <w:t>ụ</w:t>
      </w:r>
      <w:r w:rsidRPr="00B80A33">
        <w:rPr>
          <w:rFonts w:ascii="Arial" w:hAnsi="Arial" w:cs="Arial"/>
          <w:color w:val="000000" w:themeColor="text1"/>
          <w:sz w:val="20"/>
          <w:szCs w:val="20"/>
        </w:rPr>
        <w:t xml:space="preserve"> Qu</w:t>
      </w:r>
      <w:r w:rsidRPr="00B80A33">
        <w:rPr>
          <w:rFonts w:ascii="Arial" w:hAnsi="Arial" w:cs="Arial"/>
          <w:color w:val="000000" w:themeColor="text1"/>
          <w:sz w:val="20"/>
          <w:szCs w:val="20"/>
        </w:rPr>
        <w:t>ố</w:t>
      </w:r>
      <w:r w:rsidRPr="00B80A33">
        <w:rPr>
          <w:rFonts w:ascii="Arial" w:hAnsi="Arial" w:cs="Arial"/>
          <w:color w:val="000000" w:themeColor="text1"/>
          <w:sz w:val="20"/>
          <w:szCs w:val="20"/>
        </w:rPr>
        <w:t>c h</w:t>
      </w:r>
      <w:r w:rsidRPr="00B80A33">
        <w:rPr>
          <w:rFonts w:ascii="Arial" w:hAnsi="Arial" w:cs="Arial"/>
          <w:color w:val="000000" w:themeColor="text1"/>
          <w:sz w:val="20"/>
          <w:szCs w:val="20"/>
        </w:rPr>
        <w:t>ộ</w:t>
      </w:r>
      <w:r w:rsidRPr="00B80A33">
        <w:rPr>
          <w:rFonts w:ascii="Arial" w:hAnsi="Arial" w:cs="Arial"/>
          <w:color w:val="000000" w:themeColor="text1"/>
          <w:sz w:val="20"/>
          <w:szCs w:val="20"/>
        </w:rPr>
        <w:t>i, ngh</w:t>
      </w:r>
      <w:r w:rsidRPr="00B80A33">
        <w:rPr>
          <w:rFonts w:ascii="Arial" w:hAnsi="Arial" w:cs="Arial"/>
          <w:color w:val="000000" w:themeColor="text1"/>
          <w:sz w:val="20"/>
          <w:szCs w:val="20"/>
        </w:rPr>
        <w:t>ị</w:t>
      </w:r>
      <w:r w:rsidRPr="00B80A33">
        <w:rPr>
          <w:rFonts w:ascii="Arial" w:hAnsi="Arial" w:cs="Arial"/>
          <w:color w:val="000000" w:themeColor="text1"/>
          <w:sz w:val="20"/>
          <w:szCs w:val="20"/>
        </w:rPr>
        <w:t xml:space="preserve">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Chính ph</w:t>
      </w:r>
      <w:r w:rsidRPr="00B80A33">
        <w:rPr>
          <w:rFonts w:ascii="Arial" w:hAnsi="Arial" w:cs="Arial"/>
          <w:color w:val="000000" w:themeColor="text1"/>
          <w:sz w:val="20"/>
          <w:szCs w:val="20"/>
        </w:rPr>
        <w:t>ủ</w:t>
      </w:r>
      <w:r w:rsidRPr="00B80A33">
        <w:rPr>
          <w:rFonts w:ascii="Arial" w:hAnsi="Arial" w:cs="Arial"/>
          <w:color w:val="000000" w:themeColor="text1"/>
          <w:sz w:val="20"/>
          <w:szCs w:val="20"/>
        </w:rPr>
        <w:t xml:space="preserve"> và đi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u 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c qu</w:t>
      </w:r>
      <w:r w:rsidRPr="00B80A33">
        <w:rPr>
          <w:rFonts w:ascii="Arial" w:hAnsi="Arial" w:cs="Arial"/>
          <w:color w:val="000000" w:themeColor="text1"/>
          <w:sz w:val="20"/>
          <w:szCs w:val="20"/>
        </w:rPr>
        <w:t>ố</w:t>
      </w:r>
      <w:r w:rsidRPr="00B80A33">
        <w:rPr>
          <w:rFonts w:ascii="Arial" w:hAnsi="Arial" w:cs="Arial"/>
          <w:color w:val="000000" w:themeColor="text1"/>
          <w:sz w:val="20"/>
          <w:szCs w:val="20"/>
        </w:rPr>
        <w:t>c t</w:t>
      </w:r>
      <w:r w:rsidRPr="00B80A33">
        <w:rPr>
          <w:rFonts w:ascii="Arial" w:hAnsi="Arial" w:cs="Arial"/>
          <w:color w:val="000000" w:themeColor="text1"/>
          <w:sz w:val="20"/>
          <w:szCs w:val="20"/>
        </w:rPr>
        <w:t>ế</w:t>
      </w:r>
      <w:r w:rsidRPr="00B80A33">
        <w:rPr>
          <w:rFonts w:ascii="Arial" w:hAnsi="Arial" w:cs="Arial"/>
          <w:color w:val="000000" w:themeColor="text1"/>
          <w:sz w:val="20"/>
          <w:szCs w:val="20"/>
        </w:rPr>
        <w:t xml:space="preserve"> mà nư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c C</w:t>
      </w:r>
      <w:r w:rsidRPr="00B80A33">
        <w:rPr>
          <w:rFonts w:ascii="Arial" w:hAnsi="Arial" w:cs="Arial"/>
          <w:color w:val="000000" w:themeColor="text1"/>
          <w:sz w:val="20"/>
          <w:szCs w:val="20"/>
        </w:rPr>
        <w:t>ộ</w:t>
      </w:r>
      <w:r w:rsidRPr="00B80A33">
        <w:rPr>
          <w:rFonts w:ascii="Arial" w:hAnsi="Arial" w:cs="Arial"/>
          <w:color w:val="000000" w:themeColor="text1"/>
          <w:sz w:val="20"/>
          <w:szCs w:val="20"/>
        </w:rPr>
        <w:t>ng hòa xã h</w:t>
      </w:r>
      <w:r w:rsidRPr="00B80A33">
        <w:rPr>
          <w:rFonts w:ascii="Arial" w:hAnsi="Arial" w:cs="Arial"/>
          <w:color w:val="000000" w:themeColor="text1"/>
          <w:sz w:val="20"/>
          <w:szCs w:val="20"/>
        </w:rPr>
        <w:t>ộ</w:t>
      </w:r>
      <w:r w:rsidRPr="00B80A33">
        <w:rPr>
          <w:rFonts w:ascii="Arial" w:hAnsi="Arial" w:cs="Arial"/>
          <w:color w:val="000000" w:themeColor="text1"/>
          <w:sz w:val="20"/>
          <w:szCs w:val="20"/>
        </w:rPr>
        <w:t>i ch</w:t>
      </w:r>
      <w:r w:rsidRPr="00B80A33">
        <w:rPr>
          <w:rFonts w:ascii="Arial" w:hAnsi="Arial" w:cs="Arial"/>
          <w:color w:val="000000" w:themeColor="text1"/>
          <w:sz w:val="20"/>
          <w:szCs w:val="20"/>
        </w:rPr>
        <w:t>ủ</w:t>
      </w:r>
      <w:r w:rsidRPr="00B80A33">
        <w:rPr>
          <w:rFonts w:ascii="Arial" w:hAnsi="Arial" w:cs="Arial"/>
          <w:color w:val="000000" w:themeColor="text1"/>
          <w:sz w:val="20"/>
          <w:szCs w:val="20"/>
        </w:rPr>
        <w:t xml:space="preserve"> nghĩa Vi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t Nam là thành viên.</w:t>
      </w:r>
    </w:p>
    <w:p w14:paraId="577104FA" w14:textId="77777777" w:rsidR="00FA5A75" w:rsidRPr="00B80A33" w:rsidRDefault="00B537A8" w:rsidP="006D39BF">
      <w:pPr>
        <w:adjustRightInd w:val="0"/>
        <w:snapToGrid w:val="0"/>
        <w:spacing w:after="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4. Chính ph</w:t>
      </w:r>
      <w:r w:rsidRPr="00B80A33">
        <w:rPr>
          <w:rFonts w:ascii="Arial" w:hAnsi="Arial" w:cs="Arial"/>
          <w:color w:val="000000" w:themeColor="text1"/>
          <w:sz w:val="20"/>
          <w:szCs w:val="20"/>
        </w:rPr>
        <w:t>ủ</w:t>
      </w:r>
      <w:r w:rsidRPr="00B80A33">
        <w:rPr>
          <w:rFonts w:ascii="Arial" w:hAnsi="Arial" w:cs="Arial"/>
          <w:color w:val="000000" w:themeColor="text1"/>
          <w:sz w:val="20"/>
          <w:szCs w:val="20"/>
        </w:rPr>
        <w:t xml:space="preserve">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chi ti</w:t>
      </w:r>
      <w:r w:rsidRPr="00B80A33">
        <w:rPr>
          <w:rFonts w:ascii="Arial" w:hAnsi="Arial" w:cs="Arial"/>
          <w:color w:val="000000" w:themeColor="text1"/>
          <w:sz w:val="20"/>
          <w:szCs w:val="20"/>
        </w:rPr>
        <w:t>ế</w:t>
      </w:r>
      <w:r w:rsidRPr="00B80A33">
        <w:rPr>
          <w:rFonts w:ascii="Arial" w:hAnsi="Arial" w:cs="Arial"/>
          <w:color w:val="000000" w:themeColor="text1"/>
          <w:sz w:val="20"/>
          <w:szCs w:val="20"/>
        </w:rPr>
        <w:t>t Đi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u này.</w:t>
      </w:r>
    </w:p>
    <w:p w14:paraId="2D340D5C" w14:textId="77777777" w:rsidR="006D39BF" w:rsidRPr="00CC128F" w:rsidRDefault="006D39BF" w:rsidP="006D39BF">
      <w:pPr>
        <w:adjustRightInd w:val="0"/>
        <w:snapToGrid w:val="0"/>
        <w:spacing w:after="0" w:line="240" w:lineRule="auto"/>
        <w:jc w:val="center"/>
        <w:rPr>
          <w:rFonts w:ascii="Arial" w:hAnsi="Arial" w:cs="Arial"/>
          <w:b/>
          <w:color w:val="000000" w:themeColor="text1"/>
          <w:sz w:val="20"/>
          <w:szCs w:val="20"/>
        </w:rPr>
      </w:pPr>
    </w:p>
    <w:p w14:paraId="25D8D226" w14:textId="3CE4B657" w:rsidR="00FA5A75" w:rsidRPr="00B80A33" w:rsidRDefault="00B537A8" w:rsidP="006D39BF">
      <w:pPr>
        <w:adjustRightInd w:val="0"/>
        <w:snapToGrid w:val="0"/>
        <w:spacing w:after="0" w:line="240" w:lineRule="auto"/>
        <w:jc w:val="center"/>
        <w:rPr>
          <w:rFonts w:ascii="Arial" w:hAnsi="Arial" w:cs="Arial"/>
          <w:color w:val="000000" w:themeColor="text1"/>
          <w:sz w:val="20"/>
          <w:szCs w:val="20"/>
        </w:rPr>
      </w:pPr>
      <w:r w:rsidRPr="00B80A33">
        <w:rPr>
          <w:rFonts w:ascii="Arial" w:hAnsi="Arial" w:cs="Arial"/>
          <w:b/>
          <w:color w:val="000000" w:themeColor="text1"/>
          <w:sz w:val="20"/>
          <w:szCs w:val="20"/>
        </w:rPr>
        <w:t xml:space="preserve">Chương II </w:t>
      </w:r>
    </w:p>
    <w:p w14:paraId="0A02C1CB" w14:textId="77777777" w:rsidR="00FA5A75" w:rsidRPr="00CC128F" w:rsidRDefault="00B537A8" w:rsidP="006D39BF">
      <w:pPr>
        <w:adjustRightInd w:val="0"/>
        <w:snapToGrid w:val="0"/>
        <w:spacing w:after="0" w:line="240" w:lineRule="auto"/>
        <w:jc w:val="center"/>
        <w:rPr>
          <w:rFonts w:ascii="Arial" w:hAnsi="Arial" w:cs="Arial"/>
          <w:b/>
          <w:color w:val="000000" w:themeColor="text1"/>
          <w:sz w:val="20"/>
          <w:szCs w:val="20"/>
        </w:rPr>
      </w:pPr>
      <w:r w:rsidRPr="00B80A33">
        <w:rPr>
          <w:rFonts w:ascii="Arial" w:hAnsi="Arial" w:cs="Arial"/>
          <w:b/>
          <w:color w:val="000000" w:themeColor="text1"/>
          <w:sz w:val="20"/>
          <w:szCs w:val="20"/>
        </w:rPr>
        <w:t>B</w:t>
      </w:r>
      <w:r w:rsidRPr="00B80A33">
        <w:rPr>
          <w:rFonts w:ascii="Arial" w:hAnsi="Arial" w:cs="Arial"/>
          <w:b/>
          <w:color w:val="000000" w:themeColor="text1"/>
          <w:sz w:val="20"/>
          <w:szCs w:val="20"/>
        </w:rPr>
        <w:t>Ả</w:t>
      </w:r>
      <w:r w:rsidRPr="00B80A33">
        <w:rPr>
          <w:rFonts w:ascii="Arial" w:hAnsi="Arial" w:cs="Arial"/>
          <w:b/>
          <w:color w:val="000000" w:themeColor="text1"/>
          <w:sz w:val="20"/>
          <w:szCs w:val="20"/>
        </w:rPr>
        <w:t>O Đ</w:t>
      </w:r>
      <w:r w:rsidRPr="00B80A33">
        <w:rPr>
          <w:rFonts w:ascii="Arial" w:hAnsi="Arial" w:cs="Arial"/>
          <w:b/>
          <w:color w:val="000000" w:themeColor="text1"/>
          <w:sz w:val="20"/>
          <w:szCs w:val="20"/>
        </w:rPr>
        <w:t>Ả</w:t>
      </w:r>
      <w:r w:rsidRPr="00B80A33">
        <w:rPr>
          <w:rFonts w:ascii="Arial" w:hAnsi="Arial" w:cs="Arial"/>
          <w:b/>
          <w:color w:val="000000" w:themeColor="text1"/>
          <w:sz w:val="20"/>
          <w:szCs w:val="20"/>
        </w:rPr>
        <w:t>M Đ</w:t>
      </w:r>
      <w:r w:rsidRPr="00B80A33">
        <w:rPr>
          <w:rFonts w:ascii="Arial" w:hAnsi="Arial" w:cs="Arial"/>
          <w:b/>
          <w:color w:val="000000" w:themeColor="text1"/>
          <w:sz w:val="20"/>
          <w:szCs w:val="20"/>
        </w:rPr>
        <w:t>Ầ</w:t>
      </w:r>
      <w:r w:rsidRPr="00B80A33">
        <w:rPr>
          <w:rFonts w:ascii="Arial" w:hAnsi="Arial" w:cs="Arial"/>
          <w:b/>
          <w:color w:val="000000" w:themeColor="text1"/>
          <w:sz w:val="20"/>
          <w:szCs w:val="20"/>
        </w:rPr>
        <w:t>U TƯ</w:t>
      </w:r>
    </w:p>
    <w:p w14:paraId="04849E00" w14:textId="77777777" w:rsidR="006D39BF" w:rsidRPr="00CC128F" w:rsidRDefault="006D39BF" w:rsidP="006D39BF">
      <w:pPr>
        <w:adjustRightInd w:val="0"/>
        <w:snapToGrid w:val="0"/>
        <w:spacing w:after="0" w:line="240" w:lineRule="auto"/>
        <w:jc w:val="center"/>
        <w:rPr>
          <w:rFonts w:ascii="Arial" w:hAnsi="Arial" w:cs="Arial"/>
          <w:color w:val="000000" w:themeColor="text1"/>
          <w:sz w:val="20"/>
          <w:szCs w:val="20"/>
        </w:rPr>
      </w:pPr>
    </w:p>
    <w:p w14:paraId="26D12EE3"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b/>
          <w:color w:val="000000" w:themeColor="text1"/>
          <w:sz w:val="20"/>
          <w:szCs w:val="20"/>
        </w:rPr>
        <w:t>Đi</w:t>
      </w:r>
      <w:r w:rsidRPr="00B80A33">
        <w:rPr>
          <w:rFonts w:ascii="Arial" w:hAnsi="Arial" w:cs="Arial"/>
          <w:b/>
          <w:color w:val="000000" w:themeColor="text1"/>
          <w:sz w:val="20"/>
          <w:szCs w:val="20"/>
        </w:rPr>
        <w:t>ề</w:t>
      </w:r>
      <w:r w:rsidRPr="00B80A33">
        <w:rPr>
          <w:rFonts w:ascii="Arial" w:hAnsi="Arial" w:cs="Arial"/>
          <w:b/>
          <w:color w:val="000000" w:themeColor="text1"/>
          <w:sz w:val="20"/>
          <w:szCs w:val="20"/>
        </w:rPr>
        <w:t>u 9. B</w:t>
      </w:r>
      <w:r w:rsidRPr="00B80A33">
        <w:rPr>
          <w:rFonts w:ascii="Arial" w:hAnsi="Arial" w:cs="Arial"/>
          <w:b/>
          <w:color w:val="000000" w:themeColor="text1"/>
          <w:sz w:val="20"/>
          <w:szCs w:val="20"/>
        </w:rPr>
        <w:t>ả</w:t>
      </w:r>
      <w:r w:rsidRPr="00B80A33">
        <w:rPr>
          <w:rFonts w:ascii="Arial" w:hAnsi="Arial" w:cs="Arial"/>
          <w:b/>
          <w:color w:val="000000" w:themeColor="text1"/>
          <w:sz w:val="20"/>
          <w:szCs w:val="20"/>
        </w:rPr>
        <w:t>o đ</w:t>
      </w:r>
      <w:r w:rsidRPr="00B80A33">
        <w:rPr>
          <w:rFonts w:ascii="Arial" w:hAnsi="Arial" w:cs="Arial"/>
          <w:b/>
          <w:color w:val="000000" w:themeColor="text1"/>
          <w:sz w:val="20"/>
          <w:szCs w:val="20"/>
        </w:rPr>
        <w:t>ả</w:t>
      </w:r>
      <w:r w:rsidRPr="00B80A33">
        <w:rPr>
          <w:rFonts w:ascii="Arial" w:hAnsi="Arial" w:cs="Arial"/>
          <w:b/>
          <w:color w:val="000000" w:themeColor="text1"/>
          <w:sz w:val="20"/>
          <w:szCs w:val="20"/>
        </w:rPr>
        <w:t>m quy</w:t>
      </w:r>
      <w:r w:rsidRPr="00B80A33">
        <w:rPr>
          <w:rFonts w:ascii="Arial" w:hAnsi="Arial" w:cs="Arial"/>
          <w:b/>
          <w:color w:val="000000" w:themeColor="text1"/>
          <w:sz w:val="20"/>
          <w:szCs w:val="20"/>
        </w:rPr>
        <w:t>ề</w:t>
      </w:r>
      <w:r w:rsidRPr="00B80A33">
        <w:rPr>
          <w:rFonts w:ascii="Arial" w:hAnsi="Arial" w:cs="Arial"/>
          <w:b/>
          <w:color w:val="000000" w:themeColor="text1"/>
          <w:sz w:val="20"/>
          <w:szCs w:val="20"/>
        </w:rPr>
        <w:t>n s</w:t>
      </w:r>
      <w:r w:rsidRPr="00B80A33">
        <w:rPr>
          <w:rFonts w:ascii="Arial" w:hAnsi="Arial" w:cs="Arial"/>
          <w:b/>
          <w:color w:val="000000" w:themeColor="text1"/>
          <w:sz w:val="20"/>
          <w:szCs w:val="20"/>
        </w:rPr>
        <w:t>ở</w:t>
      </w:r>
      <w:r w:rsidRPr="00B80A33">
        <w:rPr>
          <w:rFonts w:ascii="Arial" w:hAnsi="Arial" w:cs="Arial"/>
          <w:b/>
          <w:color w:val="000000" w:themeColor="text1"/>
          <w:sz w:val="20"/>
          <w:szCs w:val="20"/>
        </w:rPr>
        <w:t xml:space="preserve"> h</w:t>
      </w:r>
      <w:r w:rsidRPr="00B80A33">
        <w:rPr>
          <w:rFonts w:ascii="Arial" w:hAnsi="Arial" w:cs="Arial"/>
          <w:b/>
          <w:color w:val="000000" w:themeColor="text1"/>
          <w:sz w:val="20"/>
          <w:szCs w:val="20"/>
        </w:rPr>
        <w:t>ữ</w:t>
      </w:r>
      <w:r w:rsidRPr="00B80A33">
        <w:rPr>
          <w:rFonts w:ascii="Arial" w:hAnsi="Arial" w:cs="Arial"/>
          <w:b/>
          <w:color w:val="000000" w:themeColor="text1"/>
          <w:sz w:val="20"/>
          <w:szCs w:val="20"/>
        </w:rPr>
        <w:t>u tài s</w:t>
      </w:r>
      <w:r w:rsidRPr="00B80A33">
        <w:rPr>
          <w:rFonts w:ascii="Arial" w:hAnsi="Arial" w:cs="Arial"/>
          <w:b/>
          <w:color w:val="000000" w:themeColor="text1"/>
          <w:sz w:val="20"/>
          <w:szCs w:val="20"/>
        </w:rPr>
        <w:t>ả</w:t>
      </w:r>
      <w:r w:rsidRPr="00B80A33">
        <w:rPr>
          <w:rFonts w:ascii="Arial" w:hAnsi="Arial" w:cs="Arial"/>
          <w:b/>
          <w:color w:val="000000" w:themeColor="text1"/>
          <w:sz w:val="20"/>
          <w:szCs w:val="20"/>
        </w:rPr>
        <w:t>n</w:t>
      </w:r>
    </w:p>
    <w:p w14:paraId="42007F66"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 xml:space="preserve">1. </w:t>
      </w:r>
      <w:r w:rsidRPr="00B80A33">
        <w:rPr>
          <w:rFonts w:ascii="Arial" w:hAnsi="Arial" w:cs="Arial"/>
          <w:color w:val="000000" w:themeColor="text1"/>
          <w:sz w:val="20"/>
          <w:szCs w:val="20"/>
        </w:rPr>
        <w:t>Tài s</w:t>
      </w:r>
      <w:r w:rsidRPr="00B80A33">
        <w:rPr>
          <w:rFonts w:ascii="Arial" w:hAnsi="Arial" w:cs="Arial"/>
          <w:color w:val="000000" w:themeColor="text1"/>
          <w:sz w:val="20"/>
          <w:szCs w:val="20"/>
        </w:rPr>
        <w:t>ả</w:t>
      </w:r>
      <w:r w:rsidRPr="00B80A33">
        <w:rPr>
          <w:rFonts w:ascii="Arial" w:hAnsi="Arial" w:cs="Arial"/>
          <w:color w:val="000000" w:themeColor="text1"/>
          <w:sz w:val="20"/>
          <w:szCs w:val="20"/>
        </w:rPr>
        <w:t>n h</w:t>
      </w:r>
      <w:r w:rsidRPr="00B80A33">
        <w:rPr>
          <w:rFonts w:ascii="Arial" w:hAnsi="Arial" w:cs="Arial"/>
          <w:color w:val="000000" w:themeColor="text1"/>
          <w:sz w:val="20"/>
          <w:szCs w:val="20"/>
        </w:rPr>
        <w:t>ợ</w:t>
      </w:r>
      <w:r w:rsidRPr="00B80A33">
        <w:rPr>
          <w:rFonts w:ascii="Arial" w:hAnsi="Arial" w:cs="Arial"/>
          <w:color w:val="000000" w:themeColor="text1"/>
          <w:sz w:val="20"/>
          <w:szCs w:val="20"/>
        </w:rPr>
        <w:t>p pháp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nhà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không b</w:t>
      </w:r>
      <w:r w:rsidRPr="00B80A33">
        <w:rPr>
          <w:rFonts w:ascii="Arial" w:hAnsi="Arial" w:cs="Arial"/>
          <w:color w:val="000000" w:themeColor="text1"/>
          <w:sz w:val="20"/>
          <w:szCs w:val="20"/>
        </w:rPr>
        <w:t>ị</w:t>
      </w:r>
      <w:r w:rsidRPr="00B80A33">
        <w:rPr>
          <w:rFonts w:ascii="Arial" w:hAnsi="Arial" w:cs="Arial"/>
          <w:color w:val="000000" w:themeColor="text1"/>
          <w:sz w:val="20"/>
          <w:szCs w:val="20"/>
        </w:rPr>
        <w:t xml:space="preserve"> qu</w:t>
      </w:r>
      <w:r w:rsidRPr="00B80A33">
        <w:rPr>
          <w:rFonts w:ascii="Arial" w:hAnsi="Arial" w:cs="Arial"/>
          <w:color w:val="000000" w:themeColor="text1"/>
          <w:sz w:val="20"/>
          <w:szCs w:val="20"/>
        </w:rPr>
        <w:t>ố</w:t>
      </w:r>
      <w:r w:rsidRPr="00B80A33">
        <w:rPr>
          <w:rFonts w:ascii="Arial" w:hAnsi="Arial" w:cs="Arial"/>
          <w:color w:val="000000" w:themeColor="text1"/>
          <w:sz w:val="20"/>
          <w:szCs w:val="20"/>
        </w:rPr>
        <w:t>c h</w:t>
      </w:r>
      <w:r w:rsidRPr="00B80A33">
        <w:rPr>
          <w:rFonts w:ascii="Arial" w:hAnsi="Arial" w:cs="Arial"/>
          <w:color w:val="000000" w:themeColor="text1"/>
          <w:sz w:val="20"/>
          <w:szCs w:val="20"/>
        </w:rPr>
        <w:t>ữ</w:t>
      </w:r>
      <w:r w:rsidRPr="00B80A33">
        <w:rPr>
          <w:rFonts w:ascii="Arial" w:hAnsi="Arial" w:cs="Arial"/>
          <w:color w:val="000000" w:themeColor="text1"/>
          <w:sz w:val="20"/>
          <w:szCs w:val="20"/>
        </w:rPr>
        <w:t>u hóa ho</w:t>
      </w:r>
      <w:r w:rsidRPr="00B80A33">
        <w:rPr>
          <w:rFonts w:ascii="Arial" w:hAnsi="Arial" w:cs="Arial"/>
          <w:color w:val="000000" w:themeColor="text1"/>
          <w:sz w:val="20"/>
          <w:szCs w:val="20"/>
        </w:rPr>
        <w:t>ặ</w:t>
      </w:r>
      <w:r w:rsidRPr="00B80A33">
        <w:rPr>
          <w:rFonts w:ascii="Arial" w:hAnsi="Arial" w:cs="Arial"/>
          <w:color w:val="000000" w:themeColor="text1"/>
          <w:sz w:val="20"/>
          <w:szCs w:val="20"/>
        </w:rPr>
        <w:t>c b</w:t>
      </w:r>
      <w:r w:rsidRPr="00B80A33">
        <w:rPr>
          <w:rFonts w:ascii="Arial" w:hAnsi="Arial" w:cs="Arial"/>
          <w:color w:val="000000" w:themeColor="text1"/>
          <w:sz w:val="20"/>
          <w:szCs w:val="20"/>
        </w:rPr>
        <w:t>ị</w:t>
      </w:r>
      <w:r w:rsidRPr="00B80A33">
        <w:rPr>
          <w:rFonts w:ascii="Arial" w:hAnsi="Arial" w:cs="Arial"/>
          <w:color w:val="000000" w:themeColor="text1"/>
          <w:sz w:val="20"/>
          <w:szCs w:val="20"/>
        </w:rPr>
        <w:t xml:space="preserve"> t</w:t>
      </w:r>
      <w:r w:rsidRPr="00B80A33">
        <w:rPr>
          <w:rFonts w:ascii="Arial" w:hAnsi="Arial" w:cs="Arial"/>
          <w:color w:val="000000" w:themeColor="text1"/>
          <w:sz w:val="20"/>
          <w:szCs w:val="20"/>
        </w:rPr>
        <w:t>ị</w:t>
      </w:r>
      <w:r w:rsidRPr="00B80A33">
        <w:rPr>
          <w:rFonts w:ascii="Arial" w:hAnsi="Arial" w:cs="Arial"/>
          <w:color w:val="000000" w:themeColor="text1"/>
          <w:sz w:val="20"/>
          <w:szCs w:val="20"/>
        </w:rPr>
        <w:t>ch thu b</w:t>
      </w:r>
      <w:r w:rsidRPr="00B80A33">
        <w:rPr>
          <w:rFonts w:ascii="Arial" w:hAnsi="Arial" w:cs="Arial"/>
          <w:color w:val="000000" w:themeColor="text1"/>
          <w:sz w:val="20"/>
          <w:szCs w:val="20"/>
        </w:rPr>
        <w:t>ằ</w:t>
      </w:r>
      <w:r w:rsidRPr="00B80A33">
        <w:rPr>
          <w:rFonts w:ascii="Arial" w:hAnsi="Arial" w:cs="Arial"/>
          <w:color w:val="000000" w:themeColor="text1"/>
          <w:sz w:val="20"/>
          <w:szCs w:val="20"/>
        </w:rPr>
        <w:t>ng bi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pháp hành chính.</w:t>
      </w:r>
    </w:p>
    <w:p w14:paraId="28244A17"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2. Trư</w:t>
      </w:r>
      <w:r w:rsidRPr="00B80A33">
        <w:rPr>
          <w:rFonts w:ascii="Arial" w:hAnsi="Arial" w:cs="Arial"/>
          <w:color w:val="000000" w:themeColor="text1"/>
          <w:sz w:val="20"/>
          <w:szCs w:val="20"/>
        </w:rPr>
        <w:t>ờ</w:t>
      </w:r>
      <w:r w:rsidRPr="00B80A33">
        <w:rPr>
          <w:rFonts w:ascii="Arial" w:hAnsi="Arial" w:cs="Arial"/>
          <w:color w:val="000000" w:themeColor="text1"/>
          <w:sz w:val="20"/>
          <w:szCs w:val="20"/>
        </w:rPr>
        <w:t>ng h</w:t>
      </w:r>
      <w:r w:rsidRPr="00B80A33">
        <w:rPr>
          <w:rFonts w:ascii="Arial" w:hAnsi="Arial" w:cs="Arial"/>
          <w:color w:val="000000" w:themeColor="text1"/>
          <w:sz w:val="20"/>
          <w:szCs w:val="20"/>
        </w:rPr>
        <w:t>ợ</w:t>
      </w:r>
      <w:r w:rsidRPr="00B80A33">
        <w:rPr>
          <w:rFonts w:ascii="Arial" w:hAnsi="Arial" w:cs="Arial"/>
          <w:color w:val="000000" w:themeColor="text1"/>
          <w:sz w:val="20"/>
          <w:szCs w:val="20"/>
        </w:rPr>
        <w:t>p Nhà nư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c trưng mua, trưng d</w:t>
      </w:r>
      <w:r w:rsidRPr="00B80A33">
        <w:rPr>
          <w:rFonts w:ascii="Arial" w:hAnsi="Arial" w:cs="Arial"/>
          <w:color w:val="000000" w:themeColor="text1"/>
          <w:sz w:val="20"/>
          <w:szCs w:val="20"/>
        </w:rPr>
        <w:t>ụ</w:t>
      </w:r>
      <w:r w:rsidRPr="00B80A33">
        <w:rPr>
          <w:rFonts w:ascii="Arial" w:hAnsi="Arial" w:cs="Arial"/>
          <w:color w:val="000000" w:themeColor="text1"/>
          <w:sz w:val="20"/>
          <w:szCs w:val="20"/>
        </w:rPr>
        <w:t>ng tài s</w:t>
      </w:r>
      <w:r w:rsidRPr="00B80A33">
        <w:rPr>
          <w:rFonts w:ascii="Arial" w:hAnsi="Arial" w:cs="Arial"/>
          <w:color w:val="000000" w:themeColor="text1"/>
          <w:sz w:val="20"/>
          <w:szCs w:val="20"/>
        </w:rPr>
        <w:t>ả</w:t>
      </w:r>
      <w:r w:rsidRPr="00B80A33">
        <w:rPr>
          <w:rFonts w:ascii="Arial" w:hAnsi="Arial" w:cs="Arial"/>
          <w:color w:val="000000" w:themeColor="text1"/>
          <w:sz w:val="20"/>
          <w:szCs w:val="20"/>
        </w:rPr>
        <w:t>n vì lý do qu</w:t>
      </w:r>
      <w:r w:rsidRPr="00B80A33">
        <w:rPr>
          <w:rFonts w:ascii="Arial" w:hAnsi="Arial" w:cs="Arial"/>
          <w:color w:val="000000" w:themeColor="text1"/>
          <w:sz w:val="20"/>
          <w:szCs w:val="20"/>
        </w:rPr>
        <w:t>ố</w:t>
      </w:r>
      <w:r w:rsidRPr="00B80A33">
        <w:rPr>
          <w:rFonts w:ascii="Arial" w:hAnsi="Arial" w:cs="Arial"/>
          <w:color w:val="000000" w:themeColor="text1"/>
          <w:sz w:val="20"/>
          <w:szCs w:val="20"/>
        </w:rPr>
        <w:t>c phòng, an ninh ho</w:t>
      </w:r>
      <w:r w:rsidRPr="00B80A33">
        <w:rPr>
          <w:rFonts w:ascii="Arial" w:hAnsi="Arial" w:cs="Arial"/>
          <w:color w:val="000000" w:themeColor="text1"/>
          <w:sz w:val="20"/>
          <w:szCs w:val="20"/>
        </w:rPr>
        <w:t>ặ</w:t>
      </w:r>
      <w:r w:rsidRPr="00B80A33">
        <w:rPr>
          <w:rFonts w:ascii="Arial" w:hAnsi="Arial" w:cs="Arial"/>
          <w:color w:val="000000" w:themeColor="text1"/>
          <w:sz w:val="20"/>
          <w:szCs w:val="20"/>
        </w:rPr>
        <w:t>c vì l</w:t>
      </w:r>
      <w:r w:rsidRPr="00B80A33">
        <w:rPr>
          <w:rFonts w:ascii="Arial" w:hAnsi="Arial" w:cs="Arial"/>
          <w:color w:val="000000" w:themeColor="text1"/>
          <w:sz w:val="20"/>
          <w:szCs w:val="20"/>
        </w:rPr>
        <w:t>ợ</w:t>
      </w:r>
      <w:r w:rsidRPr="00B80A33">
        <w:rPr>
          <w:rFonts w:ascii="Arial" w:hAnsi="Arial" w:cs="Arial"/>
          <w:color w:val="000000" w:themeColor="text1"/>
          <w:sz w:val="20"/>
          <w:szCs w:val="20"/>
        </w:rPr>
        <w:t>i ích qu</w:t>
      </w:r>
      <w:r w:rsidRPr="00B80A33">
        <w:rPr>
          <w:rFonts w:ascii="Arial" w:hAnsi="Arial" w:cs="Arial"/>
          <w:color w:val="000000" w:themeColor="text1"/>
          <w:sz w:val="20"/>
          <w:szCs w:val="20"/>
        </w:rPr>
        <w:t>ố</w:t>
      </w:r>
      <w:r w:rsidRPr="00B80A33">
        <w:rPr>
          <w:rFonts w:ascii="Arial" w:hAnsi="Arial" w:cs="Arial"/>
          <w:color w:val="000000" w:themeColor="text1"/>
          <w:sz w:val="20"/>
          <w:szCs w:val="20"/>
        </w:rPr>
        <w:t>c gia, tình tr</w:t>
      </w:r>
      <w:r w:rsidRPr="00B80A33">
        <w:rPr>
          <w:rFonts w:ascii="Arial" w:hAnsi="Arial" w:cs="Arial"/>
          <w:color w:val="000000" w:themeColor="text1"/>
          <w:sz w:val="20"/>
          <w:szCs w:val="20"/>
        </w:rPr>
        <w:t>ạ</w:t>
      </w:r>
      <w:r w:rsidRPr="00B80A33">
        <w:rPr>
          <w:rFonts w:ascii="Arial" w:hAnsi="Arial" w:cs="Arial"/>
          <w:color w:val="000000" w:themeColor="text1"/>
          <w:sz w:val="20"/>
          <w:szCs w:val="20"/>
        </w:rPr>
        <w:t>ng kh</w:t>
      </w:r>
      <w:r w:rsidRPr="00B80A33">
        <w:rPr>
          <w:rFonts w:ascii="Arial" w:hAnsi="Arial" w:cs="Arial"/>
          <w:color w:val="000000" w:themeColor="text1"/>
          <w:sz w:val="20"/>
          <w:szCs w:val="20"/>
        </w:rPr>
        <w:t>ẩ</w:t>
      </w:r>
      <w:r w:rsidRPr="00B80A33">
        <w:rPr>
          <w:rFonts w:ascii="Arial" w:hAnsi="Arial" w:cs="Arial"/>
          <w:color w:val="000000" w:themeColor="text1"/>
          <w:sz w:val="20"/>
          <w:szCs w:val="20"/>
        </w:rPr>
        <w:t>n c</w:t>
      </w:r>
      <w:r w:rsidRPr="00B80A33">
        <w:rPr>
          <w:rFonts w:ascii="Arial" w:hAnsi="Arial" w:cs="Arial"/>
          <w:color w:val="000000" w:themeColor="text1"/>
          <w:sz w:val="20"/>
          <w:szCs w:val="20"/>
        </w:rPr>
        <w:t>ấ</w:t>
      </w:r>
      <w:r w:rsidRPr="00B80A33">
        <w:rPr>
          <w:rFonts w:ascii="Arial" w:hAnsi="Arial" w:cs="Arial"/>
          <w:color w:val="000000" w:themeColor="text1"/>
          <w:sz w:val="20"/>
          <w:szCs w:val="20"/>
        </w:rPr>
        <w:t>p, phòng, ch</w:t>
      </w:r>
      <w:r w:rsidRPr="00B80A33">
        <w:rPr>
          <w:rFonts w:ascii="Arial" w:hAnsi="Arial" w:cs="Arial"/>
          <w:color w:val="000000" w:themeColor="text1"/>
          <w:sz w:val="20"/>
          <w:szCs w:val="20"/>
        </w:rPr>
        <w:t>ố</w:t>
      </w:r>
      <w:r w:rsidRPr="00B80A33">
        <w:rPr>
          <w:rFonts w:ascii="Arial" w:hAnsi="Arial" w:cs="Arial"/>
          <w:color w:val="000000" w:themeColor="text1"/>
          <w:sz w:val="20"/>
          <w:szCs w:val="20"/>
        </w:rPr>
        <w:t>ng thiên tai thì nh</w:t>
      </w:r>
      <w:r w:rsidRPr="00B80A33">
        <w:rPr>
          <w:rFonts w:ascii="Arial" w:hAnsi="Arial" w:cs="Arial"/>
          <w:color w:val="000000" w:themeColor="text1"/>
          <w:sz w:val="20"/>
          <w:szCs w:val="20"/>
        </w:rPr>
        <w:t>à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đư</w:t>
      </w:r>
      <w:r w:rsidRPr="00B80A33">
        <w:rPr>
          <w:rFonts w:ascii="Arial" w:hAnsi="Arial" w:cs="Arial"/>
          <w:color w:val="000000" w:themeColor="text1"/>
          <w:sz w:val="20"/>
          <w:szCs w:val="20"/>
        </w:rPr>
        <w:t>ợ</w:t>
      </w:r>
      <w:r w:rsidRPr="00B80A33">
        <w:rPr>
          <w:rFonts w:ascii="Arial" w:hAnsi="Arial" w:cs="Arial"/>
          <w:color w:val="000000" w:themeColor="text1"/>
          <w:sz w:val="20"/>
          <w:szCs w:val="20"/>
        </w:rPr>
        <w:t>c thanh toán, b</w:t>
      </w:r>
      <w:r w:rsidRPr="00B80A33">
        <w:rPr>
          <w:rFonts w:ascii="Arial" w:hAnsi="Arial" w:cs="Arial"/>
          <w:color w:val="000000" w:themeColor="text1"/>
          <w:sz w:val="20"/>
          <w:szCs w:val="20"/>
        </w:rPr>
        <w:t>ồ</w:t>
      </w:r>
      <w:r w:rsidRPr="00B80A33">
        <w:rPr>
          <w:rFonts w:ascii="Arial" w:hAnsi="Arial" w:cs="Arial"/>
          <w:color w:val="000000" w:themeColor="text1"/>
          <w:sz w:val="20"/>
          <w:szCs w:val="20"/>
        </w:rPr>
        <w:t>i thư</w:t>
      </w:r>
      <w:r w:rsidRPr="00B80A33">
        <w:rPr>
          <w:rFonts w:ascii="Arial" w:hAnsi="Arial" w:cs="Arial"/>
          <w:color w:val="000000" w:themeColor="text1"/>
          <w:sz w:val="20"/>
          <w:szCs w:val="20"/>
        </w:rPr>
        <w:t>ờ</w:t>
      </w:r>
      <w:r w:rsidRPr="00B80A33">
        <w:rPr>
          <w:rFonts w:ascii="Arial" w:hAnsi="Arial" w:cs="Arial"/>
          <w:color w:val="000000" w:themeColor="text1"/>
          <w:sz w:val="20"/>
          <w:szCs w:val="20"/>
        </w:rPr>
        <w:t>ng theo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pháp lu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t v</w:t>
      </w:r>
      <w:r w:rsidRPr="00B80A33">
        <w:rPr>
          <w:rFonts w:ascii="Arial" w:hAnsi="Arial" w:cs="Arial"/>
          <w:color w:val="000000" w:themeColor="text1"/>
          <w:sz w:val="20"/>
          <w:szCs w:val="20"/>
        </w:rPr>
        <w:t>ề</w:t>
      </w:r>
      <w:r w:rsidRPr="00B80A33">
        <w:rPr>
          <w:rFonts w:ascii="Arial" w:hAnsi="Arial" w:cs="Arial"/>
          <w:color w:val="000000" w:themeColor="text1"/>
          <w:sz w:val="20"/>
          <w:szCs w:val="20"/>
        </w:rPr>
        <w:t xml:space="preserve"> trưng mua, trưng d</w:t>
      </w:r>
      <w:r w:rsidRPr="00B80A33">
        <w:rPr>
          <w:rFonts w:ascii="Arial" w:hAnsi="Arial" w:cs="Arial"/>
          <w:color w:val="000000" w:themeColor="text1"/>
          <w:sz w:val="20"/>
          <w:szCs w:val="20"/>
        </w:rPr>
        <w:t>ụ</w:t>
      </w:r>
      <w:r w:rsidRPr="00B80A33">
        <w:rPr>
          <w:rFonts w:ascii="Arial" w:hAnsi="Arial" w:cs="Arial"/>
          <w:color w:val="000000" w:themeColor="text1"/>
          <w:sz w:val="20"/>
          <w:szCs w:val="20"/>
        </w:rPr>
        <w:t>ng tài s</w:t>
      </w:r>
      <w:r w:rsidRPr="00B80A33">
        <w:rPr>
          <w:rFonts w:ascii="Arial" w:hAnsi="Arial" w:cs="Arial"/>
          <w:color w:val="000000" w:themeColor="text1"/>
          <w:sz w:val="20"/>
          <w:szCs w:val="20"/>
        </w:rPr>
        <w:t>ả</w:t>
      </w:r>
      <w:r w:rsidRPr="00B80A33">
        <w:rPr>
          <w:rFonts w:ascii="Arial" w:hAnsi="Arial" w:cs="Arial"/>
          <w:color w:val="000000" w:themeColor="text1"/>
          <w:sz w:val="20"/>
          <w:szCs w:val="20"/>
        </w:rPr>
        <w:t>n và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pháp lu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t khác có liên quan.</w:t>
      </w:r>
    </w:p>
    <w:p w14:paraId="133B2CA0"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b/>
          <w:color w:val="000000" w:themeColor="text1"/>
          <w:sz w:val="20"/>
          <w:szCs w:val="20"/>
        </w:rPr>
        <w:t>Đi</w:t>
      </w:r>
      <w:r w:rsidRPr="00B80A33">
        <w:rPr>
          <w:rFonts w:ascii="Arial" w:hAnsi="Arial" w:cs="Arial"/>
          <w:b/>
          <w:color w:val="000000" w:themeColor="text1"/>
          <w:sz w:val="20"/>
          <w:szCs w:val="20"/>
        </w:rPr>
        <w:t>ề</w:t>
      </w:r>
      <w:r w:rsidRPr="00B80A33">
        <w:rPr>
          <w:rFonts w:ascii="Arial" w:hAnsi="Arial" w:cs="Arial"/>
          <w:b/>
          <w:color w:val="000000" w:themeColor="text1"/>
          <w:sz w:val="20"/>
          <w:szCs w:val="20"/>
        </w:rPr>
        <w:t>u 10. B</w:t>
      </w:r>
      <w:r w:rsidRPr="00B80A33">
        <w:rPr>
          <w:rFonts w:ascii="Arial" w:hAnsi="Arial" w:cs="Arial"/>
          <w:b/>
          <w:color w:val="000000" w:themeColor="text1"/>
          <w:sz w:val="20"/>
          <w:szCs w:val="20"/>
        </w:rPr>
        <w:t>ả</w:t>
      </w:r>
      <w:r w:rsidRPr="00B80A33">
        <w:rPr>
          <w:rFonts w:ascii="Arial" w:hAnsi="Arial" w:cs="Arial"/>
          <w:b/>
          <w:color w:val="000000" w:themeColor="text1"/>
          <w:sz w:val="20"/>
          <w:szCs w:val="20"/>
        </w:rPr>
        <w:t>o đ</w:t>
      </w:r>
      <w:r w:rsidRPr="00B80A33">
        <w:rPr>
          <w:rFonts w:ascii="Arial" w:hAnsi="Arial" w:cs="Arial"/>
          <w:b/>
          <w:color w:val="000000" w:themeColor="text1"/>
          <w:sz w:val="20"/>
          <w:szCs w:val="20"/>
        </w:rPr>
        <w:t>ả</w:t>
      </w:r>
      <w:r w:rsidRPr="00B80A33">
        <w:rPr>
          <w:rFonts w:ascii="Arial" w:hAnsi="Arial" w:cs="Arial"/>
          <w:b/>
          <w:color w:val="000000" w:themeColor="text1"/>
          <w:sz w:val="20"/>
          <w:szCs w:val="20"/>
        </w:rPr>
        <w:t>m ho</w:t>
      </w:r>
      <w:r w:rsidRPr="00B80A33">
        <w:rPr>
          <w:rFonts w:ascii="Arial" w:hAnsi="Arial" w:cs="Arial"/>
          <w:b/>
          <w:color w:val="000000" w:themeColor="text1"/>
          <w:sz w:val="20"/>
          <w:szCs w:val="20"/>
        </w:rPr>
        <w:t>ạ</w:t>
      </w:r>
      <w:r w:rsidRPr="00B80A33">
        <w:rPr>
          <w:rFonts w:ascii="Arial" w:hAnsi="Arial" w:cs="Arial"/>
          <w:b/>
          <w:color w:val="000000" w:themeColor="text1"/>
          <w:sz w:val="20"/>
          <w:szCs w:val="20"/>
        </w:rPr>
        <w:t>t đ</w:t>
      </w:r>
      <w:r w:rsidRPr="00B80A33">
        <w:rPr>
          <w:rFonts w:ascii="Arial" w:hAnsi="Arial" w:cs="Arial"/>
          <w:b/>
          <w:color w:val="000000" w:themeColor="text1"/>
          <w:sz w:val="20"/>
          <w:szCs w:val="20"/>
        </w:rPr>
        <w:t>ộ</w:t>
      </w:r>
      <w:r w:rsidRPr="00B80A33">
        <w:rPr>
          <w:rFonts w:ascii="Arial" w:hAnsi="Arial" w:cs="Arial"/>
          <w:b/>
          <w:color w:val="000000" w:themeColor="text1"/>
          <w:sz w:val="20"/>
          <w:szCs w:val="20"/>
        </w:rPr>
        <w:t>ng đ</w:t>
      </w:r>
      <w:r w:rsidRPr="00B80A33">
        <w:rPr>
          <w:rFonts w:ascii="Arial" w:hAnsi="Arial" w:cs="Arial"/>
          <w:b/>
          <w:color w:val="000000" w:themeColor="text1"/>
          <w:sz w:val="20"/>
          <w:szCs w:val="20"/>
        </w:rPr>
        <w:t>ầ</w:t>
      </w:r>
      <w:r w:rsidRPr="00B80A33">
        <w:rPr>
          <w:rFonts w:ascii="Arial" w:hAnsi="Arial" w:cs="Arial"/>
          <w:b/>
          <w:color w:val="000000" w:themeColor="text1"/>
          <w:sz w:val="20"/>
          <w:szCs w:val="20"/>
        </w:rPr>
        <w:t>u tư kinh doanh</w:t>
      </w:r>
    </w:p>
    <w:p w14:paraId="602BA88D"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1. Nhà nư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c không b</w:t>
      </w:r>
      <w:r w:rsidRPr="00B80A33">
        <w:rPr>
          <w:rFonts w:ascii="Arial" w:hAnsi="Arial" w:cs="Arial"/>
          <w:color w:val="000000" w:themeColor="text1"/>
          <w:sz w:val="20"/>
          <w:szCs w:val="20"/>
        </w:rPr>
        <w:t>ắ</w:t>
      </w:r>
      <w:r w:rsidRPr="00B80A33">
        <w:rPr>
          <w:rFonts w:ascii="Arial" w:hAnsi="Arial" w:cs="Arial"/>
          <w:color w:val="000000" w:themeColor="text1"/>
          <w:sz w:val="20"/>
          <w:szCs w:val="20"/>
        </w:rPr>
        <w:t>t bu</w:t>
      </w:r>
      <w:r w:rsidRPr="00B80A33">
        <w:rPr>
          <w:rFonts w:ascii="Arial" w:hAnsi="Arial" w:cs="Arial"/>
          <w:color w:val="000000" w:themeColor="text1"/>
          <w:sz w:val="20"/>
          <w:szCs w:val="20"/>
        </w:rPr>
        <w:t>ộ</w:t>
      </w:r>
      <w:r w:rsidRPr="00B80A33">
        <w:rPr>
          <w:rFonts w:ascii="Arial" w:hAnsi="Arial" w:cs="Arial"/>
          <w:color w:val="000000" w:themeColor="text1"/>
          <w:sz w:val="20"/>
          <w:szCs w:val="20"/>
        </w:rPr>
        <w:t>c nhà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ph</w:t>
      </w:r>
      <w:r w:rsidRPr="00B80A33">
        <w:rPr>
          <w:rFonts w:ascii="Arial" w:hAnsi="Arial" w:cs="Arial"/>
          <w:color w:val="000000" w:themeColor="text1"/>
          <w:sz w:val="20"/>
          <w:szCs w:val="20"/>
        </w:rPr>
        <w:t>ả</w:t>
      </w:r>
      <w:r w:rsidRPr="00B80A33">
        <w:rPr>
          <w:rFonts w:ascii="Arial" w:hAnsi="Arial" w:cs="Arial"/>
          <w:color w:val="000000" w:themeColor="text1"/>
          <w:sz w:val="20"/>
          <w:szCs w:val="20"/>
        </w:rPr>
        <w:t>i th</w:t>
      </w:r>
      <w:r w:rsidRPr="00B80A33">
        <w:rPr>
          <w:rFonts w:ascii="Arial" w:hAnsi="Arial" w:cs="Arial"/>
          <w:color w:val="000000" w:themeColor="text1"/>
          <w:sz w:val="20"/>
          <w:szCs w:val="20"/>
        </w:rPr>
        <w:t>ự</w:t>
      </w:r>
      <w:r w:rsidRPr="00B80A33">
        <w:rPr>
          <w:rFonts w:ascii="Arial" w:hAnsi="Arial" w:cs="Arial"/>
          <w:color w:val="000000" w:themeColor="text1"/>
          <w:sz w:val="20"/>
          <w:szCs w:val="20"/>
        </w:rPr>
        <w:t>c 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nh</w:t>
      </w:r>
      <w:r w:rsidRPr="00B80A33">
        <w:rPr>
          <w:rFonts w:ascii="Arial" w:hAnsi="Arial" w:cs="Arial"/>
          <w:color w:val="000000" w:themeColor="text1"/>
          <w:sz w:val="20"/>
          <w:szCs w:val="20"/>
        </w:rPr>
        <w:t>ữ</w:t>
      </w:r>
      <w:r w:rsidRPr="00B80A33">
        <w:rPr>
          <w:rFonts w:ascii="Arial" w:hAnsi="Arial" w:cs="Arial"/>
          <w:color w:val="000000" w:themeColor="text1"/>
          <w:sz w:val="20"/>
          <w:szCs w:val="20"/>
        </w:rPr>
        <w:t>ng yêu c</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s</w:t>
      </w:r>
      <w:r w:rsidRPr="00B80A33">
        <w:rPr>
          <w:rFonts w:ascii="Arial" w:hAnsi="Arial" w:cs="Arial"/>
          <w:color w:val="000000" w:themeColor="text1"/>
          <w:sz w:val="20"/>
          <w:szCs w:val="20"/>
        </w:rPr>
        <w:t>au đây:</w:t>
      </w:r>
    </w:p>
    <w:p w14:paraId="05EE0C6E"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a) Ưu tiên mua, s</w:t>
      </w:r>
      <w:r w:rsidRPr="00B80A33">
        <w:rPr>
          <w:rFonts w:ascii="Arial" w:hAnsi="Arial" w:cs="Arial"/>
          <w:color w:val="000000" w:themeColor="text1"/>
          <w:sz w:val="20"/>
          <w:szCs w:val="20"/>
        </w:rPr>
        <w:t>ử</w:t>
      </w:r>
      <w:r w:rsidRPr="00B80A33">
        <w:rPr>
          <w:rFonts w:ascii="Arial" w:hAnsi="Arial" w:cs="Arial"/>
          <w:color w:val="000000" w:themeColor="text1"/>
          <w:sz w:val="20"/>
          <w:szCs w:val="20"/>
        </w:rPr>
        <w:t xml:space="preserve"> d</w:t>
      </w:r>
      <w:r w:rsidRPr="00B80A33">
        <w:rPr>
          <w:rFonts w:ascii="Arial" w:hAnsi="Arial" w:cs="Arial"/>
          <w:color w:val="000000" w:themeColor="text1"/>
          <w:sz w:val="20"/>
          <w:szCs w:val="20"/>
        </w:rPr>
        <w:t>ụ</w:t>
      </w:r>
      <w:r w:rsidRPr="00B80A33">
        <w:rPr>
          <w:rFonts w:ascii="Arial" w:hAnsi="Arial" w:cs="Arial"/>
          <w:color w:val="000000" w:themeColor="text1"/>
          <w:sz w:val="20"/>
          <w:szCs w:val="20"/>
        </w:rPr>
        <w:t>ng hàng hóa, d</w:t>
      </w:r>
      <w:r w:rsidRPr="00B80A33">
        <w:rPr>
          <w:rFonts w:ascii="Arial" w:hAnsi="Arial" w:cs="Arial"/>
          <w:color w:val="000000" w:themeColor="text1"/>
          <w:sz w:val="20"/>
          <w:szCs w:val="20"/>
        </w:rPr>
        <w:t>ị</w:t>
      </w:r>
      <w:r w:rsidRPr="00B80A33">
        <w:rPr>
          <w:rFonts w:ascii="Arial" w:hAnsi="Arial" w:cs="Arial"/>
          <w:color w:val="000000" w:themeColor="text1"/>
          <w:sz w:val="20"/>
          <w:szCs w:val="20"/>
        </w:rPr>
        <w:t>ch v</w:t>
      </w:r>
      <w:r w:rsidRPr="00B80A33">
        <w:rPr>
          <w:rFonts w:ascii="Arial" w:hAnsi="Arial" w:cs="Arial"/>
          <w:color w:val="000000" w:themeColor="text1"/>
          <w:sz w:val="20"/>
          <w:szCs w:val="20"/>
        </w:rPr>
        <w:t>ụ</w:t>
      </w:r>
      <w:r w:rsidRPr="00B80A33">
        <w:rPr>
          <w:rFonts w:ascii="Arial" w:hAnsi="Arial" w:cs="Arial"/>
          <w:color w:val="000000" w:themeColor="text1"/>
          <w:sz w:val="20"/>
          <w:szCs w:val="20"/>
        </w:rPr>
        <w:t xml:space="preserve"> trong nư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c ho</w:t>
      </w:r>
      <w:r w:rsidRPr="00B80A33">
        <w:rPr>
          <w:rFonts w:ascii="Arial" w:hAnsi="Arial" w:cs="Arial"/>
          <w:color w:val="000000" w:themeColor="text1"/>
          <w:sz w:val="20"/>
          <w:szCs w:val="20"/>
        </w:rPr>
        <w:t>ặ</w:t>
      </w:r>
      <w:r w:rsidRPr="00B80A33">
        <w:rPr>
          <w:rFonts w:ascii="Arial" w:hAnsi="Arial" w:cs="Arial"/>
          <w:color w:val="000000" w:themeColor="text1"/>
          <w:sz w:val="20"/>
          <w:szCs w:val="20"/>
        </w:rPr>
        <w:t>c ph</w:t>
      </w:r>
      <w:r w:rsidRPr="00B80A33">
        <w:rPr>
          <w:rFonts w:ascii="Arial" w:hAnsi="Arial" w:cs="Arial"/>
          <w:color w:val="000000" w:themeColor="text1"/>
          <w:sz w:val="20"/>
          <w:szCs w:val="20"/>
        </w:rPr>
        <w:t>ả</w:t>
      </w:r>
      <w:r w:rsidRPr="00B80A33">
        <w:rPr>
          <w:rFonts w:ascii="Arial" w:hAnsi="Arial" w:cs="Arial"/>
          <w:color w:val="000000" w:themeColor="text1"/>
          <w:sz w:val="20"/>
          <w:szCs w:val="20"/>
        </w:rPr>
        <w:t>i mua, s</w:t>
      </w:r>
      <w:r w:rsidRPr="00B80A33">
        <w:rPr>
          <w:rFonts w:ascii="Arial" w:hAnsi="Arial" w:cs="Arial"/>
          <w:color w:val="000000" w:themeColor="text1"/>
          <w:sz w:val="20"/>
          <w:szCs w:val="20"/>
        </w:rPr>
        <w:t>ử</w:t>
      </w:r>
      <w:r w:rsidRPr="00B80A33">
        <w:rPr>
          <w:rFonts w:ascii="Arial" w:hAnsi="Arial" w:cs="Arial"/>
          <w:color w:val="000000" w:themeColor="text1"/>
          <w:sz w:val="20"/>
          <w:szCs w:val="20"/>
        </w:rPr>
        <w:t xml:space="preserve"> d</w:t>
      </w:r>
      <w:r w:rsidRPr="00B80A33">
        <w:rPr>
          <w:rFonts w:ascii="Arial" w:hAnsi="Arial" w:cs="Arial"/>
          <w:color w:val="000000" w:themeColor="text1"/>
          <w:sz w:val="20"/>
          <w:szCs w:val="20"/>
        </w:rPr>
        <w:t>ụ</w:t>
      </w:r>
      <w:r w:rsidRPr="00B80A33">
        <w:rPr>
          <w:rFonts w:ascii="Arial" w:hAnsi="Arial" w:cs="Arial"/>
          <w:color w:val="000000" w:themeColor="text1"/>
          <w:sz w:val="20"/>
          <w:szCs w:val="20"/>
        </w:rPr>
        <w:t>ng hàng hóa, d</w:t>
      </w:r>
      <w:r w:rsidRPr="00B80A33">
        <w:rPr>
          <w:rFonts w:ascii="Arial" w:hAnsi="Arial" w:cs="Arial"/>
          <w:color w:val="000000" w:themeColor="text1"/>
          <w:sz w:val="20"/>
          <w:szCs w:val="20"/>
        </w:rPr>
        <w:t>ị</w:t>
      </w:r>
      <w:r w:rsidRPr="00B80A33">
        <w:rPr>
          <w:rFonts w:ascii="Arial" w:hAnsi="Arial" w:cs="Arial"/>
          <w:color w:val="000000" w:themeColor="text1"/>
          <w:sz w:val="20"/>
          <w:szCs w:val="20"/>
        </w:rPr>
        <w:t>ch v</w:t>
      </w:r>
      <w:r w:rsidRPr="00B80A33">
        <w:rPr>
          <w:rFonts w:ascii="Arial" w:hAnsi="Arial" w:cs="Arial"/>
          <w:color w:val="000000" w:themeColor="text1"/>
          <w:sz w:val="20"/>
          <w:szCs w:val="20"/>
        </w:rPr>
        <w:t>ụ</w:t>
      </w:r>
      <w:r w:rsidRPr="00B80A33">
        <w:rPr>
          <w:rFonts w:ascii="Arial" w:hAnsi="Arial" w:cs="Arial"/>
          <w:color w:val="000000" w:themeColor="text1"/>
          <w:sz w:val="20"/>
          <w:szCs w:val="20"/>
        </w:rPr>
        <w:t xml:space="preserve"> t</w:t>
      </w:r>
      <w:r w:rsidRPr="00B80A33">
        <w:rPr>
          <w:rFonts w:ascii="Arial" w:hAnsi="Arial" w:cs="Arial"/>
          <w:color w:val="000000" w:themeColor="text1"/>
          <w:sz w:val="20"/>
          <w:szCs w:val="20"/>
        </w:rPr>
        <w:t>ừ</w:t>
      </w:r>
      <w:r w:rsidRPr="00B80A33">
        <w:rPr>
          <w:rFonts w:ascii="Arial" w:hAnsi="Arial" w:cs="Arial"/>
          <w:color w:val="000000" w:themeColor="text1"/>
          <w:sz w:val="20"/>
          <w:szCs w:val="20"/>
        </w:rPr>
        <w:t xml:space="preserve"> nhà s</w:t>
      </w:r>
      <w:r w:rsidRPr="00B80A33">
        <w:rPr>
          <w:rFonts w:ascii="Arial" w:hAnsi="Arial" w:cs="Arial"/>
          <w:color w:val="000000" w:themeColor="text1"/>
          <w:sz w:val="20"/>
          <w:szCs w:val="20"/>
        </w:rPr>
        <w:t>ả</w:t>
      </w:r>
      <w:r w:rsidRPr="00B80A33">
        <w:rPr>
          <w:rFonts w:ascii="Arial" w:hAnsi="Arial" w:cs="Arial"/>
          <w:color w:val="000000" w:themeColor="text1"/>
          <w:sz w:val="20"/>
          <w:szCs w:val="20"/>
        </w:rPr>
        <w:t>n xu</w:t>
      </w:r>
      <w:r w:rsidRPr="00B80A33">
        <w:rPr>
          <w:rFonts w:ascii="Arial" w:hAnsi="Arial" w:cs="Arial"/>
          <w:color w:val="000000" w:themeColor="text1"/>
          <w:sz w:val="20"/>
          <w:szCs w:val="20"/>
        </w:rPr>
        <w:t>ấ</w:t>
      </w:r>
      <w:r w:rsidRPr="00B80A33">
        <w:rPr>
          <w:rFonts w:ascii="Arial" w:hAnsi="Arial" w:cs="Arial"/>
          <w:color w:val="000000" w:themeColor="text1"/>
          <w:sz w:val="20"/>
          <w:szCs w:val="20"/>
        </w:rPr>
        <w:t>t ho</w:t>
      </w:r>
      <w:r w:rsidRPr="00B80A33">
        <w:rPr>
          <w:rFonts w:ascii="Arial" w:hAnsi="Arial" w:cs="Arial"/>
          <w:color w:val="000000" w:themeColor="text1"/>
          <w:sz w:val="20"/>
          <w:szCs w:val="20"/>
        </w:rPr>
        <w:t>ặ</w:t>
      </w:r>
      <w:r w:rsidRPr="00B80A33">
        <w:rPr>
          <w:rFonts w:ascii="Arial" w:hAnsi="Arial" w:cs="Arial"/>
          <w:color w:val="000000" w:themeColor="text1"/>
          <w:sz w:val="20"/>
          <w:szCs w:val="20"/>
        </w:rPr>
        <w:t xml:space="preserve">c cung </w:t>
      </w:r>
      <w:r w:rsidRPr="00B80A33">
        <w:rPr>
          <w:rFonts w:ascii="Arial" w:hAnsi="Arial" w:cs="Arial"/>
          <w:color w:val="000000" w:themeColor="text1"/>
          <w:sz w:val="20"/>
          <w:szCs w:val="20"/>
        </w:rPr>
        <w:t>ứ</w:t>
      </w:r>
      <w:r w:rsidRPr="00B80A33">
        <w:rPr>
          <w:rFonts w:ascii="Arial" w:hAnsi="Arial" w:cs="Arial"/>
          <w:color w:val="000000" w:themeColor="text1"/>
          <w:sz w:val="20"/>
          <w:szCs w:val="20"/>
        </w:rPr>
        <w:t>ng d</w:t>
      </w:r>
      <w:r w:rsidRPr="00B80A33">
        <w:rPr>
          <w:rFonts w:ascii="Arial" w:hAnsi="Arial" w:cs="Arial"/>
          <w:color w:val="000000" w:themeColor="text1"/>
          <w:sz w:val="20"/>
          <w:szCs w:val="20"/>
        </w:rPr>
        <w:t>ị</w:t>
      </w:r>
      <w:r w:rsidRPr="00B80A33">
        <w:rPr>
          <w:rFonts w:ascii="Arial" w:hAnsi="Arial" w:cs="Arial"/>
          <w:color w:val="000000" w:themeColor="text1"/>
          <w:sz w:val="20"/>
          <w:szCs w:val="20"/>
        </w:rPr>
        <w:t>ch v</w:t>
      </w:r>
      <w:r w:rsidRPr="00B80A33">
        <w:rPr>
          <w:rFonts w:ascii="Arial" w:hAnsi="Arial" w:cs="Arial"/>
          <w:color w:val="000000" w:themeColor="text1"/>
          <w:sz w:val="20"/>
          <w:szCs w:val="20"/>
        </w:rPr>
        <w:t>ụ</w:t>
      </w:r>
      <w:r w:rsidRPr="00B80A33">
        <w:rPr>
          <w:rFonts w:ascii="Arial" w:hAnsi="Arial" w:cs="Arial"/>
          <w:color w:val="000000" w:themeColor="text1"/>
          <w:sz w:val="20"/>
          <w:szCs w:val="20"/>
        </w:rPr>
        <w:t xml:space="preserve"> trong nư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c;</w:t>
      </w:r>
    </w:p>
    <w:p w14:paraId="185F9E52"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b) Xu</w:t>
      </w:r>
      <w:r w:rsidRPr="00B80A33">
        <w:rPr>
          <w:rFonts w:ascii="Arial" w:hAnsi="Arial" w:cs="Arial"/>
          <w:color w:val="000000" w:themeColor="text1"/>
          <w:sz w:val="20"/>
          <w:szCs w:val="20"/>
        </w:rPr>
        <w:t>ấ</w:t>
      </w:r>
      <w:r w:rsidRPr="00B80A33">
        <w:rPr>
          <w:rFonts w:ascii="Arial" w:hAnsi="Arial" w:cs="Arial"/>
          <w:color w:val="000000" w:themeColor="text1"/>
          <w:sz w:val="20"/>
          <w:szCs w:val="20"/>
        </w:rPr>
        <w:t>t kh</w:t>
      </w:r>
      <w:r w:rsidRPr="00B80A33">
        <w:rPr>
          <w:rFonts w:ascii="Arial" w:hAnsi="Arial" w:cs="Arial"/>
          <w:color w:val="000000" w:themeColor="text1"/>
          <w:sz w:val="20"/>
          <w:szCs w:val="20"/>
        </w:rPr>
        <w:t>ẩ</w:t>
      </w:r>
      <w:r w:rsidRPr="00B80A33">
        <w:rPr>
          <w:rFonts w:ascii="Arial" w:hAnsi="Arial" w:cs="Arial"/>
          <w:color w:val="000000" w:themeColor="text1"/>
          <w:sz w:val="20"/>
          <w:szCs w:val="20"/>
        </w:rPr>
        <w:t>u hàng hóa ho</w:t>
      </w:r>
      <w:r w:rsidRPr="00B80A33">
        <w:rPr>
          <w:rFonts w:ascii="Arial" w:hAnsi="Arial" w:cs="Arial"/>
          <w:color w:val="000000" w:themeColor="text1"/>
          <w:sz w:val="20"/>
          <w:szCs w:val="20"/>
        </w:rPr>
        <w:t>ặ</w:t>
      </w:r>
      <w:r w:rsidRPr="00B80A33">
        <w:rPr>
          <w:rFonts w:ascii="Arial" w:hAnsi="Arial" w:cs="Arial"/>
          <w:color w:val="000000" w:themeColor="text1"/>
          <w:sz w:val="20"/>
          <w:szCs w:val="20"/>
        </w:rPr>
        <w:t>c d</w:t>
      </w:r>
      <w:r w:rsidRPr="00B80A33">
        <w:rPr>
          <w:rFonts w:ascii="Arial" w:hAnsi="Arial" w:cs="Arial"/>
          <w:color w:val="000000" w:themeColor="text1"/>
          <w:sz w:val="20"/>
          <w:szCs w:val="20"/>
        </w:rPr>
        <w:t>ị</w:t>
      </w:r>
      <w:r w:rsidRPr="00B80A33">
        <w:rPr>
          <w:rFonts w:ascii="Arial" w:hAnsi="Arial" w:cs="Arial"/>
          <w:color w:val="000000" w:themeColor="text1"/>
          <w:sz w:val="20"/>
          <w:szCs w:val="20"/>
        </w:rPr>
        <w:t>ch v</w:t>
      </w:r>
      <w:r w:rsidRPr="00B80A33">
        <w:rPr>
          <w:rFonts w:ascii="Arial" w:hAnsi="Arial" w:cs="Arial"/>
          <w:color w:val="000000" w:themeColor="text1"/>
          <w:sz w:val="20"/>
          <w:szCs w:val="20"/>
        </w:rPr>
        <w:t>ụ</w:t>
      </w:r>
      <w:r w:rsidRPr="00B80A33">
        <w:rPr>
          <w:rFonts w:ascii="Arial" w:hAnsi="Arial" w:cs="Arial"/>
          <w:color w:val="000000" w:themeColor="text1"/>
          <w:sz w:val="20"/>
          <w:szCs w:val="20"/>
        </w:rPr>
        <w:t xml:space="preserve"> đ</w:t>
      </w:r>
      <w:r w:rsidRPr="00B80A33">
        <w:rPr>
          <w:rFonts w:ascii="Arial" w:hAnsi="Arial" w:cs="Arial"/>
          <w:color w:val="000000" w:themeColor="text1"/>
          <w:sz w:val="20"/>
          <w:szCs w:val="20"/>
        </w:rPr>
        <w:t>ạ</w:t>
      </w:r>
      <w:r w:rsidRPr="00B80A33">
        <w:rPr>
          <w:rFonts w:ascii="Arial" w:hAnsi="Arial" w:cs="Arial"/>
          <w:color w:val="000000" w:themeColor="text1"/>
          <w:sz w:val="20"/>
          <w:szCs w:val="20"/>
        </w:rPr>
        <w:t>t m</w:t>
      </w:r>
      <w:r w:rsidRPr="00B80A33">
        <w:rPr>
          <w:rFonts w:ascii="Arial" w:hAnsi="Arial" w:cs="Arial"/>
          <w:color w:val="000000" w:themeColor="text1"/>
          <w:sz w:val="20"/>
          <w:szCs w:val="20"/>
        </w:rPr>
        <w:t>ộ</w:t>
      </w:r>
      <w:r w:rsidRPr="00B80A33">
        <w:rPr>
          <w:rFonts w:ascii="Arial" w:hAnsi="Arial" w:cs="Arial"/>
          <w:color w:val="000000" w:themeColor="text1"/>
          <w:sz w:val="20"/>
          <w:szCs w:val="20"/>
        </w:rPr>
        <w:t>t t</w:t>
      </w:r>
      <w:r w:rsidRPr="00B80A33">
        <w:rPr>
          <w:rFonts w:ascii="Arial" w:hAnsi="Arial" w:cs="Arial"/>
          <w:color w:val="000000" w:themeColor="text1"/>
          <w:sz w:val="20"/>
          <w:szCs w:val="20"/>
        </w:rPr>
        <w:t>ỷ</w:t>
      </w:r>
      <w:r w:rsidRPr="00B80A33">
        <w:rPr>
          <w:rFonts w:ascii="Arial" w:hAnsi="Arial" w:cs="Arial"/>
          <w:color w:val="000000" w:themeColor="text1"/>
          <w:sz w:val="20"/>
          <w:szCs w:val="20"/>
        </w:rPr>
        <w:t xml:space="preserve"> l</w:t>
      </w:r>
      <w:r w:rsidRPr="00B80A33">
        <w:rPr>
          <w:rFonts w:ascii="Arial" w:hAnsi="Arial" w:cs="Arial"/>
          <w:color w:val="000000" w:themeColor="text1"/>
          <w:sz w:val="20"/>
          <w:szCs w:val="20"/>
        </w:rPr>
        <w:t>ệ</w:t>
      </w:r>
      <w:r w:rsidRPr="00B80A33">
        <w:rPr>
          <w:rFonts w:ascii="Arial" w:hAnsi="Arial" w:cs="Arial"/>
          <w:color w:val="000000" w:themeColor="text1"/>
          <w:sz w:val="20"/>
          <w:szCs w:val="20"/>
        </w:rPr>
        <w:t xml:space="preserve"> nh</w:t>
      </w:r>
      <w:r w:rsidRPr="00B80A33">
        <w:rPr>
          <w:rFonts w:ascii="Arial" w:hAnsi="Arial" w:cs="Arial"/>
          <w:color w:val="000000" w:themeColor="text1"/>
          <w:sz w:val="20"/>
          <w:szCs w:val="20"/>
        </w:rPr>
        <w:t>ấ</w:t>
      </w:r>
      <w:r w:rsidRPr="00B80A33">
        <w:rPr>
          <w:rFonts w:ascii="Arial" w:hAnsi="Arial" w:cs="Arial"/>
          <w:color w:val="000000" w:themeColor="text1"/>
          <w:sz w:val="20"/>
          <w:szCs w:val="20"/>
        </w:rPr>
        <w:t>t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h</w:t>
      </w:r>
      <w:r w:rsidRPr="00B80A33">
        <w:rPr>
          <w:rFonts w:ascii="Arial" w:hAnsi="Arial" w:cs="Arial"/>
          <w:color w:val="000000" w:themeColor="text1"/>
          <w:sz w:val="20"/>
          <w:szCs w:val="20"/>
        </w:rPr>
        <w:t>ạ</w:t>
      </w:r>
      <w:r w:rsidRPr="00B80A33">
        <w:rPr>
          <w:rFonts w:ascii="Arial" w:hAnsi="Arial" w:cs="Arial"/>
          <w:color w:val="000000" w:themeColor="text1"/>
          <w:sz w:val="20"/>
          <w:szCs w:val="20"/>
        </w:rPr>
        <w:t>n ch</w:t>
      </w:r>
      <w:r w:rsidRPr="00B80A33">
        <w:rPr>
          <w:rFonts w:ascii="Arial" w:hAnsi="Arial" w:cs="Arial"/>
          <w:color w:val="000000" w:themeColor="text1"/>
          <w:sz w:val="20"/>
          <w:szCs w:val="20"/>
        </w:rPr>
        <w:t>ế</w:t>
      </w:r>
      <w:r w:rsidRPr="00B80A33">
        <w:rPr>
          <w:rFonts w:ascii="Arial" w:hAnsi="Arial" w:cs="Arial"/>
          <w:color w:val="000000" w:themeColor="text1"/>
          <w:sz w:val="20"/>
          <w:szCs w:val="20"/>
        </w:rPr>
        <w:t xml:space="preserve"> s</w:t>
      </w:r>
      <w:r w:rsidRPr="00B80A33">
        <w:rPr>
          <w:rFonts w:ascii="Arial" w:hAnsi="Arial" w:cs="Arial"/>
          <w:color w:val="000000" w:themeColor="text1"/>
          <w:sz w:val="20"/>
          <w:szCs w:val="20"/>
        </w:rPr>
        <w:t>ố</w:t>
      </w:r>
      <w:r w:rsidRPr="00B80A33">
        <w:rPr>
          <w:rFonts w:ascii="Arial" w:hAnsi="Arial" w:cs="Arial"/>
          <w:color w:val="000000" w:themeColor="text1"/>
          <w:sz w:val="20"/>
          <w:szCs w:val="20"/>
        </w:rPr>
        <w:t xml:space="preserve"> lư</w:t>
      </w:r>
      <w:r w:rsidRPr="00B80A33">
        <w:rPr>
          <w:rFonts w:ascii="Arial" w:hAnsi="Arial" w:cs="Arial"/>
          <w:color w:val="000000" w:themeColor="text1"/>
          <w:sz w:val="20"/>
          <w:szCs w:val="20"/>
        </w:rPr>
        <w:t>ợ</w:t>
      </w:r>
      <w:r w:rsidRPr="00B80A33">
        <w:rPr>
          <w:rFonts w:ascii="Arial" w:hAnsi="Arial" w:cs="Arial"/>
          <w:color w:val="000000" w:themeColor="text1"/>
          <w:sz w:val="20"/>
          <w:szCs w:val="20"/>
        </w:rPr>
        <w:t>ng, giá tr</w:t>
      </w:r>
      <w:r w:rsidRPr="00B80A33">
        <w:rPr>
          <w:rFonts w:ascii="Arial" w:hAnsi="Arial" w:cs="Arial"/>
          <w:color w:val="000000" w:themeColor="text1"/>
          <w:sz w:val="20"/>
          <w:szCs w:val="20"/>
        </w:rPr>
        <w:t>ị</w:t>
      </w:r>
      <w:r w:rsidRPr="00B80A33">
        <w:rPr>
          <w:rFonts w:ascii="Arial" w:hAnsi="Arial" w:cs="Arial"/>
          <w:color w:val="000000" w:themeColor="text1"/>
          <w:sz w:val="20"/>
          <w:szCs w:val="20"/>
        </w:rPr>
        <w:t>, lo</w:t>
      </w:r>
      <w:r w:rsidRPr="00B80A33">
        <w:rPr>
          <w:rFonts w:ascii="Arial" w:hAnsi="Arial" w:cs="Arial"/>
          <w:color w:val="000000" w:themeColor="text1"/>
          <w:sz w:val="20"/>
          <w:szCs w:val="20"/>
        </w:rPr>
        <w:t>ạ</w:t>
      </w:r>
      <w:r w:rsidRPr="00B80A33">
        <w:rPr>
          <w:rFonts w:ascii="Arial" w:hAnsi="Arial" w:cs="Arial"/>
          <w:color w:val="000000" w:themeColor="text1"/>
          <w:sz w:val="20"/>
          <w:szCs w:val="20"/>
        </w:rPr>
        <w:t xml:space="preserve">i hàng hóa và </w:t>
      </w:r>
      <w:r w:rsidRPr="00B80A33">
        <w:rPr>
          <w:rFonts w:ascii="Arial" w:hAnsi="Arial" w:cs="Arial"/>
          <w:color w:val="000000" w:themeColor="text1"/>
          <w:sz w:val="20"/>
          <w:szCs w:val="20"/>
        </w:rPr>
        <w:t>d</w:t>
      </w:r>
      <w:r w:rsidRPr="00B80A33">
        <w:rPr>
          <w:rFonts w:ascii="Arial" w:hAnsi="Arial" w:cs="Arial"/>
          <w:color w:val="000000" w:themeColor="text1"/>
          <w:sz w:val="20"/>
          <w:szCs w:val="20"/>
        </w:rPr>
        <w:t>ị</w:t>
      </w:r>
      <w:r w:rsidRPr="00B80A33">
        <w:rPr>
          <w:rFonts w:ascii="Arial" w:hAnsi="Arial" w:cs="Arial"/>
          <w:color w:val="000000" w:themeColor="text1"/>
          <w:sz w:val="20"/>
          <w:szCs w:val="20"/>
        </w:rPr>
        <w:t>ch v</w:t>
      </w:r>
      <w:r w:rsidRPr="00B80A33">
        <w:rPr>
          <w:rFonts w:ascii="Arial" w:hAnsi="Arial" w:cs="Arial"/>
          <w:color w:val="000000" w:themeColor="text1"/>
          <w:sz w:val="20"/>
          <w:szCs w:val="20"/>
        </w:rPr>
        <w:t>ụ</w:t>
      </w:r>
      <w:r w:rsidRPr="00B80A33">
        <w:rPr>
          <w:rFonts w:ascii="Arial" w:hAnsi="Arial" w:cs="Arial"/>
          <w:color w:val="000000" w:themeColor="text1"/>
          <w:sz w:val="20"/>
          <w:szCs w:val="20"/>
        </w:rPr>
        <w:t xml:space="preserve"> xu</w:t>
      </w:r>
      <w:r w:rsidRPr="00B80A33">
        <w:rPr>
          <w:rFonts w:ascii="Arial" w:hAnsi="Arial" w:cs="Arial"/>
          <w:color w:val="000000" w:themeColor="text1"/>
          <w:sz w:val="20"/>
          <w:szCs w:val="20"/>
        </w:rPr>
        <w:t>ấ</w:t>
      </w:r>
      <w:r w:rsidRPr="00B80A33">
        <w:rPr>
          <w:rFonts w:ascii="Arial" w:hAnsi="Arial" w:cs="Arial"/>
          <w:color w:val="000000" w:themeColor="text1"/>
          <w:sz w:val="20"/>
          <w:szCs w:val="20"/>
        </w:rPr>
        <w:t>t kh</w:t>
      </w:r>
      <w:r w:rsidRPr="00B80A33">
        <w:rPr>
          <w:rFonts w:ascii="Arial" w:hAnsi="Arial" w:cs="Arial"/>
          <w:color w:val="000000" w:themeColor="text1"/>
          <w:sz w:val="20"/>
          <w:szCs w:val="20"/>
        </w:rPr>
        <w:t>ẩ</w:t>
      </w:r>
      <w:r w:rsidRPr="00B80A33">
        <w:rPr>
          <w:rFonts w:ascii="Arial" w:hAnsi="Arial" w:cs="Arial"/>
          <w:color w:val="000000" w:themeColor="text1"/>
          <w:sz w:val="20"/>
          <w:szCs w:val="20"/>
        </w:rPr>
        <w:t>u ho</w:t>
      </w:r>
      <w:r w:rsidRPr="00B80A33">
        <w:rPr>
          <w:rFonts w:ascii="Arial" w:hAnsi="Arial" w:cs="Arial"/>
          <w:color w:val="000000" w:themeColor="text1"/>
          <w:sz w:val="20"/>
          <w:szCs w:val="20"/>
        </w:rPr>
        <w:t>ặ</w:t>
      </w:r>
      <w:r w:rsidRPr="00B80A33">
        <w:rPr>
          <w:rFonts w:ascii="Arial" w:hAnsi="Arial" w:cs="Arial"/>
          <w:color w:val="000000" w:themeColor="text1"/>
          <w:sz w:val="20"/>
          <w:szCs w:val="20"/>
        </w:rPr>
        <w:t>c s</w:t>
      </w:r>
      <w:r w:rsidRPr="00B80A33">
        <w:rPr>
          <w:rFonts w:ascii="Arial" w:hAnsi="Arial" w:cs="Arial"/>
          <w:color w:val="000000" w:themeColor="text1"/>
          <w:sz w:val="20"/>
          <w:szCs w:val="20"/>
        </w:rPr>
        <w:t>ả</w:t>
      </w:r>
      <w:r w:rsidRPr="00B80A33">
        <w:rPr>
          <w:rFonts w:ascii="Arial" w:hAnsi="Arial" w:cs="Arial"/>
          <w:color w:val="000000" w:themeColor="text1"/>
          <w:sz w:val="20"/>
          <w:szCs w:val="20"/>
        </w:rPr>
        <w:t>n xu</w:t>
      </w:r>
      <w:r w:rsidRPr="00B80A33">
        <w:rPr>
          <w:rFonts w:ascii="Arial" w:hAnsi="Arial" w:cs="Arial"/>
          <w:color w:val="000000" w:themeColor="text1"/>
          <w:sz w:val="20"/>
          <w:szCs w:val="20"/>
        </w:rPr>
        <w:t>ấ</w:t>
      </w:r>
      <w:r w:rsidRPr="00B80A33">
        <w:rPr>
          <w:rFonts w:ascii="Arial" w:hAnsi="Arial" w:cs="Arial"/>
          <w:color w:val="000000" w:themeColor="text1"/>
          <w:sz w:val="20"/>
          <w:szCs w:val="20"/>
        </w:rPr>
        <w:t xml:space="preserve">t, cung </w:t>
      </w:r>
      <w:r w:rsidRPr="00B80A33">
        <w:rPr>
          <w:rFonts w:ascii="Arial" w:hAnsi="Arial" w:cs="Arial"/>
          <w:color w:val="000000" w:themeColor="text1"/>
          <w:sz w:val="20"/>
          <w:szCs w:val="20"/>
        </w:rPr>
        <w:t>ứ</w:t>
      </w:r>
      <w:r w:rsidRPr="00B80A33">
        <w:rPr>
          <w:rFonts w:ascii="Arial" w:hAnsi="Arial" w:cs="Arial"/>
          <w:color w:val="000000" w:themeColor="text1"/>
          <w:sz w:val="20"/>
          <w:szCs w:val="20"/>
        </w:rPr>
        <w:t>ng trong nư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c;</w:t>
      </w:r>
    </w:p>
    <w:p w14:paraId="274978C5"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c) Nh</w:t>
      </w:r>
      <w:r w:rsidRPr="00B80A33">
        <w:rPr>
          <w:rFonts w:ascii="Arial" w:hAnsi="Arial" w:cs="Arial"/>
          <w:color w:val="000000" w:themeColor="text1"/>
          <w:sz w:val="20"/>
          <w:szCs w:val="20"/>
        </w:rPr>
        <w:t>ậ</w:t>
      </w:r>
      <w:r w:rsidRPr="00B80A33">
        <w:rPr>
          <w:rFonts w:ascii="Arial" w:hAnsi="Arial" w:cs="Arial"/>
          <w:color w:val="000000" w:themeColor="text1"/>
          <w:sz w:val="20"/>
          <w:szCs w:val="20"/>
        </w:rPr>
        <w:t>p kh</w:t>
      </w:r>
      <w:r w:rsidRPr="00B80A33">
        <w:rPr>
          <w:rFonts w:ascii="Arial" w:hAnsi="Arial" w:cs="Arial"/>
          <w:color w:val="000000" w:themeColor="text1"/>
          <w:sz w:val="20"/>
          <w:szCs w:val="20"/>
        </w:rPr>
        <w:t>ẩ</w:t>
      </w:r>
      <w:r w:rsidRPr="00B80A33">
        <w:rPr>
          <w:rFonts w:ascii="Arial" w:hAnsi="Arial" w:cs="Arial"/>
          <w:color w:val="000000" w:themeColor="text1"/>
          <w:sz w:val="20"/>
          <w:szCs w:val="20"/>
        </w:rPr>
        <w:t>u hàng hóa v</w:t>
      </w:r>
      <w:r w:rsidRPr="00B80A33">
        <w:rPr>
          <w:rFonts w:ascii="Arial" w:hAnsi="Arial" w:cs="Arial"/>
          <w:color w:val="000000" w:themeColor="text1"/>
          <w:sz w:val="20"/>
          <w:szCs w:val="20"/>
        </w:rPr>
        <w:t>ớ</w:t>
      </w:r>
      <w:r w:rsidRPr="00B80A33">
        <w:rPr>
          <w:rFonts w:ascii="Arial" w:hAnsi="Arial" w:cs="Arial"/>
          <w:color w:val="000000" w:themeColor="text1"/>
          <w:sz w:val="20"/>
          <w:szCs w:val="20"/>
        </w:rPr>
        <w:t>i s</w:t>
      </w:r>
      <w:r w:rsidRPr="00B80A33">
        <w:rPr>
          <w:rFonts w:ascii="Arial" w:hAnsi="Arial" w:cs="Arial"/>
          <w:color w:val="000000" w:themeColor="text1"/>
          <w:sz w:val="20"/>
          <w:szCs w:val="20"/>
        </w:rPr>
        <w:t>ố</w:t>
      </w:r>
      <w:r w:rsidRPr="00B80A33">
        <w:rPr>
          <w:rFonts w:ascii="Arial" w:hAnsi="Arial" w:cs="Arial"/>
          <w:color w:val="000000" w:themeColor="text1"/>
          <w:sz w:val="20"/>
          <w:szCs w:val="20"/>
        </w:rPr>
        <w:t xml:space="preserve"> lư</w:t>
      </w:r>
      <w:r w:rsidRPr="00B80A33">
        <w:rPr>
          <w:rFonts w:ascii="Arial" w:hAnsi="Arial" w:cs="Arial"/>
          <w:color w:val="000000" w:themeColor="text1"/>
          <w:sz w:val="20"/>
          <w:szCs w:val="20"/>
        </w:rPr>
        <w:t>ợ</w:t>
      </w:r>
      <w:r w:rsidRPr="00B80A33">
        <w:rPr>
          <w:rFonts w:ascii="Arial" w:hAnsi="Arial" w:cs="Arial"/>
          <w:color w:val="000000" w:themeColor="text1"/>
          <w:sz w:val="20"/>
          <w:szCs w:val="20"/>
        </w:rPr>
        <w:t>ng và giá tr</w:t>
      </w:r>
      <w:r w:rsidRPr="00B80A33">
        <w:rPr>
          <w:rFonts w:ascii="Arial" w:hAnsi="Arial" w:cs="Arial"/>
          <w:color w:val="000000" w:themeColor="text1"/>
          <w:sz w:val="20"/>
          <w:szCs w:val="20"/>
        </w:rPr>
        <w:t>ị</w:t>
      </w:r>
      <w:r w:rsidRPr="00B80A33">
        <w:rPr>
          <w:rFonts w:ascii="Arial" w:hAnsi="Arial" w:cs="Arial"/>
          <w:color w:val="000000" w:themeColor="text1"/>
          <w:sz w:val="20"/>
          <w:szCs w:val="20"/>
        </w:rPr>
        <w:t xml:space="preserve"> tương </w:t>
      </w:r>
      <w:r w:rsidRPr="00B80A33">
        <w:rPr>
          <w:rFonts w:ascii="Arial" w:hAnsi="Arial" w:cs="Arial"/>
          <w:color w:val="000000" w:themeColor="text1"/>
          <w:sz w:val="20"/>
          <w:szCs w:val="20"/>
        </w:rPr>
        <w:t>ứ</w:t>
      </w:r>
      <w:r w:rsidRPr="00B80A33">
        <w:rPr>
          <w:rFonts w:ascii="Arial" w:hAnsi="Arial" w:cs="Arial"/>
          <w:color w:val="000000" w:themeColor="text1"/>
          <w:sz w:val="20"/>
          <w:szCs w:val="20"/>
        </w:rPr>
        <w:t>ng v</w:t>
      </w:r>
      <w:r w:rsidRPr="00B80A33">
        <w:rPr>
          <w:rFonts w:ascii="Arial" w:hAnsi="Arial" w:cs="Arial"/>
          <w:color w:val="000000" w:themeColor="text1"/>
          <w:sz w:val="20"/>
          <w:szCs w:val="20"/>
        </w:rPr>
        <w:t>ớ</w:t>
      </w:r>
      <w:r w:rsidRPr="00B80A33">
        <w:rPr>
          <w:rFonts w:ascii="Arial" w:hAnsi="Arial" w:cs="Arial"/>
          <w:color w:val="000000" w:themeColor="text1"/>
          <w:sz w:val="20"/>
          <w:szCs w:val="20"/>
        </w:rPr>
        <w:t>i s</w:t>
      </w:r>
      <w:r w:rsidRPr="00B80A33">
        <w:rPr>
          <w:rFonts w:ascii="Arial" w:hAnsi="Arial" w:cs="Arial"/>
          <w:color w:val="000000" w:themeColor="text1"/>
          <w:sz w:val="20"/>
          <w:szCs w:val="20"/>
        </w:rPr>
        <w:t>ố</w:t>
      </w:r>
      <w:r w:rsidRPr="00B80A33">
        <w:rPr>
          <w:rFonts w:ascii="Arial" w:hAnsi="Arial" w:cs="Arial"/>
          <w:color w:val="000000" w:themeColor="text1"/>
          <w:sz w:val="20"/>
          <w:szCs w:val="20"/>
        </w:rPr>
        <w:t xml:space="preserve"> lư</w:t>
      </w:r>
      <w:r w:rsidRPr="00B80A33">
        <w:rPr>
          <w:rFonts w:ascii="Arial" w:hAnsi="Arial" w:cs="Arial"/>
          <w:color w:val="000000" w:themeColor="text1"/>
          <w:sz w:val="20"/>
          <w:szCs w:val="20"/>
        </w:rPr>
        <w:t>ợ</w:t>
      </w:r>
      <w:r w:rsidRPr="00B80A33">
        <w:rPr>
          <w:rFonts w:ascii="Arial" w:hAnsi="Arial" w:cs="Arial"/>
          <w:color w:val="000000" w:themeColor="text1"/>
          <w:sz w:val="20"/>
          <w:szCs w:val="20"/>
        </w:rPr>
        <w:t>ng và giá tr</w:t>
      </w:r>
      <w:r w:rsidRPr="00B80A33">
        <w:rPr>
          <w:rFonts w:ascii="Arial" w:hAnsi="Arial" w:cs="Arial"/>
          <w:color w:val="000000" w:themeColor="text1"/>
          <w:sz w:val="20"/>
          <w:szCs w:val="20"/>
        </w:rPr>
        <w:t>ị</w:t>
      </w:r>
      <w:r w:rsidRPr="00B80A33">
        <w:rPr>
          <w:rFonts w:ascii="Arial" w:hAnsi="Arial" w:cs="Arial"/>
          <w:color w:val="000000" w:themeColor="text1"/>
          <w:sz w:val="20"/>
          <w:szCs w:val="20"/>
        </w:rPr>
        <w:t xml:space="preserve"> hàng hóa xu</w:t>
      </w:r>
      <w:r w:rsidRPr="00B80A33">
        <w:rPr>
          <w:rFonts w:ascii="Arial" w:hAnsi="Arial" w:cs="Arial"/>
          <w:color w:val="000000" w:themeColor="text1"/>
          <w:sz w:val="20"/>
          <w:szCs w:val="20"/>
        </w:rPr>
        <w:t>ấ</w:t>
      </w:r>
      <w:r w:rsidRPr="00B80A33">
        <w:rPr>
          <w:rFonts w:ascii="Arial" w:hAnsi="Arial" w:cs="Arial"/>
          <w:color w:val="000000" w:themeColor="text1"/>
          <w:sz w:val="20"/>
          <w:szCs w:val="20"/>
        </w:rPr>
        <w:t>t kh</w:t>
      </w:r>
      <w:r w:rsidRPr="00B80A33">
        <w:rPr>
          <w:rFonts w:ascii="Arial" w:hAnsi="Arial" w:cs="Arial"/>
          <w:color w:val="000000" w:themeColor="text1"/>
          <w:sz w:val="20"/>
          <w:szCs w:val="20"/>
        </w:rPr>
        <w:t>ẩ</w:t>
      </w:r>
      <w:r w:rsidRPr="00B80A33">
        <w:rPr>
          <w:rFonts w:ascii="Arial" w:hAnsi="Arial" w:cs="Arial"/>
          <w:color w:val="000000" w:themeColor="text1"/>
          <w:sz w:val="20"/>
          <w:szCs w:val="20"/>
        </w:rPr>
        <w:t>u ho</w:t>
      </w:r>
      <w:r w:rsidRPr="00B80A33">
        <w:rPr>
          <w:rFonts w:ascii="Arial" w:hAnsi="Arial" w:cs="Arial"/>
          <w:color w:val="000000" w:themeColor="text1"/>
          <w:sz w:val="20"/>
          <w:szCs w:val="20"/>
        </w:rPr>
        <w:t>ặ</w:t>
      </w:r>
      <w:r w:rsidRPr="00B80A33">
        <w:rPr>
          <w:rFonts w:ascii="Arial" w:hAnsi="Arial" w:cs="Arial"/>
          <w:color w:val="000000" w:themeColor="text1"/>
          <w:sz w:val="20"/>
          <w:szCs w:val="20"/>
        </w:rPr>
        <w:t>c ph</w:t>
      </w:r>
      <w:r w:rsidRPr="00B80A33">
        <w:rPr>
          <w:rFonts w:ascii="Arial" w:hAnsi="Arial" w:cs="Arial"/>
          <w:color w:val="000000" w:themeColor="text1"/>
          <w:sz w:val="20"/>
          <w:szCs w:val="20"/>
        </w:rPr>
        <w:t>ả</w:t>
      </w:r>
      <w:r w:rsidRPr="00B80A33">
        <w:rPr>
          <w:rFonts w:ascii="Arial" w:hAnsi="Arial" w:cs="Arial"/>
          <w:color w:val="000000" w:themeColor="text1"/>
          <w:sz w:val="20"/>
          <w:szCs w:val="20"/>
        </w:rPr>
        <w:t>i t</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cân đ</w:t>
      </w:r>
      <w:r w:rsidRPr="00B80A33">
        <w:rPr>
          <w:rFonts w:ascii="Arial" w:hAnsi="Arial" w:cs="Arial"/>
          <w:color w:val="000000" w:themeColor="text1"/>
          <w:sz w:val="20"/>
          <w:szCs w:val="20"/>
        </w:rPr>
        <w:t>ố</w:t>
      </w:r>
      <w:r w:rsidRPr="00B80A33">
        <w:rPr>
          <w:rFonts w:ascii="Arial" w:hAnsi="Arial" w:cs="Arial"/>
          <w:color w:val="000000" w:themeColor="text1"/>
          <w:sz w:val="20"/>
          <w:szCs w:val="20"/>
        </w:rPr>
        <w:t>i ngo</w:t>
      </w:r>
      <w:r w:rsidRPr="00B80A33">
        <w:rPr>
          <w:rFonts w:ascii="Arial" w:hAnsi="Arial" w:cs="Arial"/>
          <w:color w:val="000000" w:themeColor="text1"/>
          <w:sz w:val="20"/>
          <w:szCs w:val="20"/>
        </w:rPr>
        <w:t>ạ</w:t>
      </w:r>
      <w:r w:rsidRPr="00B80A33">
        <w:rPr>
          <w:rFonts w:ascii="Arial" w:hAnsi="Arial" w:cs="Arial"/>
          <w:color w:val="000000" w:themeColor="text1"/>
          <w:sz w:val="20"/>
          <w:szCs w:val="20"/>
        </w:rPr>
        <w:t>i t</w:t>
      </w:r>
      <w:r w:rsidRPr="00B80A33">
        <w:rPr>
          <w:rFonts w:ascii="Arial" w:hAnsi="Arial" w:cs="Arial"/>
          <w:color w:val="000000" w:themeColor="text1"/>
          <w:sz w:val="20"/>
          <w:szCs w:val="20"/>
        </w:rPr>
        <w:t>ệ</w:t>
      </w:r>
      <w:r w:rsidRPr="00B80A33">
        <w:rPr>
          <w:rFonts w:ascii="Arial" w:hAnsi="Arial" w:cs="Arial"/>
          <w:color w:val="000000" w:themeColor="text1"/>
          <w:sz w:val="20"/>
          <w:szCs w:val="20"/>
        </w:rPr>
        <w:t xml:space="preserve"> t</w:t>
      </w:r>
      <w:r w:rsidRPr="00B80A33">
        <w:rPr>
          <w:rFonts w:ascii="Arial" w:hAnsi="Arial" w:cs="Arial"/>
          <w:color w:val="000000" w:themeColor="text1"/>
          <w:sz w:val="20"/>
          <w:szCs w:val="20"/>
        </w:rPr>
        <w:t>ừ</w:t>
      </w:r>
      <w:r w:rsidRPr="00B80A33">
        <w:rPr>
          <w:rFonts w:ascii="Arial" w:hAnsi="Arial" w:cs="Arial"/>
          <w:color w:val="000000" w:themeColor="text1"/>
          <w:sz w:val="20"/>
          <w:szCs w:val="20"/>
        </w:rPr>
        <w:t xml:space="preserve"> ngu</w:t>
      </w:r>
      <w:r w:rsidRPr="00B80A33">
        <w:rPr>
          <w:rFonts w:ascii="Arial" w:hAnsi="Arial" w:cs="Arial"/>
          <w:color w:val="000000" w:themeColor="text1"/>
          <w:sz w:val="20"/>
          <w:szCs w:val="20"/>
        </w:rPr>
        <w:t>ồ</w:t>
      </w:r>
      <w:r w:rsidRPr="00B80A33">
        <w:rPr>
          <w:rFonts w:ascii="Arial" w:hAnsi="Arial" w:cs="Arial"/>
          <w:color w:val="000000" w:themeColor="text1"/>
          <w:sz w:val="20"/>
          <w:szCs w:val="20"/>
        </w:rPr>
        <w:t>n xu</w:t>
      </w:r>
      <w:r w:rsidRPr="00B80A33">
        <w:rPr>
          <w:rFonts w:ascii="Arial" w:hAnsi="Arial" w:cs="Arial"/>
          <w:color w:val="000000" w:themeColor="text1"/>
          <w:sz w:val="20"/>
          <w:szCs w:val="20"/>
        </w:rPr>
        <w:t>ấ</w:t>
      </w:r>
      <w:r w:rsidRPr="00B80A33">
        <w:rPr>
          <w:rFonts w:ascii="Arial" w:hAnsi="Arial" w:cs="Arial"/>
          <w:color w:val="000000" w:themeColor="text1"/>
          <w:sz w:val="20"/>
          <w:szCs w:val="20"/>
        </w:rPr>
        <w:t>t kh</w:t>
      </w:r>
      <w:r w:rsidRPr="00B80A33">
        <w:rPr>
          <w:rFonts w:ascii="Arial" w:hAnsi="Arial" w:cs="Arial"/>
          <w:color w:val="000000" w:themeColor="text1"/>
          <w:sz w:val="20"/>
          <w:szCs w:val="20"/>
        </w:rPr>
        <w:t>ẩ</w:t>
      </w:r>
      <w:r w:rsidRPr="00B80A33">
        <w:rPr>
          <w:rFonts w:ascii="Arial" w:hAnsi="Arial" w:cs="Arial"/>
          <w:color w:val="000000" w:themeColor="text1"/>
          <w:sz w:val="20"/>
          <w:szCs w:val="20"/>
        </w:rPr>
        <w:t>u đ</w:t>
      </w:r>
      <w:r w:rsidRPr="00B80A33">
        <w:rPr>
          <w:rFonts w:ascii="Arial" w:hAnsi="Arial" w:cs="Arial"/>
          <w:color w:val="000000" w:themeColor="text1"/>
          <w:sz w:val="20"/>
          <w:szCs w:val="20"/>
        </w:rPr>
        <w:t>ể</w:t>
      </w:r>
      <w:r w:rsidRPr="00B80A33">
        <w:rPr>
          <w:rFonts w:ascii="Arial" w:hAnsi="Arial" w:cs="Arial"/>
          <w:color w:val="000000" w:themeColor="text1"/>
          <w:sz w:val="20"/>
          <w:szCs w:val="20"/>
        </w:rPr>
        <w:t xml:space="preserve"> đáp </w:t>
      </w:r>
      <w:r w:rsidRPr="00B80A33">
        <w:rPr>
          <w:rFonts w:ascii="Arial" w:hAnsi="Arial" w:cs="Arial"/>
          <w:color w:val="000000" w:themeColor="text1"/>
          <w:sz w:val="20"/>
          <w:szCs w:val="20"/>
        </w:rPr>
        <w:t>ứ</w:t>
      </w:r>
      <w:r w:rsidRPr="00B80A33">
        <w:rPr>
          <w:rFonts w:ascii="Arial" w:hAnsi="Arial" w:cs="Arial"/>
          <w:color w:val="000000" w:themeColor="text1"/>
          <w:sz w:val="20"/>
          <w:szCs w:val="20"/>
        </w:rPr>
        <w:t>ng nhu c</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nh</w:t>
      </w:r>
      <w:r w:rsidRPr="00B80A33">
        <w:rPr>
          <w:rFonts w:ascii="Arial" w:hAnsi="Arial" w:cs="Arial"/>
          <w:color w:val="000000" w:themeColor="text1"/>
          <w:sz w:val="20"/>
          <w:szCs w:val="20"/>
        </w:rPr>
        <w:t>ậ</w:t>
      </w:r>
      <w:r w:rsidRPr="00B80A33">
        <w:rPr>
          <w:rFonts w:ascii="Arial" w:hAnsi="Arial" w:cs="Arial"/>
          <w:color w:val="000000" w:themeColor="text1"/>
          <w:sz w:val="20"/>
          <w:szCs w:val="20"/>
        </w:rPr>
        <w:t>p kh</w:t>
      </w:r>
      <w:r w:rsidRPr="00B80A33">
        <w:rPr>
          <w:rFonts w:ascii="Arial" w:hAnsi="Arial" w:cs="Arial"/>
          <w:color w:val="000000" w:themeColor="text1"/>
          <w:sz w:val="20"/>
          <w:szCs w:val="20"/>
        </w:rPr>
        <w:t>ẩ</w:t>
      </w:r>
      <w:r w:rsidRPr="00B80A33">
        <w:rPr>
          <w:rFonts w:ascii="Arial" w:hAnsi="Arial" w:cs="Arial"/>
          <w:color w:val="000000" w:themeColor="text1"/>
          <w:sz w:val="20"/>
          <w:szCs w:val="20"/>
        </w:rPr>
        <w:t>u;</w:t>
      </w:r>
    </w:p>
    <w:p w14:paraId="48AAF442"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d) Đ</w:t>
      </w:r>
      <w:r w:rsidRPr="00B80A33">
        <w:rPr>
          <w:rFonts w:ascii="Arial" w:hAnsi="Arial" w:cs="Arial"/>
          <w:color w:val="000000" w:themeColor="text1"/>
          <w:sz w:val="20"/>
          <w:szCs w:val="20"/>
        </w:rPr>
        <w:t>ạ</w:t>
      </w:r>
      <w:r w:rsidRPr="00B80A33">
        <w:rPr>
          <w:rFonts w:ascii="Arial" w:hAnsi="Arial" w:cs="Arial"/>
          <w:color w:val="000000" w:themeColor="text1"/>
          <w:sz w:val="20"/>
          <w:szCs w:val="20"/>
        </w:rPr>
        <w:t>t đư</w:t>
      </w:r>
      <w:r w:rsidRPr="00B80A33">
        <w:rPr>
          <w:rFonts w:ascii="Arial" w:hAnsi="Arial" w:cs="Arial"/>
          <w:color w:val="000000" w:themeColor="text1"/>
          <w:sz w:val="20"/>
          <w:szCs w:val="20"/>
        </w:rPr>
        <w:t>ợ</w:t>
      </w:r>
      <w:r w:rsidRPr="00B80A33">
        <w:rPr>
          <w:rFonts w:ascii="Arial" w:hAnsi="Arial" w:cs="Arial"/>
          <w:color w:val="000000" w:themeColor="text1"/>
          <w:sz w:val="20"/>
          <w:szCs w:val="20"/>
        </w:rPr>
        <w:t>c t</w:t>
      </w:r>
      <w:r w:rsidRPr="00B80A33">
        <w:rPr>
          <w:rFonts w:ascii="Arial" w:hAnsi="Arial" w:cs="Arial"/>
          <w:color w:val="000000" w:themeColor="text1"/>
          <w:sz w:val="20"/>
          <w:szCs w:val="20"/>
        </w:rPr>
        <w:t>ỷ</w:t>
      </w:r>
      <w:r w:rsidRPr="00B80A33">
        <w:rPr>
          <w:rFonts w:ascii="Arial" w:hAnsi="Arial" w:cs="Arial"/>
          <w:color w:val="000000" w:themeColor="text1"/>
          <w:sz w:val="20"/>
          <w:szCs w:val="20"/>
        </w:rPr>
        <w:t xml:space="preserve"> l</w:t>
      </w:r>
      <w:r w:rsidRPr="00B80A33">
        <w:rPr>
          <w:rFonts w:ascii="Arial" w:hAnsi="Arial" w:cs="Arial"/>
          <w:color w:val="000000" w:themeColor="text1"/>
          <w:sz w:val="20"/>
          <w:szCs w:val="20"/>
        </w:rPr>
        <w:t>ệ</w:t>
      </w:r>
      <w:r w:rsidRPr="00B80A33">
        <w:rPr>
          <w:rFonts w:ascii="Arial" w:hAnsi="Arial" w:cs="Arial"/>
          <w:color w:val="000000" w:themeColor="text1"/>
          <w:sz w:val="20"/>
          <w:szCs w:val="20"/>
        </w:rPr>
        <w:t xml:space="preserve"> n</w:t>
      </w:r>
      <w:r w:rsidRPr="00B80A33">
        <w:rPr>
          <w:rFonts w:ascii="Arial" w:hAnsi="Arial" w:cs="Arial"/>
          <w:color w:val="000000" w:themeColor="text1"/>
          <w:sz w:val="20"/>
          <w:szCs w:val="20"/>
        </w:rPr>
        <w:t>ộ</w:t>
      </w:r>
      <w:r w:rsidRPr="00B80A33">
        <w:rPr>
          <w:rFonts w:ascii="Arial" w:hAnsi="Arial" w:cs="Arial"/>
          <w:color w:val="000000" w:themeColor="text1"/>
          <w:sz w:val="20"/>
          <w:szCs w:val="20"/>
        </w:rPr>
        <w:t>i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a hóa đ</w:t>
      </w:r>
      <w:r w:rsidRPr="00B80A33">
        <w:rPr>
          <w:rFonts w:ascii="Arial" w:hAnsi="Arial" w:cs="Arial"/>
          <w:color w:val="000000" w:themeColor="text1"/>
          <w:sz w:val="20"/>
          <w:szCs w:val="20"/>
        </w:rPr>
        <w:t>ố</w:t>
      </w:r>
      <w:r w:rsidRPr="00B80A33">
        <w:rPr>
          <w:rFonts w:ascii="Arial" w:hAnsi="Arial" w:cs="Arial"/>
          <w:color w:val="000000" w:themeColor="text1"/>
          <w:sz w:val="20"/>
          <w:szCs w:val="20"/>
        </w:rPr>
        <w:t>i v</w:t>
      </w:r>
      <w:r w:rsidRPr="00B80A33">
        <w:rPr>
          <w:rFonts w:ascii="Arial" w:hAnsi="Arial" w:cs="Arial"/>
          <w:color w:val="000000" w:themeColor="text1"/>
          <w:sz w:val="20"/>
          <w:szCs w:val="20"/>
        </w:rPr>
        <w:t>ớ</w:t>
      </w:r>
      <w:r w:rsidRPr="00B80A33">
        <w:rPr>
          <w:rFonts w:ascii="Arial" w:hAnsi="Arial" w:cs="Arial"/>
          <w:color w:val="000000" w:themeColor="text1"/>
          <w:sz w:val="20"/>
          <w:szCs w:val="20"/>
        </w:rPr>
        <w:t>i hàng hóa s</w:t>
      </w:r>
      <w:r w:rsidRPr="00B80A33">
        <w:rPr>
          <w:rFonts w:ascii="Arial" w:hAnsi="Arial" w:cs="Arial"/>
          <w:color w:val="000000" w:themeColor="text1"/>
          <w:sz w:val="20"/>
          <w:szCs w:val="20"/>
        </w:rPr>
        <w:t>ả</w:t>
      </w:r>
      <w:r w:rsidRPr="00B80A33">
        <w:rPr>
          <w:rFonts w:ascii="Arial" w:hAnsi="Arial" w:cs="Arial"/>
          <w:color w:val="000000" w:themeColor="text1"/>
          <w:sz w:val="20"/>
          <w:szCs w:val="20"/>
        </w:rPr>
        <w:t>n xu</w:t>
      </w:r>
      <w:r w:rsidRPr="00B80A33">
        <w:rPr>
          <w:rFonts w:ascii="Arial" w:hAnsi="Arial" w:cs="Arial"/>
          <w:color w:val="000000" w:themeColor="text1"/>
          <w:sz w:val="20"/>
          <w:szCs w:val="20"/>
        </w:rPr>
        <w:t>ấ</w:t>
      </w:r>
      <w:r w:rsidRPr="00B80A33">
        <w:rPr>
          <w:rFonts w:ascii="Arial" w:hAnsi="Arial" w:cs="Arial"/>
          <w:color w:val="000000" w:themeColor="text1"/>
          <w:sz w:val="20"/>
          <w:szCs w:val="20"/>
        </w:rPr>
        <w:t>t trong nư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c;</w:t>
      </w:r>
    </w:p>
    <w:p w14:paraId="616967E2"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đ) Đ</w:t>
      </w:r>
      <w:r w:rsidRPr="00B80A33">
        <w:rPr>
          <w:rFonts w:ascii="Arial" w:hAnsi="Arial" w:cs="Arial"/>
          <w:color w:val="000000" w:themeColor="text1"/>
          <w:sz w:val="20"/>
          <w:szCs w:val="20"/>
        </w:rPr>
        <w:t>ạ</w:t>
      </w:r>
      <w:r w:rsidRPr="00B80A33">
        <w:rPr>
          <w:rFonts w:ascii="Arial" w:hAnsi="Arial" w:cs="Arial"/>
          <w:color w:val="000000" w:themeColor="text1"/>
          <w:sz w:val="20"/>
          <w:szCs w:val="20"/>
        </w:rPr>
        <w:t>t đư</w:t>
      </w:r>
      <w:r w:rsidRPr="00B80A33">
        <w:rPr>
          <w:rFonts w:ascii="Arial" w:hAnsi="Arial" w:cs="Arial"/>
          <w:color w:val="000000" w:themeColor="text1"/>
          <w:sz w:val="20"/>
          <w:szCs w:val="20"/>
        </w:rPr>
        <w:t>ợ</w:t>
      </w:r>
      <w:r w:rsidRPr="00B80A33">
        <w:rPr>
          <w:rFonts w:ascii="Arial" w:hAnsi="Arial" w:cs="Arial"/>
          <w:color w:val="000000" w:themeColor="text1"/>
          <w:sz w:val="20"/>
          <w:szCs w:val="20"/>
        </w:rPr>
        <w:t>c m</w:t>
      </w:r>
      <w:r w:rsidRPr="00B80A33">
        <w:rPr>
          <w:rFonts w:ascii="Arial" w:hAnsi="Arial" w:cs="Arial"/>
          <w:color w:val="000000" w:themeColor="text1"/>
          <w:sz w:val="20"/>
          <w:szCs w:val="20"/>
        </w:rPr>
        <w:t>ộ</w:t>
      </w:r>
      <w:r w:rsidRPr="00B80A33">
        <w:rPr>
          <w:rFonts w:ascii="Arial" w:hAnsi="Arial" w:cs="Arial"/>
          <w:color w:val="000000" w:themeColor="text1"/>
          <w:sz w:val="20"/>
          <w:szCs w:val="20"/>
        </w:rPr>
        <w:t>t m</w:t>
      </w:r>
      <w:r w:rsidRPr="00B80A33">
        <w:rPr>
          <w:rFonts w:ascii="Arial" w:hAnsi="Arial" w:cs="Arial"/>
          <w:color w:val="000000" w:themeColor="text1"/>
          <w:sz w:val="20"/>
          <w:szCs w:val="20"/>
        </w:rPr>
        <w:t>ứ</w:t>
      </w:r>
      <w:r w:rsidRPr="00B80A33">
        <w:rPr>
          <w:rFonts w:ascii="Arial" w:hAnsi="Arial" w:cs="Arial"/>
          <w:color w:val="000000" w:themeColor="text1"/>
          <w:sz w:val="20"/>
          <w:szCs w:val="20"/>
        </w:rPr>
        <w:t>c đ</w:t>
      </w:r>
      <w:r w:rsidRPr="00B80A33">
        <w:rPr>
          <w:rFonts w:ascii="Arial" w:hAnsi="Arial" w:cs="Arial"/>
          <w:color w:val="000000" w:themeColor="text1"/>
          <w:sz w:val="20"/>
          <w:szCs w:val="20"/>
        </w:rPr>
        <w:t>ộ</w:t>
      </w:r>
      <w:r w:rsidRPr="00B80A33">
        <w:rPr>
          <w:rFonts w:ascii="Arial" w:hAnsi="Arial" w:cs="Arial"/>
          <w:color w:val="000000" w:themeColor="text1"/>
          <w:sz w:val="20"/>
          <w:szCs w:val="20"/>
        </w:rPr>
        <w:t xml:space="preserve"> ho</w:t>
      </w:r>
      <w:r w:rsidRPr="00B80A33">
        <w:rPr>
          <w:rFonts w:ascii="Arial" w:hAnsi="Arial" w:cs="Arial"/>
          <w:color w:val="000000" w:themeColor="text1"/>
          <w:sz w:val="20"/>
          <w:szCs w:val="20"/>
        </w:rPr>
        <w:t>ặ</w:t>
      </w:r>
      <w:r w:rsidRPr="00B80A33">
        <w:rPr>
          <w:rFonts w:ascii="Arial" w:hAnsi="Arial" w:cs="Arial"/>
          <w:color w:val="000000" w:themeColor="text1"/>
          <w:sz w:val="20"/>
          <w:szCs w:val="20"/>
        </w:rPr>
        <w:t>c giá tr</w:t>
      </w:r>
      <w:r w:rsidRPr="00B80A33">
        <w:rPr>
          <w:rFonts w:ascii="Arial" w:hAnsi="Arial" w:cs="Arial"/>
          <w:color w:val="000000" w:themeColor="text1"/>
          <w:sz w:val="20"/>
          <w:szCs w:val="20"/>
        </w:rPr>
        <w:t>ị</w:t>
      </w:r>
      <w:r w:rsidRPr="00B80A33">
        <w:rPr>
          <w:rFonts w:ascii="Arial" w:hAnsi="Arial" w:cs="Arial"/>
          <w:color w:val="000000" w:themeColor="text1"/>
          <w:sz w:val="20"/>
          <w:szCs w:val="20"/>
        </w:rPr>
        <w:t xml:space="preserve"> nh</w:t>
      </w:r>
      <w:r w:rsidRPr="00B80A33">
        <w:rPr>
          <w:rFonts w:ascii="Arial" w:hAnsi="Arial" w:cs="Arial"/>
          <w:color w:val="000000" w:themeColor="text1"/>
          <w:sz w:val="20"/>
          <w:szCs w:val="20"/>
        </w:rPr>
        <w:t>ấ</w:t>
      </w:r>
      <w:r w:rsidRPr="00B80A33">
        <w:rPr>
          <w:rFonts w:ascii="Arial" w:hAnsi="Arial" w:cs="Arial"/>
          <w:color w:val="000000" w:themeColor="text1"/>
          <w:sz w:val="20"/>
          <w:szCs w:val="20"/>
        </w:rPr>
        <w:t>t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trong ho</w:t>
      </w:r>
      <w:r w:rsidRPr="00B80A33">
        <w:rPr>
          <w:rFonts w:ascii="Arial" w:hAnsi="Arial" w:cs="Arial"/>
          <w:color w:val="000000" w:themeColor="text1"/>
          <w:sz w:val="20"/>
          <w:szCs w:val="20"/>
        </w:rPr>
        <w:t>ạ</w:t>
      </w:r>
      <w:r w:rsidRPr="00B80A33">
        <w:rPr>
          <w:rFonts w:ascii="Arial" w:hAnsi="Arial" w:cs="Arial"/>
          <w:color w:val="000000" w:themeColor="text1"/>
          <w:sz w:val="20"/>
          <w:szCs w:val="20"/>
        </w:rPr>
        <w:t>t đ</w:t>
      </w:r>
      <w:r w:rsidRPr="00B80A33">
        <w:rPr>
          <w:rFonts w:ascii="Arial" w:hAnsi="Arial" w:cs="Arial"/>
          <w:color w:val="000000" w:themeColor="text1"/>
          <w:sz w:val="20"/>
          <w:szCs w:val="20"/>
        </w:rPr>
        <w:t>ộ</w:t>
      </w:r>
      <w:r w:rsidRPr="00B80A33">
        <w:rPr>
          <w:rFonts w:ascii="Arial" w:hAnsi="Arial" w:cs="Arial"/>
          <w:color w:val="000000" w:themeColor="text1"/>
          <w:sz w:val="20"/>
          <w:szCs w:val="20"/>
        </w:rPr>
        <w:t>ng nghiên c</w:t>
      </w:r>
      <w:r w:rsidRPr="00B80A33">
        <w:rPr>
          <w:rFonts w:ascii="Arial" w:hAnsi="Arial" w:cs="Arial"/>
          <w:color w:val="000000" w:themeColor="text1"/>
          <w:sz w:val="20"/>
          <w:szCs w:val="20"/>
        </w:rPr>
        <w:t>ứ</w:t>
      </w:r>
      <w:r w:rsidRPr="00B80A33">
        <w:rPr>
          <w:rFonts w:ascii="Arial" w:hAnsi="Arial" w:cs="Arial"/>
          <w:color w:val="000000" w:themeColor="text1"/>
          <w:sz w:val="20"/>
          <w:szCs w:val="20"/>
        </w:rPr>
        <w:t>u và phát tri</w:t>
      </w:r>
      <w:r w:rsidRPr="00B80A33">
        <w:rPr>
          <w:rFonts w:ascii="Arial" w:hAnsi="Arial" w:cs="Arial"/>
          <w:color w:val="000000" w:themeColor="text1"/>
          <w:sz w:val="20"/>
          <w:szCs w:val="20"/>
        </w:rPr>
        <w:t>ể</w:t>
      </w:r>
      <w:r w:rsidRPr="00B80A33">
        <w:rPr>
          <w:rFonts w:ascii="Arial" w:hAnsi="Arial" w:cs="Arial"/>
          <w:color w:val="000000" w:themeColor="text1"/>
          <w:sz w:val="20"/>
          <w:szCs w:val="20"/>
        </w:rPr>
        <w:t xml:space="preserve">n </w:t>
      </w:r>
      <w:r w:rsidRPr="00B80A33">
        <w:rPr>
          <w:rFonts w:ascii="Arial" w:hAnsi="Arial" w:cs="Arial"/>
          <w:color w:val="000000" w:themeColor="text1"/>
          <w:sz w:val="20"/>
          <w:szCs w:val="20"/>
        </w:rPr>
        <w:t>ở</w:t>
      </w:r>
      <w:r w:rsidRPr="00B80A33">
        <w:rPr>
          <w:rFonts w:ascii="Arial" w:hAnsi="Arial" w:cs="Arial"/>
          <w:color w:val="000000" w:themeColor="text1"/>
          <w:sz w:val="20"/>
          <w:szCs w:val="20"/>
        </w:rPr>
        <w:t xml:space="preserve"> trong nư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c;</w:t>
      </w:r>
    </w:p>
    <w:p w14:paraId="23C33620"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e) Cung c</w:t>
      </w:r>
      <w:r w:rsidRPr="00B80A33">
        <w:rPr>
          <w:rFonts w:ascii="Arial" w:hAnsi="Arial" w:cs="Arial"/>
          <w:color w:val="000000" w:themeColor="text1"/>
          <w:sz w:val="20"/>
          <w:szCs w:val="20"/>
        </w:rPr>
        <w:t>ấ</w:t>
      </w:r>
      <w:r w:rsidRPr="00B80A33">
        <w:rPr>
          <w:rFonts w:ascii="Arial" w:hAnsi="Arial" w:cs="Arial"/>
          <w:color w:val="000000" w:themeColor="text1"/>
          <w:sz w:val="20"/>
          <w:szCs w:val="20"/>
        </w:rPr>
        <w:t>p hàng hóa, d</w:t>
      </w:r>
      <w:r w:rsidRPr="00B80A33">
        <w:rPr>
          <w:rFonts w:ascii="Arial" w:hAnsi="Arial" w:cs="Arial"/>
          <w:color w:val="000000" w:themeColor="text1"/>
          <w:sz w:val="20"/>
          <w:szCs w:val="20"/>
        </w:rPr>
        <w:t>ị</w:t>
      </w:r>
      <w:r w:rsidRPr="00B80A33">
        <w:rPr>
          <w:rFonts w:ascii="Arial" w:hAnsi="Arial" w:cs="Arial"/>
          <w:color w:val="000000" w:themeColor="text1"/>
          <w:sz w:val="20"/>
          <w:szCs w:val="20"/>
        </w:rPr>
        <w:t>ch v</w:t>
      </w:r>
      <w:r w:rsidRPr="00B80A33">
        <w:rPr>
          <w:rFonts w:ascii="Arial" w:hAnsi="Arial" w:cs="Arial"/>
          <w:color w:val="000000" w:themeColor="text1"/>
          <w:sz w:val="20"/>
          <w:szCs w:val="20"/>
        </w:rPr>
        <w:t>ụ</w:t>
      </w:r>
      <w:r w:rsidRPr="00B80A33">
        <w:rPr>
          <w:rFonts w:ascii="Arial" w:hAnsi="Arial" w:cs="Arial"/>
          <w:color w:val="000000" w:themeColor="text1"/>
          <w:sz w:val="20"/>
          <w:szCs w:val="20"/>
        </w:rPr>
        <w:t xml:space="preserve"> t</w:t>
      </w:r>
      <w:r w:rsidRPr="00B80A33">
        <w:rPr>
          <w:rFonts w:ascii="Arial" w:hAnsi="Arial" w:cs="Arial"/>
          <w:color w:val="000000" w:themeColor="text1"/>
          <w:sz w:val="20"/>
          <w:szCs w:val="20"/>
        </w:rPr>
        <w:t>ạ</w:t>
      </w:r>
      <w:r w:rsidRPr="00B80A33">
        <w:rPr>
          <w:rFonts w:ascii="Arial" w:hAnsi="Arial" w:cs="Arial"/>
          <w:color w:val="000000" w:themeColor="text1"/>
          <w:sz w:val="20"/>
          <w:szCs w:val="20"/>
        </w:rPr>
        <w:t>i m</w:t>
      </w:r>
      <w:r w:rsidRPr="00B80A33">
        <w:rPr>
          <w:rFonts w:ascii="Arial" w:hAnsi="Arial" w:cs="Arial"/>
          <w:color w:val="000000" w:themeColor="text1"/>
          <w:sz w:val="20"/>
          <w:szCs w:val="20"/>
        </w:rPr>
        <w:t>ộ</w:t>
      </w:r>
      <w:r w:rsidRPr="00B80A33">
        <w:rPr>
          <w:rFonts w:ascii="Arial" w:hAnsi="Arial" w:cs="Arial"/>
          <w:color w:val="000000" w:themeColor="text1"/>
          <w:sz w:val="20"/>
          <w:szCs w:val="20"/>
        </w:rPr>
        <w:t>t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a đi</w:t>
      </w:r>
      <w:r w:rsidRPr="00B80A33">
        <w:rPr>
          <w:rFonts w:ascii="Arial" w:hAnsi="Arial" w:cs="Arial"/>
          <w:color w:val="000000" w:themeColor="text1"/>
          <w:sz w:val="20"/>
          <w:szCs w:val="20"/>
        </w:rPr>
        <w:t>ể</w:t>
      </w:r>
      <w:r w:rsidRPr="00B80A33">
        <w:rPr>
          <w:rFonts w:ascii="Arial" w:hAnsi="Arial" w:cs="Arial"/>
          <w:color w:val="000000" w:themeColor="text1"/>
          <w:sz w:val="20"/>
          <w:szCs w:val="20"/>
        </w:rPr>
        <w:t>m c</w:t>
      </w:r>
      <w:r w:rsidRPr="00B80A33">
        <w:rPr>
          <w:rFonts w:ascii="Arial" w:hAnsi="Arial" w:cs="Arial"/>
          <w:color w:val="000000" w:themeColor="text1"/>
          <w:sz w:val="20"/>
          <w:szCs w:val="20"/>
        </w:rPr>
        <w:t>ụ</w:t>
      </w:r>
      <w:r w:rsidRPr="00B80A33">
        <w:rPr>
          <w:rFonts w:ascii="Arial" w:hAnsi="Arial" w:cs="Arial"/>
          <w:color w:val="000000" w:themeColor="text1"/>
          <w:sz w:val="20"/>
          <w:szCs w:val="20"/>
        </w:rPr>
        <w:t xml:space="preserve"> th</w:t>
      </w:r>
      <w:r w:rsidRPr="00B80A33">
        <w:rPr>
          <w:rFonts w:ascii="Arial" w:hAnsi="Arial" w:cs="Arial"/>
          <w:color w:val="000000" w:themeColor="text1"/>
          <w:sz w:val="20"/>
          <w:szCs w:val="20"/>
        </w:rPr>
        <w:t>ể</w:t>
      </w:r>
      <w:r w:rsidRPr="00B80A33">
        <w:rPr>
          <w:rFonts w:ascii="Arial" w:hAnsi="Arial" w:cs="Arial"/>
          <w:color w:val="000000" w:themeColor="text1"/>
          <w:sz w:val="20"/>
          <w:szCs w:val="20"/>
        </w:rPr>
        <w:t xml:space="preserve"> </w:t>
      </w:r>
      <w:r w:rsidRPr="00B80A33">
        <w:rPr>
          <w:rFonts w:ascii="Arial" w:hAnsi="Arial" w:cs="Arial"/>
          <w:color w:val="000000" w:themeColor="text1"/>
          <w:sz w:val="20"/>
          <w:szCs w:val="20"/>
        </w:rPr>
        <w:t>ở</w:t>
      </w:r>
      <w:r w:rsidRPr="00B80A33">
        <w:rPr>
          <w:rFonts w:ascii="Arial" w:hAnsi="Arial" w:cs="Arial"/>
          <w:color w:val="000000" w:themeColor="text1"/>
          <w:sz w:val="20"/>
          <w:szCs w:val="20"/>
        </w:rPr>
        <w:t xml:space="preserve"> trong nư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c ho</w:t>
      </w:r>
      <w:r w:rsidRPr="00B80A33">
        <w:rPr>
          <w:rFonts w:ascii="Arial" w:hAnsi="Arial" w:cs="Arial"/>
          <w:color w:val="000000" w:themeColor="text1"/>
          <w:sz w:val="20"/>
          <w:szCs w:val="20"/>
        </w:rPr>
        <w:t>ặ</w:t>
      </w:r>
      <w:r w:rsidRPr="00B80A33">
        <w:rPr>
          <w:rFonts w:ascii="Arial" w:hAnsi="Arial" w:cs="Arial"/>
          <w:color w:val="000000" w:themeColor="text1"/>
          <w:sz w:val="20"/>
          <w:szCs w:val="20"/>
        </w:rPr>
        <w:t>c nư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c ngoài;</w:t>
      </w:r>
    </w:p>
    <w:p w14:paraId="1300281E"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g) Đ</w:t>
      </w:r>
      <w:r w:rsidRPr="00B80A33">
        <w:rPr>
          <w:rFonts w:ascii="Arial" w:hAnsi="Arial" w:cs="Arial"/>
          <w:color w:val="000000" w:themeColor="text1"/>
          <w:sz w:val="20"/>
          <w:szCs w:val="20"/>
        </w:rPr>
        <w:t>ặ</w:t>
      </w:r>
      <w:r w:rsidRPr="00B80A33">
        <w:rPr>
          <w:rFonts w:ascii="Arial" w:hAnsi="Arial" w:cs="Arial"/>
          <w:color w:val="000000" w:themeColor="text1"/>
          <w:sz w:val="20"/>
          <w:szCs w:val="20"/>
        </w:rPr>
        <w:t>t tr</w:t>
      </w:r>
      <w:r w:rsidRPr="00B80A33">
        <w:rPr>
          <w:rFonts w:ascii="Arial" w:hAnsi="Arial" w:cs="Arial"/>
          <w:color w:val="000000" w:themeColor="text1"/>
          <w:sz w:val="20"/>
          <w:szCs w:val="20"/>
        </w:rPr>
        <w:t>ụ</w:t>
      </w:r>
      <w:r w:rsidRPr="00B80A33">
        <w:rPr>
          <w:rFonts w:ascii="Arial" w:hAnsi="Arial" w:cs="Arial"/>
          <w:color w:val="000000" w:themeColor="text1"/>
          <w:sz w:val="20"/>
          <w:szCs w:val="20"/>
        </w:rPr>
        <w:t xml:space="preserve"> s</w:t>
      </w:r>
      <w:r w:rsidRPr="00B80A33">
        <w:rPr>
          <w:rFonts w:ascii="Arial" w:hAnsi="Arial" w:cs="Arial"/>
          <w:color w:val="000000" w:themeColor="text1"/>
          <w:sz w:val="20"/>
          <w:szCs w:val="20"/>
        </w:rPr>
        <w:t>ở</w:t>
      </w:r>
      <w:r w:rsidRPr="00B80A33">
        <w:rPr>
          <w:rFonts w:ascii="Arial" w:hAnsi="Arial" w:cs="Arial"/>
          <w:color w:val="000000" w:themeColor="text1"/>
          <w:sz w:val="20"/>
          <w:szCs w:val="20"/>
        </w:rPr>
        <w:t xml:space="preserve"> chính t</w:t>
      </w:r>
      <w:r w:rsidRPr="00B80A33">
        <w:rPr>
          <w:rFonts w:ascii="Arial" w:hAnsi="Arial" w:cs="Arial"/>
          <w:color w:val="000000" w:themeColor="text1"/>
          <w:sz w:val="20"/>
          <w:szCs w:val="20"/>
        </w:rPr>
        <w:t>ạ</w:t>
      </w:r>
      <w:r w:rsidRPr="00B80A33">
        <w:rPr>
          <w:rFonts w:ascii="Arial" w:hAnsi="Arial" w:cs="Arial"/>
          <w:color w:val="000000" w:themeColor="text1"/>
          <w:sz w:val="20"/>
          <w:szCs w:val="20"/>
        </w:rPr>
        <w:t>i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a</w:t>
      </w:r>
      <w:r w:rsidRPr="00B80A33">
        <w:rPr>
          <w:rFonts w:ascii="Arial" w:hAnsi="Arial" w:cs="Arial"/>
          <w:color w:val="000000" w:themeColor="text1"/>
          <w:sz w:val="20"/>
          <w:szCs w:val="20"/>
        </w:rPr>
        <w:t xml:space="preserve"> đi</w:t>
      </w:r>
      <w:r w:rsidRPr="00B80A33">
        <w:rPr>
          <w:rFonts w:ascii="Arial" w:hAnsi="Arial" w:cs="Arial"/>
          <w:color w:val="000000" w:themeColor="text1"/>
          <w:sz w:val="20"/>
          <w:szCs w:val="20"/>
        </w:rPr>
        <w:t>ể</w:t>
      </w:r>
      <w:r w:rsidRPr="00B80A33">
        <w:rPr>
          <w:rFonts w:ascii="Arial" w:hAnsi="Arial" w:cs="Arial"/>
          <w:color w:val="000000" w:themeColor="text1"/>
          <w:sz w:val="20"/>
          <w:szCs w:val="20"/>
        </w:rPr>
        <w:t>m theo yêu c</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cơ quan nhà nư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c có th</w:t>
      </w:r>
      <w:r w:rsidRPr="00B80A33">
        <w:rPr>
          <w:rFonts w:ascii="Arial" w:hAnsi="Arial" w:cs="Arial"/>
          <w:color w:val="000000" w:themeColor="text1"/>
          <w:sz w:val="20"/>
          <w:szCs w:val="20"/>
        </w:rPr>
        <w:t>ẩ</w:t>
      </w:r>
      <w:r w:rsidRPr="00B80A33">
        <w:rPr>
          <w:rFonts w:ascii="Arial" w:hAnsi="Arial" w:cs="Arial"/>
          <w:color w:val="000000" w:themeColor="text1"/>
          <w:sz w:val="20"/>
          <w:szCs w:val="20"/>
        </w:rPr>
        <w:t>m quy</w:t>
      </w:r>
      <w:r w:rsidRPr="00B80A33">
        <w:rPr>
          <w:rFonts w:ascii="Arial" w:hAnsi="Arial" w:cs="Arial"/>
          <w:color w:val="000000" w:themeColor="text1"/>
          <w:sz w:val="20"/>
          <w:szCs w:val="20"/>
        </w:rPr>
        <w:t>ề</w:t>
      </w:r>
      <w:r w:rsidRPr="00B80A33">
        <w:rPr>
          <w:rFonts w:ascii="Arial" w:hAnsi="Arial" w:cs="Arial"/>
          <w:color w:val="000000" w:themeColor="text1"/>
          <w:sz w:val="20"/>
          <w:szCs w:val="20"/>
        </w:rPr>
        <w:t>n.</w:t>
      </w:r>
    </w:p>
    <w:p w14:paraId="080FCD1C"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2. Căn c</w:t>
      </w:r>
      <w:r w:rsidRPr="00B80A33">
        <w:rPr>
          <w:rFonts w:ascii="Arial" w:hAnsi="Arial" w:cs="Arial"/>
          <w:color w:val="000000" w:themeColor="text1"/>
          <w:sz w:val="20"/>
          <w:szCs w:val="20"/>
        </w:rPr>
        <w:t>ứ</w:t>
      </w:r>
      <w:r w:rsidRPr="00B80A33">
        <w:rPr>
          <w:rFonts w:ascii="Arial" w:hAnsi="Arial" w:cs="Arial"/>
          <w:color w:val="000000" w:themeColor="text1"/>
          <w:sz w:val="20"/>
          <w:szCs w:val="20"/>
        </w:rPr>
        <w:t xml:space="preserve"> đi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u ki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phát tri</w:t>
      </w:r>
      <w:r w:rsidRPr="00B80A33">
        <w:rPr>
          <w:rFonts w:ascii="Arial" w:hAnsi="Arial" w:cs="Arial"/>
          <w:color w:val="000000" w:themeColor="text1"/>
          <w:sz w:val="20"/>
          <w:szCs w:val="20"/>
        </w:rPr>
        <w:t>ể</w:t>
      </w:r>
      <w:r w:rsidRPr="00B80A33">
        <w:rPr>
          <w:rFonts w:ascii="Arial" w:hAnsi="Arial" w:cs="Arial"/>
          <w:color w:val="000000" w:themeColor="text1"/>
          <w:sz w:val="20"/>
          <w:szCs w:val="20"/>
        </w:rPr>
        <w:t>n kinh t</w:t>
      </w:r>
      <w:r w:rsidRPr="00B80A33">
        <w:rPr>
          <w:rFonts w:ascii="Arial" w:hAnsi="Arial" w:cs="Arial"/>
          <w:color w:val="000000" w:themeColor="text1"/>
          <w:sz w:val="20"/>
          <w:szCs w:val="20"/>
        </w:rPr>
        <w:t>ế</w:t>
      </w:r>
      <w:r w:rsidRPr="00B80A33">
        <w:rPr>
          <w:rFonts w:ascii="Arial" w:hAnsi="Arial" w:cs="Arial"/>
          <w:color w:val="000000" w:themeColor="text1"/>
          <w:sz w:val="20"/>
          <w:szCs w:val="20"/>
        </w:rPr>
        <w:t xml:space="preserve"> - xã h</w:t>
      </w:r>
      <w:r w:rsidRPr="00B80A33">
        <w:rPr>
          <w:rFonts w:ascii="Arial" w:hAnsi="Arial" w:cs="Arial"/>
          <w:color w:val="000000" w:themeColor="text1"/>
          <w:sz w:val="20"/>
          <w:szCs w:val="20"/>
        </w:rPr>
        <w:t>ộ</w:t>
      </w:r>
      <w:r w:rsidRPr="00B80A33">
        <w:rPr>
          <w:rFonts w:ascii="Arial" w:hAnsi="Arial" w:cs="Arial"/>
          <w:color w:val="000000" w:themeColor="text1"/>
          <w:sz w:val="20"/>
          <w:szCs w:val="20"/>
        </w:rPr>
        <w:t>i và nhu c</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thu hút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trong t</w:t>
      </w:r>
      <w:r w:rsidRPr="00B80A33">
        <w:rPr>
          <w:rFonts w:ascii="Arial" w:hAnsi="Arial" w:cs="Arial"/>
          <w:color w:val="000000" w:themeColor="text1"/>
          <w:sz w:val="20"/>
          <w:szCs w:val="20"/>
        </w:rPr>
        <w:t>ừ</w:t>
      </w:r>
      <w:r w:rsidRPr="00B80A33">
        <w:rPr>
          <w:rFonts w:ascii="Arial" w:hAnsi="Arial" w:cs="Arial"/>
          <w:color w:val="000000" w:themeColor="text1"/>
          <w:sz w:val="20"/>
          <w:szCs w:val="20"/>
        </w:rPr>
        <w:t>ng th</w:t>
      </w:r>
      <w:r w:rsidRPr="00B80A33">
        <w:rPr>
          <w:rFonts w:ascii="Arial" w:hAnsi="Arial" w:cs="Arial"/>
          <w:color w:val="000000" w:themeColor="text1"/>
          <w:sz w:val="20"/>
          <w:szCs w:val="20"/>
        </w:rPr>
        <w:t>ờ</w:t>
      </w:r>
      <w:r w:rsidRPr="00B80A33">
        <w:rPr>
          <w:rFonts w:ascii="Arial" w:hAnsi="Arial" w:cs="Arial"/>
          <w:color w:val="000000" w:themeColor="text1"/>
          <w:sz w:val="20"/>
          <w:szCs w:val="20"/>
        </w:rPr>
        <w:t>i k</w:t>
      </w:r>
      <w:r w:rsidRPr="00B80A33">
        <w:rPr>
          <w:rFonts w:ascii="Arial" w:hAnsi="Arial" w:cs="Arial"/>
          <w:color w:val="000000" w:themeColor="text1"/>
          <w:sz w:val="20"/>
          <w:szCs w:val="20"/>
        </w:rPr>
        <w:t>ỳ</w:t>
      </w:r>
      <w:r w:rsidRPr="00B80A33">
        <w:rPr>
          <w:rFonts w:ascii="Arial" w:hAnsi="Arial" w:cs="Arial"/>
          <w:color w:val="000000" w:themeColor="text1"/>
          <w:sz w:val="20"/>
          <w:szCs w:val="20"/>
        </w:rPr>
        <w:t>, Th</w:t>
      </w:r>
      <w:r w:rsidRPr="00B80A33">
        <w:rPr>
          <w:rFonts w:ascii="Arial" w:hAnsi="Arial" w:cs="Arial"/>
          <w:color w:val="000000" w:themeColor="text1"/>
          <w:sz w:val="20"/>
          <w:szCs w:val="20"/>
        </w:rPr>
        <w:t>ủ</w:t>
      </w:r>
      <w:r w:rsidRPr="00B80A33">
        <w:rPr>
          <w:rFonts w:ascii="Arial" w:hAnsi="Arial" w:cs="Arial"/>
          <w:color w:val="000000" w:themeColor="text1"/>
          <w:sz w:val="20"/>
          <w:szCs w:val="20"/>
        </w:rPr>
        <w:t xml:space="preserve"> tư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ng Chính ph</w:t>
      </w:r>
      <w:r w:rsidRPr="00B80A33">
        <w:rPr>
          <w:rFonts w:ascii="Arial" w:hAnsi="Arial" w:cs="Arial"/>
          <w:color w:val="000000" w:themeColor="text1"/>
          <w:sz w:val="20"/>
          <w:szCs w:val="20"/>
        </w:rPr>
        <w:t>ủ</w:t>
      </w:r>
      <w:r w:rsidRPr="00B80A33">
        <w:rPr>
          <w:rFonts w:ascii="Arial" w:hAnsi="Arial" w:cs="Arial"/>
          <w:color w:val="000000" w:themeColor="text1"/>
          <w:sz w:val="20"/>
          <w:szCs w:val="20"/>
        </w:rPr>
        <w:t xml:space="preserve"> quy</w:t>
      </w:r>
      <w:r w:rsidRPr="00B80A33">
        <w:rPr>
          <w:rFonts w:ascii="Arial" w:hAnsi="Arial" w:cs="Arial"/>
          <w:color w:val="000000" w:themeColor="text1"/>
          <w:sz w:val="20"/>
          <w:szCs w:val="20"/>
        </w:rPr>
        <w:t>ế</w:t>
      </w:r>
      <w:r w:rsidRPr="00B80A33">
        <w:rPr>
          <w:rFonts w:ascii="Arial" w:hAnsi="Arial" w:cs="Arial"/>
          <w:color w:val="000000" w:themeColor="text1"/>
          <w:sz w:val="20"/>
          <w:szCs w:val="20"/>
        </w:rPr>
        <w:t>t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áp d</w:t>
      </w:r>
      <w:r w:rsidRPr="00B80A33">
        <w:rPr>
          <w:rFonts w:ascii="Arial" w:hAnsi="Arial" w:cs="Arial"/>
          <w:color w:val="000000" w:themeColor="text1"/>
          <w:sz w:val="20"/>
          <w:szCs w:val="20"/>
        </w:rPr>
        <w:t>ụ</w:t>
      </w:r>
      <w:r w:rsidRPr="00B80A33">
        <w:rPr>
          <w:rFonts w:ascii="Arial" w:hAnsi="Arial" w:cs="Arial"/>
          <w:color w:val="000000" w:themeColor="text1"/>
          <w:sz w:val="20"/>
          <w:szCs w:val="20"/>
        </w:rPr>
        <w:t>ng các hình th</w:t>
      </w:r>
      <w:r w:rsidRPr="00B80A33">
        <w:rPr>
          <w:rFonts w:ascii="Arial" w:hAnsi="Arial" w:cs="Arial"/>
          <w:color w:val="000000" w:themeColor="text1"/>
          <w:sz w:val="20"/>
          <w:szCs w:val="20"/>
        </w:rPr>
        <w:t>ứ</w:t>
      </w:r>
      <w:r w:rsidRPr="00B80A33">
        <w:rPr>
          <w:rFonts w:ascii="Arial" w:hAnsi="Arial" w:cs="Arial"/>
          <w:color w:val="000000" w:themeColor="text1"/>
          <w:sz w:val="20"/>
          <w:szCs w:val="20"/>
        </w:rPr>
        <w:t>c b</w:t>
      </w:r>
      <w:r w:rsidRPr="00B80A33">
        <w:rPr>
          <w:rFonts w:ascii="Arial" w:hAnsi="Arial" w:cs="Arial"/>
          <w:color w:val="000000" w:themeColor="text1"/>
          <w:sz w:val="20"/>
          <w:szCs w:val="20"/>
        </w:rPr>
        <w:t>ả</w:t>
      </w:r>
      <w:r w:rsidRPr="00B80A33">
        <w:rPr>
          <w:rFonts w:ascii="Arial" w:hAnsi="Arial" w:cs="Arial"/>
          <w:color w:val="000000" w:themeColor="text1"/>
          <w:sz w:val="20"/>
          <w:szCs w:val="20"/>
        </w:rPr>
        <w:t>o đ</w:t>
      </w:r>
      <w:r w:rsidRPr="00B80A33">
        <w:rPr>
          <w:rFonts w:ascii="Arial" w:hAnsi="Arial" w:cs="Arial"/>
          <w:color w:val="000000" w:themeColor="text1"/>
          <w:sz w:val="20"/>
          <w:szCs w:val="20"/>
        </w:rPr>
        <w:t>ả</w:t>
      </w:r>
      <w:r w:rsidRPr="00B80A33">
        <w:rPr>
          <w:rFonts w:ascii="Arial" w:hAnsi="Arial" w:cs="Arial"/>
          <w:color w:val="000000" w:themeColor="text1"/>
          <w:sz w:val="20"/>
          <w:szCs w:val="20"/>
        </w:rPr>
        <w:t>m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Nhà nư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c đ</w:t>
      </w:r>
      <w:r w:rsidRPr="00B80A33">
        <w:rPr>
          <w:rFonts w:ascii="Arial" w:hAnsi="Arial" w:cs="Arial"/>
          <w:color w:val="000000" w:themeColor="text1"/>
          <w:sz w:val="20"/>
          <w:szCs w:val="20"/>
        </w:rPr>
        <w:t>ể</w:t>
      </w:r>
      <w:r w:rsidRPr="00B80A33">
        <w:rPr>
          <w:rFonts w:ascii="Arial" w:hAnsi="Arial" w:cs="Arial"/>
          <w:color w:val="000000" w:themeColor="text1"/>
          <w:sz w:val="20"/>
          <w:szCs w:val="20"/>
        </w:rPr>
        <w:t xml:space="preserve"> th</w:t>
      </w:r>
      <w:r w:rsidRPr="00B80A33">
        <w:rPr>
          <w:rFonts w:ascii="Arial" w:hAnsi="Arial" w:cs="Arial"/>
          <w:color w:val="000000" w:themeColor="text1"/>
          <w:sz w:val="20"/>
          <w:szCs w:val="20"/>
        </w:rPr>
        <w:t>ự</w:t>
      </w:r>
      <w:r w:rsidRPr="00B80A33">
        <w:rPr>
          <w:rFonts w:ascii="Arial" w:hAnsi="Arial" w:cs="Arial"/>
          <w:color w:val="000000" w:themeColor="text1"/>
          <w:sz w:val="20"/>
          <w:szCs w:val="20"/>
        </w:rPr>
        <w:t>c 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án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thu</w:t>
      </w:r>
      <w:r w:rsidRPr="00B80A33">
        <w:rPr>
          <w:rFonts w:ascii="Arial" w:hAnsi="Arial" w:cs="Arial"/>
          <w:color w:val="000000" w:themeColor="text1"/>
          <w:sz w:val="20"/>
          <w:szCs w:val="20"/>
        </w:rPr>
        <w:t>ộ</w:t>
      </w:r>
      <w:r w:rsidRPr="00B80A33">
        <w:rPr>
          <w:rFonts w:ascii="Arial" w:hAnsi="Arial" w:cs="Arial"/>
          <w:color w:val="000000" w:themeColor="text1"/>
          <w:sz w:val="20"/>
          <w:szCs w:val="20"/>
        </w:rPr>
        <w:t>c t</w:t>
      </w:r>
      <w:r w:rsidRPr="00B80A33">
        <w:rPr>
          <w:rFonts w:ascii="Arial" w:hAnsi="Arial" w:cs="Arial"/>
          <w:color w:val="000000" w:themeColor="text1"/>
          <w:sz w:val="20"/>
          <w:szCs w:val="20"/>
        </w:rPr>
        <w:t>h</w:t>
      </w:r>
      <w:r w:rsidRPr="00B80A33">
        <w:rPr>
          <w:rFonts w:ascii="Arial" w:hAnsi="Arial" w:cs="Arial"/>
          <w:color w:val="000000" w:themeColor="text1"/>
          <w:sz w:val="20"/>
          <w:szCs w:val="20"/>
        </w:rPr>
        <w:t>ẩ</w:t>
      </w:r>
      <w:r w:rsidRPr="00B80A33">
        <w:rPr>
          <w:rFonts w:ascii="Arial" w:hAnsi="Arial" w:cs="Arial"/>
          <w:color w:val="000000" w:themeColor="text1"/>
          <w:sz w:val="20"/>
          <w:szCs w:val="20"/>
        </w:rPr>
        <w:t>m quy</w:t>
      </w:r>
      <w:r w:rsidRPr="00B80A33">
        <w:rPr>
          <w:rFonts w:ascii="Arial" w:hAnsi="Arial" w:cs="Arial"/>
          <w:color w:val="000000" w:themeColor="text1"/>
          <w:sz w:val="20"/>
          <w:szCs w:val="20"/>
        </w:rPr>
        <w:t>ề</w:t>
      </w:r>
      <w:r w:rsidRPr="00B80A33">
        <w:rPr>
          <w:rFonts w:ascii="Arial" w:hAnsi="Arial" w:cs="Arial"/>
          <w:color w:val="000000" w:themeColor="text1"/>
          <w:sz w:val="20"/>
          <w:szCs w:val="20"/>
        </w:rPr>
        <w:t>n ch</w:t>
      </w:r>
      <w:r w:rsidRPr="00B80A33">
        <w:rPr>
          <w:rFonts w:ascii="Arial" w:hAnsi="Arial" w:cs="Arial"/>
          <w:color w:val="000000" w:themeColor="text1"/>
          <w:sz w:val="20"/>
          <w:szCs w:val="20"/>
        </w:rPr>
        <w:t>ấ</w:t>
      </w:r>
      <w:r w:rsidRPr="00B80A33">
        <w:rPr>
          <w:rFonts w:ascii="Arial" w:hAnsi="Arial" w:cs="Arial"/>
          <w:color w:val="000000" w:themeColor="text1"/>
          <w:sz w:val="20"/>
          <w:szCs w:val="20"/>
        </w:rPr>
        <w:t>p thu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n ch</w:t>
      </w:r>
      <w:r w:rsidRPr="00B80A33">
        <w:rPr>
          <w:rFonts w:ascii="Arial" w:hAnsi="Arial" w:cs="Arial"/>
          <w:color w:val="000000" w:themeColor="text1"/>
          <w:sz w:val="20"/>
          <w:szCs w:val="20"/>
        </w:rPr>
        <w:t>ủ</w:t>
      </w:r>
      <w:r w:rsidRPr="00B80A33">
        <w:rPr>
          <w:rFonts w:ascii="Arial" w:hAnsi="Arial" w:cs="Arial"/>
          <w:color w:val="000000" w:themeColor="text1"/>
          <w:sz w:val="20"/>
          <w:szCs w:val="20"/>
        </w:rPr>
        <w:t xml:space="preserve"> trương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Qu</w:t>
      </w:r>
      <w:r w:rsidRPr="00B80A33">
        <w:rPr>
          <w:rFonts w:ascii="Arial" w:hAnsi="Arial" w:cs="Arial"/>
          <w:color w:val="000000" w:themeColor="text1"/>
          <w:sz w:val="20"/>
          <w:szCs w:val="20"/>
        </w:rPr>
        <w:t>ố</w:t>
      </w:r>
      <w:r w:rsidRPr="00B80A33">
        <w:rPr>
          <w:rFonts w:ascii="Arial" w:hAnsi="Arial" w:cs="Arial"/>
          <w:color w:val="000000" w:themeColor="text1"/>
          <w:sz w:val="20"/>
          <w:szCs w:val="20"/>
        </w:rPr>
        <w:t>c h</w:t>
      </w:r>
      <w:r w:rsidRPr="00B80A33">
        <w:rPr>
          <w:rFonts w:ascii="Arial" w:hAnsi="Arial" w:cs="Arial"/>
          <w:color w:val="000000" w:themeColor="text1"/>
          <w:sz w:val="20"/>
          <w:szCs w:val="20"/>
        </w:rPr>
        <w:t>ộ</w:t>
      </w:r>
      <w:r w:rsidRPr="00B80A33">
        <w:rPr>
          <w:rFonts w:ascii="Arial" w:hAnsi="Arial" w:cs="Arial"/>
          <w:color w:val="000000" w:themeColor="text1"/>
          <w:sz w:val="20"/>
          <w:szCs w:val="20"/>
        </w:rPr>
        <w:t>i, Th</w:t>
      </w:r>
      <w:r w:rsidRPr="00B80A33">
        <w:rPr>
          <w:rFonts w:ascii="Arial" w:hAnsi="Arial" w:cs="Arial"/>
          <w:color w:val="000000" w:themeColor="text1"/>
          <w:sz w:val="20"/>
          <w:szCs w:val="20"/>
        </w:rPr>
        <w:t>ủ</w:t>
      </w:r>
      <w:r w:rsidRPr="00B80A33">
        <w:rPr>
          <w:rFonts w:ascii="Arial" w:hAnsi="Arial" w:cs="Arial"/>
          <w:color w:val="000000" w:themeColor="text1"/>
          <w:sz w:val="20"/>
          <w:szCs w:val="20"/>
        </w:rPr>
        <w:t xml:space="preserve"> tư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ng Chính ph</w:t>
      </w:r>
      <w:r w:rsidRPr="00B80A33">
        <w:rPr>
          <w:rFonts w:ascii="Arial" w:hAnsi="Arial" w:cs="Arial"/>
          <w:color w:val="000000" w:themeColor="text1"/>
          <w:sz w:val="20"/>
          <w:szCs w:val="20"/>
        </w:rPr>
        <w:t>ủ</w:t>
      </w:r>
      <w:r w:rsidRPr="00B80A33">
        <w:rPr>
          <w:rFonts w:ascii="Arial" w:hAnsi="Arial" w:cs="Arial"/>
          <w:color w:val="000000" w:themeColor="text1"/>
          <w:sz w:val="20"/>
          <w:szCs w:val="20"/>
        </w:rPr>
        <w:t xml:space="preserve"> và nh</w:t>
      </w:r>
      <w:r w:rsidRPr="00B80A33">
        <w:rPr>
          <w:rFonts w:ascii="Arial" w:hAnsi="Arial" w:cs="Arial"/>
          <w:color w:val="000000" w:themeColor="text1"/>
          <w:sz w:val="20"/>
          <w:szCs w:val="20"/>
        </w:rPr>
        <w:t>ữ</w:t>
      </w:r>
      <w:r w:rsidRPr="00B80A33">
        <w:rPr>
          <w:rFonts w:ascii="Arial" w:hAnsi="Arial" w:cs="Arial"/>
          <w:color w:val="000000" w:themeColor="text1"/>
          <w:sz w:val="20"/>
          <w:szCs w:val="20"/>
        </w:rPr>
        <w:t>ng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án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phát tri</w:t>
      </w:r>
      <w:r w:rsidRPr="00B80A33">
        <w:rPr>
          <w:rFonts w:ascii="Arial" w:hAnsi="Arial" w:cs="Arial"/>
          <w:color w:val="000000" w:themeColor="text1"/>
          <w:sz w:val="20"/>
          <w:szCs w:val="20"/>
        </w:rPr>
        <w:t>ể</w:t>
      </w:r>
      <w:r w:rsidRPr="00B80A33">
        <w:rPr>
          <w:rFonts w:ascii="Arial" w:hAnsi="Arial" w:cs="Arial"/>
          <w:color w:val="000000" w:themeColor="text1"/>
          <w:sz w:val="20"/>
          <w:szCs w:val="20"/>
        </w:rPr>
        <w:t>n k</w:t>
      </w:r>
      <w:r w:rsidRPr="00B80A33">
        <w:rPr>
          <w:rFonts w:ascii="Arial" w:hAnsi="Arial" w:cs="Arial"/>
          <w:color w:val="000000" w:themeColor="text1"/>
          <w:sz w:val="20"/>
          <w:szCs w:val="20"/>
        </w:rPr>
        <w:t>ế</w:t>
      </w:r>
      <w:r w:rsidRPr="00B80A33">
        <w:rPr>
          <w:rFonts w:ascii="Arial" w:hAnsi="Arial" w:cs="Arial"/>
          <w:color w:val="000000" w:themeColor="text1"/>
          <w:sz w:val="20"/>
          <w:szCs w:val="20"/>
        </w:rPr>
        <w:t>t c</w:t>
      </w:r>
      <w:r w:rsidRPr="00B80A33">
        <w:rPr>
          <w:rFonts w:ascii="Arial" w:hAnsi="Arial" w:cs="Arial"/>
          <w:color w:val="000000" w:themeColor="text1"/>
          <w:sz w:val="20"/>
          <w:szCs w:val="20"/>
        </w:rPr>
        <w:t>ấ</w:t>
      </w:r>
      <w:r w:rsidRPr="00B80A33">
        <w:rPr>
          <w:rFonts w:ascii="Arial" w:hAnsi="Arial" w:cs="Arial"/>
          <w:color w:val="000000" w:themeColor="text1"/>
          <w:sz w:val="20"/>
          <w:szCs w:val="20"/>
        </w:rPr>
        <w:t>u h</w:t>
      </w:r>
      <w:r w:rsidRPr="00B80A33">
        <w:rPr>
          <w:rFonts w:ascii="Arial" w:hAnsi="Arial" w:cs="Arial"/>
          <w:color w:val="000000" w:themeColor="text1"/>
          <w:sz w:val="20"/>
          <w:szCs w:val="20"/>
        </w:rPr>
        <w:t>ạ</w:t>
      </w:r>
      <w:r w:rsidRPr="00B80A33">
        <w:rPr>
          <w:rFonts w:ascii="Arial" w:hAnsi="Arial" w:cs="Arial"/>
          <w:color w:val="000000" w:themeColor="text1"/>
          <w:sz w:val="20"/>
          <w:szCs w:val="20"/>
        </w:rPr>
        <w:t xml:space="preserve"> t</w:t>
      </w:r>
      <w:r w:rsidRPr="00B80A33">
        <w:rPr>
          <w:rFonts w:ascii="Arial" w:hAnsi="Arial" w:cs="Arial"/>
          <w:color w:val="000000" w:themeColor="text1"/>
          <w:sz w:val="20"/>
          <w:szCs w:val="20"/>
        </w:rPr>
        <w:t>ầ</w:t>
      </w:r>
      <w:r w:rsidRPr="00B80A33">
        <w:rPr>
          <w:rFonts w:ascii="Arial" w:hAnsi="Arial" w:cs="Arial"/>
          <w:color w:val="000000" w:themeColor="text1"/>
          <w:sz w:val="20"/>
          <w:szCs w:val="20"/>
        </w:rPr>
        <w:t>ng quan tr</w:t>
      </w:r>
      <w:r w:rsidRPr="00B80A33">
        <w:rPr>
          <w:rFonts w:ascii="Arial" w:hAnsi="Arial" w:cs="Arial"/>
          <w:color w:val="000000" w:themeColor="text1"/>
          <w:sz w:val="20"/>
          <w:szCs w:val="20"/>
        </w:rPr>
        <w:t>ọ</w:t>
      </w:r>
      <w:r w:rsidRPr="00B80A33">
        <w:rPr>
          <w:rFonts w:ascii="Arial" w:hAnsi="Arial" w:cs="Arial"/>
          <w:color w:val="000000" w:themeColor="text1"/>
          <w:sz w:val="20"/>
          <w:szCs w:val="20"/>
        </w:rPr>
        <w:t>ng khác.</w:t>
      </w:r>
    </w:p>
    <w:p w14:paraId="613C6637"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3. Chính ph</w:t>
      </w:r>
      <w:r w:rsidRPr="00B80A33">
        <w:rPr>
          <w:rFonts w:ascii="Arial" w:hAnsi="Arial" w:cs="Arial"/>
          <w:color w:val="000000" w:themeColor="text1"/>
          <w:sz w:val="20"/>
          <w:szCs w:val="20"/>
        </w:rPr>
        <w:t>ủ</w:t>
      </w:r>
      <w:r w:rsidRPr="00B80A33">
        <w:rPr>
          <w:rFonts w:ascii="Arial" w:hAnsi="Arial" w:cs="Arial"/>
          <w:color w:val="000000" w:themeColor="text1"/>
          <w:sz w:val="20"/>
          <w:szCs w:val="20"/>
        </w:rPr>
        <w:t xml:space="preserve">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chi ti</w:t>
      </w:r>
      <w:r w:rsidRPr="00B80A33">
        <w:rPr>
          <w:rFonts w:ascii="Arial" w:hAnsi="Arial" w:cs="Arial"/>
          <w:color w:val="000000" w:themeColor="text1"/>
          <w:sz w:val="20"/>
          <w:szCs w:val="20"/>
        </w:rPr>
        <w:t>ế</w:t>
      </w:r>
      <w:r w:rsidRPr="00B80A33">
        <w:rPr>
          <w:rFonts w:ascii="Arial" w:hAnsi="Arial" w:cs="Arial"/>
          <w:color w:val="000000" w:themeColor="text1"/>
          <w:sz w:val="20"/>
          <w:szCs w:val="20"/>
        </w:rPr>
        <w:t>t kho</w:t>
      </w:r>
      <w:r w:rsidRPr="00B80A33">
        <w:rPr>
          <w:rFonts w:ascii="Arial" w:hAnsi="Arial" w:cs="Arial"/>
          <w:color w:val="000000" w:themeColor="text1"/>
          <w:sz w:val="20"/>
          <w:szCs w:val="20"/>
        </w:rPr>
        <w:t>ả</w:t>
      </w:r>
      <w:r w:rsidRPr="00B80A33">
        <w:rPr>
          <w:rFonts w:ascii="Arial" w:hAnsi="Arial" w:cs="Arial"/>
          <w:color w:val="000000" w:themeColor="text1"/>
          <w:sz w:val="20"/>
          <w:szCs w:val="20"/>
        </w:rPr>
        <w:t>n 2 Đi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u này.</w:t>
      </w:r>
    </w:p>
    <w:p w14:paraId="652A2AEA"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b/>
          <w:color w:val="000000" w:themeColor="text1"/>
          <w:sz w:val="20"/>
          <w:szCs w:val="20"/>
        </w:rPr>
        <w:t>Đi</w:t>
      </w:r>
      <w:r w:rsidRPr="00B80A33">
        <w:rPr>
          <w:rFonts w:ascii="Arial" w:hAnsi="Arial" w:cs="Arial"/>
          <w:b/>
          <w:color w:val="000000" w:themeColor="text1"/>
          <w:sz w:val="20"/>
          <w:szCs w:val="20"/>
        </w:rPr>
        <w:t>ề</w:t>
      </w:r>
      <w:r w:rsidRPr="00B80A33">
        <w:rPr>
          <w:rFonts w:ascii="Arial" w:hAnsi="Arial" w:cs="Arial"/>
          <w:b/>
          <w:color w:val="000000" w:themeColor="text1"/>
          <w:sz w:val="20"/>
          <w:szCs w:val="20"/>
        </w:rPr>
        <w:t>u 11. B</w:t>
      </w:r>
      <w:r w:rsidRPr="00B80A33">
        <w:rPr>
          <w:rFonts w:ascii="Arial" w:hAnsi="Arial" w:cs="Arial"/>
          <w:b/>
          <w:color w:val="000000" w:themeColor="text1"/>
          <w:sz w:val="20"/>
          <w:szCs w:val="20"/>
        </w:rPr>
        <w:t>ả</w:t>
      </w:r>
      <w:r w:rsidRPr="00B80A33">
        <w:rPr>
          <w:rFonts w:ascii="Arial" w:hAnsi="Arial" w:cs="Arial"/>
          <w:b/>
          <w:color w:val="000000" w:themeColor="text1"/>
          <w:sz w:val="20"/>
          <w:szCs w:val="20"/>
        </w:rPr>
        <w:t>o đ</w:t>
      </w:r>
      <w:r w:rsidRPr="00B80A33">
        <w:rPr>
          <w:rFonts w:ascii="Arial" w:hAnsi="Arial" w:cs="Arial"/>
          <w:b/>
          <w:color w:val="000000" w:themeColor="text1"/>
          <w:sz w:val="20"/>
          <w:szCs w:val="20"/>
        </w:rPr>
        <w:t>ả</w:t>
      </w:r>
      <w:r w:rsidRPr="00B80A33">
        <w:rPr>
          <w:rFonts w:ascii="Arial" w:hAnsi="Arial" w:cs="Arial"/>
          <w:b/>
          <w:color w:val="000000" w:themeColor="text1"/>
          <w:sz w:val="20"/>
          <w:szCs w:val="20"/>
        </w:rPr>
        <w:t>m quy</w:t>
      </w:r>
      <w:r w:rsidRPr="00B80A33">
        <w:rPr>
          <w:rFonts w:ascii="Arial" w:hAnsi="Arial" w:cs="Arial"/>
          <w:b/>
          <w:color w:val="000000" w:themeColor="text1"/>
          <w:sz w:val="20"/>
          <w:szCs w:val="20"/>
        </w:rPr>
        <w:t>ề</w:t>
      </w:r>
      <w:r w:rsidRPr="00B80A33">
        <w:rPr>
          <w:rFonts w:ascii="Arial" w:hAnsi="Arial" w:cs="Arial"/>
          <w:b/>
          <w:color w:val="000000" w:themeColor="text1"/>
          <w:sz w:val="20"/>
          <w:szCs w:val="20"/>
        </w:rPr>
        <w:t>n chuy</w:t>
      </w:r>
      <w:r w:rsidRPr="00B80A33">
        <w:rPr>
          <w:rFonts w:ascii="Arial" w:hAnsi="Arial" w:cs="Arial"/>
          <w:b/>
          <w:color w:val="000000" w:themeColor="text1"/>
          <w:sz w:val="20"/>
          <w:szCs w:val="20"/>
        </w:rPr>
        <w:t>ể</w:t>
      </w:r>
      <w:r w:rsidRPr="00B80A33">
        <w:rPr>
          <w:rFonts w:ascii="Arial" w:hAnsi="Arial" w:cs="Arial"/>
          <w:b/>
          <w:color w:val="000000" w:themeColor="text1"/>
          <w:sz w:val="20"/>
          <w:szCs w:val="20"/>
        </w:rPr>
        <w:t>n tài s</w:t>
      </w:r>
      <w:r w:rsidRPr="00B80A33">
        <w:rPr>
          <w:rFonts w:ascii="Arial" w:hAnsi="Arial" w:cs="Arial"/>
          <w:b/>
          <w:color w:val="000000" w:themeColor="text1"/>
          <w:sz w:val="20"/>
          <w:szCs w:val="20"/>
        </w:rPr>
        <w:t>ả</w:t>
      </w:r>
      <w:r w:rsidRPr="00B80A33">
        <w:rPr>
          <w:rFonts w:ascii="Arial" w:hAnsi="Arial" w:cs="Arial"/>
          <w:b/>
          <w:color w:val="000000" w:themeColor="text1"/>
          <w:sz w:val="20"/>
          <w:szCs w:val="20"/>
        </w:rPr>
        <w:t>n c</w:t>
      </w:r>
      <w:r w:rsidRPr="00B80A33">
        <w:rPr>
          <w:rFonts w:ascii="Arial" w:hAnsi="Arial" w:cs="Arial"/>
          <w:b/>
          <w:color w:val="000000" w:themeColor="text1"/>
          <w:sz w:val="20"/>
          <w:szCs w:val="20"/>
        </w:rPr>
        <w:t>ủ</w:t>
      </w:r>
      <w:r w:rsidRPr="00B80A33">
        <w:rPr>
          <w:rFonts w:ascii="Arial" w:hAnsi="Arial" w:cs="Arial"/>
          <w:b/>
          <w:color w:val="000000" w:themeColor="text1"/>
          <w:sz w:val="20"/>
          <w:szCs w:val="20"/>
        </w:rPr>
        <w:t>a nhà đ</w:t>
      </w:r>
      <w:r w:rsidRPr="00B80A33">
        <w:rPr>
          <w:rFonts w:ascii="Arial" w:hAnsi="Arial" w:cs="Arial"/>
          <w:b/>
          <w:color w:val="000000" w:themeColor="text1"/>
          <w:sz w:val="20"/>
          <w:szCs w:val="20"/>
        </w:rPr>
        <w:t>ầ</w:t>
      </w:r>
      <w:r w:rsidRPr="00B80A33">
        <w:rPr>
          <w:rFonts w:ascii="Arial" w:hAnsi="Arial" w:cs="Arial"/>
          <w:b/>
          <w:color w:val="000000" w:themeColor="text1"/>
          <w:sz w:val="20"/>
          <w:szCs w:val="20"/>
        </w:rPr>
        <w:t>u tư ra nư</w:t>
      </w:r>
      <w:r w:rsidRPr="00B80A33">
        <w:rPr>
          <w:rFonts w:ascii="Arial" w:hAnsi="Arial" w:cs="Arial"/>
          <w:b/>
          <w:color w:val="000000" w:themeColor="text1"/>
          <w:sz w:val="20"/>
          <w:szCs w:val="20"/>
        </w:rPr>
        <w:t>ớ</w:t>
      </w:r>
      <w:r w:rsidRPr="00B80A33">
        <w:rPr>
          <w:rFonts w:ascii="Arial" w:hAnsi="Arial" w:cs="Arial"/>
          <w:b/>
          <w:color w:val="000000" w:themeColor="text1"/>
          <w:sz w:val="20"/>
          <w:szCs w:val="20"/>
        </w:rPr>
        <w:t>c ngoài</w:t>
      </w:r>
    </w:p>
    <w:p w14:paraId="1DBD322B"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lastRenderedPageBreak/>
        <w:t>S</w:t>
      </w:r>
      <w:r w:rsidRPr="00B80A33">
        <w:rPr>
          <w:rFonts w:ascii="Arial" w:hAnsi="Arial" w:cs="Arial"/>
          <w:color w:val="000000" w:themeColor="text1"/>
          <w:sz w:val="20"/>
          <w:szCs w:val="20"/>
        </w:rPr>
        <w:t>au khi th</w:t>
      </w:r>
      <w:r w:rsidRPr="00B80A33">
        <w:rPr>
          <w:rFonts w:ascii="Arial" w:hAnsi="Arial" w:cs="Arial"/>
          <w:color w:val="000000" w:themeColor="text1"/>
          <w:sz w:val="20"/>
          <w:szCs w:val="20"/>
        </w:rPr>
        <w:t>ự</w:t>
      </w:r>
      <w:r w:rsidRPr="00B80A33">
        <w:rPr>
          <w:rFonts w:ascii="Arial" w:hAnsi="Arial" w:cs="Arial"/>
          <w:color w:val="000000" w:themeColor="text1"/>
          <w:sz w:val="20"/>
          <w:szCs w:val="20"/>
        </w:rPr>
        <w:t>c 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y đ</w:t>
      </w:r>
      <w:r w:rsidRPr="00B80A33">
        <w:rPr>
          <w:rFonts w:ascii="Arial" w:hAnsi="Arial" w:cs="Arial"/>
          <w:color w:val="000000" w:themeColor="text1"/>
          <w:sz w:val="20"/>
          <w:szCs w:val="20"/>
        </w:rPr>
        <w:t>ủ</w:t>
      </w:r>
      <w:r w:rsidRPr="00B80A33">
        <w:rPr>
          <w:rFonts w:ascii="Arial" w:hAnsi="Arial" w:cs="Arial"/>
          <w:color w:val="000000" w:themeColor="text1"/>
          <w:sz w:val="20"/>
          <w:szCs w:val="20"/>
        </w:rPr>
        <w:t xml:space="preserve"> nghĩa v</w:t>
      </w:r>
      <w:r w:rsidRPr="00B80A33">
        <w:rPr>
          <w:rFonts w:ascii="Arial" w:hAnsi="Arial" w:cs="Arial"/>
          <w:color w:val="000000" w:themeColor="text1"/>
          <w:sz w:val="20"/>
          <w:szCs w:val="20"/>
        </w:rPr>
        <w:t>ụ</w:t>
      </w:r>
      <w:r w:rsidRPr="00B80A33">
        <w:rPr>
          <w:rFonts w:ascii="Arial" w:hAnsi="Arial" w:cs="Arial"/>
          <w:color w:val="000000" w:themeColor="text1"/>
          <w:sz w:val="20"/>
          <w:szCs w:val="20"/>
        </w:rPr>
        <w:t xml:space="preserve"> tài chính đ</w:t>
      </w:r>
      <w:r w:rsidRPr="00B80A33">
        <w:rPr>
          <w:rFonts w:ascii="Arial" w:hAnsi="Arial" w:cs="Arial"/>
          <w:color w:val="000000" w:themeColor="text1"/>
          <w:sz w:val="20"/>
          <w:szCs w:val="20"/>
        </w:rPr>
        <w:t>ố</w:t>
      </w:r>
      <w:r w:rsidRPr="00B80A33">
        <w:rPr>
          <w:rFonts w:ascii="Arial" w:hAnsi="Arial" w:cs="Arial"/>
          <w:color w:val="000000" w:themeColor="text1"/>
          <w:sz w:val="20"/>
          <w:szCs w:val="20"/>
        </w:rPr>
        <w:t>i v</w:t>
      </w:r>
      <w:r w:rsidRPr="00B80A33">
        <w:rPr>
          <w:rFonts w:ascii="Arial" w:hAnsi="Arial" w:cs="Arial"/>
          <w:color w:val="000000" w:themeColor="text1"/>
          <w:sz w:val="20"/>
          <w:szCs w:val="20"/>
        </w:rPr>
        <w:t>ớ</w:t>
      </w:r>
      <w:r w:rsidRPr="00B80A33">
        <w:rPr>
          <w:rFonts w:ascii="Arial" w:hAnsi="Arial" w:cs="Arial"/>
          <w:color w:val="000000" w:themeColor="text1"/>
          <w:sz w:val="20"/>
          <w:szCs w:val="20"/>
        </w:rPr>
        <w:t>i Nhà nư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c Vi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t Nam theo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pháp lu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t, nhà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nư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c ngoài đư</w:t>
      </w:r>
      <w:r w:rsidRPr="00B80A33">
        <w:rPr>
          <w:rFonts w:ascii="Arial" w:hAnsi="Arial" w:cs="Arial"/>
          <w:color w:val="000000" w:themeColor="text1"/>
          <w:sz w:val="20"/>
          <w:szCs w:val="20"/>
        </w:rPr>
        <w:t>ợ</w:t>
      </w:r>
      <w:r w:rsidRPr="00B80A33">
        <w:rPr>
          <w:rFonts w:ascii="Arial" w:hAnsi="Arial" w:cs="Arial"/>
          <w:color w:val="000000" w:themeColor="text1"/>
          <w:sz w:val="20"/>
          <w:szCs w:val="20"/>
        </w:rPr>
        <w:t>c chuy</w:t>
      </w:r>
      <w:r w:rsidRPr="00B80A33">
        <w:rPr>
          <w:rFonts w:ascii="Arial" w:hAnsi="Arial" w:cs="Arial"/>
          <w:color w:val="000000" w:themeColor="text1"/>
          <w:sz w:val="20"/>
          <w:szCs w:val="20"/>
        </w:rPr>
        <w:t>ể</w:t>
      </w:r>
      <w:r w:rsidRPr="00B80A33">
        <w:rPr>
          <w:rFonts w:ascii="Arial" w:hAnsi="Arial" w:cs="Arial"/>
          <w:color w:val="000000" w:themeColor="text1"/>
          <w:sz w:val="20"/>
          <w:szCs w:val="20"/>
        </w:rPr>
        <w:t>n ra nư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c ngoài các tài s</w:t>
      </w:r>
      <w:r w:rsidRPr="00B80A33">
        <w:rPr>
          <w:rFonts w:ascii="Arial" w:hAnsi="Arial" w:cs="Arial"/>
          <w:color w:val="000000" w:themeColor="text1"/>
          <w:sz w:val="20"/>
          <w:szCs w:val="20"/>
        </w:rPr>
        <w:t>ả</w:t>
      </w:r>
      <w:r w:rsidRPr="00B80A33">
        <w:rPr>
          <w:rFonts w:ascii="Arial" w:hAnsi="Arial" w:cs="Arial"/>
          <w:color w:val="000000" w:themeColor="text1"/>
          <w:sz w:val="20"/>
          <w:szCs w:val="20"/>
        </w:rPr>
        <w:t>n sau đây:</w:t>
      </w:r>
    </w:p>
    <w:p w14:paraId="7E3A6951"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1. V</w:t>
      </w:r>
      <w:r w:rsidRPr="00B80A33">
        <w:rPr>
          <w:rFonts w:ascii="Arial" w:hAnsi="Arial" w:cs="Arial"/>
          <w:color w:val="000000" w:themeColor="text1"/>
          <w:sz w:val="20"/>
          <w:szCs w:val="20"/>
        </w:rPr>
        <w:t>ố</w:t>
      </w:r>
      <w:r w:rsidRPr="00B80A33">
        <w:rPr>
          <w:rFonts w:ascii="Arial" w:hAnsi="Arial" w:cs="Arial"/>
          <w:color w:val="000000" w:themeColor="text1"/>
          <w:sz w:val="20"/>
          <w:szCs w:val="20"/>
        </w:rPr>
        <w:t>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các kho</w:t>
      </w:r>
      <w:r w:rsidRPr="00B80A33">
        <w:rPr>
          <w:rFonts w:ascii="Arial" w:hAnsi="Arial" w:cs="Arial"/>
          <w:color w:val="000000" w:themeColor="text1"/>
          <w:sz w:val="20"/>
          <w:szCs w:val="20"/>
        </w:rPr>
        <w:t>ả</w:t>
      </w:r>
      <w:r w:rsidRPr="00B80A33">
        <w:rPr>
          <w:rFonts w:ascii="Arial" w:hAnsi="Arial" w:cs="Arial"/>
          <w:color w:val="000000" w:themeColor="text1"/>
          <w:sz w:val="20"/>
          <w:szCs w:val="20"/>
        </w:rPr>
        <w:t>n thanh lý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w:t>
      </w:r>
    </w:p>
    <w:p w14:paraId="21E7567E"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2. Thu nh</w:t>
      </w:r>
      <w:r w:rsidRPr="00B80A33">
        <w:rPr>
          <w:rFonts w:ascii="Arial" w:hAnsi="Arial" w:cs="Arial"/>
          <w:color w:val="000000" w:themeColor="text1"/>
          <w:sz w:val="20"/>
          <w:szCs w:val="20"/>
        </w:rPr>
        <w:t>ậ</w:t>
      </w:r>
      <w:r w:rsidRPr="00B80A33">
        <w:rPr>
          <w:rFonts w:ascii="Arial" w:hAnsi="Arial" w:cs="Arial"/>
          <w:color w:val="000000" w:themeColor="text1"/>
          <w:sz w:val="20"/>
          <w:szCs w:val="20"/>
        </w:rPr>
        <w:t>p t</w:t>
      </w:r>
      <w:r w:rsidRPr="00B80A33">
        <w:rPr>
          <w:rFonts w:ascii="Arial" w:hAnsi="Arial" w:cs="Arial"/>
          <w:color w:val="000000" w:themeColor="text1"/>
          <w:sz w:val="20"/>
          <w:szCs w:val="20"/>
        </w:rPr>
        <w:t>ừ</w:t>
      </w:r>
      <w:r w:rsidRPr="00B80A33">
        <w:rPr>
          <w:rFonts w:ascii="Arial" w:hAnsi="Arial" w:cs="Arial"/>
          <w:color w:val="000000" w:themeColor="text1"/>
          <w:sz w:val="20"/>
          <w:szCs w:val="20"/>
        </w:rPr>
        <w:t xml:space="preserve"> ho</w:t>
      </w:r>
      <w:r w:rsidRPr="00B80A33">
        <w:rPr>
          <w:rFonts w:ascii="Arial" w:hAnsi="Arial" w:cs="Arial"/>
          <w:color w:val="000000" w:themeColor="text1"/>
          <w:sz w:val="20"/>
          <w:szCs w:val="20"/>
        </w:rPr>
        <w:t>ạ</w:t>
      </w:r>
      <w:r w:rsidRPr="00B80A33">
        <w:rPr>
          <w:rFonts w:ascii="Arial" w:hAnsi="Arial" w:cs="Arial"/>
          <w:color w:val="000000" w:themeColor="text1"/>
          <w:sz w:val="20"/>
          <w:szCs w:val="20"/>
        </w:rPr>
        <w:t>t đ</w:t>
      </w:r>
      <w:r w:rsidRPr="00B80A33">
        <w:rPr>
          <w:rFonts w:ascii="Arial" w:hAnsi="Arial" w:cs="Arial"/>
          <w:color w:val="000000" w:themeColor="text1"/>
          <w:sz w:val="20"/>
          <w:szCs w:val="20"/>
        </w:rPr>
        <w:t>ộ</w:t>
      </w:r>
      <w:r w:rsidRPr="00B80A33">
        <w:rPr>
          <w:rFonts w:ascii="Arial" w:hAnsi="Arial" w:cs="Arial"/>
          <w:color w:val="000000" w:themeColor="text1"/>
          <w:sz w:val="20"/>
          <w:szCs w:val="20"/>
        </w:rPr>
        <w:t>ng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kinh doanh;</w:t>
      </w:r>
    </w:p>
    <w:p w14:paraId="42EDE23C"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 xml:space="preserve">3. </w:t>
      </w:r>
      <w:r w:rsidRPr="00B80A33">
        <w:rPr>
          <w:rFonts w:ascii="Arial" w:hAnsi="Arial" w:cs="Arial"/>
          <w:color w:val="000000" w:themeColor="text1"/>
          <w:sz w:val="20"/>
          <w:szCs w:val="20"/>
        </w:rPr>
        <w:t>Ti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n và tài s</w:t>
      </w:r>
      <w:r w:rsidRPr="00B80A33">
        <w:rPr>
          <w:rFonts w:ascii="Arial" w:hAnsi="Arial" w:cs="Arial"/>
          <w:color w:val="000000" w:themeColor="text1"/>
          <w:sz w:val="20"/>
          <w:szCs w:val="20"/>
        </w:rPr>
        <w:t>ả</w:t>
      </w:r>
      <w:r w:rsidRPr="00B80A33">
        <w:rPr>
          <w:rFonts w:ascii="Arial" w:hAnsi="Arial" w:cs="Arial"/>
          <w:color w:val="000000" w:themeColor="text1"/>
          <w:sz w:val="20"/>
          <w:szCs w:val="20"/>
        </w:rPr>
        <w:t>n khác thu</w:t>
      </w:r>
      <w:r w:rsidRPr="00B80A33">
        <w:rPr>
          <w:rFonts w:ascii="Arial" w:hAnsi="Arial" w:cs="Arial"/>
          <w:color w:val="000000" w:themeColor="text1"/>
          <w:sz w:val="20"/>
          <w:szCs w:val="20"/>
        </w:rPr>
        <w:t>ộ</w:t>
      </w:r>
      <w:r w:rsidRPr="00B80A33">
        <w:rPr>
          <w:rFonts w:ascii="Arial" w:hAnsi="Arial" w:cs="Arial"/>
          <w:color w:val="000000" w:themeColor="text1"/>
          <w:sz w:val="20"/>
          <w:szCs w:val="20"/>
        </w:rPr>
        <w:t>c s</w:t>
      </w:r>
      <w:r w:rsidRPr="00B80A33">
        <w:rPr>
          <w:rFonts w:ascii="Arial" w:hAnsi="Arial" w:cs="Arial"/>
          <w:color w:val="000000" w:themeColor="text1"/>
          <w:sz w:val="20"/>
          <w:szCs w:val="20"/>
        </w:rPr>
        <w:t>ở</w:t>
      </w:r>
      <w:r w:rsidRPr="00B80A33">
        <w:rPr>
          <w:rFonts w:ascii="Arial" w:hAnsi="Arial" w:cs="Arial"/>
          <w:color w:val="000000" w:themeColor="text1"/>
          <w:sz w:val="20"/>
          <w:szCs w:val="20"/>
        </w:rPr>
        <w:t xml:space="preserve"> h</w:t>
      </w:r>
      <w:r w:rsidRPr="00B80A33">
        <w:rPr>
          <w:rFonts w:ascii="Arial" w:hAnsi="Arial" w:cs="Arial"/>
          <w:color w:val="000000" w:themeColor="text1"/>
          <w:sz w:val="20"/>
          <w:szCs w:val="20"/>
        </w:rPr>
        <w:t>ữ</w:t>
      </w:r>
      <w:r w:rsidRPr="00B80A33">
        <w:rPr>
          <w:rFonts w:ascii="Arial" w:hAnsi="Arial" w:cs="Arial"/>
          <w:color w:val="000000" w:themeColor="text1"/>
          <w:sz w:val="20"/>
          <w:szCs w:val="20"/>
        </w:rPr>
        <w:t>u h</w:t>
      </w:r>
      <w:r w:rsidRPr="00B80A33">
        <w:rPr>
          <w:rFonts w:ascii="Arial" w:hAnsi="Arial" w:cs="Arial"/>
          <w:color w:val="000000" w:themeColor="text1"/>
          <w:sz w:val="20"/>
          <w:szCs w:val="20"/>
        </w:rPr>
        <w:t>ợ</w:t>
      </w:r>
      <w:r w:rsidRPr="00B80A33">
        <w:rPr>
          <w:rFonts w:ascii="Arial" w:hAnsi="Arial" w:cs="Arial"/>
          <w:color w:val="000000" w:themeColor="text1"/>
          <w:sz w:val="20"/>
          <w:szCs w:val="20"/>
        </w:rPr>
        <w:t>p pháp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nhà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w:t>
      </w:r>
    </w:p>
    <w:p w14:paraId="3B0CF60F"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b/>
          <w:color w:val="000000" w:themeColor="text1"/>
          <w:sz w:val="20"/>
          <w:szCs w:val="20"/>
        </w:rPr>
        <w:t>Đi</w:t>
      </w:r>
      <w:r w:rsidRPr="00B80A33">
        <w:rPr>
          <w:rFonts w:ascii="Arial" w:hAnsi="Arial" w:cs="Arial"/>
          <w:b/>
          <w:color w:val="000000" w:themeColor="text1"/>
          <w:sz w:val="20"/>
          <w:szCs w:val="20"/>
        </w:rPr>
        <w:t>ề</w:t>
      </w:r>
      <w:r w:rsidRPr="00B80A33">
        <w:rPr>
          <w:rFonts w:ascii="Arial" w:hAnsi="Arial" w:cs="Arial"/>
          <w:b/>
          <w:color w:val="000000" w:themeColor="text1"/>
          <w:sz w:val="20"/>
          <w:szCs w:val="20"/>
        </w:rPr>
        <w:t>u 12. B</w:t>
      </w:r>
      <w:r w:rsidRPr="00B80A33">
        <w:rPr>
          <w:rFonts w:ascii="Arial" w:hAnsi="Arial" w:cs="Arial"/>
          <w:b/>
          <w:color w:val="000000" w:themeColor="text1"/>
          <w:sz w:val="20"/>
          <w:szCs w:val="20"/>
        </w:rPr>
        <w:t>ả</w:t>
      </w:r>
      <w:r w:rsidRPr="00B80A33">
        <w:rPr>
          <w:rFonts w:ascii="Arial" w:hAnsi="Arial" w:cs="Arial"/>
          <w:b/>
          <w:color w:val="000000" w:themeColor="text1"/>
          <w:sz w:val="20"/>
          <w:szCs w:val="20"/>
        </w:rPr>
        <w:t>o đ</w:t>
      </w:r>
      <w:r w:rsidRPr="00B80A33">
        <w:rPr>
          <w:rFonts w:ascii="Arial" w:hAnsi="Arial" w:cs="Arial"/>
          <w:b/>
          <w:color w:val="000000" w:themeColor="text1"/>
          <w:sz w:val="20"/>
          <w:szCs w:val="20"/>
        </w:rPr>
        <w:t>ả</w:t>
      </w:r>
      <w:r w:rsidRPr="00B80A33">
        <w:rPr>
          <w:rFonts w:ascii="Arial" w:hAnsi="Arial" w:cs="Arial"/>
          <w:b/>
          <w:color w:val="000000" w:themeColor="text1"/>
          <w:sz w:val="20"/>
          <w:szCs w:val="20"/>
        </w:rPr>
        <w:t>m đ</w:t>
      </w:r>
      <w:r w:rsidRPr="00B80A33">
        <w:rPr>
          <w:rFonts w:ascii="Arial" w:hAnsi="Arial" w:cs="Arial"/>
          <w:b/>
          <w:color w:val="000000" w:themeColor="text1"/>
          <w:sz w:val="20"/>
          <w:szCs w:val="20"/>
        </w:rPr>
        <w:t>ầ</w:t>
      </w:r>
      <w:r w:rsidRPr="00B80A33">
        <w:rPr>
          <w:rFonts w:ascii="Arial" w:hAnsi="Arial" w:cs="Arial"/>
          <w:b/>
          <w:color w:val="000000" w:themeColor="text1"/>
          <w:sz w:val="20"/>
          <w:szCs w:val="20"/>
        </w:rPr>
        <w:t>u tư kinh doanh trong trư</w:t>
      </w:r>
      <w:r w:rsidRPr="00B80A33">
        <w:rPr>
          <w:rFonts w:ascii="Arial" w:hAnsi="Arial" w:cs="Arial"/>
          <w:b/>
          <w:color w:val="000000" w:themeColor="text1"/>
          <w:sz w:val="20"/>
          <w:szCs w:val="20"/>
        </w:rPr>
        <w:t>ờ</w:t>
      </w:r>
      <w:r w:rsidRPr="00B80A33">
        <w:rPr>
          <w:rFonts w:ascii="Arial" w:hAnsi="Arial" w:cs="Arial"/>
          <w:b/>
          <w:color w:val="000000" w:themeColor="text1"/>
          <w:sz w:val="20"/>
          <w:szCs w:val="20"/>
        </w:rPr>
        <w:t>ng h</w:t>
      </w:r>
      <w:r w:rsidRPr="00B80A33">
        <w:rPr>
          <w:rFonts w:ascii="Arial" w:hAnsi="Arial" w:cs="Arial"/>
          <w:b/>
          <w:color w:val="000000" w:themeColor="text1"/>
          <w:sz w:val="20"/>
          <w:szCs w:val="20"/>
        </w:rPr>
        <w:t>ợ</w:t>
      </w:r>
      <w:r w:rsidRPr="00B80A33">
        <w:rPr>
          <w:rFonts w:ascii="Arial" w:hAnsi="Arial" w:cs="Arial"/>
          <w:b/>
          <w:color w:val="000000" w:themeColor="text1"/>
          <w:sz w:val="20"/>
          <w:szCs w:val="20"/>
        </w:rPr>
        <w:t>p thay đ</w:t>
      </w:r>
      <w:r w:rsidRPr="00B80A33">
        <w:rPr>
          <w:rFonts w:ascii="Arial" w:hAnsi="Arial" w:cs="Arial"/>
          <w:b/>
          <w:color w:val="000000" w:themeColor="text1"/>
          <w:sz w:val="20"/>
          <w:szCs w:val="20"/>
        </w:rPr>
        <w:t>ổ</w:t>
      </w:r>
      <w:r w:rsidRPr="00B80A33">
        <w:rPr>
          <w:rFonts w:ascii="Arial" w:hAnsi="Arial" w:cs="Arial"/>
          <w:b/>
          <w:color w:val="000000" w:themeColor="text1"/>
          <w:sz w:val="20"/>
          <w:szCs w:val="20"/>
        </w:rPr>
        <w:t>i pháp lu</w:t>
      </w:r>
      <w:r w:rsidRPr="00B80A33">
        <w:rPr>
          <w:rFonts w:ascii="Arial" w:hAnsi="Arial" w:cs="Arial"/>
          <w:b/>
          <w:color w:val="000000" w:themeColor="text1"/>
          <w:sz w:val="20"/>
          <w:szCs w:val="20"/>
        </w:rPr>
        <w:t>ậ</w:t>
      </w:r>
      <w:r w:rsidRPr="00B80A33">
        <w:rPr>
          <w:rFonts w:ascii="Arial" w:hAnsi="Arial" w:cs="Arial"/>
          <w:b/>
          <w:color w:val="000000" w:themeColor="text1"/>
          <w:sz w:val="20"/>
          <w:szCs w:val="20"/>
        </w:rPr>
        <w:t>t</w:t>
      </w:r>
    </w:p>
    <w:p w14:paraId="7B486441"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1. Trư</w:t>
      </w:r>
      <w:r w:rsidRPr="00B80A33">
        <w:rPr>
          <w:rFonts w:ascii="Arial" w:hAnsi="Arial" w:cs="Arial"/>
          <w:color w:val="000000" w:themeColor="text1"/>
          <w:sz w:val="20"/>
          <w:szCs w:val="20"/>
        </w:rPr>
        <w:t>ờ</w:t>
      </w:r>
      <w:r w:rsidRPr="00B80A33">
        <w:rPr>
          <w:rFonts w:ascii="Arial" w:hAnsi="Arial" w:cs="Arial"/>
          <w:color w:val="000000" w:themeColor="text1"/>
          <w:sz w:val="20"/>
          <w:szCs w:val="20"/>
        </w:rPr>
        <w:t>ng h</w:t>
      </w:r>
      <w:r w:rsidRPr="00B80A33">
        <w:rPr>
          <w:rFonts w:ascii="Arial" w:hAnsi="Arial" w:cs="Arial"/>
          <w:color w:val="000000" w:themeColor="text1"/>
          <w:sz w:val="20"/>
          <w:szCs w:val="20"/>
        </w:rPr>
        <w:t>ợ</w:t>
      </w:r>
      <w:r w:rsidRPr="00B80A33">
        <w:rPr>
          <w:rFonts w:ascii="Arial" w:hAnsi="Arial" w:cs="Arial"/>
          <w:color w:val="000000" w:themeColor="text1"/>
          <w:sz w:val="20"/>
          <w:szCs w:val="20"/>
        </w:rPr>
        <w:t>p văn b</w:t>
      </w:r>
      <w:r w:rsidRPr="00B80A33">
        <w:rPr>
          <w:rFonts w:ascii="Arial" w:hAnsi="Arial" w:cs="Arial"/>
          <w:color w:val="000000" w:themeColor="text1"/>
          <w:sz w:val="20"/>
          <w:szCs w:val="20"/>
        </w:rPr>
        <w:t>ả</w:t>
      </w:r>
      <w:r w:rsidRPr="00B80A33">
        <w:rPr>
          <w:rFonts w:ascii="Arial" w:hAnsi="Arial" w:cs="Arial"/>
          <w:color w:val="000000" w:themeColor="text1"/>
          <w:sz w:val="20"/>
          <w:szCs w:val="20"/>
        </w:rPr>
        <w:t>n quy ph</w:t>
      </w:r>
      <w:r w:rsidRPr="00B80A33">
        <w:rPr>
          <w:rFonts w:ascii="Arial" w:hAnsi="Arial" w:cs="Arial"/>
          <w:color w:val="000000" w:themeColor="text1"/>
          <w:sz w:val="20"/>
          <w:szCs w:val="20"/>
        </w:rPr>
        <w:t>ạ</w:t>
      </w:r>
      <w:r w:rsidRPr="00B80A33">
        <w:rPr>
          <w:rFonts w:ascii="Arial" w:hAnsi="Arial" w:cs="Arial"/>
          <w:color w:val="000000" w:themeColor="text1"/>
          <w:sz w:val="20"/>
          <w:szCs w:val="20"/>
        </w:rPr>
        <w:t>m pháp lu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t m</w:t>
      </w:r>
      <w:r w:rsidRPr="00B80A33">
        <w:rPr>
          <w:rFonts w:ascii="Arial" w:hAnsi="Arial" w:cs="Arial"/>
          <w:color w:val="000000" w:themeColor="text1"/>
          <w:sz w:val="20"/>
          <w:szCs w:val="20"/>
        </w:rPr>
        <w:t>ớ</w:t>
      </w:r>
      <w:r w:rsidRPr="00B80A33">
        <w:rPr>
          <w:rFonts w:ascii="Arial" w:hAnsi="Arial" w:cs="Arial"/>
          <w:color w:val="000000" w:themeColor="text1"/>
          <w:sz w:val="20"/>
          <w:szCs w:val="20"/>
        </w:rPr>
        <w:t>i đư</w:t>
      </w:r>
      <w:r w:rsidRPr="00B80A33">
        <w:rPr>
          <w:rFonts w:ascii="Arial" w:hAnsi="Arial" w:cs="Arial"/>
          <w:color w:val="000000" w:themeColor="text1"/>
          <w:sz w:val="20"/>
          <w:szCs w:val="20"/>
        </w:rPr>
        <w:t>ợ</w:t>
      </w:r>
      <w:r w:rsidRPr="00B80A33">
        <w:rPr>
          <w:rFonts w:ascii="Arial" w:hAnsi="Arial" w:cs="Arial"/>
          <w:color w:val="000000" w:themeColor="text1"/>
          <w:sz w:val="20"/>
          <w:szCs w:val="20"/>
        </w:rPr>
        <w:t>c ban hành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ưu đãi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m</w:t>
      </w:r>
      <w:r w:rsidRPr="00B80A33">
        <w:rPr>
          <w:rFonts w:ascii="Arial" w:hAnsi="Arial" w:cs="Arial"/>
          <w:color w:val="000000" w:themeColor="text1"/>
          <w:sz w:val="20"/>
          <w:szCs w:val="20"/>
        </w:rPr>
        <w:t>ớ</w:t>
      </w:r>
      <w:r w:rsidRPr="00B80A33">
        <w:rPr>
          <w:rFonts w:ascii="Arial" w:hAnsi="Arial" w:cs="Arial"/>
          <w:color w:val="000000" w:themeColor="text1"/>
          <w:sz w:val="20"/>
          <w:szCs w:val="20"/>
        </w:rPr>
        <w:t>i, ưu đãi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cao hơn thì nhà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đư</w:t>
      </w:r>
      <w:r w:rsidRPr="00B80A33">
        <w:rPr>
          <w:rFonts w:ascii="Arial" w:hAnsi="Arial" w:cs="Arial"/>
          <w:color w:val="000000" w:themeColor="text1"/>
          <w:sz w:val="20"/>
          <w:szCs w:val="20"/>
        </w:rPr>
        <w:t>ợ</w:t>
      </w:r>
      <w:r w:rsidRPr="00B80A33">
        <w:rPr>
          <w:rFonts w:ascii="Arial" w:hAnsi="Arial" w:cs="Arial"/>
          <w:color w:val="000000" w:themeColor="text1"/>
          <w:sz w:val="20"/>
          <w:szCs w:val="20"/>
        </w:rPr>
        <w:t>c hư</w:t>
      </w:r>
      <w:r w:rsidRPr="00B80A33">
        <w:rPr>
          <w:rFonts w:ascii="Arial" w:hAnsi="Arial" w:cs="Arial"/>
          <w:color w:val="000000" w:themeColor="text1"/>
          <w:sz w:val="20"/>
          <w:szCs w:val="20"/>
        </w:rPr>
        <w:t>ở</w:t>
      </w:r>
      <w:r w:rsidRPr="00B80A33">
        <w:rPr>
          <w:rFonts w:ascii="Arial" w:hAnsi="Arial" w:cs="Arial"/>
          <w:color w:val="000000" w:themeColor="text1"/>
          <w:sz w:val="20"/>
          <w:szCs w:val="20"/>
        </w:rPr>
        <w:t>ng ưu đãi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theo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văn b</w:t>
      </w:r>
      <w:r w:rsidRPr="00B80A33">
        <w:rPr>
          <w:rFonts w:ascii="Arial" w:hAnsi="Arial" w:cs="Arial"/>
          <w:color w:val="000000" w:themeColor="text1"/>
          <w:sz w:val="20"/>
          <w:szCs w:val="20"/>
        </w:rPr>
        <w:t>ả</w:t>
      </w:r>
      <w:r w:rsidRPr="00B80A33">
        <w:rPr>
          <w:rFonts w:ascii="Arial" w:hAnsi="Arial" w:cs="Arial"/>
          <w:color w:val="000000" w:themeColor="text1"/>
          <w:sz w:val="20"/>
          <w:szCs w:val="20"/>
        </w:rPr>
        <w:t>n quy ph</w:t>
      </w:r>
      <w:r w:rsidRPr="00B80A33">
        <w:rPr>
          <w:rFonts w:ascii="Arial" w:hAnsi="Arial" w:cs="Arial"/>
          <w:color w:val="000000" w:themeColor="text1"/>
          <w:sz w:val="20"/>
          <w:szCs w:val="20"/>
        </w:rPr>
        <w:t>ạ</w:t>
      </w:r>
      <w:r w:rsidRPr="00B80A33">
        <w:rPr>
          <w:rFonts w:ascii="Arial" w:hAnsi="Arial" w:cs="Arial"/>
          <w:color w:val="000000" w:themeColor="text1"/>
          <w:sz w:val="20"/>
          <w:szCs w:val="20"/>
        </w:rPr>
        <w:t>m pháp lu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t m</w:t>
      </w:r>
      <w:r w:rsidRPr="00B80A33">
        <w:rPr>
          <w:rFonts w:ascii="Arial" w:hAnsi="Arial" w:cs="Arial"/>
          <w:color w:val="000000" w:themeColor="text1"/>
          <w:sz w:val="20"/>
          <w:szCs w:val="20"/>
        </w:rPr>
        <w:t>ớ</w:t>
      </w:r>
      <w:r w:rsidRPr="00B80A33">
        <w:rPr>
          <w:rFonts w:ascii="Arial" w:hAnsi="Arial" w:cs="Arial"/>
          <w:color w:val="000000" w:themeColor="text1"/>
          <w:sz w:val="20"/>
          <w:szCs w:val="20"/>
        </w:rPr>
        <w:t>i cho th</w:t>
      </w:r>
      <w:r w:rsidRPr="00B80A33">
        <w:rPr>
          <w:rFonts w:ascii="Arial" w:hAnsi="Arial" w:cs="Arial"/>
          <w:color w:val="000000" w:themeColor="text1"/>
          <w:sz w:val="20"/>
          <w:szCs w:val="20"/>
        </w:rPr>
        <w:t>ờ</w:t>
      </w:r>
      <w:r w:rsidRPr="00B80A33">
        <w:rPr>
          <w:rFonts w:ascii="Arial" w:hAnsi="Arial" w:cs="Arial"/>
          <w:color w:val="000000" w:themeColor="text1"/>
          <w:sz w:val="20"/>
          <w:szCs w:val="20"/>
        </w:rPr>
        <w:t>i gian hư</w:t>
      </w:r>
      <w:r w:rsidRPr="00B80A33">
        <w:rPr>
          <w:rFonts w:ascii="Arial" w:hAnsi="Arial" w:cs="Arial"/>
          <w:color w:val="000000" w:themeColor="text1"/>
          <w:sz w:val="20"/>
          <w:szCs w:val="20"/>
        </w:rPr>
        <w:t>ở</w:t>
      </w:r>
      <w:r w:rsidRPr="00B80A33">
        <w:rPr>
          <w:rFonts w:ascii="Arial" w:hAnsi="Arial" w:cs="Arial"/>
          <w:color w:val="000000" w:themeColor="text1"/>
          <w:sz w:val="20"/>
          <w:szCs w:val="20"/>
        </w:rPr>
        <w:t>ng ưu đãi còn l</w:t>
      </w:r>
      <w:r w:rsidRPr="00B80A33">
        <w:rPr>
          <w:rFonts w:ascii="Arial" w:hAnsi="Arial" w:cs="Arial"/>
          <w:color w:val="000000" w:themeColor="text1"/>
          <w:sz w:val="20"/>
          <w:szCs w:val="20"/>
        </w:rPr>
        <w:t>ạ</w:t>
      </w:r>
      <w:r w:rsidRPr="00B80A33">
        <w:rPr>
          <w:rFonts w:ascii="Arial" w:hAnsi="Arial" w:cs="Arial"/>
          <w:color w:val="000000" w:themeColor="text1"/>
          <w:sz w:val="20"/>
          <w:szCs w:val="20"/>
        </w:rPr>
        <w:t>i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án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tr</w:t>
      </w:r>
      <w:r w:rsidRPr="00B80A33">
        <w:rPr>
          <w:rFonts w:ascii="Arial" w:hAnsi="Arial" w:cs="Arial"/>
          <w:color w:val="000000" w:themeColor="text1"/>
          <w:sz w:val="20"/>
          <w:szCs w:val="20"/>
        </w:rPr>
        <w:t>ừ</w:t>
      </w:r>
      <w:r w:rsidRPr="00B80A33">
        <w:rPr>
          <w:rFonts w:ascii="Arial" w:hAnsi="Arial" w:cs="Arial"/>
          <w:color w:val="000000" w:themeColor="text1"/>
          <w:sz w:val="20"/>
          <w:szCs w:val="20"/>
        </w:rPr>
        <w:t xml:space="preserve"> ưu đãi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đ</w:t>
      </w:r>
      <w:r w:rsidRPr="00B80A33">
        <w:rPr>
          <w:rFonts w:ascii="Arial" w:hAnsi="Arial" w:cs="Arial"/>
          <w:color w:val="000000" w:themeColor="text1"/>
          <w:sz w:val="20"/>
          <w:szCs w:val="20"/>
        </w:rPr>
        <w:t>ặ</w:t>
      </w:r>
      <w:r w:rsidRPr="00B80A33">
        <w:rPr>
          <w:rFonts w:ascii="Arial" w:hAnsi="Arial" w:cs="Arial"/>
          <w:color w:val="000000" w:themeColor="text1"/>
          <w:sz w:val="20"/>
          <w:szCs w:val="20"/>
        </w:rPr>
        <w:t>c bi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t đ</w:t>
      </w:r>
      <w:r w:rsidRPr="00B80A33">
        <w:rPr>
          <w:rFonts w:ascii="Arial" w:hAnsi="Arial" w:cs="Arial"/>
          <w:color w:val="000000" w:themeColor="text1"/>
          <w:sz w:val="20"/>
          <w:szCs w:val="20"/>
        </w:rPr>
        <w:t>ố</w:t>
      </w:r>
      <w:r w:rsidRPr="00B80A33">
        <w:rPr>
          <w:rFonts w:ascii="Arial" w:hAnsi="Arial" w:cs="Arial"/>
          <w:color w:val="000000" w:themeColor="text1"/>
          <w:sz w:val="20"/>
          <w:szCs w:val="20"/>
        </w:rPr>
        <w:t>i v</w:t>
      </w:r>
      <w:r w:rsidRPr="00B80A33">
        <w:rPr>
          <w:rFonts w:ascii="Arial" w:hAnsi="Arial" w:cs="Arial"/>
          <w:color w:val="000000" w:themeColor="text1"/>
          <w:sz w:val="20"/>
          <w:szCs w:val="20"/>
        </w:rPr>
        <w:t>ớ</w:t>
      </w:r>
      <w:r w:rsidRPr="00B80A33">
        <w:rPr>
          <w:rFonts w:ascii="Arial" w:hAnsi="Arial" w:cs="Arial"/>
          <w:color w:val="000000" w:themeColor="text1"/>
          <w:sz w:val="20"/>
          <w:szCs w:val="20"/>
        </w:rPr>
        <w:t>i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án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thu</w:t>
      </w:r>
      <w:r w:rsidRPr="00B80A33">
        <w:rPr>
          <w:rFonts w:ascii="Arial" w:hAnsi="Arial" w:cs="Arial"/>
          <w:color w:val="000000" w:themeColor="text1"/>
          <w:sz w:val="20"/>
          <w:szCs w:val="20"/>
        </w:rPr>
        <w:t>ộ</w:t>
      </w:r>
      <w:r w:rsidRPr="00B80A33">
        <w:rPr>
          <w:rFonts w:ascii="Arial" w:hAnsi="Arial" w:cs="Arial"/>
          <w:color w:val="000000" w:themeColor="text1"/>
          <w:sz w:val="20"/>
          <w:szCs w:val="20"/>
        </w:rPr>
        <w:t>c trư</w:t>
      </w:r>
      <w:r w:rsidRPr="00B80A33">
        <w:rPr>
          <w:rFonts w:ascii="Arial" w:hAnsi="Arial" w:cs="Arial"/>
          <w:color w:val="000000" w:themeColor="text1"/>
          <w:sz w:val="20"/>
          <w:szCs w:val="20"/>
        </w:rPr>
        <w:t>ờ</w:t>
      </w:r>
      <w:r w:rsidRPr="00B80A33">
        <w:rPr>
          <w:rFonts w:ascii="Arial" w:hAnsi="Arial" w:cs="Arial"/>
          <w:color w:val="000000" w:themeColor="text1"/>
          <w:sz w:val="20"/>
          <w:szCs w:val="20"/>
        </w:rPr>
        <w:t>ng h</w:t>
      </w:r>
      <w:r w:rsidRPr="00B80A33">
        <w:rPr>
          <w:rFonts w:ascii="Arial" w:hAnsi="Arial" w:cs="Arial"/>
          <w:color w:val="000000" w:themeColor="text1"/>
          <w:sz w:val="20"/>
          <w:szCs w:val="20"/>
        </w:rPr>
        <w:t>ợ</w:t>
      </w:r>
      <w:r w:rsidRPr="00B80A33">
        <w:rPr>
          <w:rFonts w:ascii="Arial" w:hAnsi="Arial" w:cs="Arial"/>
          <w:color w:val="000000" w:themeColor="text1"/>
          <w:sz w:val="20"/>
          <w:szCs w:val="20"/>
        </w:rPr>
        <w:t>p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t</w:t>
      </w:r>
      <w:r w:rsidRPr="00B80A33">
        <w:rPr>
          <w:rFonts w:ascii="Arial" w:hAnsi="Arial" w:cs="Arial"/>
          <w:color w:val="000000" w:themeColor="text1"/>
          <w:sz w:val="20"/>
          <w:szCs w:val="20"/>
        </w:rPr>
        <w:t>ạ</w:t>
      </w:r>
      <w:r w:rsidRPr="00B80A33">
        <w:rPr>
          <w:rFonts w:ascii="Arial" w:hAnsi="Arial" w:cs="Arial"/>
          <w:color w:val="000000" w:themeColor="text1"/>
          <w:sz w:val="20"/>
          <w:szCs w:val="20"/>
        </w:rPr>
        <w:t>i đi</w:t>
      </w:r>
      <w:r w:rsidRPr="00B80A33">
        <w:rPr>
          <w:rFonts w:ascii="Arial" w:hAnsi="Arial" w:cs="Arial"/>
          <w:color w:val="000000" w:themeColor="text1"/>
          <w:sz w:val="20"/>
          <w:szCs w:val="20"/>
        </w:rPr>
        <w:t>ể</w:t>
      </w:r>
      <w:r w:rsidRPr="00B80A33">
        <w:rPr>
          <w:rFonts w:ascii="Arial" w:hAnsi="Arial" w:cs="Arial"/>
          <w:color w:val="000000" w:themeColor="text1"/>
          <w:sz w:val="20"/>
          <w:szCs w:val="20"/>
        </w:rPr>
        <w:t>m a kho</w:t>
      </w:r>
      <w:r w:rsidRPr="00B80A33">
        <w:rPr>
          <w:rFonts w:ascii="Arial" w:hAnsi="Arial" w:cs="Arial"/>
          <w:color w:val="000000" w:themeColor="text1"/>
          <w:sz w:val="20"/>
          <w:szCs w:val="20"/>
        </w:rPr>
        <w:t>ả</w:t>
      </w:r>
      <w:r w:rsidRPr="00B80A33">
        <w:rPr>
          <w:rFonts w:ascii="Arial" w:hAnsi="Arial" w:cs="Arial"/>
          <w:color w:val="000000" w:themeColor="text1"/>
          <w:sz w:val="20"/>
          <w:szCs w:val="20"/>
        </w:rPr>
        <w:t>n 5 Đi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u 17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Lu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t này.</w:t>
      </w:r>
    </w:p>
    <w:p w14:paraId="233B0468"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2. Trư</w:t>
      </w:r>
      <w:r w:rsidRPr="00B80A33">
        <w:rPr>
          <w:rFonts w:ascii="Arial" w:hAnsi="Arial" w:cs="Arial"/>
          <w:color w:val="000000" w:themeColor="text1"/>
          <w:sz w:val="20"/>
          <w:szCs w:val="20"/>
        </w:rPr>
        <w:t>ờ</w:t>
      </w:r>
      <w:r w:rsidRPr="00B80A33">
        <w:rPr>
          <w:rFonts w:ascii="Arial" w:hAnsi="Arial" w:cs="Arial"/>
          <w:color w:val="000000" w:themeColor="text1"/>
          <w:sz w:val="20"/>
          <w:szCs w:val="20"/>
        </w:rPr>
        <w:t>ng h</w:t>
      </w:r>
      <w:r w:rsidRPr="00B80A33">
        <w:rPr>
          <w:rFonts w:ascii="Arial" w:hAnsi="Arial" w:cs="Arial"/>
          <w:color w:val="000000" w:themeColor="text1"/>
          <w:sz w:val="20"/>
          <w:szCs w:val="20"/>
        </w:rPr>
        <w:t>ợ</w:t>
      </w:r>
      <w:r w:rsidRPr="00B80A33">
        <w:rPr>
          <w:rFonts w:ascii="Arial" w:hAnsi="Arial" w:cs="Arial"/>
          <w:color w:val="000000" w:themeColor="text1"/>
          <w:sz w:val="20"/>
          <w:szCs w:val="20"/>
        </w:rPr>
        <w:t>p vă</w:t>
      </w:r>
      <w:r w:rsidRPr="00B80A33">
        <w:rPr>
          <w:rFonts w:ascii="Arial" w:hAnsi="Arial" w:cs="Arial"/>
          <w:color w:val="000000" w:themeColor="text1"/>
          <w:sz w:val="20"/>
          <w:szCs w:val="20"/>
        </w:rPr>
        <w:t>n b</w:t>
      </w:r>
      <w:r w:rsidRPr="00B80A33">
        <w:rPr>
          <w:rFonts w:ascii="Arial" w:hAnsi="Arial" w:cs="Arial"/>
          <w:color w:val="000000" w:themeColor="text1"/>
          <w:sz w:val="20"/>
          <w:szCs w:val="20"/>
        </w:rPr>
        <w:t>ả</w:t>
      </w:r>
      <w:r w:rsidRPr="00B80A33">
        <w:rPr>
          <w:rFonts w:ascii="Arial" w:hAnsi="Arial" w:cs="Arial"/>
          <w:color w:val="000000" w:themeColor="text1"/>
          <w:sz w:val="20"/>
          <w:szCs w:val="20"/>
        </w:rPr>
        <w:t>n quy ph</w:t>
      </w:r>
      <w:r w:rsidRPr="00B80A33">
        <w:rPr>
          <w:rFonts w:ascii="Arial" w:hAnsi="Arial" w:cs="Arial"/>
          <w:color w:val="000000" w:themeColor="text1"/>
          <w:sz w:val="20"/>
          <w:szCs w:val="20"/>
        </w:rPr>
        <w:t>ạ</w:t>
      </w:r>
      <w:r w:rsidRPr="00B80A33">
        <w:rPr>
          <w:rFonts w:ascii="Arial" w:hAnsi="Arial" w:cs="Arial"/>
          <w:color w:val="000000" w:themeColor="text1"/>
          <w:sz w:val="20"/>
          <w:szCs w:val="20"/>
        </w:rPr>
        <w:t>m pháp lu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t m</w:t>
      </w:r>
      <w:r w:rsidRPr="00B80A33">
        <w:rPr>
          <w:rFonts w:ascii="Arial" w:hAnsi="Arial" w:cs="Arial"/>
          <w:color w:val="000000" w:themeColor="text1"/>
          <w:sz w:val="20"/>
          <w:szCs w:val="20"/>
        </w:rPr>
        <w:t>ớ</w:t>
      </w:r>
      <w:r w:rsidRPr="00B80A33">
        <w:rPr>
          <w:rFonts w:ascii="Arial" w:hAnsi="Arial" w:cs="Arial"/>
          <w:color w:val="000000" w:themeColor="text1"/>
          <w:sz w:val="20"/>
          <w:szCs w:val="20"/>
        </w:rPr>
        <w:t>i đư</w:t>
      </w:r>
      <w:r w:rsidRPr="00B80A33">
        <w:rPr>
          <w:rFonts w:ascii="Arial" w:hAnsi="Arial" w:cs="Arial"/>
          <w:color w:val="000000" w:themeColor="text1"/>
          <w:sz w:val="20"/>
          <w:szCs w:val="20"/>
        </w:rPr>
        <w:t>ợ</w:t>
      </w:r>
      <w:r w:rsidRPr="00B80A33">
        <w:rPr>
          <w:rFonts w:ascii="Arial" w:hAnsi="Arial" w:cs="Arial"/>
          <w:color w:val="000000" w:themeColor="text1"/>
          <w:sz w:val="20"/>
          <w:szCs w:val="20"/>
        </w:rPr>
        <w:t>c ban hành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ưu đãi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th</w:t>
      </w:r>
      <w:r w:rsidRPr="00B80A33">
        <w:rPr>
          <w:rFonts w:ascii="Arial" w:hAnsi="Arial" w:cs="Arial"/>
          <w:color w:val="000000" w:themeColor="text1"/>
          <w:sz w:val="20"/>
          <w:szCs w:val="20"/>
        </w:rPr>
        <w:t>ấ</w:t>
      </w:r>
      <w:r w:rsidRPr="00B80A33">
        <w:rPr>
          <w:rFonts w:ascii="Arial" w:hAnsi="Arial" w:cs="Arial"/>
          <w:color w:val="000000" w:themeColor="text1"/>
          <w:sz w:val="20"/>
          <w:szCs w:val="20"/>
        </w:rPr>
        <w:t>p hơn ưu đãi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mà nhà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đư</w:t>
      </w:r>
      <w:r w:rsidRPr="00B80A33">
        <w:rPr>
          <w:rFonts w:ascii="Arial" w:hAnsi="Arial" w:cs="Arial"/>
          <w:color w:val="000000" w:themeColor="text1"/>
          <w:sz w:val="20"/>
          <w:szCs w:val="20"/>
        </w:rPr>
        <w:t>ợ</w:t>
      </w:r>
      <w:r w:rsidRPr="00B80A33">
        <w:rPr>
          <w:rFonts w:ascii="Arial" w:hAnsi="Arial" w:cs="Arial"/>
          <w:color w:val="000000" w:themeColor="text1"/>
          <w:sz w:val="20"/>
          <w:szCs w:val="20"/>
        </w:rPr>
        <w:t>c hư</w:t>
      </w:r>
      <w:r w:rsidRPr="00B80A33">
        <w:rPr>
          <w:rFonts w:ascii="Arial" w:hAnsi="Arial" w:cs="Arial"/>
          <w:color w:val="000000" w:themeColor="text1"/>
          <w:sz w:val="20"/>
          <w:szCs w:val="20"/>
        </w:rPr>
        <w:t>ở</w:t>
      </w:r>
      <w:r w:rsidRPr="00B80A33">
        <w:rPr>
          <w:rFonts w:ascii="Arial" w:hAnsi="Arial" w:cs="Arial"/>
          <w:color w:val="000000" w:themeColor="text1"/>
          <w:sz w:val="20"/>
          <w:szCs w:val="20"/>
        </w:rPr>
        <w:t>ng trư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c đó thì nhà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đư</w:t>
      </w:r>
      <w:r w:rsidRPr="00B80A33">
        <w:rPr>
          <w:rFonts w:ascii="Arial" w:hAnsi="Arial" w:cs="Arial"/>
          <w:color w:val="000000" w:themeColor="text1"/>
          <w:sz w:val="20"/>
          <w:szCs w:val="20"/>
        </w:rPr>
        <w:t>ợ</w:t>
      </w:r>
      <w:r w:rsidRPr="00B80A33">
        <w:rPr>
          <w:rFonts w:ascii="Arial" w:hAnsi="Arial" w:cs="Arial"/>
          <w:color w:val="000000" w:themeColor="text1"/>
          <w:sz w:val="20"/>
          <w:szCs w:val="20"/>
        </w:rPr>
        <w:t>c ti</w:t>
      </w:r>
      <w:r w:rsidRPr="00B80A33">
        <w:rPr>
          <w:rFonts w:ascii="Arial" w:hAnsi="Arial" w:cs="Arial"/>
          <w:color w:val="000000" w:themeColor="text1"/>
          <w:sz w:val="20"/>
          <w:szCs w:val="20"/>
        </w:rPr>
        <w:t>ế</w:t>
      </w:r>
      <w:r w:rsidRPr="00B80A33">
        <w:rPr>
          <w:rFonts w:ascii="Arial" w:hAnsi="Arial" w:cs="Arial"/>
          <w:color w:val="000000" w:themeColor="text1"/>
          <w:sz w:val="20"/>
          <w:szCs w:val="20"/>
        </w:rPr>
        <w:t>p t</w:t>
      </w:r>
      <w:r w:rsidRPr="00B80A33">
        <w:rPr>
          <w:rFonts w:ascii="Arial" w:hAnsi="Arial" w:cs="Arial"/>
          <w:color w:val="000000" w:themeColor="text1"/>
          <w:sz w:val="20"/>
          <w:szCs w:val="20"/>
        </w:rPr>
        <w:t>ụ</w:t>
      </w:r>
      <w:r w:rsidRPr="00B80A33">
        <w:rPr>
          <w:rFonts w:ascii="Arial" w:hAnsi="Arial" w:cs="Arial"/>
          <w:color w:val="000000" w:themeColor="text1"/>
          <w:sz w:val="20"/>
          <w:szCs w:val="20"/>
        </w:rPr>
        <w:t>c áp d</w:t>
      </w:r>
      <w:r w:rsidRPr="00B80A33">
        <w:rPr>
          <w:rFonts w:ascii="Arial" w:hAnsi="Arial" w:cs="Arial"/>
          <w:color w:val="000000" w:themeColor="text1"/>
          <w:sz w:val="20"/>
          <w:szCs w:val="20"/>
        </w:rPr>
        <w:t>ụ</w:t>
      </w:r>
      <w:r w:rsidRPr="00B80A33">
        <w:rPr>
          <w:rFonts w:ascii="Arial" w:hAnsi="Arial" w:cs="Arial"/>
          <w:color w:val="000000" w:themeColor="text1"/>
          <w:sz w:val="20"/>
          <w:szCs w:val="20"/>
        </w:rPr>
        <w:t>ng ưu đãi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theo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trư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c đó cho th</w:t>
      </w:r>
      <w:r w:rsidRPr="00B80A33">
        <w:rPr>
          <w:rFonts w:ascii="Arial" w:hAnsi="Arial" w:cs="Arial"/>
          <w:color w:val="000000" w:themeColor="text1"/>
          <w:sz w:val="20"/>
          <w:szCs w:val="20"/>
        </w:rPr>
        <w:t>ờ</w:t>
      </w:r>
      <w:r w:rsidRPr="00B80A33">
        <w:rPr>
          <w:rFonts w:ascii="Arial" w:hAnsi="Arial" w:cs="Arial"/>
          <w:color w:val="000000" w:themeColor="text1"/>
          <w:sz w:val="20"/>
          <w:szCs w:val="20"/>
        </w:rPr>
        <w:t>i gian hư</w:t>
      </w:r>
      <w:r w:rsidRPr="00B80A33">
        <w:rPr>
          <w:rFonts w:ascii="Arial" w:hAnsi="Arial" w:cs="Arial"/>
          <w:color w:val="000000" w:themeColor="text1"/>
          <w:sz w:val="20"/>
          <w:szCs w:val="20"/>
        </w:rPr>
        <w:t>ở</w:t>
      </w:r>
      <w:r w:rsidRPr="00B80A33">
        <w:rPr>
          <w:rFonts w:ascii="Arial" w:hAnsi="Arial" w:cs="Arial"/>
          <w:color w:val="000000" w:themeColor="text1"/>
          <w:sz w:val="20"/>
          <w:szCs w:val="20"/>
        </w:rPr>
        <w:t>ng ưu đãi còn l</w:t>
      </w:r>
      <w:r w:rsidRPr="00B80A33">
        <w:rPr>
          <w:rFonts w:ascii="Arial" w:hAnsi="Arial" w:cs="Arial"/>
          <w:color w:val="000000" w:themeColor="text1"/>
          <w:sz w:val="20"/>
          <w:szCs w:val="20"/>
        </w:rPr>
        <w:t>ạ</w:t>
      </w:r>
      <w:r w:rsidRPr="00B80A33">
        <w:rPr>
          <w:rFonts w:ascii="Arial" w:hAnsi="Arial" w:cs="Arial"/>
          <w:color w:val="000000" w:themeColor="text1"/>
          <w:sz w:val="20"/>
          <w:szCs w:val="20"/>
        </w:rPr>
        <w:t>i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án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w:t>
      </w:r>
    </w:p>
    <w:p w14:paraId="2A24C7C0"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3. Quy</w:t>
      </w:r>
      <w:r w:rsidRPr="00B80A33">
        <w:rPr>
          <w:rFonts w:ascii="Arial" w:hAnsi="Arial" w:cs="Arial"/>
          <w:color w:val="000000" w:themeColor="text1"/>
          <w:sz w:val="20"/>
          <w:szCs w:val="20"/>
        </w:rPr>
        <w:t xml:space="preserve">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t</w:t>
      </w:r>
      <w:r w:rsidRPr="00B80A33">
        <w:rPr>
          <w:rFonts w:ascii="Arial" w:hAnsi="Arial" w:cs="Arial"/>
          <w:color w:val="000000" w:themeColor="text1"/>
          <w:sz w:val="20"/>
          <w:szCs w:val="20"/>
        </w:rPr>
        <w:t>ạ</w:t>
      </w:r>
      <w:r w:rsidRPr="00B80A33">
        <w:rPr>
          <w:rFonts w:ascii="Arial" w:hAnsi="Arial" w:cs="Arial"/>
          <w:color w:val="000000" w:themeColor="text1"/>
          <w:sz w:val="20"/>
          <w:szCs w:val="20"/>
        </w:rPr>
        <w:t>i kho</w:t>
      </w:r>
      <w:r w:rsidRPr="00B80A33">
        <w:rPr>
          <w:rFonts w:ascii="Arial" w:hAnsi="Arial" w:cs="Arial"/>
          <w:color w:val="000000" w:themeColor="text1"/>
          <w:sz w:val="20"/>
          <w:szCs w:val="20"/>
        </w:rPr>
        <w:t>ả</w:t>
      </w:r>
      <w:r w:rsidRPr="00B80A33">
        <w:rPr>
          <w:rFonts w:ascii="Arial" w:hAnsi="Arial" w:cs="Arial"/>
          <w:color w:val="000000" w:themeColor="text1"/>
          <w:sz w:val="20"/>
          <w:szCs w:val="20"/>
        </w:rPr>
        <w:t>n 2 Đi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u này không áp d</w:t>
      </w:r>
      <w:r w:rsidRPr="00B80A33">
        <w:rPr>
          <w:rFonts w:ascii="Arial" w:hAnsi="Arial" w:cs="Arial"/>
          <w:color w:val="000000" w:themeColor="text1"/>
          <w:sz w:val="20"/>
          <w:szCs w:val="20"/>
        </w:rPr>
        <w:t>ụ</w:t>
      </w:r>
      <w:r w:rsidRPr="00B80A33">
        <w:rPr>
          <w:rFonts w:ascii="Arial" w:hAnsi="Arial" w:cs="Arial"/>
          <w:color w:val="000000" w:themeColor="text1"/>
          <w:sz w:val="20"/>
          <w:szCs w:val="20"/>
        </w:rPr>
        <w:t>ng trong trư</w:t>
      </w:r>
      <w:r w:rsidRPr="00B80A33">
        <w:rPr>
          <w:rFonts w:ascii="Arial" w:hAnsi="Arial" w:cs="Arial"/>
          <w:color w:val="000000" w:themeColor="text1"/>
          <w:sz w:val="20"/>
          <w:szCs w:val="20"/>
        </w:rPr>
        <w:t>ờ</w:t>
      </w:r>
      <w:r w:rsidRPr="00B80A33">
        <w:rPr>
          <w:rFonts w:ascii="Arial" w:hAnsi="Arial" w:cs="Arial"/>
          <w:color w:val="000000" w:themeColor="text1"/>
          <w:sz w:val="20"/>
          <w:szCs w:val="20"/>
        </w:rPr>
        <w:t>ng h</w:t>
      </w:r>
      <w:r w:rsidRPr="00B80A33">
        <w:rPr>
          <w:rFonts w:ascii="Arial" w:hAnsi="Arial" w:cs="Arial"/>
          <w:color w:val="000000" w:themeColor="text1"/>
          <w:sz w:val="20"/>
          <w:szCs w:val="20"/>
        </w:rPr>
        <w:t>ợ</w:t>
      </w:r>
      <w:r w:rsidRPr="00B80A33">
        <w:rPr>
          <w:rFonts w:ascii="Arial" w:hAnsi="Arial" w:cs="Arial"/>
          <w:color w:val="000000" w:themeColor="text1"/>
          <w:sz w:val="20"/>
          <w:szCs w:val="20"/>
        </w:rPr>
        <w:t>p thay đ</w:t>
      </w:r>
      <w:r w:rsidRPr="00B80A33">
        <w:rPr>
          <w:rFonts w:ascii="Arial" w:hAnsi="Arial" w:cs="Arial"/>
          <w:color w:val="000000" w:themeColor="text1"/>
          <w:sz w:val="20"/>
          <w:szCs w:val="20"/>
        </w:rPr>
        <w:t>ổ</w:t>
      </w:r>
      <w:r w:rsidRPr="00B80A33">
        <w:rPr>
          <w:rFonts w:ascii="Arial" w:hAnsi="Arial" w:cs="Arial"/>
          <w:color w:val="000000" w:themeColor="text1"/>
          <w:sz w:val="20"/>
          <w:szCs w:val="20"/>
        </w:rPr>
        <w:t>i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văn b</w:t>
      </w:r>
      <w:r w:rsidRPr="00B80A33">
        <w:rPr>
          <w:rFonts w:ascii="Arial" w:hAnsi="Arial" w:cs="Arial"/>
          <w:color w:val="000000" w:themeColor="text1"/>
          <w:sz w:val="20"/>
          <w:szCs w:val="20"/>
        </w:rPr>
        <w:t>ả</w:t>
      </w:r>
      <w:r w:rsidRPr="00B80A33">
        <w:rPr>
          <w:rFonts w:ascii="Arial" w:hAnsi="Arial" w:cs="Arial"/>
          <w:color w:val="000000" w:themeColor="text1"/>
          <w:sz w:val="20"/>
          <w:szCs w:val="20"/>
        </w:rPr>
        <w:t>n quy ph</w:t>
      </w:r>
      <w:r w:rsidRPr="00B80A33">
        <w:rPr>
          <w:rFonts w:ascii="Arial" w:hAnsi="Arial" w:cs="Arial"/>
          <w:color w:val="000000" w:themeColor="text1"/>
          <w:sz w:val="20"/>
          <w:szCs w:val="20"/>
        </w:rPr>
        <w:t>ạ</w:t>
      </w:r>
      <w:r w:rsidRPr="00B80A33">
        <w:rPr>
          <w:rFonts w:ascii="Arial" w:hAnsi="Arial" w:cs="Arial"/>
          <w:color w:val="000000" w:themeColor="text1"/>
          <w:sz w:val="20"/>
          <w:szCs w:val="20"/>
        </w:rPr>
        <w:t>m pháp lu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t vì lý do qu</w:t>
      </w:r>
      <w:r w:rsidRPr="00B80A33">
        <w:rPr>
          <w:rFonts w:ascii="Arial" w:hAnsi="Arial" w:cs="Arial"/>
          <w:color w:val="000000" w:themeColor="text1"/>
          <w:sz w:val="20"/>
          <w:szCs w:val="20"/>
        </w:rPr>
        <w:t>ố</w:t>
      </w:r>
      <w:r w:rsidRPr="00B80A33">
        <w:rPr>
          <w:rFonts w:ascii="Arial" w:hAnsi="Arial" w:cs="Arial"/>
          <w:color w:val="000000" w:themeColor="text1"/>
          <w:sz w:val="20"/>
          <w:szCs w:val="20"/>
        </w:rPr>
        <w:t>c phòng, an ninh qu</w:t>
      </w:r>
      <w:r w:rsidRPr="00B80A33">
        <w:rPr>
          <w:rFonts w:ascii="Arial" w:hAnsi="Arial" w:cs="Arial"/>
          <w:color w:val="000000" w:themeColor="text1"/>
          <w:sz w:val="20"/>
          <w:szCs w:val="20"/>
        </w:rPr>
        <w:t>ố</w:t>
      </w:r>
      <w:r w:rsidRPr="00B80A33">
        <w:rPr>
          <w:rFonts w:ascii="Arial" w:hAnsi="Arial" w:cs="Arial"/>
          <w:color w:val="000000" w:themeColor="text1"/>
          <w:sz w:val="20"/>
          <w:szCs w:val="20"/>
        </w:rPr>
        <w:t>c gia, tr</w:t>
      </w:r>
      <w:r w:rsidRPr="00B80A33">
        <w:rPr>
          <w:rFonts w:ascii="Arial" w:hAnsi="Arial" w:cs="Arial"/>
          <w:color w:val="000000" w:themeColor="text1"/>
          <w:sz w:val="20"/>
          <w:szCs w:val="20"/>
        </w:rPr>
        <w:t>ậ</w:t>
      </w:r>
      <w:r w:rsidRPr="00B80A33">
        <w:rPr>
          <w:rFonts w:ascii="Arial" w:hAnsi="Arial" w:cs="Arial"/>
          <w:color w:val="000000" w:themeColor="text1"/>
          <w:sz w:val="20"/>
          <w:szCs w:val="20"/>
        </w:rPr>
        <w:t>t t</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an toàn xã h</w:t>
      </w:r>
      <w:r w:rsidRPr="00B80A33">
        <w:rPr>
          <w:rFonts w:ascii="Arial" w:hAnsi="Arial" w:cs="Arial"/>
          <w:color w:val="000000" w:themeColor="text1"/>
          <w:sz w:val="20"/>
          <w:szCs w:val="20"/>
        </w:rPr>
        <w:t>ộ</w:t>
      </w:r>
      <w:r w:rsidRPr="00B80A33">
        <w:rPr>
          <w:rFonts w:ascii="Arial" w:hAnsi="Arial" w:cs="Arial"/>
          <w:color w:val="000000" w:themeColor="text1"/>
          <w:sz w:val="20"/>
          <w:szCs w:val="20"/>
        </w:rPr>
        <w:t>i, đ</w:t>
      </w:r>
      <w:r w:rsidRPr="00B80A33">
        <w:rPr>
          <w:rFonts w:ascii="Arial" w:hAnsi="Arial" w:cs="Arial"/>
          <w:color w:val="000000" w:themeColor="text1"/>
          <w:sz w:val="20"/>
          <w:szCs w:val="20"/>
        </w:rPr>
        <w:t>ạ</w:t>
      </w:r>
      <w:r w:rsidRPr="00B80A33">
        <w:rPr>
          <w:rFonts w:ascii="Arial" w:hAnsi="Arial" w:cs="Arial"/>
          <w:color w:val="000000" w:themeColor="text1"/>
          <w:sz w:val="20"/>
          <w:szCs w:val="20"/>
        </w:rPr>
        <w:t>o đ</w:t>
      </w:r>
      <w:r w:rsidRPr="00B80A33">
        <w:rPr>
          <w:rFonts w:ascii="Arial" w:hAnsi="Arial" w:cs="Arial"/>
          <w:color w:val="000000" w:themeColor="text1"/>
          <w:sz w:val="20"/>
          <w:szCs w:val="20"/>
        </w:rPr>
        <w:t>ứ</w:t>
      </w:r>
      <w:r w:rsidRPr="00B80A33">
        <w:rPr>
          <w:rFonts w:ascii="Arial" w:hAnsi="Arial" w:cs="Arial"/>
          <w:color w:val="000000" w:themeColor="text1"/>
          <w:sz w:val="20"/>
          <w:szCs w:val="20"/>
        </w:rPr>
        <w:t>c xã h</w:t>
      </w:r>
      <w:r w:rsidRPr="00B80A33">
        <w:rPr>
          <w:rFonts w:ascii="Arial" w:hAnsi="Arial" w:cs="Arial"/>
          <w:color w:val="000000" w:themeColor="text1"/>
          <w:sz w:val="20"/>
          <w:szCs w:val="20"/>
        </w:rPr>
        <w:t>ộ</w:t>
      </w:r>
      <w:r w:rsidRPr="00B80A33">
        <w:rPr>
          <w:rFonts w:ascii="Arial" w:hAnsi="Arial" w:cs="Arial"/>
          <w:color w:val="000000" w:themeColor="text1"/>
          <w:sz w:val="20"/>
          <w:szCs w:val="20"/>
        </w:rPr>
        <w:t>i, s</w:t>
      </w:r>
      <w:r w:rsidRPr="00B80A33">
        <w:rPr>
          <w:rFonts w:ascii="Arial" w:hAnsi="Arial" w:cs="Arial"/>
          <w:color w:val="000000" w:themeColor="text1"/>
          <w:sz w:val="20"/>
          <w:szCs w:val="20"/>
        </w:rPr>
        <w:t>ứ</w:t>
      </w:r>
      <w:r w:rsidRPr="00B80A33">
        <w:rPr>
          <w:rFonts w:ascii="Arial" w:hAnsi="Arial" w:cs="Arial"/>
          <w:color w:val="000000" w:themeColor="text1"/>
          <w:sz w:val="20"/>
          <w:szCs w:val="20"/>
        </w:rPr>
        <w:t>c kh</w:t>
      </w:r>
      <w:r w:rsidRPr="00B80A33">
        <w:rPr>
          <w:rFonts w:ascii="Arial" w:hAnsi="Arial" w:cs="Arial"/>
          <w:color w:val="000000" w:themeColor="text1"/>
          <w:sz w:val="20"/>
          <w:szCs w:val="20"/>
        </w:rPr>
        <w:t>ỏ</w:t>
      </w:r>
      <w:r w:rsidRPr="00B80A33">
        <w:rPr>
          <w:rFonts w:ascii="Arial" w:hAnsi="Arial" w:cs="Arial"/>
          <w:color w:val="000000" w:themeColor="text1"/>
          <w:sz w:val="20"/>
          <w:szCs w:val="20"/>
        </w:rPr>
        <w:t>e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c</w:t>
      </w:r>
      <w:r w:rsidRPr="00B80A33">
        <w:rPr>
          <w:rFonts w:ascii="Arial" w:hAnsi="Arial" w:cs="Arial"/>
          <w:color w:val="000000" w:themeColor="text1"/>
          <w:sz w:val="20"/>
          <w:szCs w:val="20"/>
        </w:rPr>
        <w:t>ộ</w:t>
      </w:r>
      <w:r w:rsidRPr="00B80A33">
        <w:rPr>
          <w:rFonts w:ascii="Arial" w:hAnsi="Arial" w:cs="Arial"/>
          <w:color w:val="000000" w:themeColor="text1"/>
          <w:sz w:val="20"/>
          <w:szCs w:val="20"/>
        </w:rPr>
        <w:t>ng đ</w:t>
      </w:r>
      <w:r w:rsidRPr="00B80A33">
        <w:rPr>
          <w:rFonts w:ascii="Arial" w:hAnsi="Arial" w:cs="Arial"/>
          <w:color w:val="000000" w:themeColor="text1"/>
          <w:sz w:val="20"/>
          <w:szCs w:val="20"/>
        </w:rPr>
        <w:t>ồ</w:t>
      </w:r>
      <w:r w:rsidRPr="00B80A33">
        <w:rPr>
          <w:rFonts w:ascii="Arial" w:hAnsi="Arial" w:cs="Arial"/>
          <w:color w:val="000000" w:themeColor="text1"/>
          <w:sz w:val="20"/>
          <w:szCs w:val="20"/>
        </w:rPr>
        <w:t>ng, b</w:t>
      </w:r>
      <w:r w:rsidRPr="00B80A33">
        <w:rPr>
          <w:rFonts w:ascii="Arial" w:hAnsi="Arial" w:cs="Arial"/>
          <w:color w:val="000000" w:themeColor="text1"/>
          <w:sz w:val="20"/>
          <w:szCs w:val="20"/>
        </w:rPr>
        <w:t>ả</w:t>
      </w:r>
      <w:r w:rsidRPr="00B80A33">
        <w:rPr>
          <w:rFonts w:ascii="Arial" w:hAnsi="Arial" w:cs="Arial"/>
          <w:color w:val="000000" w:themeColor="text1"/>
          <w:sz w:val="20"/>
          <w:szCs w:val="20"/>
        </w:rPr>
        <w:t>o v</w:t>
      </w:r>
      <w:r w:rsidRPr="00B80A33">
        <w:rPr>
          <w:rFonts w:ascii="Arial" w:hAnsi="Arial" w:cs="Arial"/>
          <w:color w:val="000000" w:themeColor="text1"/>
          <w:sz w:val="20"/>
          <w:szCs w:val="20"/>
        </w:rPr>
        <w:t>ệ</w:t>
      </w:r>
      <w:r w:rsidRPr="00B80A33">
        <w:rPr>
          <w:rFonts w:ascii="Arial" w:hAnsi="Arial" w:cs="Arial"/>
          <w:color w:val="000000" w:themeColor="text1"/>
          <w:sz w:val="20"/>
          <w:szCs w:val="20"/>
        </w:rPr>
        <w:t xml:space="preserve"> môi trư</w:t>
      </w:r>
      <w:r w:rsidRPr="00B80A33">
        <w:rPr>
          <w:rFonts w:ascii="Arial" w:hAnsi="Arial" w:cs="Arial"/>
          <w:color w:val="000000" w:themeColor="text1"/>
          <w:sz w:val="20"/>
          <w:szCs w:val="20"/>
        </w:rPr>
        <w:t>ờ</w:t>
      </w:r>
      <w:r w:rsidRPr="00B80A33">
        <w:rPr>
          <w:rFonts w:ascii="Arial" w:hAnsi="Arial" w:cs="Arial"/>
          <w:color w:val="000000" w:themeColor="text1"/>
          <w:sz w:val="20"/>
          <w:szCs w:val="20"/>
        </w:rPr>
        <w:t>ng.</w:t>
      </w:r>
    </w:p>
    <w:p w14:paraId="600FCC8B"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4. Trư</w:t>
      </w:r>
      <w:r w:rsidRPr="00B80A33">
        <w:rPr>
          <w:rFonts w:ascii="Arial" w:hAnsi="Arial" w:cs="Arial"/>
          <w:color w:val="000000" w:themeColor="text1"/>
          <w:sz w:val="20"/>
          <w:szCs w:val="20"/>
        </w:rPr>
        <w:t>ờ</w:t>
      </w:r>
      <w:r w:rsidRPr="00B80A33">
        <w:rPr>
          <w:rFonts w:ascii="Arial" w:hAnsi="Arial" w:cs="Arial"/>
          <w:color w:val="000000" w:themeColor="text1"/>
          <w:sz w:val="20"/>
          <w:szCs w:val="20"/>
        </w:rPr>
        <w:t>ng h</w:t>
      </w:r>
      <w:r w:rsidRPr="00B80A33">
        <w:rPr>
          <w:rFonts w:ascii="Arial" w:hAnsi="Arial" w:cs="Arial"/>
          <w:color w:val="000000" w:themeColor="text1"/>
          <w:sz w:val="20"/>
          <w:szCs w:val="20"/>
        </w:rPr>
        <w:t>ợ</w:t>
      </w:r>
      <w:r w:rsidRPr="00B80A33">
        <w:rPr>
          <w:rFonts w:ascii="Arial" w:hAnsi="Arial" w:cs="Arial"/>
          <w:color w:val="000000" w:themeColor="text1"/>
          <w:sz w:val="20"/>
          <w:szCs w:val="20"/>
        </w:rPr>
        <w:t>p nhà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k</w:t>
      </w:r>
      <w:r w:rsidRPr="00B80A33">
        <w:rPr>
          <w:rFonts w:ascii="Arial" w:hAnsi="Arial" w:cs="Arial"/>
          <w:color w:val="000000" w:themeColor="text1"/>
          <w:sz w:val="20"/>
          <w:szCs w:val="20"/>
        </w:rPr>
        <w:t>hông đư</w:t>
      </w:r>
      <w:r w:rsidRPr="00B80A33">
        <w:rPr>
          <w:rFonts w:ascii="Arial" w:hAnsi="Arial" w:cs="Arial"/>
          <w:color w:val="000000" w:themeColor="text1"/>
          <w:sz w:val="20"/>
          <w:szCs w:val="20"/>
        </w:rPr>
        <w:t>ợ</w:t>
      </w:r>
      <w:r w:rsidRPr="00B80A33">
        <w:rPr>
          <w:rFonts w:ascii="Arial" w:hAnsi="Arial" w:cs="Arial"/>
          <w:color w:val="000000" w:themeColor="text1"/>
          <w:sz w:val="20"/>
          <w:szCs w:val="20"/>
        </w:rPr>
        <w:t>c ti</w:t>
      </w:r>
      <w:r w:rsidRPr="00B80A33">
        <w:rPr>
          <w:rFonts w:ascii="Arial" w:hAnsi="Arial" w:cs="Arial"/>
          <w:color w:val="000000" w:themeColor="text1"/>
          <w:sz w:val="20"/>
          <w:szCs w:val="20"/>
        </w:rPr>
        <w:t>ế</w:t>
      </w:r>
      <w:r w:rsidRPr="00B80A33">
        <w:rPr>
          <w:rFonts w:ascii="Arial" w:hAnsi="Arial" w:cs="Arial"/>
          <w:color w:val="000000" w:themeColor="text1"/>
          <w:sz w:val="20"/>
          <w:szCs w:val="20"/>
        </w:rPr>
        <w:t>p t</w:t>
      </w:r>
      <w:r w:rsidRPr="00B80A33">
        <w:rPr>
          <w:rFonts w:ascii="Arial" w:hAnsi="Arial" w:cs="Arial"/>
          <w:color w:val="000000" w:themeColor="text1"/>
          <w:sz w:val="20"/>
          <w:szCs w:val="20"/>
        </w:rPr>
        <w:t>ụ</w:t>
      </w:r>
      <w:r w:rsidRPr="00B80A33">
        <w:rPr>
          <w:rFonts w:ascii="Arial" w:hAnsi="Arial" w:cs="Arial"/>
          <w:color w:val="000000" w:themeColor="text1"/>
          <w:sz w:val="20"/>
          <w:szCs w:val="20"/>
        </w:rPr>
        <w:t>c áp d</w:t>
      </w:r>
      <w:r w:rsidRPr="00B80A33">
        <w:rPr>
          <w:rFonts w:ascii="Arial" w:hAnsi="Arial" w:cs="Arial"/>
          <w:color w:val="000000" w:themeColor="text1"/>
          <w:sz w:val="20"/>
          <w:szCs w:val="20"/>
        </w:rPr>
        <w:t>ụ</w:t>
      </w:r>
      <w:r w:rsidRPr="00B80A33">
        <w:rPr>
          <w:rFonts w:ascii="Arial" w:hAnsi="Arial" w:cs="Arial"/>
          <w:color w:val="000000" w:themeColor="text1"/>
          <w:sz w:val="20"/>
          <w:szCs w:val="20"/>
        </w:rPr>
        <w:t>ng ưu đãi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theo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t</w:t>
      </w:r>
      <w:r w:rsidRPr="00B80A33">
        <w:rPr>
          <w:rFonts w:ascii="Arial" w:hAnsi="Arial" w:cs="Arial"/>
          <w:color w:val="000000" w:themeColor="text1"/>
          <w:sz w:val="20"/>
          <w:szCs w:val="20"/>
        </w:rPr>
        <w:t>ạ</w:t>
      </w:r>
      <w:r w:rsidRPr="00B80A33">
        <w:rPr>
          <w:rFonts w:ascii="Arial" w:hAnsi="Arial" w:cs="Arial"/>
          <w:color w:val="000000" w:themeColor="text1"/>
          <w:sz w:val="20"/>
          <w:szCs w:val="20"/>
        </w:rPr>
        <w:t>i kho</w:t>
      </w:r>
      <w:r w:rsidRPr="00B80A33">
        <w:rPr>
          <w:rFonts w:ascii="Arial" w:hAnsi="Arial" w:cs="Arial"/>
          <w:color w:val="000000" w:themeColor="text1"/>
          <w:sz w:val="20"/>
          <w:szCs w:val="20"/>
        </w:rPr>
        <w:t>ả</w:t>
      </w:r>
      <w:r w:rsidRPr="00B80A33">
        <w:rPr>
          <w:rFonts w:ascii="Arial" w:hAnsi="Arial" w:cs="Arial"/>
          <w:color w:val="000000" w:themeColor="text1"/>
          <w:sz w:val="20"/>
          <w:szCs w:val="20"/>
        </w:rPr>
        <w:t>n 3 Đi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u này thì đư</w:t>
      </w:r>
      <w:r w:rsidRPr="00B80A33">
        <w:rPr>
          <w:rFonts w:ascii="Arial" w:hAnsi="Arial" w:cs="Arial"/>
          <w:color w:val="000000" w:themeColor="text1"/>
          <w:sz w:val="20"/>
          <w:szCs w:val="20"/>
        </w:rPr>
        <w:t>ợ</w:t>
      </w:r>
      <w:r w:rsidRPr="00B80A33">
        <w:rPr>
          <w:rFonts w:ascii="Arial" w:hAnsi="Arial" w:cs="Arial"/>
          <w:color w:val="000000" w:themeColor="text1"/>
          <w:sz w:val="20"/>
          <w:szCs w:val="20"/>
        </w:rPr>
        <w:t>c xem xét, gi</w:t>
      </w:r>
      <w:r w:rsidRPr="00B80A33">
        <w:rPr>
          <w:rFonts w:ascii="Arial" w:hAnsi="Arial" w:cs="Arial"/>
          <w:color w:val="000000" w:themeColor="text1"/>
          <w:sz w:val="20"/>
          <w:szCs w:val="20"/>
        </w:rPr>
        <w:t>ả</w:t>
      </w:r>
      <w:r w:rsidRPr="00B80A33">
        <w:rPr>
          <w:rFonts w:ascii="Arial" w:hAnsi="Arial" w:cs="Arial"/>
          <w:color w:val="000000" w:themeColor="text1"/>
          <w:sz w:val="20"/>
          <w:szCs w:val="20"/>
        </w:rPr>
        <w:t>i quy</w:t>
      </w:r>
      <w:r w:rsidRPr="00B80A33">
        <w:rPr>
          <w:rFonts w:ascii="Arial" w:hAnsi="Arial" w:cs="Arial"/>
          <w:color w:val="000000" w:themeColor="text1"/>
          <w:sz w:val="20"/>
          <w:szCs w:val="20"/>
        </w:rPr>
        <w:t>ế</w:t>
      </w:r>
      <w:r w:rsidRPr="00B80A33">
        <w:rPr>
          <w:rFonts w:ascii="Arial" w:hAnsi="Arial" w:cs="Arial"/>
          <w:color w:val="000000" w:themeColor="text1"/>
          <w:sz w:val="20"/>
          <w:szCs w:val="20"/>
        </w:rPr>
        <w:t>t b</w:t>
      </w:r>
      <w:r w:rsidRPr="00B80A33">
        <w:rPr>
          <w:rFonts w:ascii="Arial" w:hAnsi="Arial" w:cs="Arial"/>
          <w:color w:val="000000" w:themeColor="text1"/>
          <w:sz w:val="20"/>
          <w:szCs w:val="20"/>
        </w:rPr>
        <w:t>ằ</w:t>
      </w:r>
      <w:r w:rsidRPr="00B80A33">
        <w:rPr>
          <w:rFonts w:ascii="Arial" w:hAnsi="Arial" w:cs="Arial"/>
          <w:color w:val="000000" w:themeColor="text1"/>
          <w:sz w:val="20"/>
          <w:szCs w:val="20"/>
        </w:rPr>
        <w:t>ng m</w:t>
      </w:r>
      <w:r w:rsidRPr="00B80A33">
        <w:rPr>
          <w:rFonts w:ascii="Arial" w:hAnsi="Arial" w:cs="Arial"/>
          <w:color w:val="000000" w:themeColor="text1"/>
          <w:sz w:val="20"/>
          <w:szCs w:val="20"/>
        </w:rPr>
        <w:t>ộ</w:t>
      </w:r>
      <w:r w:rsidRPr="00B80A33">
        <w:rPr>
          <w:rFonts w:ascii="Arial" w:hAnsi="Arial" w:cs="Arial"/>
          <w:color w:val="000000" w:themeColor="text1"/>
          <w:sz w:val="20"/>
          <w:szCs w:val="20"/>
        </w:rPr>
        <w:t>t ho</w:t>
      </w:r>
      <w:r w:rsidRPr="00B80A33">
        <w:rPr>
          <w:rFonts w:ascii="Arial" w:hAnsi="Arial" w:cs="Arial"/>
          <w:color w:val="000000" w:themeColor="text1"/>
          <w:sz w:val="20"/>
          <w:szCs w:val="20"/>
        </w:rPr>
        <w:t>ặ</w:t>
      </w:r>
      <w:r w:rsidRPr="00B80A33">
        <w:rPr>
          <w:rFonts w:ascii="Arial" w:hAnsi="Arial" w:cs="Arial"/>
          <w:color w:val="000000" w:themeColor="text1"/>
          <w:sz w:val="20"/>
          <w:szCs w:val="20"/>
        </w:rPr>
        <w:t>c m</w:t>
      </w:r>
      <w:r w:rsidRPr="00B80A33">
        <w:rPr>
          <w:rFonts w:ascii="Arial" w:hAnsi="Arial" w:cs="Arial"/>
          <w:color w:val="000000" w:themeColor="text1"/>
          <w:sz w:val="20"/>
          <w:szCs w:val="20"/>
        </w:rPr>
        <w:t>ộ</w:t>
      </w:r>
      <w:r w:rsidRPr="00B80A33">
        <w:rPr>
          <w:rFonts w:ascii="Arial" w:hAnsi="Arial" w:cs="Arial"/>
          <w:color w:val="000000" w:themeColor="text1"/>
          <w:sz w:val="20"/>
          <w:szCs w:val="20"/>
        </w:rPr>
        <w:t>t s</w:t>
      </w:r>
      <w:r w:rsidRPr="00B80A33">
        <w:rPr>
          <w:rFonts w:ascii="Arial" w:hAnsi="Arial" w:cs="Arial"/>
          <w:color w:val="000000" w:themeColor="text1"/>
          <w:sz w:val="20"/>
          <w:szCs w:val="20"/>
        </w:rPr>
        <w:t>ố</w:t>
      </w:r>
      <w:r w:rsidRPr="00B80A33">
        <w:rPr>
          <w:rFonts w:ascii="Arial" w:hAnsi="Arial" w:cs="Arial"/>
          <w:color w:val="000000" w:themeColor="text1"/>
          <w:sz w:val="20"/>
          <w:szCs w:val="20"/>
        </w:rPr>
        <w:t xml:space="preserve"> bi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pháp sau đây:</w:t>
      </w:r>
    </w:p>
    <w:p w14:paraId="5926C863"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a) Kh</w:t>
      </w:r>
      <w:r w:rsidRPr="00B80A33">
        <w:rPr>
          <w:rFonts w:ascii="Arial" w:hAnsi="Arial" w:cs="Arial"/>
          <w:color w:val="000000" w:themeColor="text1"/>
          <w:sz w:val="20"/>
          <w:szCs w:val="20"/>
        </w:rPr>
        <w:t>ấ</w:t>
      </w:r>
      <w:r w:rsidRPr="00B80A33">
        <w:rPr>
          <w:rFonts w:ascii="Arial" w:hAnsi="Arial" w:cs="Arial"/>
          <w:color w:val="000000" w:themeColor="text1"/>
          <w:sz w:val="20"/>
          <w:szCs w:val="20"/>
        </w:rPr>
        <w:t>u tr</w:t>
      </w:r>
      <w:r w:rsidRPr="00B80A33">
        <w:rPr>
          <w:rFonts w:ascii="Arial" w:hAnsi="Arial" w:cs="Arial"/>
          <w:color w:val="000000" w:themeColor="text1"/>
          <w:sz w:val="20"/>
          <w:szCs w:val="20"/>
        </w:rPr>
        <w:t>ừ</w:t>
      </w:r>
      <w:r w:rsidRPr="00B80A33">
        <w:rPr>
          <w:rFonts w:ascii="Arial" w:hAnsi="Arial" w:cs="Arial"/>
          <w:color w:val="000000" w:themeColor="text1"/>
          <w:sz w:val="20"/>
          <w:szCs w:val="20"/>
        </w:rPr>
        <w:t xml:space="preserve"> thi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t h</w:t>
      </w:r>
      <w:r w:rsidRPr="00B80A33">
        <w:rPr>
          <w:rFonts w:ascii="Arial" w:hAnsi="Arial" w:cs="Arial"/>
          <w:color w:val="000000" w:themeColor="text1"/>
          <w:sz w:val="20"/>
          <w:szCs w:val="20"/>
        </w:rPr>
        <w:t>ạ</w:t>
      </w:r>
      <w:r w:rsidRPr="00B80A33">
        <w:rPr>
          <w:rFonts w:ascii="Arial" w:hAnsi="Arial" w:cs="Arial"/>
          <w:color w:val="000000" w:themeColor="text1"/>
          <w:sz w:val="20"/>
          <w:szCs w:val="20"/>
        </w:rPr>
        <w:t>i th</w:t>
      </w:r>
      <w:r w:rsidRPr="00B80A33">
        <w:rPr>
          <w:rFonts w:ascii="Arial" w:hAnsi="Arial" w:cs="Arial"/>
          <w:color w:val="000000" w:themeColor="text1"/>
          <w:sz w:val="20"/>
          <w:szCs w:val="20"/>
        </w:rPr>
        <w:t>ự</w:t>
      </w:r>
      <w:r w:rsidRPr="00B80A33">
        <w:rPr>
          <w:rFonts w:ascii="Arial" w:hAnsi="Arial" w:cs="Arial"/>
          <w:color w:val="000000" w:themeColor="text1"/>
          <w:sz w:val="20"/>
          <w:szCs w:val="20"/>
        </w:rPr>
        <w:t>c t</w:t>
      </w:r>
      <w:r w:rsidRPr="00B80A33">
        <w:rPr>
          <w:rFonts w:ascii="Arial" w:hAnsi="Arial" w:cs="Arial"/>
          <w:color w:val="000000" w:themeColor="text1"/>
          <w:sz w:val="20"/>
          <w:szCs w:val="20"/>
        </w:rPr>
        <w:t>ế</w:t>
      </w:r>
      <w:r w:rsidRPr="00B80A33">
        <w:rPr>
          <w:rFonts w:ascii="Arial" w:hAnsi="Arial" w:cs="Arial"/>
          <w:color w:val="000000" w:themeColor="text1"/>
          <w:sz w:val="20"/>
          <w:szCs w:val="20"/>
        </w:rPr>
        <w:t xml:space="preserve">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nhà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vào thu nh</w:t>
      </w:r>
      <w:r w:rsidRPr="00B80A33">
        <w:rPr>
          <w:rFonts w:ascii="Arial" w:hAnsi="Arial" w:cs="Arial"/>
          <w:color w:val="000000" w:themeColor="text1"/>
          <w:sz w:val="20"/>
          <w:szCs w:val="20"/>
        </w:rPr>
        <w:t>ậ</w:t>
      </w:r>
      <w:r w:rsidRPr="00B80A33">
        <w:rPr>
          <w:rFonts w:ascii="Arial" w:hAnsi="Arial" w:cs="Arial"/>
          <w:color w:val="000000" w:themeColor="text1"/>
          <w:sz w:val="20"/>
          <w:szCs w:val="20"/>
        </w:rPr>
        <w:t>p ch</w:t>
      </w:r>
      <w:r w:rsidRPr="00B80A33">
        <w:rPr>
          <w:rFonts w:ascii="Arial" w:hAnsi="Arial" w:cs="Arial"/>
          <w:color w:val="000000" w:themeColor="text1"/>
          <w:sz w:val="20"/>
          <w:szCs w:val="20"/>
        </w:rPr>
        <w:t>ị</w:t>
      </w:r>
      <w:r w:rsidRPr="00B80A33">
        <w:rPr>
          <w:rFonts w:ascii="Arial" w:hAnsi="Arial" w:cs="Arial"/>
          <w:color w:val="000000" w:themeColor="text1"/>
          <w:sz w:val="20"/>
          <w:szCs w:val="20"/>
        </w:rPr>
        <w:t>u thu</w:t>
      </w:r>
      <w:r w:rsidRPr="00B80A33">
        <w:rPr>
          <w:rFonts w:ascii="Arial" w:hAnsi="Arial" w:cs="Arial"/>
          <w:color w:val="000000" w:themeColor="text1"/>
          <w:sz w:val="20"/>
          <w:szCs w:val="20"/>
        </w:rPr>
        <w:t>ế</w:t>
      </w:r>
      <w:r w:rsidRPr="00B80A33">
        <w:rPr>
          <w:rFonts w:ascii="Arial" w:hAnsi="Arial" w:cs="Arial"/>
          <w:color w:val="000000" w:themeColor="text1"/>
          <w:sz w:val="20"/>
          <w:szCs w:val="20"/>
        </w:rPr>
        <w:t>;</w:t>
      </w:r>
    </w:p>
    <w:p w14:paraId="3FE25A47"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b) Đi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u ch</w:t>
      </w:r>
      <w:r w:rsidRPr="00B80A33">
        <w:rPr>
          <w:rFonts w:ascii="Arial" w:hAnsi="Arial" w:cs="Arial"/>
          <w:color w:val="000000" w:themeColor="text1"/>
          <w:sz w:val="20"/>
          <w:szCs w:val="20"/>
        </w:rPr>
        <w:t>ỉ</w:t>
      </w:r>
      <w:r w:rsidRPr="00B80A33">
        <w:rPr>
          <w:rFonts w:ascii="Arial" w:hAnsi="Arial" w:cs="Arial"/>
          <w:color w:val="000000" w:themeColor="text1"/>
          <w:sz w:val="20"/>
          <w:szCs w:val="20"/>
        </w:rPr>
        <w:t>nh m</w:t>
      </w:r>
      <w:r w:rsidRPr="00B80A33">
        <w:rPr>
          <w:rFonts w:ascii="Arial" w:hAnsi="Arial" w:cs="Arial"/>
          <w:color w:val="000000" w:themeColor="text1"/>
          <w:sz w:val="20"/>
          <w:szCs w:val="20"/>
        </w:rPr>
        <w:t>ụ</w:t>
      </w:r>
      <w:r w:rsidRPr="00B80A33">
        <w:rPr>
          <w:rFonts w:ascii="Arial" w:hAnsi="Arial" w:cs="Arial"/>
          <w:color w:val="000000" w:themeColor="text1"/>
          <w:sz w:val="20"/>
          <w:szCs w:val="20"/>
        </w:rPr>
        <w:t>c tiêu ho</w:t>
      </w:r>
      <w:r w:rsidRPr="00B80A33">
        <w:rPr>
          <w:rFonts w:ascii="Arial" w:hAnsi="Arial" w:cs="Arial"/>
          <w:color w:val="000000" w:themeColor="text1"/>
          <w:sz w:val="20"/>
          <w:szCs w:val="20"/>
        </w:rPr>
        <w:t>ạ</w:t>
      </w:r>
      <w:r w:rsidRPr="00B80A33">
        <w:rPr>
          <w:rFonts w:ascii="Arial" w:hAnsi="Arial" w:cs="Arial"/>
          <w:color w:val="000000" w:themeColor="text1"/>
          <w:sz w:val="20"/>
          <w:szCs w:val="20"/>
        </w:rPr>
        <w:t>t đ</w:t>
      </w:r>
      <w:r w:rsidRPr="00B80A33">
        <w:rPr>
          <w:rFonts w:ascii="Arial" w:hAnsi="Arial" w:cs="Arial"/>
          <w:color w:val="000000" w:themeColor="text1"/>
          <w:sz w:val="20"/>
          <w:szCs w:val="20"/>
        </w:rPr>
        <w:t>ộ</w:t>
      </w:r>
      <w:r w:rsidRPr="00B80A33">
        <w:rPr>
          <w:rFonts w:ascii="Arial" w:hAnsi="Arial" w:cs="Arial"/>
          <w:color w:val="000000" w:themeColor="text1"/>
          <w:sz w:val="20"/>
          <w:szCs w:val="20"/>
        </w:rPr>
        <w:t>ng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án</w:t>
      </w:r>
      <w:r w:rsidRPr="00B80A33">
        <w:rPr>
          <w:rFonts w:ascii="Arial" w:hAnsi="Arial" w:cs="Arial"/>
          <w:color w:val="000000" w:themeColor="text1"/>
          <w:sz w:val="20"/>
          <w:szCs w:val="20"/>
        </w:rPr>
        <w:t xml:space="preserve">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w:t>
      </w:r>
    </w:p>
    <w:p w14:paraId="69AE273D"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c) H</w:t>
      </w:r>
      <w:r w:rsidRPr="00B80A33">
        <w:rPr>
          <w:rFonts w:ascii="Arial" w:hAnsi="Arial" w:cs="Arial"/>
          <w:color w:val="000000" w:themeColor="text1"/>
          <w:sz w:val="20"/>
          <w:szCs w:val="20"/>
        </w:rPr>
        <w:t>ỗ</w:t>
      </w:r>
      <w:r w:rsidRPr="00B80A33">
        <w:rPr>
          <w:rFonts w:ascii="Arial" w:hAnsi="Arial" w:cs="Arial"/>
          <w:color w:val="000000" w:themeColor="text1"/>
          <w:sz w:val="20"/>
          <w:szCs w:val="20"/>
        </w:rPr>
        <w:t xml:space="preserve"> tr</w:t>
      </w:r>
      <w:r w:rsidRPr="00B80A33">
        <w:rPr>
          <w:rFonts w:ascii="Arial" w:hAnsi="Arial" w:cs="Arial"/>
          <w:color w:val="000000" w:themeColor="text1"/>
          <w:sz w:val="20"/>
          <w:szCs w:val="20"/>
        </w:rPr>
        <w:t>ợ</w:t>
      </w:r>
      <w:r w:rsidRPr="00B80A33">
        <w:rPr>
          <w:rFonts w:ascii="Arial" w:hAnsi="Arial" w:cs="Arial"/>
          <w:color w:val="000000" w:themeColor="text1"/>
          <w:sz w:val="20"/>
          <w:szCs w:val="20"/>
        </w:rPr>
        <w:t xml:space="preserve"> nhà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kh</w:t>
      </w:r>
      <w:r w:rsidRPr="00B80A33">
        <w:rPr>
          <w:rFonts w:ascii="Arial" w:hAnsi="Arial" w:cs="Arial"/>
          <w:color w:val="000000" w:themeColor="text1"/>
          <w:sz w:val="20"/>
          <w:szCs w:val="20"/>
        </w:rPr>
        <w:t>ắ</w:t>
      </w:r>
      <w:r w:rsidRPr="00B80A33">
        <w:rPr>
          <w:rFonts w:ascii="Arial" w:hAnsi="Arial" w:cs="Arial"/>
          <w:color w:val="000000" w:themeColor="text1"/>
          <w:sz w:val="20"/>
          <w:szCs w:val="20"/>
        </w:rPr>
        <w:t>c ph</w:t>
      </w:r>
      <w:r w:rsidRPr="00B80A33">
        <w:rPr>
          <w:rFonts w:ascii="Arial" w:hAnsi="Arial" w:cs="Arial"/>
          <w:color w:val="000000" w:themeColor="text1"/>
          <w:sz w:val="20"/>
          <w:szCs w:val="20"/>
        </w:rPr>
        <w:t>ụ</w:t>
      </w:r>
      <w:r w:rsidRPr="00B80A33">
        <w:rPr>
          <w:rFonts w:ascii="Arial" w:hAnsi="Arial" w:cs="Arial"/>
          <w:color w:val="000000" w:themeColor="text1"/>
          <w:sz w:val="20"/>
          <w:szCs w:val="20"/>
        </w:rPr>
        <w:t>c thi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t h</w:t>
      </w:r>
      <w:r w:rsidRPr="00B80A33">
        <w:rPr>
          <w:rFonts w:ascii="Arial" w:hAnsi="Arial" w:cs="Arial"/>
          <w:color w:val="000000" w:themeColor="text1"/>
          <w:sz w:val="20"/>
          <w:szCs w:val="20"/>
        </w:rPr>
        <w:t>ạ</w:t>
      </w:r>
      <w:r w:rsidRPr="00B80A33">
        <w:rPr>
          <w:rFonts w:ascii="Arial" w:hAnsi="Arial" w:cs="Arial"/>
          <w:color w:val="000000" w:themeColor="text1"/>
          <w:sz w:val="20"/>
          <w:szCs w:val="20"/>
        </w:rPr>
        <w:t>i.</w:t>
      </w:r>
    </w:p>
    <w:p w14:paraId="59243A02"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5. Đ</w:t>
      </w:r>
      <w:r w:rsidRPr="00B80A33">
        <w:rPr>
          <w:rFonts w:ascii="Arial" w:hAnsi="Arial" w:cs="Arial"/>
          <w:color w:val="000000" w:themeColor="text1"/>
          <w:sz w:val="20"/>
          <w:szCs w:val="20"/>
        </w:rPr>
        <w:t>ố</w:t>
      </w:r>
      <w:r w:rsidRPr="00B80A33">
        <w:rPr>
          <w:rFonts w:ascii="Arial" w:hAnsi="Arial" w:cs="Arial"/>
          <w:color w:val="000000" w:themeColor="text1"/>
          <w:sz w:val="20"/>
          <w:szCs w:val="20"/>
        </w:rPr>
        <w:t>i v</w:t>
      </w:r>
      <w:r w:rsidRPr="00B80A33">
        <w:rPr>
          <w:rFonts w:ascii="Arial" w:hAnsi="Arial" w:cs="Arial"/>
          <w:color w:val="000000" w:themeColor="text1"/>
          <w:sz w:val="20"/>
          <w:szCs w:val="20"/>
        </w:rPr>
        <w:t>ớ</w:t>
      </w:r>
      <w:r w:rsidRPr="00B80A33">
        <w:rPr>
          <w:rFonts w:ascii="Arial" w:hAnsi="Arial" w:cs="Arial"/>
          <w:color w:val="000000" w:themeColor="text1"/>
          <w:sz w:val="20"/>
          <w:szCs w:val="20"/>
        </w:rPr>
        <w:t>i bi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pháp b</w:t>
      </w:r>
      <w:r w:rsidRPr="00B80A33">
        <w:rPr>
          <w:rFonts w:ascii="Arial" w:hAnsi="Arial" w:cs="Arial"/>
          <w:color w:val="000000" w:themeColor="text1"/>
          <w:sz w:val="20"/>
          <w:szCs w:val="20"/>
        </w:rPr>
        <w:t>ả</w:t>
      </w:r>
      <w:r w:rsidRPr="00B80A33">
        <w:rPr>
          <w:rFonts w:ascii="Arial" w:hAnsi="Arial" w:cs="Arial"/>
          <w:color w:val="000000" w:themeColor="text1"/>
          <w:sz w:val="20"/>
          <w:szCs w:val="20"/>
        </w:rPr>
        <w:t>o đ</w:t>
      </w:r>
      <w:r w:rsidRPr="00B80A33">
        <w:rPr>
          <w:rFonts w:ascii="Arial" w:hAnsi="Arial" w:cs="Arial"/>
          <w:color w:val="000000" w:themeColor="text1"/>
          <w:sz w:val="20"/>
          <w:szCs w:val="20"/>
        </w:rPr>
        <w:t>ả</w:t>
      </w:r>
      <w:r w:rsidRPr="00B80A33">
        <w:rPr>
          <w:rFonts w:ascii="Arial" w:hAnsi="Arial" w:cs="Arial"/>
          <w:color w:val="000000" w:themeColor="text1"/>
          <w:sz w:val="20"/>
          <w:szCs w:val="20"/>
        </w:rPr>
        <w:t>m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t</w:t>
      </w:r>
      <w:r w:rsidRPr="00B80A33">
        <w:rPr>
          <w:rFonts w:ascii="Arial" w:hAnsi="Arial" w:cs="Arial"/>
          <w:color w:val="000000" w:themeColor="text1"/>
          <w:sz w:val="20"/>
          <w:szCs w:val="20"/>
        </w:rPr>
        <w:t>ạ</w:t>
      </w:r>
      <w:r w:rsidRPr="00B80A33">
        <w:rPr>
          <w:rFonts w:ascii="Arial" w:hAnsi="Arial" w:cs="Arial"/>
          <w:color w:val="000000" w:themeColor="text1"/>
          <w:sz w:val="20"/>
          <w:szCs w:val="20"/>
        </w:rPr>
        <w:t>i kho</w:t>
      </w:r>
      <w:r w:rsidRPr="00B80A33">
        <w:rPr>
          <w:rFonts w:ascii="Arial" w:hAnsi="Arial" w:cs="Arial"/>
          <w:color w:val="000000" w:themeColor="text1"/>
          <w:sz w:val="20"/>
          <w:szCs w:val="20"/>
        </w:rPr>
        <w:t>ả</w:t>
      </w:r>
      <w:r w:rsidRPr="00B80A33">
        <w:rPr>
          <w:rFonts w:ascii="Arial" w:hAnsi="Arial" w:cs="Arial"/>
          <w:color w:val="000000" w:themeColor="text1"/>
          <w:sz w:val="20"/>
          <w:szCs w:val="20"/>
        </w:rPr>
        <w:t>n 4 Đi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u này, nhà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ph</w:t>
      </w:r>
      <w:r w:rsidRPr="00B80A33">
        <w:rPr>
          <w:rFonts w:ascii="Arial" w:hAnsi="Arial" w:cs="Arial"/>
          <w:color w:val="000000" w:themeColor="text1"/>
          <w:sz w:val="20"/>
          <w:szCs w:val="20"/>
        </w:rPr>
        <w:t>ả</w:t>
      </w:r>
      <w:r w:rsidRPr="00B80A33">
        <w:rPr>
          <w:rFonts w:ascii="Arial" w:hAnsi="Arial" w:cs="Arial"/>
          <w:color w:val="000000" w:themeColor="text1"/>
          <w:sz w:val="20"/>
          <w:szCs w:val="20"/>
        </w:rPr>
        <w:t>i có yêu c</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b</w:t>
      </w:r>
      <w:r w:rsidRPr="00B80A33">
        <w:rPr>
          <w:rFonts w:ascii="Arial" w:hAnsi="Arial" w:cs="Arial"/>
          <w:color w:val="000000" w:themeColor="text1"/>
          <w:sz w:val="20"/>
          <w:szCs w:val="20"/>
        </w:rPr>
        <w:t>ằ</w:t>
      </w:r>
      <w:r w:rsidRPr="00B80A33">
        <w:rPr>
          <w:rFonts w:ascii="Arial" w:hAnsi="Arial" w:cs="Arial"/>
          <w:color w:val="000000" w:themeColor="text1"/>
          <w:sz w:val="20"/>
          <w:szCs w:val="20"/>
        </w:rPr>
        <w:t>ng văn b</w:t>
      </w:r>
      <w:r w:rsidRPr="00B80A33">
        <w:rPr>
          <w:rFonts w:ascii="Arial" w:hAnsi="Arial" w:cs="Arial"/>
          <w:color w:val="000000" w:themeColor="text1"/>
          <w:sz w:val="20"/>
          <w:szCs w:val="20"/>
        </w:rPr>
        <w:t>ả</w:t>
      </w:r>
      <w:r w:rsidRPr="00B80A33">
        <w:rPr>
          <w:rFonts w:ascii="Arial" w:hAnsi="Arial" w:cs="Arial"/>
          <w:color w:val="000000" w:themeColor="text1"/>
          <w:sz w:val="20"/>
          <w:szCs w:val="20"/>
        </w:rPr>
        <w:t>n trong th</w:t>
      </w:r>
      <w:r w:rsidRPr="00B80A33">
        <w:rPr>
          <w:rFonts w:ascii="Arial" w:hAnsi="Arial" w:cs="Arial"/>
          <w:color w:val="000000" w:themeColor="text1"/>
          <w:sz w:val="20"/>
          <w:szCs w:val="20"/>
        </w:rPr>
        <w:t>ờ</w:t>
      </w:r>
      <w:r w:rsidRPr="00B80A33">
        <w:rPr>
          <w:rFonts w:ascii="Arial" w:hAnsi="Arial" w:cs="Arial"/>
          <w:color w:val="000000" w:themeColor="text1"/>
          <w:sz w:val="20"/>
          <w:szCs w:val="20"/>
        </w:rPr>
        <w:t>i h</w:t>
      </w:r>
      <w:r w:rsidRPr="00B80A33">
        <w:rPr>
          <w:rFonts w:ascii="Arial" w:hAnsi="Arial" w:cs="Arial"/>
          <w:color w:val="000000" w:themeColor="text1"/>
          <w:sz w:val="20"/>
          <w:szCs w:val="20"/>
        </w:rPr>
        <w:t>ạ</w:t>
      </w:r>
      <w:r w:rsidRPr="00B80A33">
        <w:rPr>
          <w:rFonts w:ascii="Arial" w:hAnsi="Arial" w:cs="Arial"/>
          <w:color w:val="000000" w:themeColor="text1"/>
          <w:sz w:val="20"/>
          <w:szCs w:val="20"/>
        </w:rPr>
        <w:t>n 03 năm k</w:t>
      </w:r>
      <w:r w:rsidRPr="00B80A33">
        <w:rPr>
          <w:rFonts w:ascii="Arial" w:hAnsi="Arial" w:cs="Arial"/>
          <w:color w:val="000000" w:themeColor="text1"/>
          <w:sz w:val="20"/>
          <w:szCs w:val="20"/>
        </w:rPr>
        <w:t>ể</w:t>
      </w:r>
      <w:r w:rsidRPr="00B80A33">
        <w:rPr>
          <w:rFonts w:ascii="Arial" w:hAnsi="Arial" w:cs="Arial"/>
          <w:color w:val="000000" w:themeColor="text1"/>
          <w:sz w:val="20"/>
          <w:szCs w:val="20"/>
        </w:rPr>
        <w:t xml:space="preserve"> t</w:t>
      </w:r>
      <w:r w:rsidRPr="00B80A33">
        <w:rPr>
          <w:rFonts w:ascii="Arial" w:hAnsi="Arial" w:cs="Arial"/>
          <w:color w:val="000000" w:themeColor="text1"/>
          <w:sz w:val="20"/>
          <w:szCs w:val="20"/>
        </w:rPr>
        <w:t>ừ</w:t>
      </w:r>
      <w:r w:rsidRPr="00B80A33">
        <w:rPr>
          <w:rFonts w:ascii="Arial" w:hAnsi="Arial" w:cs="Arial"/>
          <w:color w:val="000000" w:themeColor="text1"/>
          <w:sz w:val="20"/>
          <w:szCs w:val="20"/>
        </w:rPr>
        <w:t xml:space="preserve"> ngày văn b</w:t>
      </w:r>
      <w:r w:rsidRPr="00B80A33">
        <w:rPr>
          <w:rFonts w:ascii="Arial" w:hAnsi="Arial" w:cs="Arial"/>
          <w:color w:val="000000" w:themeColor="text1"/>
          <w:sz w:val="20"/>
          <w:szCs w:val="20"/>
        </w:rPr>
        <w:t>ả</w:t>
      </w:r>
      <w:r w:rsidRPr="00B80A33">
        <w:rPr>
          <w:rFonts w:ascii="Arial" w:hAnsi="Arial" w:cs="Arial"/>
          <w:color w:val="000000" w:themeColor="text1"/>
          <w:sz w:val="20"/>
          <w:szCs w:val="20"/>
        </w:rPr>
        <w:t>n quy ph</w:t>
      </w:r>
      <w:r w:rsidRPr="00B80A33">
        <w:rPr>
          <w:rFonts w:ascii="Arial" w:hAnsi="Arial" w:cs="Arial"/>
          <w:color w:val="000000" w:themeColor="text1"/>
          <w:sz w:val="20"/>
          <w:szCs w:val="20"/>
        </w:rPr>
        <w:t>ạ</w:t>
      </w:r>
      <w:r w:rsidRPr="00B80A33">
        <w:rPr>
          <w:rFonts w:ascii="Arial" w:hAnsi="Arial" w:cs="Arial"/>
          <w:color w:val="000000" w:themeColor="text1"/>
          <w:sz w:val="20"/>
          <w:szCs w:val="20"/>
        </w:rPr>
        <w:t>m pháp lu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t m</w:t>
      </w:r>
      <w:r w:rsidRPr="00B80A33">
        <w:rPr>
          <w:rFonts w:ascii="Arial" w:hAnsi="Arial" w:cs="Arial"/>
          <w:color w:val="000000" w:themeColor="text1"/>
          <w:sz w:val="20"/>
          <w:szCs w:val="20"/>
        </w:rPr>
        <w:t>ớ</w:t>
      </w:r>
      <w:r w:rsidRPr="00B80A33">
        <w:rPr>
          <w:rFonts w:ascii="Arial" w:hAnsi="Arial" w:cs="Arial"/>
          <w:color w:val="000000" w:themeColor="text1"/>
          <w:sz w:val="20"/>
          <w:szCs w:val="20"/>
        </w:rPr>
        <w:t>i có 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u l</w:t>
      </w:r>
      <w:r w:rsidRPr="00B80A33">
        <w:rPr>
          <w:rFonts w:ascii="Arial" w:hAnsi="Arial" w:cs="Arial"/>
          <w:color w:val="000000" w:themeColor="text1"/>
          <w:sz w:val="20"/>
          <w:szCs w:val="20"/>
        </w:rPr>
        <w:t>ự</w:t>
      </w:r>
      <w:r w:rsidRPr="00B80A33">
        <w:rPr>
          <w:rFonts w:ascii="Arial" w:hAnsi="Arial" w:cs="Arial"/>
          <w:color w:val="000000" w:themeColor="text1"/>
          <w:sz w:val="20"/>
          <w:szCs w:val="20"/>
        </w:rPr>
        <w:t>c thi hành.</w:t>
      </w:r>
    </w:p>
    <w:p w14:paraId="5DD23950"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b/>
          <w:color w:val="000000" w:themeColor="text1"/>
          <w:sz w:val="20"/>
          <w:szCs w:val="20"/>
        </w:rPr>
        <w:t>Đi</w:t>
      </w:r>
      <w:r w:rsidRPr="00B80A33">
        <w:rPr>
          <w:rFonts w:ascii="Arial" w:hAnsi="Arial" w:cs="Arial"/>
          <w:b/>
          <w:color w:val="000000" w:themeColor="text1"/>
          <w:sz w:val="20"/>
          <w:szCs w:val="20"/>
        </w:rPr>
        <w:t>ề</w:t>
      </w:r>
      <w:r w:rsidRPr="00B80A33">
        <w:rPr>
          <w:rFonts w:ascii="Arial" w:hAnsi="Arial" w:cs="Arial"/>
          <w:b/>
          <w:color w:val="000000" w:themeColor="text1"/>
          <w:sz w:val="20"/>
          <w:szCs w:val="20"/>
        </w:rPr>
        <w:t xml:space="preserve">u 13. </w:t>
      </w:r>
      <w:r w:rsidRPr="00B80A33">
        <w:rPr>
          <w:rFonts w:ascii="Arial" w:hAnsi="Arial" w:cs="Arial"/>
          <w:b/>
          <w:color w:val="000000" w:themeColor="text1"/>
          <w:sz w:val="20"/>
          <w:szCs w:val="20"/>
        </w:rPr>
        <w:t>Gi</w:t>
      </w:r>
      <w:r w:rsidRPr="00B80A33">
        <w:rPr>
          <w:rFonts w:ascii="Arial" w:hAnsi="Arial" w:cs="Arial"/>
          <w:b/>
          <w:color w:val="000000" w:themeColor="text1"/>
          <w:sz w:val="20"/>
          <w:szCs w:val="20"/>
        </w:rPr>
        <w:t>ả</w:t>
      </w:r>
      <w:r w:rsidRPr="00B80A33">
        <w:rPr>
          <w:rFonts w:ascii="Arial" w:hAnsi="Arial" w:cs="Arial"/>
          <w:b/>
          <w:color w:val="000000" w:themeColor="text1"/>
          <w:sz w:val="20"/>
          <w:szCs w:val="20"/>
        </w:rPr>
        <w:t>i quy</w:t>
      </w:r>
      <w:r w:rsidRPr="00B80A33">
        <w:rPr>
          <w:rFonts w:ascii="Arial" w:hAnsi="Arial" w:cs="Arial"/>
          <w:b/>
          <w:color w:val="000000" w:themeColor="text1"/>
          <w:sz w:val="20"/>
          <w:szCs w:val="20"/>
        </w:rPr>
        <w:t>ế</w:t>
      </w:r>
      <w:r w:rsidRPr="00B80A33">
        <w:rPr>
          <w:rFonts w:ascii="Arial" w:hAnsi="Arial" w:cs="Arial"/>
          <w:b/>
          <w:color w:val="000000" w:themeColor="text1"/>
          <w:sz w:val="20"/>
          <w:szCs w:val="20"/>
        </w:rPr>
        <w:t>t tranh ch</w:t>
      </w:r>
      <w:r w:rsidRPr="00B80A33">
        <w:rPr>
          <w:rFonts w:ascii="Arial" w:hAnsi="Arial" w:cs="Arial"/>
          <w:b/>
          <w:color w:val="000000" w:themeColor="text1"/>
          <w:sz w:val="20"/>
          <w:szCs w:val="20"/>
        </w:rPr>
        <w:t>ấ</w:t>
      </w:r>
      <w:r w:rsidRPr="00B80A33">
        <w:rPr>
          <w:rFonts w:ascii="Arial" w:hAnsi="Arial" w:cs="Arial"/>
          <w:b/>
          <w:color w:val="000000" w:themeColor="text1"/>
          <w:sz w:val="20"/>
          <w:szCs w:val="20"/>
        </w:rPr>
        <w:t>p trong ho</w:t>
      </w:r>
      <w:r w:rsidRPr="00B80A33">
        <w:rPr>
          <w:rFonts w:ascii="Arial" w:hAnsi="Arial" w:cs="Arial"/>
          <w:b/>
          <w:color w:val="000000" w:themeColor="text1"/>
          <w:sz w:val="20"/>
          <w:szCs w:val="20"/>
        </w:rPr>
        <w:t>ạ</w:t>
      </w:r>
      <w:r w:rsidRPr="00B80A33">
        <w:rPr>
          <w:rFonts w:ascii="Arial" w:hAnsi="Arial" w:cs="Arial"/>
          <w:b/>
          <w:color w:val="000000" w:themeColor="text1"/>
          <w:sz w:val="20"/>
          <w:szCs w:val="20"/>
        </w:rPr>
        <w:t>t đ</w:t>
      </w:r>
      <w:r w:rsidRPr="00B80A33">
        <w:rPr>
          <w:rFonts w:ascii="Arial" w:hAnsi="Arial" w:cs="Arial"/>
          <w:b/>
          <w:color w:val="000000" w:themeColor="text1"/>
          <w:sz w:val="20"/>
          <w:szCs w:val="20"/>
        </w:rPr>
        <w:t>ộ</w:t>
      </w:r>
      <w:r w:rsidRPr="00B80A33">
        <w:rPr>
          <w:rFonts w:ascii="Arial" w:hAnsi="Arial" w:cs="Arial"/>
          <w:b/>
          <w:color w:val="000000" w:themeColor="text1"/>
          <w:sz w:val="20"/>
          <w:szCs w:val="20"/>
        </w:rPr>
        <w:t>ng đ</w:t>
      </w:r>
      <w:r w:rsidRPr="00B80A33">
        <w:rPr>
          <w:rFonts w:ascii="Arial" w:hAnsi="Arial" w:cs="Arial"/>
          <w:b/>
          <w:color w:val="000000" w:themeColor="text1"/>
          <w:sz w:val="20"/>
          <w:szCs w:val="20"/>
        </w:rPr>
        <w:t>ầ</w:t>
      </w:r>
      <w:r w:rsidRPr="00B80A33">
        <w:rPr>
          <w:rFonts w:ascii="Arial" w:hAnsi="Arial" w:cs="Arial"/>
          <w:b/>
          <w:color w:val="000000" w:themeColor="text1"/>
          <w:sz w:val="20"/>
          <w:szCs w:val="20"/>
        </w:rPr>
        <w:t>u tư kinh doanh</w:t>
      </w:r>
    </w:p>
    <w:p w14:paraId="64EDA30D"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1. Tranh ch</w:t>
      </w:r>
      <w:r w:rsidRPr="00B80A33">
        <w:rPr>
          <w:rFonts w:ascii="Arial" w:hAnsi="Arial" w:cs="Arial"/>
          <w:color w:val="000000" w:themeColor="text1"/>
          <w:sz w:val="20"/>
          <w:szCs w:val="20"/>
        </w:rPr>
        <w:t>ấ</w:t>
      </w:r>
      <w:r w:rsidRPr="00B80A33">
        <w:rPr>
          <w:rFonts w:ascii="Arial" w:hAnsi="Arial" w:cs="Arial"/>
          <w:color w:val="000000" w:themeColor="text1"/>
          <w:sz w:val="20"/>
          <w:szCs w:val="20"/>
        </w:rPr>
        <w:t>p liên quan đ</w:t>
      </w:r>
      <w:r w:rsidRPr="00B80A33">
        <w:rPr>
          <w:rFonts w:ascii="Arial" w:hAnsi="Arial" w:cs="Arial"/>
          <w:color w:val="000000" w:themeColor="text1"/>
          <w:sz w:val="20"/>
          <w:szCs w:val="20"/>
        </w:rPr>
        <w:t>ế</w:t>
      </w:r>
      <w:r w:rsidRPr="00B80A33">
        <w:rPr>
          <w:rFonts w:ascii="Arial" w:hAnsi="Arial" w:cs="Arial"/>
          <w:color w:val="000000" w:themeColor="text1"/>
          <w:sz w:val="20"/>
          <w:szCs w:val="20"/>
        </w:rPr>
        <w:t>n ho</w:t>
      </w:r>
      <w:r w:rsidRPr="00B80A33">
        <w:rPr>
          <w:rFonts w:ascii="Arial" w:hAnsi="Arial" w:cs="Arial"/>
          <w:color w:val="000000" w:themeColor="text1"/>
          <w:sz w:val="20"/>
          <w:szCs w:val="20"/>
        </w:rPr>
        <w:t>ạ</w:t>
      </w:r>
      <w:r w:rsidRPr="00B80A33">
        <w:rPr>
          <w:rFonts w:ascii="Arial" w:hAnsi="Arial" w:cs="Arial"/>
          <w:color w:val="000000" w:themeColor="text1"/>
          <w:sz w:val="20"/>
          <w:szCs w:val="20"/>
        </w:rPr>
        <w:t>t đ</w:t>
      </w:r>
      <w:r w:rsidRPr="00B80A33">
        <w:rPr>
          <w:rFonts w:ascii="Arial" w:hAnsi="Arial" w:cs="Arial"/>
          <w:color w:val="000000" w:themeColor="text1"/>
          <w:sz w:val="20"/>
          <w:szCs w:val="20"/>
        </w:rPr>
        <w:t>ộ</w:t>
      </w:r>
      <w:r w:rsidRPr="00B80A33">
        <w:rPr>
          <w:rFonts w:ascii="Arial" w:hAnsi="Arial" w:cs="Arial"/>
          <w:color w:val="000000" w:themeColor="text1"/>
          <w:sz w:val="20"/>
          <w:szCs w:val="20"/>
        </w:rPr>
        <w:t>ng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kinh doanh t</w:t>
      </w:r>
      <w:r w:rsidRPr="00B80A33">
        <w:rPr>
          <w:rFonts w:ascii="Arial" w:hAnsi="Arial" w:cs="Arial"/>
          <w:color w:val="000000" w:themeColor="text1"/>
          <w:sz w:val="20"/>
          <w:szCs w:val="20"/>
        </w:rPr>
        <w:t>ạ</w:t>
      </w:r>
      <w:r w:rsidRPr="00B80A33">
        <w:rPr>
          <w:rFonts w:ascii="Arial" w:hAnsi="Arial" w:cs="Arial"/>
          <w:color w:val="000000" w:themeColor="text1"/>
          <w:sz w:val="20"/>
          <w:szCs w:val="20"/>
        </w:rPr>
        <w:t>i Vi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t Nam đư</w:t>
      </w:r>
      <w:r w:rsidRPr="00B80A33">
        <w:rPr>
          <w:rFonts w:ascii="Arial" w:hAnsi="Arial" w:cs="Arial"/>
          <w:color w:val="000000" w:themeColor="text1"/>
          <w:sz w:val="20"/>
          <w:szCs w:val="20"/>
        </w:rPr>
        <w:t>ợ</w:t>
      </w:r>
      <w:r w:rsidRPr="00B80A33">
        <w:rPr>
          <w:rFonts w:ascii="Arial" w:hAnsi="Arial" w:cs="Arial"/>
          <w:color w:val="000000" w:themeColor="text1"/>
          <w:sz w:val="20"/>
          <w:szCs w:val="20"/>
        </w:rPr>
        <w:t>c gi</w:t>
      </w:r>
      <w:r w:rsidRPr="00B80A33">
        <w:rPr>
          <w:rFonts w:ascii="Arial" w:hAnsi="Arial" w:cs="Arial"/>
          <w:color w:val="000000" w:themeColor="text1"/>
          <w:sz w:val="20"/>
          <w:szCs w:val="20"/>
        </w:rPr>
        <w:t>ả</w:t>
      </w:r>
      <w:r w:rsidRPr="00B80A33">
        <w:rPr>
          <w:rFonts w:ascii="Arial" w:hAnsi="Arial" w:cs="Arial"/>
          <w:color w:val="000000" w:themeColor="text1"/>
          <w:sz w:val="20"/>
          <w:szCs w:val="20"/>
        </w:rPr>
        <w:t>i quy</w:t>
      </w:r>
      <w:r w:rsidRPr="00B80A33">
        <w:rPr>
          <w:rFonts w:ascii="Arial" w:hAnsi="Arial" w:cs="Arial"/>
          <w:color w:val="000000" w:themeColor="text1"/>
          <w:sz w:val="20"/>
          <w:szCs w:val="20"/>
        </w:rPr>
        <w:t>ế</w:t>
      </w:r>
      <w:r w:rsidRPr="00B80A33">
        <w:rPr>
          <w:rFonts w:ascii="Arial" w:hAnsi="Arial" w:cs="Arial"/>
          <w:color w:val="000000" w:themeColor="text1"/>
          <w:sz w:val="20"/>
          <w:szCs w:val="20"/>
        </w:rPr>
        <w:t>t thông qua thương lư</w:t>
      </w:r>
      <w:r w:rsidRPr="00B80A33">
        <w:rPr>
          <w:rFonts w:ascii="Arial" w:hAnsi="Arial" w:cs="Arial"/>
          <w:color w:val="000000" w:themeColor="text1"/>
          <w:sz w:val="20"/>
          <w:szCs w:val="20"/>
        </w:rPr>
        <w:t>ợ</w:t>
      </w:r>
      <w:r w:rsidRPr="00B80A33">
        <w:rPr>
          <w:rFonts w:ascii="Arial" w:hAnsi="Arial" w:cs="Arial"/>
          <w:color w:val="000000" w:themeColor="text1"/>
          <w:sz w:val="20"/>
          <w:szCs w:val="20"/>
        </w:rPr>
        <w:t>ng, hòa gi</w:t>
      </w:r>
      <w:r w:rsidRPr="00B80A33">
        <w:rPr>
          <w:rFonts w:ascii="Arial" w:hAnsi="Arial" w:cs="Arial"/>
          <w:color w:val="000000" w:themeColor="text1"/>
          <w:sz w:val="20"/>
          <w:szCs w:val="20"/>
        </w:rPr>
        <w:t>ả</w:t>
      </w:r>
      <w:r w:rsidRPr="00B80A33">
        <w:rPr>
          <w:rFonts w:ascii="Arial" w:hAnsi="Arial" w:cs="Arial"/>
          <w:color w:val="000000" w:themeColor="text1"/>
          <w:sz w:val="20"/>
          <w:szCs w:val="20"/>
        </w:rPr>
        <w:t>i. Trư</w:t>
      </w:r>
      <w:r w:rsidRPr="00B80A33">
        <w:rPr>
          <w:rFonts w:ascii="Arial" w:hAnsi="Arial" w:cs="Arial"/>
          <w:color w:val="000000" w:themeColor="text1"/>
          <w:sz w:val="20"/>
          <w:szCs w:val="20"/>
        </w:rPr>
        <w:t>ờ</w:t>
      </w:r>
      <w:r w:rsidRPr="00B80A33">
        <w:rPr>
          <w:rFonts w:ascii="Arial" w:hAnsi="Arial" w:cs="Arial"/>
          <w:color w:val="000000" w:themeColor="text1"/>
          <w:sz w:val="20"/>
          <w:szCs w:val="20"/>
        </w:rPr>
        <w:t>ng h</w:t>
      </w:r>
      <w:r w:rsidRPr="00B80A33">
        <w:rPr>
          <w:rFonts w:ascii="Arial" w:hAnsi="Arial" w:cs="Arial"/>
          <w:color w:val="000000" w:themeColor="text1"/>
          <w:sz w:val="20"/>
          <w:szCs w:val="20"/>
        </w:rPr>
        <w:t>ợ</w:t>
      </w:r>
      <w:r w:rsidRPr="00B80A33">
        <w:rPr>
          <w:rFonts w:ascii="Arial" w:hAnsi="Arial" w:cs="Arial"/>
          <w:color w:val="000000" w:themeColor="text1"/>
          <w:sz w:val="20"/>
          <w:szCs w:val="20"/>
        </w:rPr>
        <w:t>p không thương lư</w:t>
      </w:r>
      <w:r w:rsidRPr="00B80A33">
        <w:rPr>
          <w:rFonts w:ascii="Arial" w:hAnsi="Arial" w:cs="Arial"/>
          <w:color w:val="000000" w:themeColor="text1"/>
          <w:sz w:val="20"/>
          <w:szCs w:val="20"/>
        </w:rPr>
        <w:t>ợ</w:t>
      </w:r>
      <w:r w:rsidRPr="00B80A33">
        <w:rPr>
          <w:rFonts w:ascii="Arial" w:hAnsi="Arial" w:cs="Arial"/>
          <w:color w:val="000000" w:themeColor="text1"/>
          <w:sz w:val="20"/>
          <w:szCs w:val="20"/>
        </w:rPr>
        <w:t>ng, hòa gi</w:t>
      </w:r>
      <w:r w:rsidRPr="00B80A33">
        <w:rPr>
          <w:rFonts w:ascii="Arial" w:hAnsi="Arial" w:cs="Arial"/>
          <w:color w:val="000000" w:themeColor="text1"/>
          <w:sz w:val="20"/>
          <w:szCs w:val="20"/>
        </w:rPr>
        <w:t>ả</w:t>
      </w:r>
      <w:r w:rsidRPr="00B80A33">
        <w:rPr>
          <w:rFonts w:ascii="Arial" w:hAnsi="Arial" w:cs="Arial"/>
          <w:color w:val="000000" w:themeColor="text1"/>
          <w:sz w:val="20"/>
          <w:szCs w:val="20"/>
        </w:rPr>
        <w:t>i đư</w:t>
      </w:r>
      <w:r w:rsidRPr="00B80A33">
        <w:rPr>
          <w:rFonts w:ascii="Arial" w:hAnsi="Arial" w:cs="Arial"/>
          <w:color w:val="000000" w:themeColor="text1"/>
          <w:sz w:val="20"/>
          <w:szCs w:val="20"/>
        </w:rPr>
        <w:t>ợ</w:t>
      </w:r>
      <w:r w:rsidRPr="00B80A33">
        <w:rPr>
          <w:rFonts w:ascii="Arial" w:hAnsi="Arial" w:cs="Arial"/>
          <w:color w:val="000000" w:themeColor="text1"/>
          <w:sz w:val="20"/>
          <w:szCs w:val="20"/>
        </w:rPr>
        <w:t>c thì tranh ch</w:t>
      </w:r>
      <w:r w:rsidRPr="00B80A33">
        <w:rPr>
          <w:rFonts w:ascii="Arial" w:hAnsi="Arial" w:cs="Arial"/>
          <w:color w:val="000000" w:themeColor="text1"/>
          <w:sz w:val="20"/>
          <w:szCs w:val="20"/>
        </w:rPr>
        <w:t>ấ</w:t>
      </w:r>
      <w:r w:rsidRPr="00B80A33">
        <w:rPr>
          <w:rFonts w:ascii="Arial" w:hAnsi="Arial" w:cs="Arial"/>
          <w:color w:val="000000" w:themeColor="text1"/>
          <w:sz w:val="20"/>
          <w:szCs w:val="20"/>
        </w:rPr>
        <w:t>p đư</w:t>
      </w:r>
      <w:r w:rsidRPr="00B80A33">
        <w:rPr>
          <w:rFonts w:ascii="Arial" w:hAnsi="Arial" w:cs="Arial"/>
          <w:color w:val="000000" w:themeColor="text1"/>
          <w:sz w:val="20"/>
          <w:szCs w:val="20"/>
        </w:rPr>
        <w:t>ợ</w:t>
      </w:r>
      <w:r w:rsidRPr="00B80A33">
        <w:rPr>
          <w:rFonts w:ascii="Arial" w:hAnsi="Arial" w:cs="Arial"/>
          <w:color w:val="000000" w:themeColor="text1"/>
          <w:sz w:val="20"/>
          <w:szCs w:val="20"/>
        </w:rPr>
        <w:t>c gi</w:t>
      </w:r>
      <w:r w:rsidRPr="00B80A33">
        <w:rPr>
          <w:rFonts w:ascii="Arial" w:hAnsi="Arial" w:cs="Arial"/>
          <w:color w:val="000000" w:themeColor="text1"/>
          <w:sz w:val="20"/>
          <w:szCs w:val="20"/>
        </w:rPr>
        <w:t>ả</w:t>
      </w:r>
      <w:r w:rsidRPr="00B80A33">
        <w:rPr>
          <w:rFonts w:ascii="Arial" w:hAnsi="Arial" w:cs="Arial"/>
          <w:color w:val="000000" w:themeColor="text1"/>
          <w:sz w:val="20"/>
          <w:szCs w:val="20"/>
        </w:rPr>
        <w:t>i quy</w:t>
      </w:r>
      <w:r w:rsidRPr="00B80A33">
        <w:rPr>
          <w:rFonts w:ascii="Arial" w:hAnsi="Arial" w:cs="Arial"/>
          <w:color w:val="000000" w:themeColor="text1"/>
          <w:sz w:val="20"/>
          <w:szCs w:val="20"/>
        </w:rPr>
        <w:t>ế</w:t>
      </w:r>
      <w:r w:rsidRPr="00B80A33">
        <w:rPr>
          <w:rFonts w:ascii="Arial" w:hAnsi="Arial" w:cs="Arial"/>
          <w:color w:val="000000" w:themeColor="text1"/>
          <w:sz w:val="20"/>
          <w:szCs w:val="20"/>
        </w:rPr>
        <w:t>t t</w:t>
      </w:r>
      <w:r w:rsidRPr="00B80A33">
        <w:rPr>
          <w:rFonts w:ascii="Arial" w:hAnsi="Arial" w:cs="Arial"/>
          <w:color w:val="000000" w:themeColor="text1"/>
          <w:sz w:val="20"/>
          <w:szCs w:val="20"/>
        </w:rPr>
        <w:t>ạ</w:t>
      </w:r>
      <w:r w:rsidRPr="00B80A33">
        <w:rPr>
          <w:rFonts w:ascii="Arial" w:hAnsi="Arial" w:cs="Arial"/>
          <w:color w:val="000000" w:themeColor="text1"/>
          <w:sz w:val="20"/>
          <w:szCs w:val="20"/>
        </w:rPr>
        <w:t>i T</w:t>
      </w:r>
      <w:r w:rsidRPr="00B80A33">
        <w:rPr>
          <w:rFonts w:ascii="Arial" w:hAnsi="Arial" w:cs="Arial"/>
          <w:color w:val="000000" w:themeColor="text1"/>
          <w:sz w:val="20"/>
          <w:szCs w:val="20"/>
        </w:rPr>
        <w:t>r</w:t>
      </w:r>
      <w:r w:rsidRPr="00B80A33">
        <w:rPr>
          <w:rFonts w:ascii="Arial" w:hAnsi="Arial" w:cs="Arial"/>
          <w:color w:val="000000" w:themeColor="text1"/>
          <w:sz w:val="20"/>
          <w:szCs w:val="20"/>
        </w:rPr>
        <w:t>ọ</w:t>
      </w:r>
      <w:r w:rsidRPr="00B80A33">
        <w:rPr>
          <w:rFonts w:ascii="Arial" w:hAnsi="Arial" w:cs="Arial"/>
          <w:color w:val="000000" w:themeColor="text1"/>
          <w:sz w:val="20"/>
          <w:szCs w:val="20"/>
        </w:rPr>
        <w:t>ng tài ho</w:t>
      </w:r>
      <w:r w:rsidRPr="00B80A33">
        <w:rPr>
          <w:rFonts w:ascii="Arial" w:hAnsi="Arial" w:cs="Arial"/>
          <w:color w:val="000000" w:themeColor="text1"/>
          <w:sz w:val="20"/>
          <w:szCs w:val="20"/>
        </w:rPr>
        <w:t>ặ</w:t>
      </w:r>
      <w:r w:rsidRPr="00B80A33">
        <w:rPr>
          <w:rFonts w:ascii="Arial" w:hAnsi="Arial" w:cs="Arial"/>
          <w:color w:val="000000" w:themeColor="text1"/>
          <w:sz w:val="20"/>
          <w:szCs w:val="20"/>
        </w:rPr>
        <w:t>c Tòa án theo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t</w:t>
      </w:r>
      <w:r w:rsidRPr="00B80A33">
        <w:rPr>
          <w:rFonts w:ascii="Arial" w:hAnsi="Arial" w:cs="Arial"/>
          <w:color w:val="000000" w:themeColor="text1"/>
          <w:sz w:val="20"/>
          <w:szCs w:val="20"/>
        </w:rPr>
        <w:t>ạ</w:t>
      </w:r>
      <w:r w:rsidRPr="00B80A33">
        <w:rPr>
          <w:rFonts w:ascii="Arial" w:hAnsi="Arial" w:cs="Arial"/>
          <w:color w:val="000000" w:themeColor="text1"/>
          <w:sz w:val="20"/>
          <w:szCs w:val="20"/>
        </w:rPr>
        <w:t>i các kho</w:t>
      </w:r>
      <w:r w:rsidRPr="00B80A33">
        <w:rPr>
          <w:rFonts w:ascii="Arial" w:hAnsi="Arial" w:cs="Arial"/>
          <w:color w:val="000000" w:themeColor="text1"/>
          <w:sz w:val="20"/>
          <w:szCs w:val="20"/>
        </w:rPr>
        <w:t>ả</w:t>
      </w:r>
      <w:r w:rsidRPr="00B80A33">
        <w:rPr>
          <w:rFonts w:ascii="Arial" w:hAnsi="Arial" w:cs="Arial"/>
          <w:color w:val="000000" w:themeColor="text1"/>
          <w:sz w:val="20"/>
          <w:szCs w:val="20"/>
        </w:rPr>
        <w:t>n 2, 3 và 4 Đi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u này.</w:t>
      </w:r>
    </w:p>
    <w:p w14:paraId="0B9526A2"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2. Tranh ch</w:t>
      </w:r>
      <w:r w:rsidRPr="00B80A33">
        <w:rPr>
          <w:rFonts w:ascii="Arial" w:hAnsi="Arial" w:cs="Arial"/>
          <w:color w:val="000000" w:themeColor="text1"/>
          <w:sz w:val="20"/>
          <w:szCs w:val="20"/>
        </w:rPr>
        <w:t>ấ</w:t>
      </w:r>
      <w:r w:rsidRPr="00B80A33">
        <w:rPr>
          <w:rFonts w:ascii="Arial" w:hAnsi="Arial" w:cs="Arial"/>
          <w:color w:val="000000" w:themeColor="text1"/>
          <w:sz w:val="20"/>
          <w:szCs w:val="20"/>
        </w:rPr>
        <w:t>p gi</w:t>
      </w:r>
      <w:r w:rsidRPr="00B80A33">
        <w:rPr>
          <w:rFonts w:ascii="Arial" w:hAnsi="Arial" w:cs="Arial"/>
          <w:color w:val="000000" w:themeColor="text1"/>
          <w:sz w:val="20"/>
          <w:szCs w:val="20"/>
        </w:rPr>
        <w:t>ữ</w:t>
      </w:r>
      <w:r w:rsidRPr="00B80A33">
        <w:rPr>
          <w:rFonts w:ascii="Arial" w:hAnsi="Arial" w:cs="Arial"/>
          <w:color w:val="000000" w:themeColor="text1"/>
          <w:sz w:val="20"/>
          <w:szCs w:val="20"/>
        </w:rPr>
        <w:t>a các nhà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trong nư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c, t</w:t>
      </w:r>
      <w:r w:rsidRPr="00B80A33">
        <w:rPr>
          <w:rFonts w:ascii="Arial" w:hAnsi="Arial" w:cs="Arial"/>
          <w:color w:val="000000" w:themeColor="text1"/>
          <w:sz w:val="20"/>
          <w:szCs w:val="20"/>
        </w:rPr>
        <w:t>ổ</w:t>
      </w:r>
      <w:r w:rsidRPr="00B80A33">
        <w:rPr>
          <w:rFonts w:ascii="Arial" w:hAnsi="Arial" w:cs="Arial"/>
          <w:color w:val="000000" w:themeColor="text1"/>
          <w:sz w:val="20"/>
          <w:szCs w:val="20"/>
        </w:rPr>
        <w:t xml:space="preserve"> ch</w:t>
      </w:r>
      <w:r w:rsidRPr="00B80A33">
        <w:rPr>
          <w:rFonts w:ascii="Arial" w:hAnsi="Arial" w:cs="Arial"/>
          <w:color w:val="000000" w:themeColor="text1"/>
          <w:sz w:val="20"/>
          <w:szCs w:val="20"/>
        </w:rPr>
        <w:t>ứ</w:t>
      </w:r>
      <w:r w:rsidRPr="00B80A33">
        <w:rPr>
          <w:rFonts w:ascii="Arial" w:hAnsi="Arial" w:cs="Arial"/>
          <w:color w:val="000000" w:themeColor="text1"/>
          <w:sz w:val="20"/>
          <w:szCs w:val="20"/>
        </w:rPr>
        <w:t>c kinh t</w:t>
      </w:r>
      <w:r w:rsidRPr="00B80A33">
        <w:rPr>
          <w:rFonts w:ascii="Arial" w:hAnsi="Arial" w:cs="Arial"/>
          <w:color w:val="000000" w:themeColor="text1"/>
          <w:sz w:val="20"/>
          <w:szCs w:val="20"/>
        </w:rPr>
        <w:t>ế</w:t>
      </w:r>
      <w:r w:rsidRPr="00B80A33">
        <w:rPr>
          <w:rFonts w:ascii="Arial" w:hAnsi="Arial" w:cs="Arial"/>
          <w:color w:val="000000" w:themeColor="text1"/>
          <w:sz w:val="20"/>
          <w:szCs w:val="20"/>
        </w:rPr>
        <w:t xml:space="preserve"> có v</w:t>
      </w:r>
      <w:r w:rsidRPr="00B80A33">
        <w:rPr>
          <w:rFonts w:ascii="Arial" w:hAnsi="Arial" w:cs="Arial"/>
          <w:color w:val="000000" w:themeColor="text1"/>
          <w:sz w:val="20"/>
          <w:szCs w:val="20"/>
        </w:rPr>
        <w:t>ố</w:t>
      </w:r>
      <w:r w:rsidRPr="00B80A33">
        <w:rPr>
          <w:rFonts w:ascii="Arial" w:hAnsi="Arial" w:cs="Arial"/>
          <w:color w:val="000000" w:themeColor="text1"/>
          <w:sz w:val="20"/>
          <w:szCs w:val="20"/>
        </w:rPr>
        <w:t>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nư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c ngoài ho</w:t>
      </w:r>
      <w:r w:rsidRPr="00B80A33">
        <w:rPr>
          <w:rFonts w:ascii="Arial" w:hAnsi="Arial" w:cs="Arial"/>
          <w:color w:val="000000" w:themeColor="text1"/>
          <w:sz w:val="20"/>
          <w:szCs w:val="20"/>
        </w:rPr>
        <w:t>ặ</w:t>
      </w:r>
      <w:r w:rsidRPr="00B80A33">
        <w:rPr>
          <w:rFonts w:ascii="Arial" w:hAnsi="Arial" w:cs="Arial"/>
          <w:color w:val="000000" w:themeColor="text1"/>
          <w:sz w:val="20"/>
          <w:szCs w:val="20"/>
        </w:rPr>
        <w:t>c gi</w:t>
      </w:r>
      <w:r w:rsidRPr="00B80A33">
        <w:rPr>
          <w:rFonts w:ascii="Arial" w:hAnsi="Arial" w:cs="Arial"/>
          <w:color w:val="000000" w:themeColor="text1"/>
          <w:sz w:val="20"/>
          <w:szCs w:val="20"/>
        </w:rPr>
        <w:t>ữ</w:t>
      </w:r>
      <w:r w:rsidRPr="00B80A33">
        <w:rPr>
          <w:rFonts w:ascii="Arial" w:hAnsi="Arial" w:cs="Arial"/>
          <w:color w:val="000000" w:themeColor="text1"/>
          <w:sz w:val="20"/>
          <w:szCs w:val="20"/>
        </w:rPr>
        <w:t>a nhà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trong nư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c, t</w:t>
      </w:r>
      <w:r w:rsidRPr="00B80A33">
        <w:rPr>
          <w:rFonts w:ascii="Arial" w:hAnsi="Arial" w:cs="Arial"/>
          <w:color w:val="000000" w:themeColor="text1"/>
          <w:sz w:val="20"/>
          <w:szCs w:val="20"/>
        </w:rPr>
        <w:t>ổ</w:t>
      </w:r>
      <w:r w:rsidRPr="00B80A33">
        <w:rPr>
          <w:rFonts w:ascii="Arial" w:hAnsi="Arial" w:cs="Arial"/>
          <w:color w:val="000000" w:themeColor="text1"/>
          <w:sz w:val="20"/>
          <w:szCs w:val="20"/>
        </w:rPr>
        <w:t xml:space="preserve"> ch</w:t>
      </w:r>
      <w:r w:rsidRPr="00B80A33">
        <w:rPr>
          <w:rFonts w:ascii="Arial" w:hAnsi="Arial" w:cs="Arial"/>
          <w:color w:val="000000" w:themeColor="text1"/>
          <w:sz w:val="20"/>
          <w:szCs w:val="20"/>
        </w:rPr>
        <w:t>ứ</w:t>
      </w:r>
      <w:r w:rsidRPr="00B80A33">
        <w:rPr>
          <w:rFonts w:ascii="Arial" w:hAnsi="Arial" w:cs="Arial"/>
          <w:color w:val="000000" w:themeColor="text1"/>
          <w:sz w:val="20"/>
          <w:szCs w:val="20"/>
        </w:rPr>
        <w:t>c kinh t</w:t>
      </w:r>
      <w:r w:rsidRPr="00B80A33">
        <w:rPr>
          <w:rFonts w:ascii="Arial" w:hAnsi="Arial" w:cs="Arial"/>
          <w:color w:val="000000" w:themeColor="text1"/>
          <w:sz w:val="20"/>
          <w:szCs w:val="20"/>
        </w:rPr>
        <w:t>ế</w:t>
      </w:r>
      <w:r w:rsidRPr="00B80A33">
        <w:rPr>
          <w:rFonts w:ascii="Arial" w:hAnsi="Arial" w:cs="Arial"/>
          <w:color w:val="000000" w:themeColor="text1"/>
          <w:sz w:val="20"/>
          <w:szCs w:val="20"/>
        </w:rPr>
        <w:t xml:space="preserve"> có v</w:t>
      </w:r>
      <w:r w:rsidRPr="00B80A33">
        <w:rPr>
          <w:rFonts w:ascii="Arial" w:hAnsi="Arial" w:cs="Arial"/>
          <w:color w:val="000000" w:themeColor="text1"/>
          <w:sz w:val="20"/>
          <w:szCs w:val="20"/>
        </w:rPr>
        <w:t>ố</w:t>
      </w:r>
      <w:r w:rsidRPr="00B80A33">
        <w:rPr>
          <w:rFonts w:ascii="Arial" w:hAnsi="Arial" w:cs="Arial"/>
          <w:color w:val="000000" w:themeColor="text1"/>
          <w:sz w:val="20"/>
          <w:szCs w:val="20"/>
        </w:rPr>
        <w:t>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nư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c ngoài v</w:t>
      </w:r>
      <w:r w:rsidRPr="00B80A33">
        <w:rPr>
          <w:rFonts w:ascii="Arial" w:hAnsi="Arial" w:cs="Arial"/>
          <w:color w:val="000000" w:themeColor="text1"/>
          <w:sz w:val="20"/>
          <w:szCs w:val="20"/>
        </w:rPr>
        <w:t>ớ</w:t>
      </w:r>
      <w:r w:rsidRPr="00B80A33">
        <w:rPr>
          <w:rFonts w:ascii="Arial" w:hAnsi="Arial" w:cs="Arial"/>
          <w:color w:val="000000" w:themeColor="text1"/>
          <w:sz w:val="20"/>
          <w:szCs w:val="20"/>
        </w:rPr>
        <w:t>i cơ quan nhà nư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c có th</w:t>
      </w:r>
      <w:r w:rsidRPr="00B80A33">
        <w:rPr>
          <w:rFonts w:ascii="Arial" w:hAnsi="Arial" w:cs="Arial"/>
          <w:color w:val="000000" w:themeColor="text1"/>
          <w:sz w:val="20"/>
          <w:szCs w:val="20"/>
        </w:rPr>
        <w:t>ẩ</w:t>
      </w:r>
      <w:r w:rsidRPr="00B80A33">
        <w:rPr>
          <w:rFonts w:ascii="Arial" w:hAnsi="Arial" w:cs="Arial"/>
          <w:color w:val="000000" w:themeColor="text1"/>
          <w:sz w:val="20"/>
          <w:szCs w:val="20"/>
        </w:rPr>
        <w:t>m quy</w:t>
      </w:r>
      <w:r w:rsidRPr="00B80A33">
        <w:rPr>
          <w:rFonts w:ascii="Arial" w:hAnsi="Arial" w:cs="Arial"/>
          <w:color w:val="000000" w:themeColor="text1"/>
          <w:sz w:val="20"/>
          <w:szCs w:val="20"/>
        </w:rPr>
        <w:t>ề</w:t>
      </w:r>
      <w:r w:rsidRPr="00B80A33">
        <w:rPr>
          <w:rFonts w:ascii="Arial" w:hAnsi="Arial" w:cs="Arial"/>
          <w:color w:val="000000" w:themeColor="text1"/>
          <w:sz w:val="20"/>
          <w:szCs w:val="20"/>
        </w:rPr>
        <w:t>n liên quan đ</w:t>
      </w:r>
      <w:r w:rsidRPr="00B80A33">
        <w:rPr>
          <w:rFonts w:ascii="Arial" w:hAnsi="Arial" w:cs="Arial"/>
          <w:color w:val="000000" w:themeColor="text1"/>
          <w:sz w:val="20"/>
          <w:szCs w:val="20"/>
        </w:rPr>
        <w:t>ế</w:t>
      </w:r>
      <w:r w:rsidRPr="00B80A33">
        <w:rPr>
          <w:rFonts w:ascii="Arial" w:hAnsi="Arial" w:cs="Arial"/>
          <w:color w:val="000000" w:themeColor="text1"/>
          <w:sz w:val="20"/>
          <w:szCs w:val="20"/>
        </w:rPr>
        <w:t>n ho</w:t>
      </w:r>
      <w:r w:rsidRPr="00B80A33">
        <w:rPr>
          <w:rFonts w:ascii="Arial" w:hAnsi="Arial" w:cs="Arial"/>
          <w:color w:val="000000" w:themeColor="text1"/>
          <w:sz w:val="20"/>
          <w:szCs w:val="20"/>
        </w:rPr>
        <w:t>ạ</w:t>
      </w:r>
      <w:r w:rsidRPr="00B80A33">
        <w:rPr>
          <w:rFonts w:ascii="Arial" w:hAnsi="Arial" w:cs="Arial"/>
          <w:color w:val="000000" w:themeColor="text1"/>
          <w:sz w:val="20"/>
          <w:szCs w:val="20"/>
        </w:rPr>
        <w:t>t đ</w:t>
      </w:r>
      <w:r w:rsidRPr="00B80A33">
        <w:rPr>
          <w:rFonts w:ascii="Arial" w:hAnsi="Arial" w:cs="Arial"/>
          <w:color w:val="000000" w:themeColor="text1"/>
          <w:sz w:val="20"/>
          <w:szCs w:val="20"/>
        </w:rPr>
        <w:t>ộ</w:t>
      </w:r>
      <w:r w:rsidRPr="00B80A33">
        <w:rPr>
          <w:rFonts w:ascii="Arial" w:hAnsi="Arial" w:cs="Arial"/>
          <w:color w:val="000000" w:themeColor="text1"/>
          <w:sz w:val="20"/>
          <w:szCs w:val="20"/>
        </w:rPr>
        <w:t>ng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kinh doanh trên lãnh th</w:t>
      </w:r>
      <w:r w:rsidRPr="00B80A33">
        <w:rPr>
          <w:rFonts w:ascii="Arial" w:hAnsi="Arial" w:cs="Arial"/>
          <w:color w:val="000000" w:themeColor="text1"/>
          <w:sz w:val="20"/>
          <w:szCs w:val="20"/>
        </w:rPr>
        <w:t>ổ</w:t>
      </w:r>
      <w:r w:rsidRPr="00B80A33">
        <w:rPr>
          <w:rFonts w:ascii="Arial" w:hAnsi="Arial" w:cs="Arial"/>
          <w:color w:val="000000" w:themeColor="text1"/>
          <w:sz w:val="20"/>
          <w:szCs w:val="20"/>
        </w:rPr>
        <w:t xml:space="preserve"> Vi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t Nam đư</w:t>
      </w:r>
      <w:r w:rsidRPr="00B80A33">
        <w:rPr>
          <w:rFonts w:ascii="Arial" w:hAnsi="Arial" w:cs="Arial"/>
          <w:color w:val="000000" w:themeColor="text1"/>
          <w:sz w:val="20"/>
          <w:szCs w:val="20"/>
        </w:rPr>
        <w:t>ợ</w:t>
      </w:r>
      <w:r w:rsidRPr="00B80A33">
        <w:rPr>
          <w:rFonts w:ascii="Arial" w:hAnsi="Arial" w:cs="Arial"/>
          <w:color w:val="000000" w:themeColor="text1"/>
          <w:sz w:val="20"/>
          <w:szCs w:val="20"/>
        </w:rPr>
        <w:t>c gi</w:t>
      </w:r>
      <w:r w:rsidRPr="00B80A33">
        <w:rPr>
          <w:rFonts w:ascii="Arial" w:hAnsi="Arial" w:cs="Arial"/>
          <w:color w:val="000000" w:themeColor="text1"/>
          <w:sz w:val="20"/>
          <w:szCs w:val="20"/>
        </w:rPr>
        <w:t>ả</w:t>
      </w:r>
      <w:r w:rsidRPr="00B80A33">
        <w:rPr>
          <w:rFonts w:ascii="Arial" w:hAnsi="Arial" w:cs="Arial"/>
          <w:color w:val="000000" w:themeColor="text1"/>
          <w:sz w:val="20"/>
          <w:szCs w:val="20"/>
        </w:rPr>
        <w:t>i quy</w:t>
      </w:r>
      <w:r w:rsidRPr="00B80A33">
        <w:rPr>
          <w:rFonts w:ascii="Arial" w:hAnsi="Arial" w:cs="Arial"/>
          <w:color w:val="000000" w:themeColor="text1"/>
          <w:sz w:val="20"/>
          <w:szCs w:val="20"/>
        </w:rPr>
        <w:t>ế</w:t>
      </w:r>
      <w:r w:rsidRPr="00B80A33">
        <w:rPr>
          <w:rFonts w:ascii="Arial" w:hAnsi="Arial" w:cs="Arial"/>
          <w:color w:val="000000" w:themeColor="text1"/>
          <w:sz w:val="20"/>
          <w:szCs w:val="20"/>
        </w:rPr>
        <w:t>t thông qua Tr</w:t>
      </w:r>
      <w:r w:rsidRPr="00B80A33">
        <w:rPr>
          <w:rFonts w:ascii="Arial" w:hAnsi="Arial" w:cs="Arial"/>
          <w:color w:val="000000" w:themeColor="text1"/>
          <w:sz w:val="20"/>
          <w:szCs w:val="20"/>
        </w:rPr>
        <w:t>ọ</w:t>
      </w:r>
      <w:r w:rsidRPr="00B80A33">
        <w:rPr>
          <w:rFonts w:ascii="Arial" w:hAnsi="Arial" w:cs="Arial"/>
          <w:color w:val="000000" w:themeColor="text1"/>
          <w:sz w:val="20"/>
          <w:szCs w:val="20"/>
        </w:rPr>
        <w:t>ng tài Vi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t Nam ho</w:t>
      </w:r>
      <w:r w:rsidRPr="00B80A33">
        <w:rPr>
          <w:rFonts w:ascii="Arial" w:hAnsi="Arial" w:cs="Arial"/>
          <w:color w:val="000000" w:themeColor="text1"/>
          <w:sz w:val="20"/>
          <w:szCs w:val="20"/>
        </w:rPr>
        <w:t>ặ</w:t>
      </w:r>
      <w:r w:rsidRPr="00B80A33">
        <w:rPr>
          <w:rFonts w:ascii="Arial" w:hAnsi="Arial" w:cs="Arial"/>
          <w:color w:val="000000" w:themeColor="text1"/>
          <w:sz w:val="20"/>
          <w:szCs w:val="20"/>
        </w:rPr>
        <w:t>c Tòa án Vi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t Nam, tr</w:t>
      </w:r>
      <w:r w:rsidRPr="00B80A33">
        <w:rPr>
          <w:rFonts w:ascii="Arial" w:hAnsi="Arial" w:cs="Arial"/>
          <w:color w:val="000000" w:themeColor="text1"/>
          <w:sz w:val="20"/>
          <w:szCs w:val="20"/>
        </w:rPr>
        <w:t>ừ</w:t>
      </w:r>
      <w:r w:rsidRPr="00B80A33">
        <w:rPr>
          <w:rFonts w:ascii="Arial" w:hAnsi="Arial" w:cs="Arial"/>
          <w:color w:val="000000" w:themeColor="text1"/>
          <w:sz w:val="20"/>
          <w:szCs w:val="20"/>
        </w:rPr>
        <w:t xml:space="preserve"> trư</w:t>
      </w:r>
      <w:r w:rsidRPr="00B80A33">
        <w:rPr>
          <w:rFonts w:ascii="Arial" w:hAnsi="Arial" w:cs="Arial"/>
          <w:color w:val="000000" w:themeColor="text1"/>
          <w:sz w:val="20"/>
          <w:szCs w:val="20"/>
        </w:rPr>
        <w:t>ờ</w:t>
      </w:r>
      <w:r w:rsidRPr="00B80A33">
        <w:rPr>
          <w:rFonts w:ascii="Arial" w:hAnsi="Arial" w:cs="Arial"/>
          <w:color w:val="000000" w:themeColor="text1"/>
          <w:sz w:val="20"/>
          <w:szCs w:val="20"/>
        </w:rPr>
        <w:t>ng h</w:t>
      </w:r>
      <w:r w:rsidRPr="00B80A33">
        <w:rPr>
          <w:rFonts w:ascii="Arial" w:hAnsi="Arial" w:cs="Arial"/>
          <w:color w:val="000000" w:themeColor="text1"/>
          <w:sz w:val="20"/>
          <w:szCs w:val="20"/>
        </w:rPr>
        <w:t>ợ</w:t>
      </w:r>
      <w:r w:rsidRPr="00B80A33">
        <w:rPr>
          <w:rFonts w:ascii="Arial" w:hAnsi="Arial" w:cs="Arial"/>
          <w:color w:val="000000" w:themeColor="text1"/>
          <w:sz w:val="20"/>
          <w:szCs w:val="20"/>
        </w:rPr>
        <w:t>p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t</w:t>
      </w:r>
      <w:r w:rsidRPr="00B80A33">
        <w:rPr>
          <w:rFonts w:ascii="Arial" w:hAnsi="Arial" w:cs="Arial"/>
          <w:color w:val="000000" w:themeColor="text1"/>
          <w:sz w:val="20"/>
          <w:szCs w:val="20"/>
        </w:rPr>
        <w:t>ạ</w:t>
      </w:r>
      <w:r w:rsidRPr="00B80A33">
        <w:rPr>
          <w:rFonts w:ascii="Arial" w:hAnsi="Arial" w:cs="Arial"/>
          <w:color w:val="000000" w:themeColor="text1"/>
          <w:sz w:val="20"/>
          <w:szCs w:val="20"/>
        </w:rPr>
        <w:t>i kho</w:t>
      </w:r>
      <w:r w:rsidRPr="00B80A33">
        <w:rPr>
          <w:rFonts w:ascii="Arial" w:hAnsi="Arial" w:cs="Arial"/>
          <w:color w:val="000000" w:themeColor="text1"/>
          <w:sz w:val="20"/>
          <w:szCs w:val="20"/>
        </w:rPr>
        <w:t>ả</w:t>
      </w:r>
      <w:r w:rsidRPr="00B80A33">
        <w:rPr>
          <w:rFonts w:ascii="Arial" w:hAnsi="Arial" w:cs="Arial"/>
          <w:color w:val="000000" w:themeColor="text1"/>
          <w:sz w:val="20"/>
          <w:szCs w:val="20"/>
        </w:rPr>
        <w:t>n 3 Đi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u này.</w:t>
      </w:r>
    </w:p>
    <w:p w14:paraId="73F7C075"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3. Tranh ch</w:t>
      </w:r>
      <w:r w:rsidRPr="00B80A33">
        <w:rPr>
          <w:rFonts w:ascii="Arial" w:hAnsi="Arial" w:cs="Arial"/>
          <w:color w:val="000000" w:themeColor="text1"/>
          <w:sz w:val="20"/>
          <w:szCs w:val="20"/>
        </w:rPr>
        <w:t>ấ</w:t>
      </w:r>
      <w:r w:rsidRPr="00B80A33">
        <w:rPr>
          <w:rFonts w:ascii="Arial" w:hAnsi="Arial" w:cs="Arial"/>
          <w:color w:val="000000" w:themeColor="text1"/>
          <w:sz w:val="20"/>
          <w:szCs w:val="20"/>
        </w:rPr>
        <w:t>p gi</w:t>
      </w:r>
      <w:r w:rsidRPr="00B80A33">
        <w:rPr>
          <w:rFonts w:ascii="Arial" w:hAnsi="Arial" w:cs="Arial"/>
          <w:color w:val="000000" w:themeColor="text1"/>
          <w:sz w:val="20"/>
          <w:szCs w:val="20"/>
        </w:rPr>
        <w:t>ữ</w:t>
      </w:r>
      <w:r w:rsidRPr="00B80A33">
        <w:rPr>
          <w:rFonts w:ascii="Arial" w:hAnsi="Arial" w:cs="Arial"/>
          <w:color w:val="000000" w:themeColor="text1"/>
          <w:sz w:val="20"/>
          <w:szCs w:val="20"/>
        </w:rPr>
        <w:t>a các nhà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trong đó có ít nh</w:t>
      </w:r>
      <w:r w:rsidRPr="00B80A33">
        <w:rPr>
          <w:rFonts w:ascii="Arial" w:hAnsi="Arial" w:cs="Arial"/>
          <w:color w:val="000000" w:themeColor="text1"/>
          <w:sz w:val="20"/>
          <w:szCs w:val="20"/>
        </w:rPr>
        <w:t>ấ</w:t>
      </w:r>
      <w:r w:rsidRPr="00B80A33">
        <w:rPr>
          <w:rFonts w:ascii="Arial" w:hAnsi="Arial" w:cs="Arial"/>
          <w:color w:val="000000" w:themeColor="text1"/>
          <w:sz w:val="20"/>
          <w:szCs w:val="20"/>
        </w:rPr>
        <w:t>t m</w:t>
      </w:r>
      <w:r w:rsidRPr="00B80A33">
        <w:rPr>
          <w:rFonts w:ascii="Arial" w:hAnsi="Arial" w:cs="Arial"/>
          <w:color w:val="000000" w:themeColor="text1"/>
          <w:sz w:val="20"/>
          <w:szCs w:val="20"/>
        </w:rPr>
        <w:t>ộ</w:t>
      </w:r>
      <w:r w:rsidRPr="00B80A33">
        <w:rPr>
          <w:rFonts w:ascii="Arial" w:hAnsi="Arial" w:cs="Arial"/>
          <w:color w:val="000000" w:themeColor="text1"/>
          <w:sz w:val="20"/>
          <w:szCs w:val="20"/>
        </w:rPr>
        <w:t xml:space="preserve">t bên là nhà </w:t>
      </w:r>
      <w:r w:rsidRPr="00B80A33">
        <w:rPr>
          <w:rFonts w:ascii="Arial" w:hAnsi="Arial" w:cs="Arial"/>
          <w:color w:val="000000" w:themeColor="text1"/>
          <w:sz w:val="20"/>
          <w:szCs w:val="20"/>
        </w:rPr>
        <w:t>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nư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c ngoài ho</w:t>
      </w:r>
      <w:r w:rsidRPr="00B80A33">
        <w:rPr>
          <w:rFonts w:ascii="Arial" w:hAnsi="Arial" w:cs="Arial"/>
          <w:color w:val="000000" w:themeColor="text1"/>
          <w:sz w:val="20"/>
          <w:szCs w:val="20"/>
        </w:rPr>
        <w:t>ặ</w:t>
      </w:r>
      <w:r w:rsidRPr="00B80A33">
        <w:rPr>
          <w:rFonts w:ascii="Arial" w:hAnsi="Arial" w:cs="Arial"/>
          <w:color w:val="000000" w:themeColor="text1"/>
          <w:sz w:val="20"/>
          <w:szCs w:val="20"/>
        </w:rPr>
        <w:t>c t</w:t>
      </w:r>
      <w:r w:rsidRPr="00B80A33">
        <w:rPr>
          <w:rFonts w:ascii="Arial" w:hAnsi="Arial" w:cs="Arial"/>
          <w:color w:val="000000" w:themeColor="text1"/>
          <w:sz w:val="20"/>
          <w:szCs w:val="20"/>
        </w:rPr>
        <w:t>ổ</w:t>
      </w:r>
      <w:r w:rsidRPr="00B80A33">
        <w:rPr>
          <w:rFonts w:ascii="Arial" w:hAnsi="Arial" w:cs="Arial"/>
          <w:color w:val="000000" w:themeColor="text1"/>
          <w:sz w:val="20"/>
          <w:szCs w:val="20"/>
        </w:rPr>
        <w:t xml:space="preserve"> ch</w:t>
      </w:r>
      <w:r w:rsidRPr="00B80A33">
        <w:rPr>
          <w:rFonts w:ascii="Arial" w:hAnsi="Arial" w:cs="Arial"/>
          <w:color w:val="000000" w:themeColor="text1"/>
          <w:sz w:val="20"/>
          <w:szCs w:val="20"/>
        </w:rPr>
        <w:t>ứ</w:t>
      </w:r>
      <w:r w:rsidRPr="00B80A33">
        <w:rPr>
          <w:rFonts w:ascii="Arial" w:hAnsi="Arial" w:cs="Arial"/>
          <w:color w:val="000000" w:themeColor="text1"/>
          <w:sz w:val="20"/>
          <w:szCs w:val="20"/>
        </w:rPr>
        <w:t>c kinh t</w:t>
      </w:r>
      <w:r w:rsidRPr="00B80A33">
        <w:rPr>
          <w:rFonts w:ascii="Arial" w:hAnsi="Arial" w:cs="Arial"/>
          <w:color w:val="000000" w:themeColor="text1"/>
          <w:sz w:val="20"/>
          <w:szCs w:val="20"/>
        </w:rPr>
        <w:t>ế</w:t>
      </w:r>
      <w:r w:rsidRPr="00B80A33">
        <w:rPr>
          <w:rFonts w:ascii="Arial" w:hAnsi="Arial" w:cs="Arial"/>
          <w:color w:val="000000" w:themeColor="text1"/>
          <w:sz w:val="20"/>
          <w:szCs w:val="20"/>
        </w:rPr>
        <w:t xml:space="preserve">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t</w:t>
      </w:r>
      <w:r w:rsidRPr="00B80A33">
        <w:rPr>
          <w:rFonts w:ascii="Arial" w:hAnsi="Arial" w:cs="Arial"/>
          <w:color w:val="000000" w:themeColor="text1"/>
          <w:sz w:val="20"/>
          <w:szCs w:val="20"/>
        </w:rPr>
        <w:t>ạ</w:t>
      </w:r>
      <w:r w:rsidRPr="00B80A33">
        <w:rPr>
          <w:rFonts w:ascii="Arial" w:hAnsi="Arial" w:cs="Arial"/>
          <w:color w:val="000000" w:themeColor="text1"/>
          <w:sz w:val="20"/>
          <w:szCs w:val="20"/>
        </w:rPr>
        <w:t>i các đi</w:t>
      </w:r>
      <w:r w:rsidRPr="00B80A33">
        <w:rPr>
          <w:rFonts w:ascii="Arial" w:hAnsi="Arial" w:cs="Arial"/>
          <w:color w:val="000000" w:themeColor="text1"/>
          <w:sz w:val="20"/>
          <w:szCs w:val="20"/>
        </w:rPr>
        <w:t>ể</w:t>
      </w:r>
      <w:r w:rsidRPr="00B80A33">
        <w:rPr>
          <w:rFonts w:ascii="Arial" w:hAnsi="Arial" w:cs="Arial"/>
          <w:color w:val="000000" w:themeColor="text1"/>
          <w:sz w:val="20"/>
          <w:szCs w:val="20"/>
        </w:rPr>
        <w:t>m a, b và c kho</w:t>
      </w:r>
      <w:r w:rsidRPr="00B80A33">
        <w:rPr>
          <w:rFonts w:ascii="Arial" w:hAnsi="Arial" w:cs="Arial"/>
          <w:color w:val="000000" w:themeColor="text1"/>
          <w:sz w:val="20"/>
          <w:szCs w:val="20"/>
        </w:rPr>
        <w:t>ả</w:t>
      </w:r>
      <w:r w:rsidRPr="00B80A33">
        <w:rPr>
          <w:rFonts w:ascii="Arial" w:hAnsi="Arial" w:cs="Arial"/>
          <w:color w:val="000000" w:themeColor="text1"/>
          <w:sz w:val="20"/>
          <w:szCs w:val="20"/>
        </w:rPr>
        <w:t>n 1 Đi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u 20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Lu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t này đư</w:t>
      </w:r>
      <w:r w:rsidRPr="00B80A33">
        <w:rPr>
          <w:rFonts w:ascii="Arial" w:hAnsi="Arial" w:cs="Arial"/>
          <w:color w:val="000000" w:themeColor="text1"/>
          <w:sz w:val="20"/>
          <w:szCs w:val="20"/>
        </w:rPr>
        <w:t>ợ</w:t>
      </w:r>
      <w:r w:rsidRPr="00B80A33">
        <w:rPr>
          <w:rFonts w:ascii="Arial" w:hAnsi="Arial" w:cs="Arial"/>
          <w:color w:val="000000" w:themeColor="text1"/>
          <w:sz w:val="20"/>
          <w:szCs w:val="20"/>
        </w:rPr>
        <w:t>c gi</w:t>
      </w:r>
      <w:r w:rsidRPr="00B80A33">
        <w:rPr>
          <w:rFonts w:ascii="Arial" w:hAnsi="Arial" w:cs="Arial"/>
          <w:color w:val="000000" w:themeColor="text1"/>
          <w:sz w:val="20"/>
          <w:szCs w:val="20"/>
        </w:rPr>
        <w:t>ả</w:t>
      </w:r>
      <w:r w:rsidRPr="00B80A33">
        <w:rPr>
          <w:rFonts w:ascii="Arial" w:hAnsi="Arial" w:cs="Arial"/>
          <w:color w:val="000000" w:themeColor="text1"/>
          <w:sz w:val="20"/>
          <w:szCs w:val="20"/>
        </w:rPr>
        <w:t>i quy</w:t>
      </w:r>
      <w:r w:rsidRPr="00B80A33">
        <w:rPr>
          <w:rFonts w:ascii="Arial" w:hAnsi="Arial" w:cs="Arial"/>
          <w:color w:val="000000" w:themeColor="text1"/>
          <w:sz w:val="20"/>
          <w:szCs w:val="20"/>
        </w:rPr>
        <w:t>ế</w:t>
      </w:r>
      <w:r w:rsidRPr="00B80A33">
        <w:rPr>
          <w:rFonts w:ascii="Arial" w:hAnsi="Arial" w:cs="Arial"/>
          <w:color w:val="000000" w:themeColor="text1"/>
          <w:sz w:val="20"/>
          <w:szCs w:val="20"/>
        </w:rPr>
        <w:t>t thông qua m</w:t>
      </w:r>
      <w:r w:rsidRPr="00B80A33">
        <w:rPr>
          <w:rFonts w:ascii="Arial" w:hAnsi="Arial" w:cs="Arial"/>
          <w:color w:val="000000" w:themeColor="text1"/>
          <w:sz w:val="20"/>
          <w:szCs w:val="20"/>
        </w:rPr>
        <w:t>ộ</w:t>
      </w:r>
      <w:r w:rsidRPr="00B80A33">
        <w:rPr>
          <w:rFonts w:ascii="Arial" w:hAnsi="Arial" w:cs="Arial"/>
          <w:color w:val="000000" w:themeColor="text1"/>
          <w:sz w:val="20"/>
          <w:szCs w:val="20"/>
        </w:rPr>
        <w:t>t trong nh</w:t>
      </w:r>
      <w:r w:rsidRPr="00B80A33">
        <w:rPr>
          <w:rFonts w:ascii="Arial" w:hAnsi="Arial" w:cs="Arial"/>
          <w:color w:val="000000" w:themeColor="text1"/>
          <w:sz w:val="20"/>
          <w:szCs w:val="20"/>
        </w:rPr>
        <w:t>ữ</w:t>
      </w:r>
      <w:r w:rsidRPr="00B80A33">
        <w:rPr>
          <w:rFonts w:ascii="Arial" w:hAnsi="Arial" w:cs="Arial"/>
          <w:color w:val="000000" w:themeColor="text1"/>
          <w:sz w:val="20"/>
          <w:szCs w:val="20"/>
        </w:rPr>
        <w:t>ng cơ quan, t</w:t>
      </w:r>
      <w:r w:rsidRPr="00B80A33">
        <w:rPr>
          <w:rFonts w:ascii="Arial" w:hAnsi="Arial" w:cs="Arial"/>
          <w:color w:val="000000" w:themeColor="text1"/>
          <w:sz w:val="20"/>
          <w:szCs w:val="20"/>
        </w:rPr>
        <w:t>ổ</w:t>
      </w:r>
      <w:r w:rsidRPr="00B80A33">
        <w:rPr>
          <w:rFonts w:ascii="Arial" w:hAnsi="Arial" w:cs="Arial"/>
          <w:color w:val="000000" w:themeColor="text1"/>
          <w:sz w:val="20"/>
          <w:szCs w:val="20"/>
        </w:rPr>
        <w:t xml:space="preserve"> ch</w:t>
      </w:r>
      <w:r w:rsidRPr="00B80A33">
        <w:rPr>
          <w:rFonts w:ascii="Arial" w:hAnsi="Arial" w:cs="Arial"/>
          <w:color w:val="000000" w:themeColor="text1"/>
          <w:sz w:val="20"/>
          <w:szCs w:val="20"/>
        </w:rPr>
        <w:t>ứ</w:t>
      </w:r>
      <w:r w:rsidRPr="00B80A33">
        <w:rPr>
          <w:rFonts w:ascii="Arial" w:hAnsi="Arial" w:cs="Arial"/>
          <w:color w:val="000000" w:themeColor="text1"/>
          <w:sz w:val="20"/>
          <w:szCs w:val="20"/>
        </w:rPr>
        <w:t>c sau đây:</w:t>
      </w:r>
    </w:p>
    <w:p w14:paraId="029F3DC5"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a) Tòa án Vi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t Nam;</w:t>
      </w:r>
    </w:p>
    <w:p w14:paraId="32116C62"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b) Tr</w:t>
      </w:r>
      <w:r w:rsidRPr="00B80A33">
        <w:rPr>
          <w:rFonts w:ascii="Arial" w:hAnsi="Arial" w:cs="Arial"/>
          <w:color w:val="000000" w:themeColor="text1"/>
          <w:sz w:val="20"/>
          <w:szCs w:val="20"/>
        </w:rPr>
        <w:t>ọ</w:t>
      </w:r>
      <w:r w:rsidRPr="00B80A33">
        <w:rPr>
          <w:rFonts w:ascii="Arial" w:hAnsi="Arial" w:cs="Arial"/>
          <w:color w:val="000000" w:themeColor="text1"/>
          <w:sz w:val="20"/>
          <w:szCs w:val="20"/>
        </w:rPr>
        <w:t>ng tài Vi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t Nam;</w:t>
      </w:r>
    </w:p>
    <w:p w14:paraId="6177BFD2"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c) Tr</w:t>
      </w:r>
      <w:r w:rsidRPr="00B80A33">
        <w:rPr>
          <w:rFonts w:ascii="Arial" w:hAnsi="Arial" w:cs="Arial"/>
          <w:color w:val="000000" w:themeColor="text1"/>
          <w:sz w:val="20"/>
          <w:szCs w:val="20"/>
        </w:rPr>
        <w:t>ọ</w:t>
      </w:r>
      <w:r w:rsidRPr="00B80A33">
        <w:rPr>
          <w:rFonts w:ascii="Arial" w:hAnsi="Arial" w:cs="Arial"/>
          <w:color w:val="000000" w:themeColor="text1"/>
          <w:sz w:val="20"/>
          <w:szCs w:val="20"/>
        </w:rPr>
        <w:t>ng tài nư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c ngoài;</w:t>
      </w:r>
    </w:p>
    <w:p w14:paraId="4A06D26D"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d) Tr</w:t>
      </w:r>
      <w:r w:rsidRPr="00B80A33">
        <w:rPr>
          <w:rFonts w:ascii="Arial" w:hAnsi="Arial" w:cs="Arial"/>
          <w:color w:val="000000" w:themeColor="text1"/>
          <w:sz w:val="20"/>
          <w:szCs w:val="20"/>
        </w:rPr>
        <w:t>ọ</w:t>
      </w:r>
      <w:r w:rsidRPr="00B80A33">
        <w:rPr>
          <w:rFonts w:ascii="Arial" w:hAnsi="Arial" w:cs="Arial"/>
          <w:color w:val="000000" w:themeColor="text1"/>
          <w:sz w:val="20"/>
          <w:szCs w:val="20"/>
        </w:rPr>
        <w:t>ng tài qu</w:t>
      </w:r>
      <w:r w:rsidRPr="00B80A33">
        <w:rPr>
          <w:rFonts w:ascii="Arial" w:hAnsi="Arial" w:cs="Arial"/>
          <w:color w:val="000000" w:themeColor="text1"/>
          <w:sz w:val="20"/>
          <w:szCs w:val="20"/>
        </w:rPr>
        <w:t>ố</w:t>
      </w:r>
      <w:r w:rsidRPr="00B80A33">
        <w:rPr>
          <w:rFonts w:ascii="Arial" w:hAnsi="Arial" w:cs="Arial"/>
          <w:color w:val="000000" w:themeColor="text1"/>
          <w:sz w:val="20"/>
          <w:szCs w:val="20"/>
        </w:rPr>
        <w:t>c t</w:t>
      </w:r>
      <w:r w:rsidRPr="00B80A33">
        <w:rPr>
          <w:rFonts w:ascii="Arial" w:hAnsi="Arial" w:cs="Arial"/>
          <w:color w:val="000000" w:themeColor="text1"/>
          <w:sz w:val="20"/>
          <w:szCs w:val="20"/>
        </w:rPr>
        <w:t>ế</w:t>
      </w:r>
      <w:r w:rsidRPr="00B80A33">
        <w:rPr>
          <w:rFonts w:ascii="Arial" w:hAnsi="Arial" w:cs="Arial"/>
          <w:color w:val="000000" w:themeColor="text1"/>
          <w:sz w:val="20"/>
          <w:szCs w:val="20"/>
        </w:rPr>
        <w:t>;</w:t>
      </w:r>
    </w:p>
    <w:p w14:paraId="02C37219"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đ) Tr</w:t>
      </w:r>
      <w:r w:rsidRPr="00B80A33">
        <w:rPr>
          <w:rFonts w:ascii="Arial" w:hAnsi="Arial" w:cs="Arial"/>
          <w:color w:val="000000" w:themeColor="text1"/>
          <w:sz w:val="20"/>
          <w:szCs w:val="20"/>
        </w:rPr>
        <w:t>ọ</w:t>
      </w:r>
      <w:r w:rsidRPr="00B80A33">
        <w:rPr>
          <w:rFonts w:ascii="Arial" w:hAnsi="Arial" w:cs="Arial"/>
          <w:color w:val="000000" w:themeColor="text1"/>
          <w:sz w:val="20"/>
          <w:szCs w:val="20"/>
        </w:rPr>
        <w:t>ng tài do các bên tranh ch</w:t>
      </w:r>
      <w:r w:rsidRPr="00B80A33">
        <w:rPr>
          <w:rFonts w:ascii="Arial" w:hAnsi="Arial" w:cs="Arial"/>
          <w:color w:val="000000" w:themeColor="text1"/>
          <w:sz w:val="20"/>
          <w:szCs w:val="20"/>
        </w:rPr>
        <w:t>ấ</w:t>
      </w:r>
      <w:r w:rsidRPr="00B80A33">
        <w:rPr>
          <w:rFonts w:ascii="Arial" w:hAnsi="Arial" w:cs="Arial"/>
          <w:color w:val="000000" w:themeColor="text1"/>
          <w:sz w:val="20"/>
          <w:szCs w:val="20"/>
        </w:rPr>
        <w:t>p th</w:t>
      </w:r>
      <w:r w:rsidRPr="00B80A33">
        <w:rPr>
          <w:rFonts w:ascii="Arial" w:hAnsi="Arial" w:cs="Arial"/>
          <w:color w:val="000000" w:themeColor="text1"/>
          <w:sz w:val="20"/>
          <w:szCs w:val="20"/>
        </w:rPr>
        <w:t>ỏ</w:t>
      </w:r>
      <w:r w:rsidRPr="00B80A33">
        <w:rPr>
          <w:rFonts w:ascii="Arial" w:hAnsi="Arial" w:cs="Arial"/>
          <w:color w:val="000000" w:themeColor="text1"/>
          <w:sz w:val="20"/>
          <w:szCs w:val="20"/>
        </w:rPr>
        <w:t>a thu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n thành l</w:t>
      </w:r>
      <w:r w:rsidRPr="00B80A33">
        <w:rPr>
          <w:rFonts w:ascii="Arial" w:hAnsi="Arial" w:cs="Arial"/>
          <w:color w:val="000000" w:themeColor="text1"/>
          <w:sz w:val="20"/>
          <w:szCs w:val="20"/>
        </w:rPr>
        <w:t>ậ</w:t>
      </w:r>
      <w:r w:rsidRPr="00B80A33">
        <w:rPr>
          <w:rFonts w:ascii="Arial" w:hAnsi="Arial" w:cs="Arial"/>
          <w:color w:val="000000" w:themeColor="text1"/>
          <w:sz w:val="20"/>
          <w:szCs w:val="20"/>
        </w:rPr>
        <w:t>p.</w:t>
      </w:r>
    </w:p>
    <w:p w14:paraId="1EFCDC09" w14:textId="77777777" w:rsidR="00FA5A75" w:rsidRPr="00B80A33" w:rsidRDefault="00B537A8" w:rsidP="006D39BF">
      <w:pPr>
        <w:adjustRightInd w:val="0"/>
        <w:snapToGrid w:val="0"/>
        <w:spacing w:after="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4. Tranh ch</w:t>
      </w:r>
      <w:r w:rsidRPr="00B80A33">
        <w:rPr>
          <w:rFonts w:ascii="Arial" w:hAnsi="Arial" w:cs="Arial"/>
          <w:color w:val="000000" w:themeColor="text1"/>
          <w:sz w:val="20"/>
          <w:szCs w:val="20"/>
        </w:rPr>
        <w:t>ấ</w:t>
      </w:r>
      <w:r w:rsidRPr="00B80A33">
        <w:rPr>
          <w:rFonts w:ascii="Arial" w:hAnsi="Arial" w:cs="Arial"/>
          <w:color w:val="000000" w:themeColor="text1"/>
          <w:sz w:val="20"/>
          <w:szCs w:val="20"/>
        </w:rPr>
        <w:t>p gi</w:t>
      </w:r>
      <w:r w:rsidRPr="00B80A33">
        <w:rPr>
          <w:rFonts w:ascii="Arial" w:hAnsi="Arial" w:cs="Arial"/>
          <w:color w:val="000000" w:themeColor="text1"/>
          <w:sz w:val="20"/>
          <w:szCs w:val="20"/>
        </w:rPr>
        <w:t>ữ</w:t>
      </w:r>
      <w:r w:rsidRPr="00B80A33">
        <w:rPr>
          <w:rFonts w:ascii="Arial" w:hAnsi="Arial" w:cs="Arial"/>
          <w:color w:val="000000" w:themeColor="text1"/>
          <w:sz w:val="20"/>
          <w:szCs w:val="20"/>
        </w:rPr>
        <w:t>a nhà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nư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c ngoài v</w:t>
      </w:r>
      <w:r w:rsidRPr="00B80A33">
        <w:rPr>
          <w:rFonts w:ascii="Arial" w:hAnsi="Arial" w:cs="Arial"/>
          <w:color w:val="000000" w:themeColor="text1"/>
          <w:sz w:val="20"/>
          <w:szCs w:val="20"/>
        </w:rPr>
        <w:t>ớ</w:t>
      </w:r>
      <w:r w:rsidRPr="00B80A33">
        <w:rPr>
          <w:rFonts w:ascii="Arial" w:hAnsi="Arial" w:cs="Arial"/>
          <w:color w:val="000000" w:themeColor="text1"/>
          <w:sz w:val="20"/>
          <w:szCs w:val="20"/>
        </w:rPr>
        <w:t>i cơ quan nhà nư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c có th</w:t>
      </w:r>
      <w:r w:rsidRPr="00B80A33">
        <w:rPr>
          <w:rFonts w:ascii="Arial" w:hAnsi="Arial" w:cs="Arial"/>
          <w:color w:val="000000" w:themeColor="text1"/>
          <w:sz w:val="20"/>
          <w:szCs w:val="20"/>
        </w:rPr>
        <w:t>ẩ</w:t>
      </w:r>
      <w:r w:rsidRPr="00B80A33">
        <w:rPr>
          <w:rFonts w:ascii="Arial" w:hAnsi="Arial" w:cs="Arial"/>
          <w:color w:val="000000" w:themeColor="text1"/>
          <w:sz w:val="20"/>
          <w:szCs w:val="20"/>
        </w:rPr>
        <w:t>m quy</w:t>
      </w:r>
      <w:r w:rsidRPr="00B80A33">
        <w:rPr>
          <w:rFonts w:ascii="Arial" w:hAnsi="Arial" w:cs="Arial"/>
          <w:color w:val="000000" w:themeColor="text1"/>
          <w:sz w:val="20"/>
          <w:szCs w:val="20"/>
        </w:rPr>
        <w:t>ề</w:t>
      </w:r>
      <w:r w:rsidRPr="00B80A33">
        <w:rPr>
          <w:rFonts w:ascii="Arial" w:hAnsi="Arial" w:cs="Arial"/>
          <w:color w:val="000000" w:themeColor="text1"/>
          <w:sz w:val="20"/>
          <w:szCs w:val="20"/>
        </w:rPr>
        <w:t>n liên quan đ</w:t>
      </w:r>
      <w:r w:rsidRPr="00B80A33">
        <w:rPr>
          <w:rFonts w:ascii="Arial" w:hAnsi="Arial" w:cs="Arial"/>
          <w:color w:val="000000" w:themeColor="text1"/>
          <w:sz w:val="20"/>
          <w:szCs w:val="20"/>
        </w:rPr>
        <w:t>ế</w:t>
      </w:r>
      <w:r w:rsidRPr="00B80A33">
        <w:rPr>
          <w:rFonts w:ascii="Arial" w:hAnsi="Arial" w:cs="Arial"/>
          <w:color w:val="000000" w:themeColor="text1"/>
          <w:sz w:val="20"/>
          <w:szCs w:val="20"/>
        </w:rPr>
        <w:t>n ho</w:t>
      </w:r>
      <w:r w:rsidRPr="00B80A33">
        <w:rPr>
          <w:rFonts w:ascii="Arial" w:hAnsi="Arial" w:cs="Arial"/>
          <w:color w:val="000000" w:themeColor="text1"/>
          <w:sz w:val="20"/>
          <w:szCs w:val="20"/>
        </w:rPr>
        <w:t>ạ</w:t>
      </w:r>
      <w:r w:rsidRPr="00B80A33">
        <w:rPr>
          <w:rFonts w:ascii="Arial" w:hAnsi="Arial" w:cs="Arial"/>
          <w:color w:val="000000" w:themeColor="text1"/>
          <w:sz w:val="20"/>
          <w:szCs w:val="20"/>
        </w:rPr>
        <w:t>t đ</w:t>
      </w:r>
      <w:r w:rsidRPr="00B80A33">
        <w:rPr>
          <w:rFonts w:ascii="Arial" w:hAnsi="Arial" w:cs="Arial"/>
          <w:color w:val="000000" w:themeColor="text1"/>
          <w:sz w:val="20"/>
          <w:szCs w:val="20"/>
        </w:rPr>
        <w:t>ộ</w:t>
      </w:r>
      <w:r w:rsidRPr="00B80A33">
        <w:rPr>
          <w:rFonts w:ascii="Arial" w:hAnsi="Arial" w:cs="Arial"/>
          <w:color w:val="000000" w:themeColor="text1"/>
          <w:sz w:val="20"/>
          <w:szCs w:val="20"/>
        </w:rPr>
        <w:t>ng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kinh doanh trên lãnh th</w:t>
      </w:r>
      <w:r w:rsidRPr="00B80A33">
        <w:rPr>
          <w:rFonts w:ascii="Arial" w:hAnsi="Arial" w:cs="Arial"/>
          <w:color w:val="000000" w:themeColor="text1"/>
          <w:sz w:val="20"/>
          <w:szCs w:val="20"/>
        </w:rPr>
        <w:t>ổ</w:t>
      </w:r>
      <w:r w:rsidRPr="00B80A33">
        <w:rPr>
          <w:rFonts w:ascii="Arial" w:hAnsi="Arial" w:cs="Arial"/>
          <w:color w:val="000000" w:themeColor="text1"/>
          <w:sz w:val="20"/>
          <w:szCs w:val="20"/>
        </w:rPr>
        <w:t xml:space="preserve"> Vi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t Nam đư</w:t>
      </w:r>
      <w:r w:rsidRPr="00B80A33">
        <w:rPr>
          <w:rFonts w:ascii="Arial" w:hAnsi="Arial" w:cs="Arial"/>
          <w:color w:val="000000" w:themeColor="text1"/>
          <w:sz w:val="20"/>
          <w:szCs w:val="20"/>
        </w:rPr>
        <w:t>ợ</w:t>
      </w:r>
      <w:r w:rsidRPr="00B80A33">
        <w:rPr>
          <w:rFonts w:ascii="Arial" w:hAnsi="Arial" w:cs="Arial"/>
          <w:color w:val="000000" w:themeColor="text1"/>
          <w:sz w:val="20"/>
          <w:szCs w:val="20"/>
        </w:rPr>
        <w:t>c gi</w:t>
      </w:r>
      <w:r w:rsidRPr="00B80A33">
        <w:rPr>
          <w:rFonts w:ascii="Arial" w:hAnsi="Arial" w:cs="Arial"/>
          <w:color w:val="000000" w:themeColor="text1"/>
          <w:sz w:val="20"/>
          <w:szCs w:val="20"/>
        </w:rPr>
        <w:t>ả</w:t>
      </w:r>
      <w:r w:rsidRPr="00B80A33">
        <w:rPr>
          <w:rFonts w:ascii="Arial" w:hAnsi="Arial" w:cs="Arial"/>
          <w:color w:val="000000" w:themeColor="text1"/>
          <w:sz w:val="20"/>
          <w:szCs w:val="20"/>
        </w:rPr>
        <w:t>i quy</w:t>
      </w:r>
      <w:r w:rsidRPr="00B80A33">
        <w:rPr>
          <w:rFonts w:ascii="Arial" w:hAnsi="Arial" w:cs="Arial"/>
          <w:color w:val="000000" w:themeColor="text1"/>
          <w:sz w:val="20"/>
          <w:szCs w:val="20"/>
        </w:rPr>
        <w:t>ế</w:t>
      </w:r>
      <w:r w:rsidRPr="00B80A33">
        <w:rPr>
          <w:rFonts w:ascii="Arial" w:hAnsi="Arial" w:cs="Arial"/>
          <w:color w:val="000000" w:themeColor="text1"/>
          <w:sz w:val="20"/>
          <w:szCs w:val="20"/>
        </w:rPr>
        <w:t>t thông qua Tr</w:t>
      </w:r>
      <w:r w:rsidRPr="00B80A33">
        <w:rPr>
          <w:rFonts w:ascii="Arial" w:hAnsi="Arial" w:cs="Arial"/>
          <w:color w:val="000000" w:themeColor="text1"/>
          <w:sz w:val="20"/>
          <w:szCs w:val="20"/>
        </w:rPr>
        <w:t>ọ</w:t>
      </w:r>
      <w:r w:rsidRPr="00B80A33">
        <w:rPr>
          <w:rFonts w:ascii="Arial" w:hAnsi="Arial" w:cs="Arial"/>
          <w:color w:val="000000" w:themeColor="text1"/>
          <w:sz w:val="20"/>
          <w:szCs w:val="20"/>
        </w:rPr>
        <w:t>ng tài Vi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t Nam ho</w:t>
      </w:r>
      <w:r w:rsidRPr="00B80A33">
        <w:rPr>
          <w:rFonts w:ascii="Arial" w:hAnsi="Arial" w:cs="Arial"/>
          <w:color w:val="000000" w:themeColor="text1"/>
          <w:sz w:val="20"/>
          <w:szCs w:val="20"/>
        </w:rPr>
        <w:t>ặ</w:t>
      </w:r>
      <w:r w:rsidRPr="00B80A33">
        <w:rPr>
          <w:rFonts w:ascii="Arial" w:hAnsi="Arial" w:cs="Arial"/>
          <w:color w:val="000000" w:themeColor="text1"/>
          <w:sz w:val="20"/>
          <w:szCs w:val="20"/>
        </w:rPr>
        <w:t>c Tòa án</w:t>
      </w:r>
      <w:r w:rsidRPr="00B80A33">
        <w:rPr>
          <w:rFonts w:ascii="Arial" w:hAnsi="Arial" w:cs="Arial"/>
          <w:color w:val="000000" w:themeColor="text1"/>
          <w:sz w:val="20"/>
          <w:szCs w:val="20"/>
        </w:rPr>
        <w:t xml:space="preserve"> Vi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t Nam, tr</w:t>
      </w:r>
      <w:r w:rsidRPr="00B80A33">
        <w:rPr>
          <w:rFonts w:ascii="Arial" w:hAnsi="Arial" w:cs="Arial"/>
          <w:color w:val="000000" w:themeColor="text1"/>
          <w:sz w:val="20"/>
          <w:szCs w:val="20"/>
        </w:rPr>
        <w:t>ừ</w:t>
      </w:r>
      <w:r w:rsidRPr="00B80A33">
        <w:rPr>
          <w:rFonts w:ascii="Arial" w:hAnsi="Arial" w:cs="Arial"/>
          <w:color w:val="000000" w:themeColor="text1"/>
          <w:sz w:val="20"/>
          <w:szCs w:val="20"/>
        </w:rPr>
        <w:t xml:space="preserve"> trư</w:t>
      </w:r>
      <w:r w:rsidRPr="00B80A33">
        <w:rPr>
          <w:rFonts w:ascii="Arial" w:hAnsi="Arial" w:cs="Arial"/>
          <w:color w:val="000000" w:themeColor="text1"/>
          <w:sz w:val="20"/>
          <w:szCs w:val="20"/>
        </w:rPr>
        <w:t>ờ</w:t>
      </w:r>
      <w:r w:rsidRPr="00B80A33">
        <w:rPr>
          <w:rFonts w:ascii="Arial" w:hAnsi="Arial" w:cs="Arial"/>
          <w:color w:val="000000" w:themeColor="text1"/>
          <w:sz w:val="20"/>
          <w:szCs w:val="20"/>
        </w:rPr>
        <w:t>ng h</w:t>
      </w:r>
      <w:r w:rsidRPr="00B80A33">
        <w:rPr>
          <w:rFonts w:ascii="Arial" w:hAnsi="Arial" w:cs="Arial"/>
          <w:color w:val="000000" w:themeColor="text1"/>
          <w:sz w:val="20"/>
          <w:szCs w:val="20"/>
        </w:rPr>
        <w:t>ợ</w:t>
      </w:r>
      <w:r w:rsidRPr="00B80A33">
        <w:rPr>
          <w:rFonts w:ascii="Arial" w:hAnsi="Arial" w:cs="Arial"/>
          <w:color w:val="000000" w:themeColor="text1"/>
          <w:sz w:val="20"/>
          <w:szCs w:val="20"/>
        </w:rPr>
        <w:t>p có th</w:t>
      </w:r>
      <w:r w:rsidRPr="00B80A33">
        <w:rPr>
          <w:rFonts w:ascii="Arial" w:hAnsi="Arial" w:cs="Arial"/>
          <w:color w:val="000000" w:themeColor="text1"/>
          <w:sz w:val="20"/>
          <w:szCs w:val="20"/>
        </w:rPr>
        <w:t>ỏ</w:t>
      </w:r>
      <w:r w:rsidRPr="00B80A33">
        <w:rPr>
          <w:rFonts w:ascii="Arial" w:hAnsi="Arial" w:cs="Arial"/>
          <w:color w:val="000000" w:themeColor="text1"/>
          <w:sz w:val="20"/>
          <w:szCs w:val="20"/>
        </w:rPr>
        <w:t>a thu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n khác theo h</w:t>
      </w:r>
      <w:r w:rsidRPr="00B80A33">
        <w:rPr>
          <w:rFonts w:ascii="Arial" w:hAnsi="Arial" w:cs="Arial"/>
          <w:color w:val="000000" w:themeColor="text1"/>
          <w:sz w:val="20"/>
          <w:szCs w:val="20"/>
        </w:rPr>
        <w:t>ợ</w:t>
      </w:r>
      <w:r w:rsidRPr="00B80A33">
        <w:rPr>
          <w:rFonts w:ascii="Arial" w:hAnsi="Arial" w:cs="Arial"/>
          <w:color w:val="000000" w:themeColor="text1"/>
          <w:sz w:val="20"/>
          <w:szCs w:val="20"/>
        </w:rPr>
        <w:t>p đ</w:t>
      </w:r>
      <w:r w:rsidRPr="00B80A33">
        <w:rPr>
          <w:rFonts w:ascii="Arial" w:hAnsi="Arial" w:cs="Arial"/>
          <w:color w:val="000000" w:themeColor="text1"/>
          <w:sz w:val="20"/>
          <w:szCs w:val="20"/>
        </w:rPr>
        <w:t>ồ</w:t>
      </w:r>
      <w:r w:rsidRPr="00B80A33">
        <w:rPr>
          <w:rFonts w:ascii="Arial" w:hAnsi="Arial" w:cs="Arial"/>
          <w:color w:val="000000" w:themeColor="text1"/>
          <w:sz w:val="20"/>
          <w:szCs w:val="20"/>
        </w:rPr>
        <w:t>ng ho</w:t>
      </w:r>
      <w:r w:rsidRPr="00B80A33">
        <w:rPr>
          <w:rFonts w:ascii="Arial" w:hAnsi="Arial" w:cs="Arial"/>
          <w:color w:val="000000" w:themeColor="text1"/>
          <w:sz w:val="20"/>
          <w:szCs w:val="20"/>
        </w:rPr>
        <w:t>ặ</w:t>
      </w:r>
      <w:r w:rsidRPr="00B80A33">
        <w:rPr>
          <w:rFonts w:ascii="Arial" w:hAnsi="Arial" w:cs="Arial"/>
          <w:color w:val="000000" w:themeColor="text1"/>
          <w:sz w:val="20"/>
          <w:szCs w:val="20"/>
        </w:rPr>
        <w:t>c đi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u 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c qu</w:t>
      </w:r>
      <w:r w:rsidRPr="00B80A33">
        <w:rPr>
          <w:rFonts w:ascii="Arial" w:hAnsi="Arial" w:cs="Arial"/>
          <w:color w:val="000000" w:themeColor="text1"/>
          <w:sz w:val="20"/>
          <w:szCs w:val="20"/>
        </w:rPr>
        <w:t>ố</w:t>
      </w:r>
      <w:r w:rsidRPr="00B80A33">
        <w:rPr>
          <w:rFonts w:ascii="Arial" w:hAnsi="Arial" w:cs="Arial"/>
          <w:color w:val="000000" w:themeColor="text1"/>
          <w:sz w:val="20"/>
          <w:szCs w:val="20"/>
        </w:rPr>
        <w:t>c t</w:t>
      </w:r>
      <w:r w:rsidRPr="00B80A33">
        <w:rPr>
          <w:rFonts w:ascii="Arial" w:hAnsi="Arial" w:cs="Arial"/>
          <w:color w:val="000000" w:themeColor="text1"/>
          <w:sz w:val="20"/>
          <w:szCs w:val="20"/>
        </w:rPr>
        <w:t>ế</w:t>
      </w:r>
      <w:r w:rsidRPr="00B80A33">
        <w:rPr>
          <w:rFonts w:ascii="Arial" w:hAnsi="Arial" w:cs="Arial"/>
          <w:color w:val="000000" w:themeColor="text1"/>
          <w:sz w:val="20"/>
          <w:szCs w:val="20"/>
        </w:rPr>
        <w:t xml:space="preserve"> mà nư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c C</w:t>
      </w:r>
      <w:r w:rsidRPr="00B80A33">
        <w:rPr>
          <w:rFonts w:ascii="Arial" w:hAnsi="Arial" w:cs="Arial"/>
          <w:color w:val="000000" w:themeColor="text1"/>
          <w:sz w:val="20"/>
          <w:szCs w:val="20"/>
        </w:rPr>
        <w:t>ộ</w:t>
      </w:r>
      <w:r w:rsidRPr="00B80A33">
        <w:rPr>
          <w:rFonts w:ascii="Arial" w:hAnsi="Arial" w:cs="Arial"/>
          <w:color w:val="000000" w:themeColor="text1"/>
          <w:sz w:val="20"/>
          <w:szCs w:val="20"/>
        </w:rPr>
        <w:t>ng hòa xã h</w:t>
      </w:r>
      <w:r w:rsidRPr="00B80A33">
        <w:rPr>
          <w:rFonts w:ascii="Arial" w:hAnsi="Arial" w:cs="Arial"/>
          <w:color w:val="000000" w:themeColor="text1"/>
          <w:sz w:val="20"/>
          <w:szCs w:val="20"/>
        </w:rPr>
        <w:t>ộ</w:t>
      </w:r>
      <w:r w:rsidRPr="00B80A33">
        <w:rPr>
          <w:rFonts w:ascii="Arial" w:hAnsi="Arial" w:cs="Arial"/>
          <w:color w:val="000000" w:themeColor="text1"/>
          <w:sz w:val="20"/>
          <w:szCs w:val="20"/>
        </w:rPr>
        <w:t>i ch</w:t>
      </w:r>
      <w:r w:rsidRPr="00B80A33">
        <w:rPr>
          <w:rFonts w:ascii="Arial" w:hAnsi="Arial" w:cs="Arial"/>
          <w:color w:val="000000" w:themeColor="text1"/>
          <w:sz w:val="20"/>
          <w:szCs w:val="20"/>
        </w:rPr>
        <w:t>ủ</w:t>
      </w:r>
      <w:r w:rsidRPr="00B80A33">
        <w:rPr>
          <w:rFonts w:ascii="Arial" w:hAnsi="Arial" w:cs="Arial"/>
          <w:color w:val="000000" w:themeColor="text1"/>
          <w:sz w:val="20"/>
          <w:szCs w:val="20"/>
        </w:rPr>
        <w:t xml:space="preserve"> nghĩa Vi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t Nam là thành viên có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khác.</w:t>
      </w:r>
    </w:p>
    <w:p w14:paraId="29841E71" w14:textId="77777777" w:rsidR="006D39BF" w:rsidRPr="00CC128F" w:rsidRDefault="006D39BF" w:rsidP="006D39BF">
      <w:pPr>
        <w:adjustRightInd w:val="0"/>
        <w:snapToGrid w:val="0"/>
        <w:spacing w:after="0" w:line="240" w:lineRule="auto"/>
        <w:jc w:val="center"/>
        <w:rPr>
          <w:rFonts w:ascii="Arial" w:hAnsi="Arial" w:cs="Arial"/>
          <w:b/>
          <w:color w:val="000000" w:themeColor="text1"/>
          <w:sz w:val="20"/>
          <w:szCs w:val="20"/>
        </w:rPr>
      </w:pPr>
    </w:p>
    <w:p w14:paraId="65920C87" w14:textId="6EAE2310" w:rsidR="00FA5A75" w:rsidRPr="00B80A33" w:rsidRDefault="00B537A8" w:rsidP="006D39BF">
      <w:pPr>
        <w:adjustRightInd w:val="0"/>
        <w:snapToGrid w:val="0"/>
        <w:spacing w:after="0" w:line="240" w:lineRule="auto"/>
        <w:jc w:val="center"/>
        <w:rPr>
          <w:rFonts w:ascii="Arial" w:hAnsi="Arial" w:cs="Arial"/>
          <w:color w:val="000000" w:themeColor="text1"/>
          <w:sz w:val="20"/>
          <w:szCs w:val="20"/>
        </w:rPr>
      </w:pPr>
      <w:r w:rsidRPr="00B80A33">
        <w:rPr>
          <w:rFonts w:ascii="Arial" w:hAnsi="Arial" w:cs="Arial"/>
          <w:b/>
          <w:color w:val="000000" w:themeColor="text1"/>
          <w:sz w:val="20"/>
          <w:szCs w:val="20"/>
        </w:rPr>
        <w:t xml:space="preserve">Chương III </w:t>
      </w:r>
    </w:p>
    <w:p w14:paraId="2EF77DEC" w14:textId="77777777" w:rsidR="00FA5A75" w:rsidRPr="00CC128F" w:rsidRDefault="00B537A8" w:rsidP="006D39BF">
      <w:pPr>
        <w:adjustRightInd w:val="0"/>
        <w:snapToGrid w:val="0"/>
        <w:spacing w:after="0" w:line="240" w:lineRule="auto"/>
        <w:jc w:val="center"/>
        <w:rPr>
          <w:rFonts w:ascii="Arial" w:hAnsi="Arial" w:cs="Arial"/>
          <w:b/>
          <w:color w:val="000000" w:themeColor="text1"/>
          <w:sz w:val="20"/>
          <w:szCs w:val="20"/>
        </w:rPr>
      </w:pPr>
      <w:r w:rsidRPr="00B80A33">
        <w:rPr>
          <w:rFonts w:ascii="Arial" w:hAnsi="Arial" w:cs="Arial"/>
          <w:b/>
          <w:color w:val="000000" w:themeColor="text1"/>
          <w:sz w:val="20"/>
          <w:szCs w:val="20"/>
        </w:rPr>
        <w:t>ƯU ĐÃI VÀ H</w:t>
      </w:r>
      <w:r w:rsidRPr="00B80A33">
        <w:rPr>
          <w:rFonts w:ascii="Arial" w:hAnsi="Arial" w:cs="Arial"/>
          <w:b/>
          <w:color w:val="000000" w:themeColor="text1"/>
          <w:sz w:val="20"/>
          <w:szCs w:val="20"/>
        </w:rPr>
        <w:t>Ỗ</w:t>
      </w:r>
      <w:r w:rsidRPr="00B80A33">
        <w:rPr>
          <w:rFonts w:ascii="Arial" w:hAnsi="Arial" w:cs="Arial"/>
          <w:b/>
          <w:color w:val="000000" w:themeColor="text1"/>
          <w:sz w:val="20"/>
          <w:szCs w:val="20"/>
        </w:rPr>
        <w:t xml:space="preserve"> TR</w:t>
      </w:r>
      <w:r w:rsidRPr="00B80A33">
        <w:rPr>
          <w:rFonts w:ascii="Arial" w:hAnsi="Arial" w:cs="Arial"/>
          <w:b/>
          <w:color w:val="000000" w:themeColor="text1"/>
          <w:sz w:val="20"/>
          <w:szCs w:val="20"/>
        </w:rPr>
        <w:t>Ợ</w:t>
      </w:r>
      <w:r w:rsidRPr="00B80A33">
        <w:rPr>
          <w:rFonts w:ascii="Arial" w:hAnsi="Arial" w:cs="Arial"/>
          <w:b/>
          <w:color w:val="000000" w:themeColor="text1"/>
          <w:sz w:val="20"/>
          <w:szCs w:val="20"/>
        </w:rPr>
        <w:t xml:space="preserve"> Đ</w:t>
      </w:r>
      <w:r w:rsidRPr="00B80A33">
        <w:rPr>
          <w:rFonts w:ascii="Arial" w:hAnsi="Arial" w:cs="Arial"/>
          <w:b/>
          <w:color w:val="000000" w:themeColor="text1"/>
          <w:sz w:val="20"/>
          <w:szCs w:val="20"/>
        </w:rPr>
        <w:t>Ầ</w:t>
      </w:r>
      <w:r w:rsidRPr="00B80A33">
        <w:rPr>
          <w:rFonts w:ascii="Arial" w:hAnsi="Arial" w:cs="Arial"/>
          <w:b/>
          <w:color w:val="000000" w:themeColor="text1"/>
          <w:sz w:val="20"/>
          <w:szCs w:val="20"/>
        </w:rPr>
        <w:t>U TƯ</w:t>
      </w:r>
    </w:p>
    <w:p w14:paraId="6136E4AD" w14:textId="77777777" w:rsidR="006D39BF" w:rsidRPr="00CC128F" w:rsidRDefault="006D39BF" w:rsidP="006D39BF">
      <w:pPr>
        <w:adjustRightInd w:val="0"/>
        <w:snapToGrid w:val="0"/>
        <w:spacing w:after="0" w:line="240" w:lineRule="auto"/>
        <w:jc w:val="center"/>
        <w:rPr>
          <w:rFonts w:ascii="Arial" w:hAnsi="Arial" w:cs="Arial"/>
          <w:color w:val="000000" w:themeColor="text1"/>
          <w:sz w:val="20"/>
          <w:szCs w:val="20"/>
        </w:rPr>
      </w:pPr>
    </w:p>
    <w:p w14:paraId="67A68945"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b/>
          <w:color w:val="000000" w:themeColor="text1"/>
          <w:sz w:val="20"/>
          <w:szCs w:val="20"/>
        </w:rPr>
        <w:t>Đi</w:t>
      </w:r>
      <w:r w:rsidRPr="00B80A33">
        <w:rPr>
          <w:rFonts w:ascii="Arial" w:hAnsi="Arial" w:cs="Arial"/>
          <w:b/>
          <w:color w:val="000000" w:themeColor="text1"/>
          <w:sz w:val="20"/>
          <w:szCs w:val="20"/>
        </w:rPr>
        <w:t>ề</w:t>
      </w:r>
      <w:r w:rsidRPr="00B80A33">
        <w:rPr>
          <w:rFonts w:ascii="Arial" w:hAnsi="Arial" w:cs="Arial"/>
          <w:b/>
          <w:color w:val="000000" w:themeColor="text1"/>
          <w:sz w:val="20"/>
          <w:szCs w:val="20"/>
        </w:rPr>
        <w:t>u 14. Ưu đãi đ</w:t>
      </w:r>
      <w:r w:rsidRPr="00B80A33">
        <w:rPr>
          <w:rFonts w:ascii="Arial" w:hAnsi="Arial" w:cs="Arial"/>
          <w:b/>
          <w:color w:val="000000" w:themeColor="text1"/>
          <w:sz w:val="20"/>
          <w:szCs w:val="20"/>
        </w:rPr>
        <w:t>ầ</w:t>
      </w:r>
      <w:r w:rsidRPr="00B80A33">
        <w:rPr>
          <w:rFonts w:ascii="Arial" w:hAnsi="Arial" w:cs="Arial"/>
          <w:b/>
          <w:color w:val="000000" w:themeColor="text1"/>
          <w:sz w:val="20"/>
          <w:szCs w:val="20"/>
        </w:rPr>
        <w:t>u tư và h</w:t>
      </w:r>
      <w:r w:rsidRPr="00B80A33">
        <w:rPr>
          <w:rFonts w:ascii="Arial" w:hAnsi="Arial" w:cs="Arial"/>
          <w:b/>
          <w:color w:val="000000" w:themeColor="text1"/>
          <w:sz w:val="20"/>
          <w:szCs w:val="20"/>
        </w:rPr>
        <w:t>ỗ</w:t>
      </w:r>
      <w:r w:rsidRPr="00B80A33">
        <w:rPr>
          <w:rFonts w:ascii="Arial" w:hAnsi="Arial" w:cs="Arial"/>
          <w:b/>
          <w:color w:val="000000" w:themeColor="text1"/>
          <w:sz w:val="20"/>
          <w:szCs w:val="20"/>
        </w:rPr>
        <w:t xml:space="preserve"> tr</w:t>
      </w:r>
      <w:r w:rsidRPr="00B80A33">
        <w:rPr>
          <w:rFonts w:ascii="Arial" w:hAnsi="Arial" w:cs="Arial"/>
          <w:b/>
          <w:color w:val="000000" w:themeColor="text1"/>
          <w:sz w:val="20"/>
          <w:szCs w:val="20"/>
        </w:rPr>
        <w:t>ợ</w:t>
      </w:r>
      <w:r w:rsidRPr="00B80A33">
        <w:rPr>
          <w:rFonts w:ascii="Arial" w:hAnsi="Arial" w:cs="Arial"/>
          <w:b/>
          <w:color w:val="000000" w:themeColor="text1"/>
          <w:sz w:val="20"/>
          <w:szCs w:val="20"/>
        </w:rPr>
        <w:t xml:space="preserve"> đ</w:t>
      </w:r>
      <w:r w:rsidRPr="00B80A33">
        <w:rPr>
          <w:rFonts w:ascii="Arial" w:hAnsi="Arial" w:cs="Arial"/>
          <w:b/>
          <w:color w:val="000000" w:themeColor="text1"/>
          <w:sz w:val="20"/>
          <w:szCs w:val="20"/>
        </w:rPr>
        <w:t>ầ</w:t>
      </w:r>
      <w:r w:rsidRPr="00B80A33">
        <w:rPr>
          <w:rFonts w:ascii="Arial" w:hAnsi="Arial" w:cs="Arial"/>
          <w:b/>
          <w:color w:val="000000" w:themeColor="text1"/>
          <w:sz w:val="20"/>
          <w:szCs w:val="20"/>
        </w:rPr>
        <w:t>u tư</w:t>
      </w:r>
    </w:p>
    <w:p w14:paraId="7AED014B"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lastRenderedPageBreak/>
        <w:t>1. Đ</w:t>
      </w:r>
      <w:r w:rsidRPr="00B80A33">
        <w:rPr>
          <w:rFonts w:ascii="Arial" w:hAnsi="Arial" w:cs="Arial"/>
          <w:color w:val="000000" w:themeColor="text1"/>
          <w:sz w:val="20"/>
          <w:szCs w:val="20"/>
        </w:rPr>
        <w:t>ố</w:t>
      </w:r>
      <w:r w:rsidRPr="00B80A33">
        <w:rPr>
          <w:rFonts w:ascii="Arial" w:hAnsi="Arial" w:cs="Arial"/>
          <w:color w:val="000000" w:themeColor="text1"/>
          <w:sz w:val="20"/>
          <w:szCs w:val="20"/>
        </w:rPr>
        <w:t>i tư</w:t>
      </w:r>
      <w:r w:rsidRPr="00B80A33">
        <w:rPr>
          <w:rFonts w:ascii="Arial" w:hAnsi="Arial" w:cs="Arial"/>
          <w:color w:val="000000" w:themeColor="text1"/>
          <w:sz w:val="20"/>
          <w:szCs w:val="20"/>
        </w:rPr>
        <w:t>ợ</w:t>
      </w:r>
      <w:r w:rsidRPr="00B80A33">
        <w:rPr>
          <w:rFonts w:ascii="Arial" w:hAnsi="Arial" w:cs="Arial"/>
          <w:color w:val="000000" w:themeColor="text1"/>
          <w:sz w:val="20"/>
          <w:szCs w:val="20"/>
        </w:rPr>
        <w:t>ng đư</w:t>
      </w:r>
      <w:r w:rsidRPr="00B80A33">
        <w:rPr>
          <w:rFonts w:ascii="Arial" w:hAnsi="Arial" w:cs="Arial"/>
          <w:color w:val="000000" w:themeColor="text1"/>
          <w:sz w:val="20"/>
          <w:szCs w:val="20"/>
        </w:rPr>
        <w:t>ợ</w:t>
      </w:r>
      <w:r w:rsidRPr="00B80A33">
        <w:rPr>
          <w:rFonts w:ascii="Arial" w:hAnsi="Arial" w:cs="Arial"/>
          <w:color w:val="000000" w:themeColor="text1"/>
          <w:sz w:val="20"/>
          <w:szCs w:val="20"/>
        </w:rPr>
        <w:t>c hư</w:t>
      </w:r>
      <w:r w:rsidRPr="00B80A33">
        <w:rPr>
          <w:rFonts w:ascii="Arial" w:hAnsi="Arial" w:cs="Arial"/>
          <w:color w:val="000000" w:themeColor="text1"/>
          <w:sz w:val="20"/>
          <w:szCs w:val="20"/>
        </w:rPr>
        <w:t>ở</w:t>
      </w:r>
      <w:r w:rsidRPr="00B80A33">
        <w:rPr>
          <w:rFonts w:ascii="Arial" w:hAnsi="Arial" w:cs="Arial"/>
          <w:color w:val="000000" w:themeColor="text1"/>
          <w:sz w:val="20"/>
          <w:szCs w:val="20"/>
        </w:rPr>
        <w:t>n</w:t>
      </w:r>
      <w:r w:rsidRPr="00B80A33">
        <w:rPr>
          <w:rFonts w:ascii="Arial" w:hAnsi="Arial" w:cs="Arial"/>
          <w:color w:val="000000" w:themeColor="text1"/>
          <w:sz w:val="20"/>
          <w:szCs w:val="20"/>
        </w:rPr>
        <w:t>g ưu đãi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bao g</w:t>
      </w:r>
      <w:r w:rsidRPr="00B80A33">
        <w:rPr>
          <w:rFonts w:ascii="Arial" w:hAnsi="Arial" w:cs="Arial"/>
          <w:color w:val="000000" w:themeColor="text1"/>
          <w:sz w:val="20"/>
          <w:szCs w:val="20"/>
        </w:rPr>
        <w:t>ồ</w:t>
      </w:r>
      <w:r w:rsidRPr="00B80A33">
        <w:rPr>
          <w:rFonts w:ascii="Arial" w:hAnsi="Arial" w:cs="Arial"/>
          <w:color w:val="000000" w:themeColor="text1"/>
          <w:sz w:val="20"/>
          <w:szCs w:val="20"/>
        </w:rPr>
        <w:t>m:</w:t>
      </w:r>
    </w:p>
    <w:p w14:paraId="7157834B"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a)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án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thu</w:t>
      </w:r>
      <w:r w:rsidRPr="00B80A33">
        <w:rPr>
          <w:rFonts w:ascii="Arial" w:hAnsi="Arial" w:cs="Arial"/>
          <w:color w:val="000000" w:themeColor="text1"/>
          <w:sz w:val="20"/>
          <w:szCs w:val="20"/>
        </w:rPr>
        <w:t>ộ</w:t>
      </w:r>
      <w:r w:rsidRPr="00B80A33">
        <w:rPr>
          <w:rFonts w:ascii="Arial" w:hAnsi="Arial" w:cs="Arial"/>
          <w:color w:val="000000" w:themeColor="text1"/>
          <w:sz w:val="20"/>
          <w:szCs w:val="20"/>
        </w:rPr>
        <w:t>c ngành, ngh</w:t>
      </w:r>
      <w:r w:rsidRPr="00B80A33">
        <w:rPr>
          <w:rFonts w:ascii="Arial" w:hAnsi="Arial" w:cs="Arial"/>
          <w:color w:val="000000" w:themeColor="text1"/>
          <w:sz w:val="20"/>
          <w:szCs w:val="20"/>
        </w:rPr>
        <w:t>ề</w:t>
      </w:r>
      <w:r w:rsidRPr="00B80A33">
        <w:rPr>
          <w:rFonts w:ascii="Arial" w:hAnsi="Arial" w:cs="Arial"/>
          <w:color w:val="000000" w:themeColor="text1"/>
          <w:sz w:val="20"/>
          <w:szCs w:val="20"/>
        </w:rPr>
        <w:t xml:space="preserve"> ưu đãi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t</w:t>
      </w:r>
      <w:r w:rsidRPr="00B80A33">
        <w:rPr>
          <w:rFonts w:ascii="Arial" w:hAnsi="Arial" w:cs="Arial"/>
          <w:color w:val="000000" w:themeColor="text1"/>
          <w:sz w:val="20"/>
          <w:szCs w:val="20"/>
        </w:rPr>
        <w:t>ạ</w:t>
      </w:r>
      <w:r w:rsidRPr="00B80A33">
        <w:rPr>
          <w:rFonts w:ascii="Arial" w:hAnsi="Arial" w:cs="Arial"/>
          <w:color w:val="000000" w:themeColor="text1"/>
          <w:sz w:val="20"/>
          <w:szCs w:val="20"/>
        </w:rPr>
        <w:t>i Đi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u 15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Lu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t này;</w:t>
      </w:r>
    </w:p>
    <w:p w14:paraId="4554C790"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b)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án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t</w:t>
      </w:r>
      <w:r w:rsidRPr="00B80A33">
        <w:rPr>
          <w:rFonts w:ascii="Arial" w:hAnsi="Arial" w:cs="Arial"/>
          <w:color w:val="000000" w:themeColor="text1"/>
          <w:sz w:val="20"/>
          <w:szCs w:val="20"/>
        </w:rPr>
        <w:t>ạ</w:t>
      </w:r>
      <w:r w:rsidRPr="00B80A33">
        <w:rPr>
          <w:rFonts w:ascii="Arial" w:hAnsi="Arial" w:cs="Arial"/>
          <w:color w:val="000000" w:themeColor="text1"/>
          <w:sz w:val="20"/>
          <w:szCs w:val="20"/>
        </w:rPr>
        <w:t>i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a bàn ưu đãi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t</w:t>
      </w:r>
      <w:r w:rsidRPr="00B80A33">
        <w:rPr>
          <w:rFonts w:ascii="Arial" w:hAnsi="Arial" w:cs="Arial"/>
          <w:color w:val="000000" w:themeColor="text1"/>
          <w:sz w:val="20"/>
          <w:szCs w:val="20"/>
        </w:rPr>
        <w:t>ạ</w:t>
      </w:r>
      <w:r w:rsidRPr="00B80A33">
        <w:rPr>
          <w:rFonts w:ascii="Arial" w:hAnsi="Arial" w:cs="Arial"/>
          <w:color w:val="000000" w:themeColor="text1"/>
          <w:sz w:val="20"/>
          <w:szCs w:val="20"/>
        </w:rPr>
        <w:t>i Đi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u 15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Lu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t này;</w:t>
      </w:r>
    </w:p>
    <w:p w14:paraId="6078A7C4"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c)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án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có quy mô v</w:t>
      </w:r>
      <w:r w:rsidRPr="00B80A33">
        <w:rPr>
          <w:rFonts w:ascii="Arial" w:hAnsi="Arial" w:cs="Arial"/>
          <w:color w:val="000000" w:themeColor="text1"/>
          <w:sz w:val="20"/>
          <w:szCs w:val="20"/>
        </w:rPr>
        <w:t>ố</w:t>
      </w:r>
      <w:r w:rsidRPr="00B80A33">
        <w:rPr>
          <w:rFonts w:ascii="Arial" w:hAnsi="Arial" w:cs="Arial"/>
          <w:color w:val="000000" w:themeColor="text1"/>
          <w:sz w:val="20"/>
          <w:szCs w:val="20"/>
        </w:rPr>
        <w:t>n l</w:t>
      </w:r>
      <w:r w:rsidRPr="00B80A33">
        <w:rPr>
          <w:rFonts w:ascii="Arial" w:hAnsi="Arial" w:cs="Arial"/>
          <w:color w:val="000000" w:themeColor="text1"/>
          <w:sz w:val="20"/>
          <w:szCs w:val="20"/>
        </w:rPr>
        <w:t>ớ</w:t>
      </w:r>
      <w:r w:rsidRPr="00B80A33">
        <w:rPr>
          <w:rFonts w:ascii="Arial" w:hAnsi="Arial" w:cs="Arial"/>
          <w:color w:val="000000" w:themeColor="text1"/>
          <w:sz w:val="20"/>
          <w:szCs w:val="20"/>
        </w:rPr>
        <w:t>n,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án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s</w:t>
      </w:r>
      <w:r w:rsidRPr="00B80A33">
        <w:rPr>
          <w:rFonts w:ascii="Arial" w:hAnsi="Arial" w:cs="Arial"/>
          <w:color w:val="000000" w:themeColor="text1"/>
          <w:sz w:val="20"/>
          <w:szCs w:val="20"/>
        </w:rPr>
        <w:t>ử</w:t>
      </w:r>
      <w:r w:rsidRPr="00B80A33">
        <w:rPr>
          <w:rFonts w:ascii="Arial" w:hAnsi="Arial" w:cs="Arial"/>
          <w:color w:val="000000" w:themeColor="text1"/>
          <w:sz w:val="20"/>
          <w:szCs w:val="20"/>
        </w:rPr>
        <w:t xml:space="preserve"> d</w:t>
      </w:r>
      <w:r w:rsidRPr="00B80A33">
        <w:rPr>
          <w:rFonts w:ascii="Arial" w:hAnsi="Arial" w:cs="Arial"/>
          <w:color w:val="000000" w:themeColor="text1"/>
          <w:sz w:val="20"/>
          <w:szCs w:val="20"/>
        </w:rPr>
        <w:t>ụ</w:t>
      </w:r>
      <w:r w:rsidRPr="00B80A33">
        <w:rPr>
          <w:rFonts w:ascii="Arial" w:hAnsi="Arial" w:cs="Arial"/>
          <w:color w:val="000000" w:themeColor="text1"/>
          <w:sz w:val="20"/>
          <w:szCs w:val="20"/>
        </w:rPr>
        <w:t>ng nhi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u lao đ</w:t>
      </w:r>
      <w:r w:rsidRPr="00B80A33">
        <w:rPr>
          <w:rFonts w:ascii="Arial" w:hAnsi="Arial" w:cs="Arial"/>
          <w:color w:val="000000" w:themeColor="text1"/>
          <w:sz w:val="20"/>
          <w:szCs w:val="20"/>
        </w:rPr>
        <w:t>ộ</w:t>
      </w:r>
      <w:r w:rsidRPr="00B80A33">
        <w:rPr>
          <w:rFonts w:ascii="Arial" w:hAnsi="Arial" w:cs="Arial"/>
          <w:color w:val="000000" w:themeColor="text1"/>
          <w:sz w:val="20"/>
          <w:szCs w:val="20"/>
        </w:rPr>
        <w:t xml:space="preserve">ng </w:t>
      </w:r>
      <w:r w:rsidRPr="00B80A33">
        <w:rPr>
          <w:rFonts w:ascii="Arial" w:hAnsi="Arial" w:cs="Arial"/>
          <w:color w:val="000000" w:themeColor="text1"/>
          <w:sz w:val="20"/>
          <w:szCs w:val="20"/>
        </w:rPr>
        <w:t>ho</w:t>
      </w:r>
      <w:r w:rsidRPr="00B80A33">
        <w:rPr>
          <w:rFonts w:ascii="Arial" w:hAnsi="Arial" w:cs="Arial"/>
          <w:color w:val="000000" w:themeColor="text1"/>
          <w:sz w:val="20"/>
          <w:szCs w:val="20"/>
        </w:rPr>
        <w:t>ặ</w:t>
      </w:r>
      <w:r w:rsidRPr="00B80A33">
        <w:rPr>
          <w:rFonts w:ascii="Arial" w:hAnsi="Arial" w:cs="Arial"/>
          <w:color w:val="000000" w:themeColor="text1"/>
          <w:sz w:val="20"/>
          <w:szCs w:val="20"/>
        </w:rPr>
        <w:t>c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án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tr</w:t>
      </w:r>
      <w:r w:rsidRPr="00B80A33">
        <w:rPr>
          <w:rFonts w:ascii="Arial" w:hAnsi="Arial" w:cs="Arial"/>
          <w:color w:val="000000" w:themeColor="text1"/>
          <w:sz w:val="20"/>
          <w:szCs w:val="20"/>
        </w:rPr>
        <w:t>ọ</w:t>
      </w:r>
      <w:r w:rsidRPr="00B80A33">
        <w:rPr>
          <w:rFonts w:ascii="Arial" w:hAnsi="Arial" w:cs="Arial"/>
          <w:color w:val="000000" w:themeColor="text1"/>
          <w:sz w:val="20"/>
          <w:szCs w:val="20"/>
        </w:rPr>
        <w:t>ng đi</w:t>
      </w:r>
      <w:r w:rsidRPr="00B80A33">
        <w:rPr>
          <w:rFonts w:ascii="Arial" w:hAnsi="Arial" w:cs="Arial"/>
          <w:color w:val="000000" w:themeColor="text1"/>
          <w:sz w:val="20"/>
          <w:szCs w:val="20"/>
        </w:rPr>
        <w:t>ể</w:t>
      </w:r>
      <w:r w:rsidRPr="00B80A33">
        <w:rPr>
          <w:rFonts w:ascii="Arial" w:hAnsi="Arial" w:cs="Arial"/>
          <w:color w:val="000000" w:themeColor="text1"/>
          <w:sz w:val="20"/>
          <w:szCs w:val="20"/>
        </w:rPr>
        <w:t>m, quan tr</w:t>
      </w:r>
      <w:r w:rsidRPr="00B80A33">
        <w:rPr>
          <w:rFonts w:ascii="Arial" w:hAnsi="Arial" w:cs="Arial"/>
          <w:color w:val="000000" w:themeColor="text1"/>
          <w:sz w:val="20"/>
          <w:szCs w:val="20"/>
        </w:rPr>
        <w:t>ọ</w:t>
      </w:r>
      <w:r w:rsidRPr="00B80A33">
        <w:rPr>
          <w:rFonts w:ascii="Arial" w:hAnsi="Arial" w:cs="Arial"/>
          <w:color w:val="000000" w:themeColor="text1"/>
          <w:sz w:val="20"/>
          <w:szCs w:val="20"/>
        </w:rPr>
        <w:t>ng qu</w:t>
      </w:r>
      <w:r w:rsidRPr="00B80A33">
        <w:rPr>
          <w:rFonts w:ascii="Arial" w:hAnsi="Arial" w:cs="Arial"/>
          <w:color w:val="000000" w:themeColor="text1"/>
          <w:sz w:val="20"/>
          <w:szCs w:val="20"/>
        </w:rPr>
        <w:t>ố</w:t>
      </w:r>
      <w:r w:rsidRPr="00B80A33">
        <w:rPr>
          <w:rFonts w:ascii="Arial" w:hAnsi="Arial" w:cs="Arial"/>
          <w:color w:val="000000" w:themeColor="text1"/>
          <w:sz w:val="20"/>
          <w:szCs w:val="20"/>
        </w:rPr>
        <w:t>c gia phù h</w:t>
      </w:r>
      <w:r w:rsidRPr="00B80A33">
        <w:rPr>
          <w:rFonts w:ascii="Arial" w:hAnsi="Arial" w:cs="Arial"/>
          <w:color w:val="000000" w:themeColor="text1"/>
          <w:sz w:val="20"/>
          <w:szCs w:val="20"/>
        </w:rPr>
        <w:t>ợ</w:t>
      </w:r>
      <w:r w:rsidRPr="00B80A33">
        <w:rPr>
          <w:rFonts w:ascii="Arial" w:hAnsi="Arial" w:cs="Arial"/>
          <w:color w:val="000000" w:themeColor="text1"/>
          <w:sz w:val="20"/>
          <w:szCs w:val="20"/>
        </w:rPr>
        <w:t>p v</w:t>
      </w:r>
      <w:r w:rsidRPr="00B80A33">
        <w:rPr>
          <w:rFonts w:ascii="Arial" w:hAnsi="Arial" w:cs="Arial"/>
          <w:color w:val="000000" w:themeColor="text1"/>
          <w:sz w:val="20"/>
          <w:szCs w:val="20"/>
        </w:rPr>
        <w:t>ớ</w:t>
      </w:r>
      <w:r w:rsidRPr="00B80A33">
        <w:rPr>
          <w:rFonts w:ascii="Arial" w:hAnsi="Arial" w:cs="Arial"/>
          <w:color w:val="000000" w:themeColor="text1"/>
          <w:sz w:val="20"/>
          <w:szCs w:val="20"/>
        </w:rPr>
        <w:t>i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hư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ng phát tri</w:t>
      </w:r>
      <w:r w:rsidRPr="00B80A33">
        <w:rPr>
          <w:rFonts w:ascii="Arial" w:hAnsi="Arial" w:cs="Arial"/>
          <w:color w:val="000000" w:themeColor="text1"/>
          <w:sz w:val="20"/>
          <w:szCs w:val="20"/>
        </w:rPr>
        <w:t>ể</w:t>
      </w:r>
      <w:r w:rsidRPr="00B80A33">
        <w:rPr>
          <w:rFonts w:ascii="Arial" w:hAnsi="Arial" w:cs="Arial"/>
          <w:color w:val="000000" w:themeColor="text1"/>
          <w:sz w:val="20"/>
          <w:szCs w:val="20"/>
        </w:rPr>
        <w:t>n kinh t</w:t>
      </w:r>
      <w:r w:rsidRPr="00B80A33">
        <w:rPr>
          <w:rFonts w:ascii="Arial" w:hAnsi="Arial" w:cs="Arial"/>
          <w:color w:val="000000" w:themeColor="text1"/>
          <w:sz w:val="20"/>
          <w:szCs w:val="20"/>
        </w:rPr>
        <w:t>ế</w:t>
      </w:r>
      <w:r w:rsidRPr="00B80A33">
        <w:rPr>
          <w:rFonts w:ascii="Arial" w:hAnsi="Arial" w:cs="Arial"/>
          <w:color w:val="000000" w:themeColor="text1"/>
          <w:sz w:val="20"/>
          <w:szCs w:val="20"/>
        </w:rPr>
        <w:t xml:space="preserve"> - xã h</w:t>
      </w:r>
      <w:r w:rsidRPr="00B80A33">
        <w:rPr>
          <w:rFonts w:ascii="Arial" w:hAnsi="Arial" w:cs="Arial"/>
          <w:color w:val="000000" w:themeColor="text1"/>
          <w:sz w:val="20"/>
          <w:szCs w:val="20"/>
        </w:rPr>
        <w:t>ộ</w:t>
      </w:r>
      <w:r w:rsidRPr="00B80A33">
        <w:rPr>
          <w:rFonts w:ascii="Arial" w:hAnsi="Arial" w:cs="Arial"/>
          <w:color w:val="000000" w:themeColor="text1"/>
          <w:sz w:val="20"/>
          <w:szCs w:val="20"/>
        </w:rPr>
        <w:t>i trong t</w:t>
      </w:r>
      <w:r w:rsidRPr="00B80A33">
        <w:rPr>
          <w:rFonts w:ascii="Arial" w:hAnsi="Arial" w:cs="Arial"/>
          <w:color w:val="000000" w:themeColor="text1"/>
          <w:sz w:val="20"/>
          <w:szCs w:val="20"/>
        </w:rPr>
        <w:t>ừ</w:t>
      </w:r>
      <w:r w:rsidRPr="00B80A33">
        <w:rPr>
          <w:rFonts w:ascii="Arial" w:hAnsi="Arial" w:cs="Arial"/>
          <w:color w:val="000000" w:themeColor="text1"/>
          <w:sz w:val="20"/>
          <w:szCs w:val="20"/>
        </w:rPr>
        <w:t>ng th</w:t>
      </w:r>
      <w:r w:rsidRPr="00B80A33">
        <w:rPr>
          <w:rFonts w:ascii="Arial" w:hAnsi="Arial" w:cs="Arial"/>
          <w:color w:val="000000" w:themeColor="text1"/>
          <w:sz w:val="20"/>
          <w:szCs w:val="20"/>
        </w:rPr>
        <w:t>ờ</w:t>
      </w:r>
      <w:r w:rsidRPr="00B80A33">
        <w:rPr>
          <w:rFonts w:ascii="Arial" w:hAnsi="Arial" w:cs="Arial"/>
          <w:color w:val="000000" w:themeColor="text1"/>
          <w:sz w:val="20"/>
          <w:szCs w:val="20"/>
        </w:rPr>
        <w:t>i k</w:t>
      </w:r>
      <w:r w:rsidRPr="00B80A33">
        <w:rPr>
          <w:rFonts w:ascii="Arial" w:hAnsi="Arial" w:cs="Arial"/>
          <w:color w:val="000000" w:themeColor="text1"/>
          <w:sz w:val="20"/>
          <w:szCs w:val="20"/>
        </w:rPr>
        <w:t>ỳ</w:t>
      </w:r>
      <w:r w:rsidRPr="00B80A33">
        <w:rPr>
          <w:rFonts w:ascii="Arial" w:hAnsi="Arial" w:cs="Arial"/>
          <w:color w:val="000000" w:themeColor="text1"/>
          <w:sz w:val="20"/>
          <w:szCs w:val="20"/>
        </w:rPr>
        <w:t xml:space="preserve"> theo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Chính ph</w:t>
      </w:r>
      <w:r w:rsidRPr="00B80A33">
        <w:rPr>
          <w:rFonts w:ascii="Arial" w:hAnsi="Arial" w:cs="Arial"/>
          <w:color w:val="000000" w:themeColor="text1"/>
          <w:sz w:val="20"/>
          <w:szCs w:val="20"/>
        </w:rPr>
        <w:t>ủ</w:t>
      </w:r>
      <w:r w:rsidRPr="00B80A33">
        <w:rPr>
          <w:rFonts w:ascii="Arial" w:hAnsi="Arial" w:cs="Arial"/>
          <w:color w:val="000000" w:themeColor="text1"/>
          <w:sz w:val="20"/>
          <w:szCs w:val="20"/>
        </w:rPr>
        <w:t>.</w:t>
      </w:r>
    </w:p>
    <w:p w14:paraId="0FC8FCD9"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2. Hình th</w:t>
      </w:r>
      <w:r w:rsidRPr="00B80A33">
        <w:rPr>
          <w:rFonts w:ascii="Arial" w:hAnsi="Arial" w:cs="Arial"/>
          <w:color w:val="000000" w:themeColor="text1"/>
          <w:sz w:val="20"/>
          <w:szCs w:val="20"/>
        </w:rPr>
        <w:t>ứ</w:t>
      </w:r>
      <w:r w:rsidRPr="00B80A33">
        <w:rPr>
          <w:rFonts w:ascii="Arial" w:hAnsi="Arial" w:cs="Arial"/>
          <w:color w:val="000000" w:themeColor="text1"/>
          <w:sz w:val="20"/>
          <w:szCs w:val="20"/>
        </w:rPr>
        <w:t>c ưu đãi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bao g</w:t>
      </w:r>
      <w:r w:rsidRPr="00B80A33">
        <w:rPr>
          <w:rFonts w:ascii="Arial" w:hAnsi="Arial" w:cs="Arial"/>
          <w:color w:val="000000" w:themeColor="text1"/>
          <w:sz w:val="20"/>
          <w:szCs w:val="20"/>
        </w:rPr>
        <w:t>ồ</w:t>
      </w:r>
      <w:r w:rsidRPr="00B80A33">
        <w:rPr>
          <w:rFonts w:ascii="Arial" w:hAnsi="Arial" w:cs="Arial"/>
          <w:color w:val="000000" w:themeColor="text1"/>
          <w:sz w:val="20"/>
          <w:szCs w:val="20"/>
        </w:rPr>
        <w:t>m:</w:t>
      </w:r>
    </w:p>
    <w:p w14:paraId="2C98C0DD"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a) Ưu đãi thu</w:t>
      </w:r>
      <w:r w:rsidRPr="00B80A33">
        <w:rPr>
          <w:rFonts w:ascii="Arial" w:hAnsi="Arial" w:cs="Arial"/>
          <w:color w:val="000000" w:themeColor="text1"/>
          <w:sz w:val="20"/>
          <w:szCs w:val="20"/>
        </w:rPr>
        <w:t>ế</w:t>
      </w:r>
      <w:r w:rsidRPr="00B80A33">
        <w:rPr>
          <w:rFonts w:ascii="Arial" w:hAnsi="Arial" w:cs="Arial"/>
          <w:color w:val="000000" w:themeColor="text1"/>
          <w:sz w:val="20"/>
          <w:szCs w:val="20"/>
        </w:rPr>
        <w:t xml:space="preserve"> thu nh</w:t>
      </w:r>
      <w:r w:rsidRPr="00B80A33">
        <w:rPr>
          <w:rFonts w:ascii="Arial" w:hAnsi="Arial" w:cs="Arial"/>
          <w:color w:val="000000" w:themeColor="text1"/>
          <w:sz w:val="20"/>
          <w:szCs w:val="20"/>
        </w:rPr>
        <w:t>ậ</w:t>
      </w:r>
      <w:r w:rsidRPr="00B80A33">
        <w:rPr>
          <w:rFonts w:ascii="Arial" w:hAnsi="Arial" w:cs="Arial"/>
          <w:color w:val="000000" w:themeColor="text1"/>
          <w:sz w:val="20"/>
          <w:szCs w:val="20"/>
        </w:rPr>
        <w:t>p doanh nghi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p, bao g</w:t>
      </w:r>
      <w:r w:rsidRPr="00B80A33">
        <w:rPr>
          <w:rFonts w:ascii="Arial" w:hAnsi="Arial" w:cs="Arial"/>
          <w:color w:val="000000" w:themeColor="text1"/>
          <w:sz w:val="20"/>
          <w:szCs w:val="20"/>
        </w:rPr>
        <w:t>ồ</w:t>
      </w:r>
      <w:r w:rsidRPr="00B80A33">
        <w:rPr>
          <w:rFonts w:ascii="Arial" w:hAnsi="Arial" w:cs="Arial"/>
          <w:color w:val="000000" w:themeColor="text1"/>
          <w:sz w:val="20"/>
          <w:szCs w:val="20"/>
        </w:rPr>
        <w:t>m áp d</w:t>
      </w:r>
      <w:r w:rsidRPr="00B80A33">
        <w:rPr>
          <w:rFonts w:ascii="Arial" w:hAnsi="Arial" w:cs="Arial"/>
          <w:color w:val="000000" w:themeColor="text1"/>
          <w:sz w:val="20"/>
          <w:szCs w:val="20"/>
        </w:rPr>
        <w:t>ụ</w:t>
      </w:r>
      <w:r w:rsidRPr="00B80A33">
        <w:rPr>
          <w:rFonts w:ascii="Arial" w:hAnsi="Arial" w:cs="Arial"/>
          <w:color w:val="000000" w:themeColor="text1"/>
          <w:sz w:val="20"/>
          <w:szCs w:val="20"/>
        </w:rPr>
        <w:t>ng m</w:t>
      </w:r>
      <w:r w:rsidRPr="00B80A33">
        <w:rPr>
          <w:rFonts w:ascii="Arial" w:hAnsi="Arial" w:cs="Arial"/>
          <w:color w:val="000000" w:themeColor="text1"/>
          <w:sz w:val="20"/>
          <w:szCs w:val="20"/>
        </w:rPr>
        <w:t>ứ</w:t>
      </w:r>
      <w:r w:rsidRPr="00B80A33">
        <w:rPr>
          <w:rFonts w:ascii="Arial" w:hAnsi="Arial" w:cs="Arial"/>
          <w:color w:val="000000" w:themeColor="text1"/>
          <w:sz w:val="20"/>
          <w:szCs w:val="20"/>
        </w:rPr>
        <w:t>c thu</w:t>
      </w:r>
      <w:r w:rsidRPr="00B80A33">
        <w:rPr>
          <w:rFonts w:ascii="Arial" w:hAnsi="Arial" w:cs="Arial"/>
          <w:color w:val="000000" w:themeColor="text1"/>
          <w:sz w:val="20"/>
          <w:szCs w:val="20"/>
        </w:rPr>
        <w:t>ế</w:t>
      </w:r>
      <w:r w:rsidRPr="00B80A33">
        <w:rPr>
          <w:rFonts w:ascii="Arial" w:hAnsi="Arial" w:cs="Arial"/>
          <w:color w:val="000000" w:themeColor="text1"/>
          <w:sz w:val="20"/>
          <w:szCs w:val="20"/>
        </w:rPr>
        <w:t xml:space="preserve"> su</w:t>
      </w:r>
      <w:r w:rsidRPr="00B80A33">
        <w:rPr>
          <w:rFonts w:ascii="Arial" w:hAnsi="Arial" w:cs="Arial"/>
          <w:color w:val="000000" w:themeColor="text1"/>
          <w:sz w:val="20"/>
          <w:szCs w:val="20"/>
        </w:rPr>
        <w:t>ấ</w:t>
      </w:r>
      <w:r w:rsidRPr="00B80A33">
        <w:rPr>
          <w:rFonts w:ascii="Arial" w:hAnsi="Arial" w:cs="Arial"/>
          <w:color w:val="000000" w:themeColor="text1"/>
          <w:sz w:val="20"/>
          <w:szCs w:val="20"/>
        </w:rPr>
        <w:t>t thu</w:t>
      </w:r>
      <w:r w:rsidRPr="00B80A33">
        <w:rPr>
          <w:rFonts w:ascii="Arial" w:hAnsi="Arial" w:cs="Arial"/>
          <w:color w:val="000000" w:themeColor="text1"/>
          <w:sz w:val="20"/>
          <w:szCs w:val="20"/>
        </w:rPr>
        <w:t>ế</w:t>
      </w:r>
      <w:r w:rsidRPr="00B80A33">
        <w:rPr>
          <w:rFonts w:ascii="Arial" w:hAnsi="Arial" w:cs="Arial"/>
          <w:color w:val="000000" w:themeColor="text1"/>
          <w:sz w:val="20"/>
          <w:szCs w:val="20"/>
        </w:rPr>
        <w:t xml:space="preserve"> thu nh</w:t>
      </w:r>
      <w:r w:rsidRPr="00B80A33">
        <w:rPr>
          <w:rFonts w:ascii="Arial" w:hAnsi="Arial" w:cs="Arial"/>
          <w:color w:val="000000" w:themeColor="text1"/>
          <w:sz w:val="20"/>
          <w:szCs w:val="20"/>
        </w:rPr>
        <w:t>ậ</w:t>
      </w:r>
      <w:r w:rsidRPr="00B80A33">
        <w:rPr>
          <w:rFonts w:ascii="Arial" w:hAnsi="Arial" w:cs="Arial"/>
          <w:color w:val="000000" w:themeColor="text1"/>
          <w:sz w:val="20"/>
          <w:szCs w:val="20"/>
        </w:rPr>
        <w:t>p doanh nghi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p th</w:t>
      </w:r>
      <w:r w:rsidRPr="00B80A33">
        <w:rPr>
          <w:rFonts w:ascii="Arial" w:hAnsi="Arial" w:cs="Arial"/>
          <w:color w:val="000000" w:themeColor="text1"/>
          <w:sz w:val="20"/>
          <w:szCs w:val="20"/>
        </w:rPr>
        <w:t>ấ</w:t>
      </w:r>
      <w:r w:rsidRPr="00B80A33">
        <w:rPr>
          <w:rFonts w:ascii="Arial" w:hAnsi="Arial" w:cs="Arial"/>
          <w:color w:val="000000" w:themeColor="text1"/>
          <w:sz w:val="20"/>
          <w:szCs w:val="20"/>
        </w:rPr>
        <w:t>p hơn m</w:t>
      </w:r>
      <w:r w:rsidRPr="00B80A33">
        <w:rPr>
          <w:rFonts w:ascii="Arial" w:hAnsi="Arial" w:cs="Arial"/>
          <w:color w:val="000000" w:themeColor="text1"/>
          <w:sz w:val="20"/>
          <w:szCs w:val="20"/>
        </w:rPr>
        <w:t>ứ</w:t>
      </w:r>
      <w:r w:rsidRPr="00B80A33">
        <w:rPr>
          <w:rFonts w:ascii="Arial" w:hAnsi="Arial" w:cs="Arial"/>
          <w:color w:val="000000" w:themeColor="text1"/>
          <w:sz w:val="20"/>
          <w:szCs w:val="20"/>
        </w:rPr>
        <w:t>c thu</w:t>
      </w:r>
      <w:r w:rsidRPr="00B80A33">
        <w:rPr>
          <w:rFonts w:ascii="Arial" w:hAnsi="Arial" w:cs="Arial"/>
          <w:color w:val="000000" w:themeColor="text1"/>
          <w:sz w:val="20"/>
          <w:szCs w:val="20"/>
        </w:rPr>
        <w:t>ế</w:t>
      </w:r>
      <w:r w:rsidRPr="00B80A33">
        <w:rPr>
          <w:rFonts w:ascii="Arial" w:hAnsi="Arial" w:cs="Arial"/>
          <w:color w:val="000000" w:themeColor="text1"/>
          <w:sz w:val="20"/>
          <w:szCs w:val="20"/>
        </w:rPr>
        <w:t xml:space="preserve"> su</w:t>
      </w:r>
      <w:r w:rsidRPr="00B80A33">
        <w:rPr>
          <w:rFonts w:ascii="Arial" w:hAnsi="Arial" w:cs="Arial"/>
          <w:color w:val="000000" w:themeColor="text1"/>
          <w:sz w:val="20"/>
          <w:szCs w:val="20"/>
        </w:rPr>
        <w:t>ấ</w:t>
      </w:r>
      <w:r w:rsidRPr="00B80A33">
        <w:rPr>
          <w:rFonts w:ascii="Arial" w:hAnsi="Arial" w:cs="Arial"/>
          <w:color w:val="000000" w:themeColor="text1"/>
          <w:sz w:val="20"/>
          <w:szCs w:val="20"/>
        </w:rPr>
        <w:t>t thông thư</w:t>
      </w:r>
      <w:r w:rsidRPr="00B80A33">
        <w:rPr>
          <w:rFonts w:ascii="Arial" w:hAnsi="Arial" w:cs="Arial"/>
          <w:color w:val="000000" w:themeColor="text1"/>
          <w:sz w:val="20"/>
          <w:szCs w:val="20"/>
        </w:rPr>
        <w:t>ờ</w:t>
      </w:r>
      <w:r w:rsidRPr="00B80A33">
        <w:rPr>
          <w:rFonts w:ascii="Arial" w:hAnsi="Arial" w:cs="Arial"/>
          <w:color w:val="000000" w:themeColor="text1"/>
          <w:sz w:val="20"/>
          <w:szCs w:val="20"/>
        </w:rPr>
        <w:t>ng có th</w:t>
      </w:r>
      <w:r w:rsidRPr="00B80A33">
        <w:rPr>
          <w:rFonts w:ascii="Arial" w:hAnsi="Arial" w:cs="Arial"/>
          <w:color w:val="000000" w:themeColor="text1"/>
          <w:sz w:val="20"/>
          <w:szCs w:val="20"/>
        </w:rPr>
        <w:t>ờ</w:t>
      </w:r>
      <w:r w:rsidRPr="00B80A33">
        <w:rPr>
          <w:rFonts w:ascii="Arial" w:hAnsi="Arial" w:cs="Arial"/>
          <w:color w:val="000000" w:themeColor="text1"/>
          <w:sz w:val="20"/>
          <w:szCs w:val="20"/>
        </w:rPr>
        <w:t>i h</w:t>
      </w:r>
      <w:r w:rsidRPr="00B80A33">
        <w:rPr>
          <w:rFonts w:ascii="Arial" w:hAnsi="Arial" w:cs="Arial"/>
          <w:color w:val="000000" w:themeColor="text1"/>
          <w:sz w:val="20"/>
          <w:szCs w:val="20"/>
        </w:rPr>
        <w:t>ạ</w:t>
      </w:r>
      <w:r w:rsidRPr="00B80A33">
        <w:rPr>
          <w:rFonts w:ascii="Arial" w:hAnsi="Arial" w:cs="Arial"/>
          <w:color w:val="000000" w:themeColor="text1"/>
          <w:sz w:val="20"/>
          <w:szCs w:val="20"/>
        </w:rPr>
        <w:t>n ho</w:t>
      </w:r>
      <w:r w:rsidRPr="00B80A33">
        <w:rPr>
          <w:rFonts w:ascii="Arial" w:hAnsi="Arial" w:cs="Arial"/>
          <w:color w:val="000000" w:themeColor="text1"/>
          <w:sz w:val="20"/>
          <w:szCs w:val="20"/>
        </w:rPr>
        <w:t>ặ</w:t>
      </w:r>
      <w:r w:rsidRPr="00B80A33">
        <w:rPr>
          <w:rFonts w:ascii="Arial" w:hAnsi="Arial" w:cs="Arial"/>
          <w:color w:val="000000" w:themeColor="text1"/>
          <w:sz w:val="20"/>
          <w:szCs w:val="20"/>
        </w:rPr>
        <w:t>c toàn b</w:t>
      </w:r>
      <w:r w:rsidRPr="00B80A33">
        <w:rPr>
          <w:rFonts w:ascii="Arial" w:hAnsi="Arial" w:cs="Arial"/>
          <w:color w:val="000000" w:themeColor="text1"/>
          <w:sz w:val="20"/>
          <w:szCs w:val="20"/>
        </w:rPr>
        <w:t>ộ</w:t>
      </w:r>
      <w:r w:rsidRPr="00B80A33">
        <w:rPr>
          <w:rFonts w:ascii="Arial" w:hAnsi="Arial" w:cs="Arial"/>
          <w:color w:val="000000" w:themeColor="text1"/>
          <w:sz w:val="20"/>
          <w:szCs w:val="20"/>
        </w:rPr>
        <w:t xml:space="preserve"> th</w:t>
      </w:r>
      <w:r w:rsidRPr="00B80A33">
        <w:rPr>
          <w:rFonts w:ascii="Arial" w:hAnsi="Arial" w:cs="Arial"/>
          <w:color w:val="000000" w:themeColor="text1"/>
          <w:sz w:val="20"/>
          <w:szCs w:val="20"/>
        </w:rPr>
        <w:t>ờ</w:t>
      </w:r>
      <w:r w:rsidRPr="00B80A33">
        <w:rPr>
          <w:rFonts w:ascii="Arial" w:hAnsi="Arial" w:cs="Arial"/>
          <w:color w:val="000000" w:themeColor="text1"/>
          <w:sz w:val="20"/>
          <w:szCs w:val="20"/>
        </w:rPr>
        <w:t>i gian th</w:t>
      </w:r>
      <w:r w:rsidRPr="00B80A33">
        <w:rPr>
          <w:rFonts w:ascii="Arial" w:hAnsi="Arial" w:cs="Arial"/>
          <w:color w:val="000000" w:themeColor="text1"/>
          <w:sz w:val="20"/>
          <w:szCs w:val="20"/>
        </w:rPr>
        <w:t>ự</w:t>
      </w:r>
      <w:r w:rsidRPr="00B80A33">
        <w:rPr>
          <w:rFonts w:ascii="Arial" w:hAnsi="Arial" w:cs="Arial"/>
          <w:color w:val="000000" w:themeColor="text1"/>
          <w:sz w:val="20"/>
          <w:szCs w:val="20"/>
        </w:rPr>
        <w:t>c 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án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mi</w:t>
      </w:r>
      <w:r w:rsidRPr="00B80A33">
        <w:rPr>
          <w:rFonts w:ascii="Arial" w:hAnsi="Arial" w:cs="Arial"/>
          <w:color w:val="000000" w:themeColor="text1"/>
          <w:sz w:val="20"/>
          <w:szCs w:val="20"/>
        </w:rPr>
        <w:t>ễ</w:t>
      </w:r>
      <w:r w:rsidRPr="00B80A33">
        <w:rPr>
          <w:rFonts w:ascii="Arial" w:hAnsi="Arial" w:cs="Arial"/>
          <w:color w:val="000000" w:themeColor="text1"/>
          <w:sz w:val="20"/>
          <w:szCs w:val="20"/>
        </w:rPr>
        <w:t>n thu</w:t>
      </w:r>
      <w:r w:rsidRPr="00B80A33">
        <w:rPr>
          <w:rFonts w:ascii="Arial" w:hAnsi="Arial" w:cs="Arial"/>
          <w:color w:val="000000" w:themeColor="text1"/>
          <w:sz w:val="20"/>
          <w:szCs w:val="20"/>
        </w:rPr>
        <w:t>ế</w:t>
      </w:r>
      <w:r w:rsidRPr="00B80A33">
        <w:rPr>
          <w:rFonts w:ascii="Arial" w:hAnsi="Arial" w:cs="Arial"/>
          <w:color w:val="000000" w:themeColor="text1"/>
          <w:sz w:val="20"/>
          <w:szCs w:val="20"/>
        </w:rPr>
        <w:t>, gi</w:t>
      </w:r>
      <w:r w:rsidRPr="00B80A33">
        <w:rPr>
          <w:rFonts w:ascii="Arial" w:hAnsi="Arial" w:cs="Arial"/>
          <w:color w:val="000000" w:themeColor="text1"/>
          <w:sz w:val="20"/>
          <w:szCs w:val="20"/>
        </w:rPr>
        <w:t>ả</w:t>
      </w:r>
      <w:r w:rsidRPr="00B80A33">
        <w:rPr>
          <w:rFonts w:ascii="Arial" w:hAnsi="Arial" w:cs="Arial"/>
          <w:color w:val="000000" w:themeColor="text1"/>
          <w:sz w:val="20"/>
          <w:szCs w:val="20"/>
        </w:rPr>
        <w:t>m thu</w:t>
      </w:r>
      <w:r w:rsidRPr="00B80A33">
        <w:rPr>
          <w:rFonts w:ascii="Arial" w:hAnsi="Arial" w:cs="Arial"/>
          <w:color w:val="000000" w:themeColor="text1"/>
          <w:sz w:val="20"/>
          <w:szCs w:val="20"/>
        </w:rPr>
        <w:t>ế</w:t>
      </w:r>
      <w:r w:rsidRPr="00B80A33">
        <w:rPr>
          <w:rFonts w:ascii="Arial" w:hAnsi="Arial" w:cs="Arial"/>
          <w:color w:val="000000" w:themeColor="text1"/>
          <w:sz w:val="20"/>
          <w:szCs w:val="20"/>
        </w:rPr>
        <w:t xml:space="preserve"> và các ưu đãi khác theo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pháp lu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t v</w:t>
      </w:r>
      <w:r w:rsidRPr="00B80A33">
        <w:rPr>
          <w:rFonts w:ascii="Arial" w:hAnsi="Arial" w:cs="Arial"/>
          <w:color w:val="000000" w:themeColor="text1"/>
          <w:sz w:val="20"/>
          <w:szCs w:val="20"/>
        </w:rPr>
        <w:t>ề</w:t>
      </w:r>
      <w:r w:rsidRPr="00B80A33">
        <w:rPr>
          <w:rFonts w:ascii="Arial" w:hAnsi="Arial" w:cs="Arial"/>
          <w:color w:val="000000" w:themeColor="text1"/>
          <w:sz w:val="20"/>
          <w:szCs w:val="20"/>
        </w:rPr>
        <w:t xml:space="preserve"> thu</w:t>
      </w:r>
      <w:r w:rsidRPr="00B80A33">
        <w:rPr>
          <w:rFonts w:ascii="Arial" w:hAnsi="Arial" w:cs="Arial"/>
          <w:color w:val="000000" w:themeColor="text1"/>
          <w:sz w:val="20"/>
          <w:szCs w:val="20"/>
        </w:rPr>
        <w:t>ế</w:t>
      </w:r>
      <w:r w:rsidRPr="00B80A33">
        <w:rPr>
          <w:rFonts w:ascii="Arial" w:hAnsi="Arial" w:cs="Arial"/>
          <w:color w:val="000000" w:themeColor="text1"/>
          <w:sz w:val="20"/>
          <w:szCs w:val="20"/>
        </w:rPr>
        <w:t xml:space="preserve"> thu nh</w:t>
      </w:r>
      <w:r w:rsidRPr="00B80A33">
        <w:rPr>
          <w:rFonts w:ascii="Arial" w:hAnsi="Arial" w:cs="Arial"/>
          <w:color w:val="000000" w:themeColor="text1"/>
          <w:sz w:val="20"/>
          <w:szCs w:val="20"/>
        </w:rPr>
        <w:t>ậ</w:t>
      </w:r>
      <w:r w:rsidRPr="00B80A33">
        <w:rPr>
          <w:rFonts w:ascii="Arial" w:hAnsi="Arial" w:cs="Arial"/>
          <w:color w:val="000000" w:themeColor="text1"/>
          <w:sz w:val="20"/>
          <w:szCs w:val="20"/>
        </w:rPr>
        <w:t>p doanh nghi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p;</w:t>
      </w:r>
    </w:p>
    <w:p w14:paraId="7B2BA251"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b) Mi</w:t>
      </w:r>
      <w:r w:rsidRPr="00B80A33">
        <w:rPr>
          <w:rFonts w:ascii="Arial" w:hAnsi="Arial" w:cs="Arial"/>
          <w:color w:val="000000" w:themeColor="text1"/>
          <w:sz w:val="20"/>
          <w:szCs w:val="20"/>
        </w:rPr>
        <w:t>ễ</w:t>
      </w:r>
      <w:r w:rsidRPr="00B80A33">
        <w:rPr>
          <w:rFonts w:ascii="Arial" w:hAnsi="Arial" w:cs="Arial"/>
          <w:color w:val="000000" w:themeColor="text1"/>
          <w:sz w:val="20"/>
          <w:szCs w:val="20"/>
        </w:rPr>
        <w:t>n thu</w:t>
      </w:r>
      <w:r w:rsidRPr="00B80A33">
        <w:rPr>
          <w:rFonts w:ascii="Arial" w:hAnsi="Arial" w:cs="Arial"/>
          <w:color w:val="000000" w:themeColor="text1"/>
          <w:sz w:val="20"/>
          <w:szCs w:val="20"/>
        </w:rPr>
        <w:t>ế</w:t>
      </w:r>
      <w:r w:rsidRPr="00B80A33">
        <w:rPr>
          <w:rFonts w:ascii="Arial" w:hAnsi="Arial" w:cs="Arial"/>
          <w:color w:val="000000" w:themeColor="text1"/>
          <w:sz w:val="20"/>
          <w:szCs w:val="20"/>
        </w:rPr>
        <w:t xml:space="preserve"> nh</w:t>
      </w:r>
      <w:r w:rsidRPr="00B80A33">
        <w:rPr>
          <w:rFonts w:ascii="Arial" w:hAnsi="Arial" w:cs="Arial"/>
          <w:color w:val="000000" w:themeColor="text1"/>
          <w:sz w:val="20"/>
          <w:szCs w:val="20"/>
        </w:rPr>
        <w:t>ậ</w:t>
      </w:r>
      <w:r w:rsidRPr="00B80A33">
        <w:rPr>
          <w:rFonts w:ascii="Arial" w:hAnsi="Arial" w:cs="Arial"/>
          <w:color w:val="000000" w:themeColor="text1"/>
          <w:sz w:val="20"/>
          <w:szCs w:val="20"/>
        </w:rPr>
        <w:t>p kh</w:t>
      </w:r>
      <w:r w:rsidRPr="00B80A33">
        <w:rPr>
          <w:rFonts w:ascii="Arial" w:hAnsi="Arial" w:cs="Arial"/>
          <w:color w:val="000000" w:themeColor="text1"/>
          <w:sz w:val="20"/>
          <w:szCs w:val="20"/>
        </w:rPr>
        <w:t>ẩ</w:t>
      </w:r>
      <w:r w:rsidRPr="00B80A33">
        <w:rPr>
          <w:rFonts w:ascii="Arial" w:hAnsi="Arial" w:cs="Arial"/>
          <w:color w:val="000000" w:themeColor="text1"/>
          <w:sz w:val="20"/>
          <w:szCs w:val="20"/>
        </w:rPr>
        <w:t>u đ</w:t>
      </w:r>
      <w:r w:rsidRPr="00B80A33">
        <w:rPr>
          <w:rFonts w:ascii="Arial" w:hAnsi="Arial" w:cs="Arial"/>
          <w:color w:val="000000" w:themeColor="text1"/>
          <w:sz w:val="20"/>
          <w:szCs w:val="20"/>
        </w:rPr>
        <w:t>ố</w:t>
      </w:r>
      <w:r w:rsidRPr="00B80A33">
        <w:rPr>
          <w:rFonts w:ascii="Arial" w:hAnsi="Arial" w:cs="Arial"/>
          <w:color w:val="000000" w:themeColor="text1"/>
          <w:sz w:val="20"/>
          <w:szCs w:val="20"/>
        </w:rPr>
        <w:t>i v</w:t>
      </w:r>
      <w:r w:rsidRPr="00B80A33">
        <w:rPr>
          <w:rFonts w:ascii="Arial" w:hAnsi="Arial" w:cs="Arial"/>
          <w:color w:val="000000" w:themeColor="text1"/>
          <w:sz w:val="20"/>
          <w:szCs w:val="20"/>
        </w:rPr>
        <w:t>ớ</w:t>
      </w:r>
      <w:r w:rsidRPr="00B80A33">
        <w:rPr>
          <w:rFonts w:ascii="Arial" w:hAnsi="Arial" w:cs="Arial"/>
          <w:color w:val="000000" w:themeColor="text1"/>
          <w:sz w:val="20"/>
          <w:szCs w:val="20"/>
        </w:rPr>
        <w:t>i hàng hó</w:t>
      </w:r>
      <w:r w:rsidRPr="00B80A33">
        <w:rPr>
          <w:rFonts w:ascii="Arial" w:hAnsi="Arial" w:cs="Arial"/>
          <w:color w:val="000000" w:themeColor="text1"/>
          <w:sz w:val="20"/>
          <w:szCs w:val="20"/>
        </w:rPr>
        <w:t>a nh</w:t>
      </w:r>
      <w:r w:rsidRPr="00B80A33">
        <w:rPr>
          <w:rFonts w:ascii="Arial" w:hAnsi="Arial" w:cs="Arial"/>
          <w:color w:val="000000" w:themeColor="text1"/>
          <w:sz w:val="20"/>
          <w:szCs w:val="20"/>
        </w:rPr>
        <w:t>ậ</w:t>
      </w:r>
      <w:r w:rsidRPr="00B80A33">
        <w:rPr>
          <w:rFonts w:ascii="Arial" w:hAnsi="Arial" w:cs="Arial"/>
          <w:color w:val="000000" w:themeColor="text1"/>
          <w:sz w:val="20"/>
          <w:szCs w:val="20"/>
        </w:rPr>
        <w:t>p kh</w:t>
      </w:r>
      <w:r w:rsidRPr="00B80A33">
        <w:rPr>
          <w:rFonts w:ascii="Arial" w:hAnsi="Arial" w:cs="Arial"/>
          <w:color w:val="000000" w:themeColor="text1"/>
          <w:sz w:val="20"/>
          <w:szCs w:val="20"/>
        </w:rPr>
        <w:t>ẩ</w:t>
      </w:r>
      <w:r w:rsidRPr="00B80A33">
        <w:rPr>
          <w:rFonts w:ascii="Arial" w:hAnsi="Arial" w:cs="Arial"/>
          <w:color w:val="000000" w:themeColor="text1"/>
          <w:sz w:val="20"/>
          <w:szCs w:val="20"/>
        </w:rPr>
        <w:t>u đ</w:t>
      </w:r>
      <w:r w:rsidRPr="00B80A33">
        <w:rPr>
          <w:rFonts w:ascii="Arial" w:hAnsi="Arial" w:cs="Arial"/>
          <w:color w:val="000000" w:themeColor="text1"/>
          <w:sz w:val="20"/>
          <w:szCs w:val="20"/>
        </w:rPr>
        <w:t>ể</w:t>
      </w:r>
      <w:r w:rsidRPr="00B80A33">
        <w:rPr>
          <w:rFonts w:ascii="Arial" w:hAnsi="Arial" w:cs="Arial"/>
          <w:color w:val="000000" w:themeColor="text1"/>
          <w:sz w:val="20"/>
          <w:szCs w:val="20"/>
        </w:rPr>
        <w:t xml:space="preserve"> t</w:t>
      </w:r>
      <w:r w:rsidRPr="00B80A33">
        <w:rPr>
          <w:rFonts w:ascii="Arial" w:hAnsi="Arial" w:cs="Arial"/>
          <w:color w:val="000000" w:themeColor="text1"/>
          <w:sz w:val="20"/>
          <w:szCs w:val="20"/>
        </w:rPr>
        <w:t>ạ</w:t>
      </w:r>
      <w:r w:rsidRPr="00B80A33">
        <w:rPr>
          <w:rFonts w:ascii="Arial" w:hAnsi="Arial" w:cs="Arial"/>
          <w:color w:val="000000" w:themeColor="text1"/>
          <w:sz w:val="20"/>
          <w:szCs w:val="20"/>
        </w:rPr>
        <w:t>o tài s</w:t>
      </w:r>
      <w:r w:rsidRPr="00B80A33">
        <w:rPr>
          <w:rFonts w:ascii="Arial" w:hAnsi="Arial" w:cs="Arial"/>
          <w:color w:val="000000" w:themeColor="text1"/>
          <w:sz w:val="20"/>
          <w:szCs w:val="20"/>
        </w:rPr>
        <w:t>ả</w:t>
      </w:r>
      <w:r w:rsidRPr="00B80A33">
        <w:rPr>
          <w:rFonts w:ascii="Arial" w:hAnsi="Arial" w:cs="Arial"/>
          <w:color w:val="000000" w:themeColor="text1"/>
          <w:sz w:val="20"/>
          <w:szCs w:val="20"/>
        </w:rPr>
        <w:t>n c</w:t>
      </w:r>
      <w:r w:rsidRPr="00B80A33">
        <w:rPr>
          <w:rFonts w:ascii="Arial" w:hAnsi="Arial" w:cs="Arial"/>
          <w:color w:val="000000" w:themeColor="text1"/>
          <w:sz w:val="20"/>
          <w:szCs w:val="20"/>
        </w:rPr>
        <w:t>ố</w:t>
      </w:r>
      <w:r w:rsidRPr="00B80A33">
        <w:rPr>
          <w:rFonts w:ascii="Arial" w:hAnsi="Arial" w:cs="Arial"/>
          <w:color w:val="000000" w:themeColor="text1"/>
          <w:sz w:val="20"/>
          <w:szCs w:val="20"/>
        </w:rPr>
        <w:t xml:space="preserve">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nguyên li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u, v</w:t>
      </w:r>
      <w:r w:rsidRPr="00B80A33">
        <w:rPr>
          <w:rFonts w:ascii="Arial" w:hAnsi="Arial" w:cs="Arial"/>
          <w:color w:val="000000" w:themeColor="text1"/>
          <w:sz w:val="20"/>
          <w:szCs w:val="20"/>
        </w:rPr>
        <w:t>ậ</w:t>
      </w:r>
      <w:r w:rsidRPr="00B80A33">
        <w:rPr>
          <w:rFonts w:ascii="Arial" w:hAnsi="Arial" w:cs="Arial"/>
          <w:color w:val="000000" w:themeColor="text1"/>
          <w:sz w:val="20"/>
          <w:szCs w:val="20"/>
        </w:rPr>
        <w:t>t tư, linh ki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nh</w:t>
      </w:r>
      <w:r w:rsidRPr="00B80A33">
        <w:rPr>
          <w:rFonts w:ascii="Arial" w:hAnsi="Arial" w:cs="Arial"/>
          <w:color w:val="000000" w:themeColor="text1"/>
          <w:sz w:val="20"/>
          <w:szCs w:val="20"/>
        </w:rPr>
        <w:t>ậ</w:t>
      </w:r>
      <w:r w:rsidRPr="00B80A33">
        <w:rPr>
          <w:rFonts w:ascii="Arial" w:hAnsi="Arial" w:cs="Arial"/>
          <w:color w:val="000000" w:themeColor="text1"/>
          <w:sz w:val="20"/>
          <w:szCs w:val="20"/>
        </w:rPr>
        <w:t>p kh</w:t>
      </w:r>
      <w:r w:rsidRPr="00B80A33">
        <w:rPr>
          <w:rFonts w:ascii="Arial" w:hAnsi="Arial" w:cs="Arial"/>
          <w:color w:val="000000" w:themeColor="text1"/>
          <w:sz w:val="20"/>
          <w:szCs w:val="20"/>
        </w:rPr>
        <w:t>ẩ</w:t>
      </w:r>
      <w:r w:rsidRPr="00B80A33">
        <w:rPr>
          <w:rFonts w:ascii="Arial" w:hAnsi="Arial" w:cs="Arial"/>
          <w:color w:val="000000" w:themeColor="text1"/>
          <w:sz w:val="20"/>
          <w:szCs w:val="20"/>
        </w:rPr>
        <w:t>u đ</w:t>
      </w:r>
      <w:r w:rsidRPr="00B80A33">
        <w:rPr>
          <w:rFonts w:ascii="Arial" w:hAnsi="Arial" w:cs="Arial"/>
          <w:color w:val="000000" w:themeColor="text1"/>
          <w:sz w:val="20"/>
          <w:szCs w:val="20"/>
        </w:rPr>
        <w:t>ể</w:t>
      </w:r>
      <w:r w:rsidRPr="00B80A33">
        <w:rPr>
          <w:rFonts w:ascii="Arial" w:hAnsi="Arial" w:cs="Arial"/>
          <w:color w:val="000000" w:themeColor="text1"/>
          <w:sz w:val="20"/>
          <w:szCs w:val="20"/>
        </w:rPr>
        <w:t xml:space="preserve"> s</w:t>
      </w:r>
      <w:r w:rsidRPr="00B80A33">
        <w:rPr>
          <w:rFonts w:ascii="Arial" w:hAnsi="Arial" w:cs="Arial"/>
          <w:color w:val="000000" w:themeColor="text1"/>
          <w:sz w:val="20"/>
          <w:szCs w:val="20"/>
        </w:rPr>
        <w:t>ả</w:t>
      </w:r>
      <w:r w:rsidRPr="00B80A33">
        <w:rPr>
          <w:rFonts w:ascii="Arial" w:hAnsi="Arial" w:cs="Arial"/>
          <w:color w:val="000000" w:themeColor="text1"/>
          <w:sz w:val="20"/>
          <w:szCs w:val="20"/>
        </w:rPr>
        <w:t>n xu</w:t>
      </w:r>
      <w:r w:rsidRPr="00B80A33">
        <w:rPr>
          <w:rFonts w:ascii="Arial" w:hAnsi="Arial" w:cs="Arial"/>
          <w:color w:val="000000" w:themeColor="text1"/>
          <w:sz w:val="20"/>
          <w:szCs w:val="20"/>
        </w:rPr>
        <w:t>ấ</w:t>
      </w:r>
      <w:r w:rsidRPr="00B80A33">
        <w:rPr>
          <w:rFonts w:ascii="Arial" w:hAnsi="Arial" w:cs="Arial"/>
          <w:color w:val="000000" w:themeColor="text1"/>
          <w:sz w:val="20"/>
          <w:szCs w:val="20"/>
        </w:rPr>
        <w:t>t theo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pháp lu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t v</w:t>
      </w:r>
      <w:r w:rsidRPr="00B80A33">
        <w:rPr>
          <w:rFonts w:ascii="Arial" w:hAnsi="Arial" w:cs="Arial"/>
          <w:color w:val="000000" w:themeColor="text1"/>
          <w:sz w:val="20"/>
          <w:szCs w:val="20"/>
        </w:rPr>
        <w:t>ề</w:t>
      </w:r>
      <w:r w:rsidRPr="00B80A33">
        <w:rPr>
          <w:rFonts w:ascii="Arial" w:hAnsi="Arial" w:cs="Arial"/>
          <w:color w:val="000000" w:themeColor="text1"/>
          <w:sz w:val="20"/>
          <w:szCs w:val="20"/>
        </w:rPr>
        <w:t xml:space="preserve"> thu</w:t>
      </w:r>
      <w:r w:rsidRPr="00B80A33">
        <w:rPr>
          <w:rFonts w:ascii="Arial" w:hAnsi="Arial" w:cs="Arial"/>
          <w:color w:val="000000" w:themeColor="text1"/>
          <w:sz w:val="20"/>
          <w:szCs w:val="20"/>
        </w:rPr>
        <w:t>ế</w:t>
      </w:r>
      <w:r w:rsidRPr="00B80A33">
        <w:rPr>
          <w:rFonts w:ascii="Arial" w:hAnsi="Arial" w:cs="Arial"/>
          <w:color w:val="000000" w:themeColor="text1"/>
          <w:sz w:val="20"/>
          <w:szCs w:val="20"/>
        </w:rPr>
        <w:t xml:space="preserve"> xu</w:t>
      </w:r>
      <w:r w:rsidRPr="00B80A33">
        <w:rPr>
          <w:rFonts w:ascii="Arial" w:hAnsi="Arial" w:cs="Arial"/>
          <w:color w:val="000000" w:themeColor="text1"/>
          <w:sz w:val="20"/>
          <w:szCs w:val="20"/>
        </w:rPr>
        <w:t>ấ</w:t>
      </w:r>
      <w:r w:rsidRPr="00B80A33">
        <w:rPr>
          <w:rFonts w:ascii="Arial" w:hAnsi="Arial" w:cs="Arial"/>
          <w:color w:val="000000" w:themeColor="text1"/>
          <w:sz w:val="20"/>
          <w:szCs w:val="20"/>
        </w:rPr>
        <w:t>t kh</w:t>
      </w:r>
      <w:r w:rsidRPr="00B80A33">
        <w:rPr>
          <w:rFonts w:ascii="Arial" w:hAnsi="Arial" w:cs="Arial"/>
          <w:color w:val="000000" w:themeColor="text1"/>
          <w:sz w:val="20"/>
          <w:szCs w:val="20"/>
        </w:rPr>
        <w:t>ẩ</w:t>
      </w:r>
      <w:r w:rsidRPr="00B80A33">
        <w:rPr>
          <w:rFonts w:ascii="Arial" w:hAnsi="Arial" w:cs="Arial"/>
          <w:color w:val="000000" w:themeColor="text1"/>
          <w:sz w:val="20"/>
          <w:szCs w:val="20"/>
        </w:rPr>
        <w:t>u, thu</w:t>
      </w:r>
      <w:r w:rsidRPr="00B80A33">
        <w:rPr>
          <w:rFonts w:ascii="Arial" w:hAnsi="Arial" w:cs="Arial"/>
          <w:color w:val="000000" w:themeColor="text1"/>
          <w:sz w:val="20"/>
          <w:szCs w:val="20"/>
        </w:rPr>
        <w:t>ế</w:t>
      </w:r>
      <w:r w:rsidRPr="00B80A33">
        <w:rPr>
          <w:rFonts w:ascii="Arial" w:hAnsi="Arial" w:cs="Arial"/>
          <w:color w:val="000000" w:themeColor="text1"/>
          <w:sz w:val="20"/>
          <w:szCs w:val="20"/>
        </w:rPr>
        <w:t xml:space="preserve"> nh</w:t>
      </w:r>
      <w:r w:rsidRPr="00B80A33">
        <w:rPr>
          <w:rFonts w:ascii="Arial" w:hAnsi="Arial" w:cs="Arial"/>
          <w:color w:val="000000" w:themeColor="text1"/>
          <w:sz w:val="20"/>
          <w:szCs w:val="20"/>
        </w:rPr>
        <w:t>ậ</w:t>
      </w:r>
      <w:r w:rsidRPr="00B80A33">
        <w:rPr>
          <w:rFonts w:ascii="Arial" w:hAnsi="Arial" w:cs="Arial"/>
          <w:color w:val="000000" w:themeColor="text1"/>
          <w:sz w:val="20"/>
          <w:szCs w:val="20"/>
        </w:rPr>
        <w:t>p kh</w:t>
      </w:r>
      <w:r w:rsidRPr="00B80A33">
        <w:rPr>
          <w:rFonts w:ascii="Arial" w:hAnsi="Arial" w:cs="Arial"/>
          <w:color w:val="000000" w:themeColor="text1"/>
          <w:sz w:val="20"/>
          <w:szCs w:val="20"/>
        </w:rPr>
        <w:t>ẩ</w:t>
      </w:r>
      <w:r w:rsidRPr="00B80A33">
        <w:rPr>
          <w:rFonts w:ascii="Arial" w:hAnsi="Arial" w:cs="Arial"/>
          <w:color w:val="000000" w:themeColor="text1"/>
          <w:sz w:val="20"/>
          <w:szCs w:val="20"/>
        </w:rPr>
        <w:t>u;</w:t>
      </w:r>
    </w:p>
    <w:p w14:paraId="53FEFAEE"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c) Mi</w:t>
      </w:r>
      <w:r w:rsidRPr="00B80A33">
        <w:rPr>
          <w:rFonts w:ascii="Arial" w:hAnsi="Arial" w:cs="Arial"/>
          <w:color w:val="000000" w:themeColor="text1"/>
          <w:sz w:val="20"/>
          <w:szCs w:val="20"/>
        </w:rPr>
        <w:t>ễ</w:t>
      </w:r>
      <w:r w:rsidRPr="00B80A33">
        <w:rPr>
          <w:rFonts w:ascii="Arial" w:hAnsi="Arial" w:cs="Arial"/>
          <w:color w:val="000000" w:themeColor="text1"/>
          <w:sz w:val="20"/>
          <w:szCs w:val="20"/>
        </w:rPr>
        <w:t>n, gi</w:t>
      </w:r>
      <w:r w:rsidRPr="00B80A33">
        <w:rPr>
          <w:rFonts w:ascii="Arial" w:hAnsi="Arial" w:cs="Arial"/>
          <w:color w:val="000000" w:themeColor="text1"/>
          <w:sz w:val="20"/>
          <w:szCs w:val="20"/>
        </w:rPr>
        <w:t>ả</w:t>
      </w:r>
      <w:r w:rsidRPr="00B80A33">
        <w:rPr>
          <w:rFonts w:ascii="Arial" w:hAnsi="Arial" w:cs="Arial"/>
          <w:color w:val="000000" w:themeColor="text1"/>
          <w:sz w:val="20"/>
          <w:szCs w:val="20"/>
        </w:rPr>
        <w:t>m ti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n s</w:t>
      </w:r>
      <w:r w:rsidRPr="00B80A33">
        <w:rPr>
          <w:rFonts w:ascii="Arial" w:hAnsi="Arial" w:cs="Arial"/>
          <w:color w:val="000000" w:themeColor="text1"/>
          <w:sz w:val="20"/>
          <w:szCs w:val="20"/>
        </w:rPr>
        <w:t>ử</w:t>
      </w:r>
      <w:r w:rsidRPr="00B80A33">
        <w:rPr>
          <w:rFonts w:ascii="Arial" w:hAnsi="Arial" w:cs="Arial"/>
          <w:color w:val="000000" w:themeColor="text1"/>
          <w:sz w:val="20"/>
          <w:szCs w:val="20"/>
        </w:rPr>
        <w:t xml:space="preserve"> d</w:t>
      </w:r>
      <w:r w:rsidRPr="00B80A33">
        <w:rPr>
          <w:rFonts w:ascii="Arial" w:hAnsi="Arial" w:cs="Arial"/>
          <w:color w:val="000000" w:themeColor="text1"/>
          <w:sz w:val="20"/>
          <w:szCs w:val="20"/>
        </w:rPr>
        <w:t>ụ</w:t>
      </w:r>
      <w:r w:rsidRPr="00B80A33">
        <w:rPr>
          <w:rFonts w:ascii="Arial" w:hAnsi="Arial" w:cs="Arial"/>
          <w:color w:val="000000" w:themeColor="text1"/>
          <w:sz w:val="20"/>
          <w:szCs w:val="20"/>
        </w:rPr>
        <w:t>ng đ</w:t>
      </w:r>
      <w:r w:rsidRPr="00B80A33">
        <w:rPr>
          <w:rFonts w:ascii="Arial" w:hAnsi="Arial" w:cs="Arial"/>
          <w:color w:val="000000" w:themeColor="text1"/>
          <w:sz w:val="20"/>
          <w:szCs w:val="20"/>
        </w:rPr>
        <w:t>ấ</w:t>
      </w:r>
      <w:r w:rsidRPr="00B80A33">
        <w:rPr>
          <w:rFonts w:ascii="Arial" w:hAnsi="Arial" w:cs="Arial"/>
          <w:color w:val="000000" w:themeColor="text1"/>
          <w:sz w:val="20"/>
          <w:szCs w:val="20"/>
        </w:rPr>
        <w:t>t, ti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n thuê đ</w:t>
      </w:r>
      <w:r w:rsidRPr="00B80A33">
        <w:rPr>
          <w:rFonts w:ascii="Arial" w:hAnsi="Arial" w:cs="Arial"/>
          <w:color w:val="000000" w:themeColor="text1"/>
          <w:sz w:val="20"/>
          <w:szCs w:val="20"/>
        </w:rPr>
        <w:t>ấ</w:t>
      </w:r>
      <w:r w:rsidRPr="00B80A33">
        <w:rPr>
          <w:rFonts w:ascii="Arial" w:hAnsi="Arial" w:cs="Arial"/>
          <w:color w:val="000000" w:themeColor="text1"/>
          <w:sz w:val="20"/>
          <w:szCs w:val="20"/>
        </w:rPr>
        <w:t>t, thu</w:t>
      </w:r>
      <w:r w:rsidRPr="00B80A33">
        <w:rPr>
          <w:rFonts w:ascii="Arial" w:hAnsi="Arial" w:cs="Arial"/>
          <w:color w:val="000000" w:themeColor="text1"/>
          <w:sz w:val="20"/>
          <w:szCs w:val="20"/>
        </w:rPr>
        <w:t>ế</w:t>
      </w:r>
      <w:r w:rsidRPr="00B80A33">
        <w:rPr>
          <w:rFonts w:ascii="Arial" w:hAnsi="Arial" w:cs="Arial"/>
          <w:color w:val="000000" w:themeColor="text1"/>
          <w:sz w:val="20"/>
          <w:szCs w:val="20"/>
        </w:rPr>
        <w:t xml:space="preserve"> s</w:t>
      </w:r>
      <w:r w:rsidRPr="00B80A33">
        <w:rPr>
          <w:rFonts w:ascii="Arial" w:hAnsi="Arial" w:cs="Arial"/>
          <w:color w:val="000000" w:themeColor="text1"/>
          <w:sz w:val="20"/>
          <w:szCs w:val="20"/>
        </w:rPr>
        <w:t>ử</w:t>
      </w:r>
      <w:r w:rsidRPr="00B80A33">
        <w:rPr>
          <w:rFonts w:ascii="Arial" w:hAnsi="Arial" w:cs="Arial"/>
          <w:color w:val="000000" w:themeColor="text1"/>
          <w:sz w:val="20"/>
          <w:szCs w:val="20"/>
        </w:rPr>
        <w:t xml:space="preserve"> d</w:t>
      </w:r>
      <w:r w:rsidRPr="00B80A33">
        <w:rPr>
          <w:rFonts w:ascii="Arial" w:hAnsi="Arial" w:cs="Arial"/>
          <w:color w:val="000000" w:themeColor="text1"/>
          <w:sz w:val="20"/>
          <w:szCs w:val="20"/>
        </w:rPr>
        <w:t>ụ</w:t>
      </w:r>
      <w:r w:rsidRPr="00B80A33">
        <w:rPr>
          <w:rFonts w:ascii="Arial" w:hAnsi="Arial" w:cs="Arial"/>
          <w:color w:val="000000" w:themeColor="text1"/>
          <w:sz w:val="20"/>
          <w:szCs w:val="20"/>
        </w:rPr>
        <w:t>ng đ</w:t>
      </w:r>
      <w:r w:rsidRPr="00B80A33">
        <w:rPr>
          <w:rFonts w:ascii="Arial" w:hAnsi="Arial" w:cs="Arial"/>
          <w:color w:val="000000" w:themeColor="text1"/>
          <w:sz w:val="20"/>
          <w:szCs w:val="20"/>
        </w:rPr>
        <w:t>ấ</w:t>
      </w:r>
      <w:r w:rsidRPr="00B80A33">
        <w:rPr>
          <w:rFonts w:ascii="Arial" w:hAnsi="Arial" w:cs="Arial"/>
          <w:color w:val="000000" w:themeColor="text1"/>
          <w:sz w:val="20"/>
          <w:szCs w:val="20"/>
        </w:rPr>
        <w:t>t;</w:t>
      </w:r>
    </w:p>
    <w:p w14:paraId="77ED5FE3"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d) Kh</w:t>
      </w:r>
      <w:r w:rsidRPr="00B80A33">
        <w:rPr>
          <w:rFonts w:ascii="Arial" w:hAnsi="Arial" w:cs="Arial"/>
          <w:color w:val="000000" w:themeColor="text1"/>
          <w:sz w:val="20"/>
          <w:szCs w:val="20"/>
        </w:rPr>
        <w:t>ấ</w:t>
      </w:r>
      <w:r w:rsidRPr="00B80A33">
        <w:rPr>
          <w:rFonts w:ascii="Arial" w:hAnsi="Arial" w:cs="Arial"/>
          <w:color w:val="000000" w:themeColor="text1"/>
          <w:sz w:val="20"/>
          <w:szCs w:val="20"/>
        </w:rPr>
        <w:t>u hao nhanh, tăng m</w:t>
      </w:r>
      <w:r w:rsidRPr="00B80A33">
        <w:rPr>
          <w:rFonts w:ascii="Arial" w:hAnsi="Arial" w:cs="Arial"/>
          <w:color w:val="000000" w:themeColor="text1"/>
          <w:sz w:val="20"/>
          <w:szCs w:val="20"/>
        </w:rPr>
        <w:t>ứ</w:t>
      </w:r>
      <w:r w:rsidRPr="00B80A33">
        <w:rPr>
          <w:rFonts w:ascii="Arial" w:hAnsi="Arial" w:cs="Arial"/>
          <w:color w:val="000000" w:themeColor="text1"/>
          <w:sz w:val="20"/>
          <w:szCs w:val="20"/>
        </w:rPr>
        <w:t xml:space="preserve">c chi phí </w:t>
      </w:r>
      <w:r w:rsidRPr="00B80A33">
        <w:rPr>
          <w:rFonts w:ascii="Arial" w:hAnsi="Arial" w:cs="Arial"/>
          <w:color w:val="000000" w:themeColor="text1"/>
          <w:sz w:val="20"/>
          <w:szCs w:val="20"/>
        </w:rPr>
        <w:t>đư</w:t>
      </w:r>
      <w:r w:rsidRPr="00B80A33">
        <w:rPr>
          <w:rFonts w:ascii="Arial" w:hAnsi="Arial" w:cs="Arial"/>
          <w:color w:val="000000" w:themeColor="text1"/>
          <w:sz w:val="20"/>
          <w:szCs w:val="20"/>
        </w:rPr>
        <w:t>ợ</w:t>
      </w:r>
      <w:r w:rsidRPr="00B80A33">
        <w:rPr>
          <w:rFonts w:ascii="Arial" w:hAnsi="Arial" w:cs="Arial"/>
          <w:color w:val="000000" w:themeColor="text1"/>
          <w:sz w:val="20"/>
          <w:szCs w:val="20"/>
        </w:rPr>
        <w:t>c tr</w:t>
      </w:r>
      <w:r w:rsidRPr="00B80A33">
        <w:rPr>
          <w:rFonts w:ascii="Arial" w:hAnsi="Arial" w:cs="Arial"/>
          <w:color w:val="000000" w:themeColor="text1"/>
          <w:sz w:val="20"/>
          <w:szCs w:val="20"/>
        </w:rPr>
        <w:t>ừ</w:t>
      </w:r>
      <w:r w:rsidRPr="00B80A33">
        <w:rPr>
          <w:rFonts w:ascii="Arial" w:hAnsi="Arial" w:cs="Arial"/>
          <w:color w:val="000000" w:themeColor="text1"/>
          <w:sz w:val="20"/>
          <w:szCs w:val="20"/>
        </w:rPr>
        <w:t xml:space="preserve"> khi tính thu nh</w:t>
      </w:r>
      <w:r w:rsidRPr="00B80A33">
        <w:rPr>
          <w:rFonts w:ascii="Arial" w:hAnsi="Arial" w:cs="Arial"/>
          <w:color w:val="000000" w:themeColor="text1"/>
          <w:sz w:val="20"/>
          <w:szCs w:val="20"/>
        </w:rPr>
        <w:t>ậ</w:t>
      </w:r>
      <w:r w:rsidRPr="00B80A33">
        <w:rPr>
          <w:rFonts w:ascii="Arial" w:hAnsi="Arial" w:cs="Arial"/>
          <w:color w:val="000000" w:themeColor="text1"/>
          <w:sz w:val="20"/>
          <w:szCs w:val="20"/>
        </w:rPr>
        <w:t>p ch</w:t>
      </w:r>
      <w:r w:rsidRPr="00B80A33">
        <w:rPr>
          <w:rFonts w:ascii="Arial" w:hAnsi="Arial" w:cs="Arial"/>
          <w:color w:val="000000" w:themeColor="text1"/>
          <w:sz w:val="20"/>
          <w:szCs w:val="20"/>
        </w:rPr>
        <w:t>ị</w:t>
      </w:r>
      <w:r w:rsidRPr="00B80A33">
        <w:rPr>
          <w:rFonts w:ascii="Arial" w:hAnsi="Arial" w:cs="Arial"/>
          <w:color w:val="000000" w:themeColor="text1"/>
          <w:sz w:val="20"/>
          <w:szCs w:val="20"/>
        </w:rPr>
        <w:t>u thu</w:t>
      </w:r>
      <w:r w:rsidRPr="00B80A33">
        <w:rPr>
          <w:rFonts w:ascii="Arial" w:hAnsi="Arial" w:cs="Arial"/>
          <w:color w:val="000000" w:themeColor="text1"/>
          <w:sz w:val="20"/>
          <w:szCs w:val="20"/>
        </w:rPr>
        <w:t>ế</w:t>
      </w:r>
      <w:r w:rsidRPr="00B80A33">
        <w:rPr>
          <w:rFonts w:ascii="Arial" w:hAnsi="Arial" w:cs="Arial"/>
          <w:color w:val="000000" w:themeColor="text1"/>
          <w:sz w:val="20"/>
          <w:szCs w:val="20"/>
        </w:rPr>
        <w:t>;</w:t>
      </w:r>
    </w:p>
    <w:p w14:paraId="68848917"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đ) Hình th</w:t>
      </w:r>
      <w:r w:rsidRPr="00B80A33">
        <w:rPr>
          <w:rFonts w:ascii="Arial" w:hAnsi="Arial" w:cs="Arial"/>
          <w:color w:val="000000" w:themeColor="text1"/>
          <w:sz w:val="20"/>
          <w:szCs w:val="20"/>
        </w:rPr>
        <w:t>ứ</w:t>
      </w:r>
      <w:r w:rsidRPr="00B80A33">
        <w:rPr>
          <w:rFonts w:ascii="Arial" w:hAnsi="Arial" w:cs="Arial"/>
          <w:color w:val="000000" w:themeColor="text1"/>
          <w:sz w:val="20"/>
          <w:szCs w:val="20"/>
        </w:rPr>
        <w:t>c ưu đãi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khác theo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Chính ph</w:t>
      </w:r>
      <w:r w:rsidRPr="00B80A33">
        <w:rPr>
          <w:rFonts w:ascii="Arial" w:hAnsi="Arial" w:cs="Arial"/>
          <w:color w:val="000000" w:themeColor="text1"/>
          <w:sz w:val="20"/>
          <w:szCs w:val="20"/>
        </w:rPr>
        <w:t>ủ</w:t>
      </w:r>
      <w:r w:rsidRPr="00B80A33">
        <w:rPr>
          <w:rFonts w:ascii="Arial" w:hAnsi="Arial" w:cs="Arial"/>
          <w:color w:val="000000" w:themeColor="text1"/>
          <w:sz w:val="20"/>
          <w:szCs w:val="20"/>
        </w:rPr>
        <w:t>.</w:t>
      </w:r>
    </w:p>
    <w:p w14:paraId="3F8C1A7C"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3. Hình th</w:t>
      </w:r>
      <w:r w:rsidRPr="00B80A33">
        <w:rPr>
          <w:rFonts w:ascii="Arial" w:hAnsi="Arial" w:cs="Arial"/>
          <w:color w:val="000000" w:themeColor="text1"/>
          <w:sz w:val="20"/>
          <w:szCs w:val="20"/>
        </w:rPr>
        <w:t>ứ</w:t>
      </w:r>
      <w:r w:rsidRPr="00B80A33">
        <w:rPr>
          <w:rFonts w:ascii="Arial" w:hAnsi="Arial" w:cs="Arial"/>
          <w:color w:val="000000" w:themeColor="text1"/>
          <w:sz w:val="20"/>
          <w:szCs w:val="20"/>
        </w:rPr>
        <w:t>c h</w:t>
      </w:r>
      <w:r w:rsidRPr="00B80A33">
        <w:rPr>
          <w:rFonts w:ascii="Arial" w:hAnsi="Arial" w:cs="Arial"/>
          <w:color w:val="000000" w:themeColor="text1"/>
          <w:sz w:val="20"/>
          <w:szCs w:val="20"/>
        </w:rPr>
        <w:t>ỗ</w:t>
      </w:r>
      <w:r w:rsidRPr="00B80A33">
        <w:rPr>
          <w:rFonts w:ascii="Arial" w:hAnsi="Arial" w:cs="Arial"/>
          <w:color w:val="000000" w:themeColor="text1"/>
          <w:sz w:val="20"/>
          <w:szCs w:val="20"/>
        </w:rPr>
        <w:t xml:space="preserve"> tr</w:t>
      </w:r>
      <w:r w:rsidRPr="00B80A33">
        <w:rPr>
          <w:rFonts w:ascii="Arial" w:hAnsi="Arial" w:cs="Arial"/>
          <w:color w:val="000000" w:themeColor="text1"/>
          <w:sz w:val="20"/>
          <w:szCs w:val="20"/>
        </w:rPr>
        <w:t>ợ</w:t>
      </w:r>
      <w:r w:rsidRPr="00B80A33">
        <w:rPr>
          <w:rFonts w:ascii="Arial" w:hAnsi="Arial" w:cs="Arial"/>
          <w:color w:val="000000" w:themeColor="text1"/>
          <w:sz w:val="20"/>
          <w:szCs w:val="20"/>
        </w:rPr>
        <w:t xml:space="preserve">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bao g</w:t>
      </w:r>
      <w:r w:rsidRPr="00B80A33">
        <w:rPr>
          <w:rFonts w:ascii="Arial" w:hAnsi="Arial" w:cs="Arial"/>
          <w:color w:val="000000" w:themeColor="text1"/>
          <w:sz w:val="20"/>
          <w:szCs w:val="20"/>
        </w:rPr>
        <w:t>ồ</w:t>
      </w:r>
      <w:r w:rsidRPr="00B80A33">
        <w:rPr>
          <w:rFonts w:ascii="Arial" w:hAnsi="Arial" w:cs="Arial"/>
          <w:color w:val="000000" w:themeColor="text1"/>
          <w:sz w:val="20"/>
          <w:szCs w:val="20"/>
        </w:rPr>
        <w:t>m:</w:t>
      </w:r>
    </w:p>
    <w:p w14:paraId="7CE0ECCC"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a) H</w:t>
      </w:r>
      <w:r w:rsidRPr="00B80A33">
        <w:rPr>
          <w:rFonts w:ascii="Arial" w:hAnsi="Arial" w:cs="Arial"/>
          <w:color w:val="000000" w:themeColor="text1"/>
          <w:sz w:val="20"/>
          <w:szCs w:val="20"/>
        </w:rPr>
        <w:t>ỗ</w:t>
      </w:r>
      <w:r w:rsidRPr="00B80A33">
        <w:rPr>
          <w:rFonts w:ascii="Arial" w:hAnsi="Arial" w:cs="Arial"/>
          <w:color w:val="000000" w:themeColor="text1"/>
          <w:sz w:val="20"/>
          <w:szCs w:val="20"/>
        </w:rPr>
        <w:t xml:space="preserve"> tr</w:t>
      </w:r>
      <w:r w:rsidRPr="00B80A33">
        <w:rPr>
          <w:rFonts w:ascii="Arial" w:hAnsi="Arial" w:cs="Arial"/>
          <w:color w:val="000000" w:themeColor="text1"/>
          <w:sz w:val="20"/>
          <w:szCs w:val="20"/>
        </w:rPr>
        <w:t>ợ</w:t>
      </w:r>
      <w:r w:rsidRPr="00B80A33">
        <w:rPr>
          <w:rFonts w:ascii="Arial" w:hAnsi="Arial" w:cs="Arial"/>
          <w:color w:val="000000" w:themeColor="text1"/>
          <w:sz w:val="20"/>
          <w:szCs w:val="20"/>
        </w:rPr>
        <w:t xml:space="preserve"> phát tri</w:t>
      </w:r>
      <w:r w:rsidRPr="00B80A33">
        <w:rPr>
          <w:rFonts w:ascii="Arial" w:hAnsi="Arial" w:cs="Arial"/>
          <w:color w:val="000000" w:themeColor="text1"/>
          <w:sz w:val="20"/>
          <w:szCs w:val="20"/>
        </w:rPr>
        <w:t>ể</w:t>
      </w:r>
      <w:r w:rsidRPr="00B80A33">
        <w:rPr>
          <w:rFonts w:ascii="Arial" w:hAnsi="Arial" w:cs="Arial"/>
          <w:color w:val="000000" w:themeColor="text1"/>
          <w:sz w:val="20"/>
          <w:szCs w:val="20"/>
        </w:rPr>
        <w:t>n h</w:t>
      </w:r>
      <w:r w:rsidRPr="00B80A33">
        <w:rPr>
          <w:rFonts w:ascii="Arial" w:hAnsi="Arial" w:cs="Arial"/>
          <w:color w:val="000000" w:themeColor="text1"/>
          <w:sz w:val="20"/>
          <w:szCs w:val="20"/>
        </w:rPr>
        <w:t>ệ</w:t>
      </w:r>
      <w:r w:rsidRPr="00B80A33">
        <w:rPr>
          <w:rFonts w:ascii="Arial" w:hAnsi="Arial" w:cs="Arial"/>
          <w:color w:val="000000" w:themeColor="text1"/>
          <w:sz w:val="20"/>
          <w:szCs w:val="20"/>
        </w:rPr>
        <w:t xml:space="preserve"> th</w:t>
      </w:r>
      <w:r w:rsidRPr="00B80A33">
        <w:rPr>
          <w:rFonts w:ascii="Arial" w:hAnsi="Arial" w:cs="Arial"/>
          <w:color w:val="000000" w:themeColor="text1"/>
          <w:sz w:val="20"/>
          <w:szCs w:val="20"/>
        </w:rPr>
        <w:t>ố</w:t>
      </w:r>
      <w:r w:rsidRPr="00B80A33">
        <w:rPr>
          <w:rFonts w:ascii="Arial" w:hAnsi="Arial" w:cs="Arial"/>
          <w:color w:val="000000" w:themeColor="text1"/>
          <w:sz w:val="20"/>
          <w:szCs w:val="20"/>
        </w:rPr>
        <w:t>ng k</w:t>
      </w:r>
      <w:r w:rsidRPr="00B80A33">
        <w:rPr>
          <w:rFonts w:ascii="Arial" w:hAnsi="Arial" w:cs="Arial"/>
          <w:color w:val="000000" w:themeColor="text1"/>
          <w:sz w:val="20"/>
          <w:szCs w:val="20"/>
        </w:rPr>
        <w:t>ế</w:t>
      </w:r>
      <w:r w:rsidRPr="00B80A33">
        <w:rPr>
          <w:rFonts w:ascii="Arial" w:hAnsi="Arial" w:cs="Arial"/>
          <w:color w:val="000000" w:themeColor="text1"/>
          <w:sz w:val="20"/>
          <w:szCs w:val="20"/>
        </w:rPr>
        <w:t>t c</w:t>
      </w:r>
      <w:r w:rsidRPr="00B80A33">
        <w:rPr>
          <w:rFonts w:ascii="Arial" w:hAnsi="Arial" w:cs="Arial"/>
          <w:color w:val="000000" w:themeColor="text1"/>
          <w:sz w:val="20"/>
          <w:szCs w:val="20"/>
        </w:rPr>
        <w:t>ấ</w:t>
      </w:r>
      <w:r w:rsidRPr="00B80A33">
        <w:rPr>
          <w:rFonts w:ascii="Arial" w:hAnsi="Arial" w:cs="Arial"/>
          <w:color w:val="000000" w:themeColor="text1"/>
          <w:sz w:val="20"/>
          <w:szCs w:val="20"/>
        </w:rPr>
        <w:t>u h</w:t>
      </w:r>
      <w:r w:rsidRPr="00B80A33">
        <w:rPr>
          <w:rFonts w:ascii="Arial" w:hAnsi="Arial" w:cs="Arial"/>
          <w:color w:val="000000" w:themeColor="text1"/>
          <w:sz w:val="20"/>
          <w:szCs w:val="20"/>
        </w:rPr>
        <w:t>ạ</w:t>
      </w:r>
      <w:r w:rsidRPr="00B80A33">
        <w:rPr>
          <w:rFonts w:ascii="Arial" w:hAnsi="Arial" w:cs="Arial"/>
          <w:color w:val="000000" w:themeColor="text1"/>
          <w:sz w:val="20"/>
          <w:szCs w:val="20"/>
        </w:rPr>
        <w:t xml:space="preserve"> t</w:t>
      </w:r>
      <w:r w:rsidRPr="00B80A33">
        <w:rPr>
          <w:rFonts w:ascii="Arial" w:hAnsi="Arial" w:cs="Arial"/>
          <w:color w:val="000000" w:themeColor="text1"/>
          <w:sz w:val="20"/>
          <w:szCs w:val="20"/>
        </w:rPr>
        <w:t>ầ</w:t>
      </w:r>
      <w:r w:rsidRPr="00B80A33">
        <w:rPr>
          <w:rFonts w:ascii="Arial" w:hAnsi="Arial" w:cs="Arial"/>
          <w:color w:val="000000" w:themeColor="text1"/>
          <w:sz w:val="20"/>
          <w:szCs w:val="20"/>
        </w:rPr>
        <w:t>ng k</w:t>
      </w:r>
      <w:r w:rsidRPr="00B80A33">
        <w:rPr>
          <w:rFonts w:ascii="Arial" w:hAnsi="Arial" w:cs="Arial"/>
          <w:color w:val="000000" w:themeColor="text1"/>
          <w:sz w:val="20"/>
          <w:szCs w:val="20"/>
        </w:rPr>
        <w:t>ỹ</w:t>
      </w:r>
      <w:r w:rsidRPr="00B80A33">
        <w:rPr>
          <w:rFonts w:ascii="Arial" w:hAnsi="Arial" w:cs="Arial"/>
          <w:color w:val="000000" w:themeColor="text1"/>
          <w:sz w:val="20"/>
          <w:szCs w:val="20"/>
        </w:rPr>
        <w:t xml:space="preserve"> thu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t, h</w:t>
      </w:r>
      <w:r w:rsidRPr="00B80A33">
        <w:rPr>
          <w:rFonts w:ascii="Arial" w:hAnsi="Arial" w:cs="Arial"/>
          <w:color w:val="000000" w:themeColor="text1"/>
          <w:sz w:val="20"/>
          <w:szCs w:val="20"/>
        </w:rPr>
        <w:t>ạ</w:t>
      </w:r>
      <w:r w:rsidRPr="00B80A33">
        <w:rPr>
          <w:rFonts w:ascii="Arial" w:hAnsi="Arial" w:cs="Arial"/>
          <w:color w:val="000000" w:themeColor="text1"/>
          <w:sz w:val="20"/>
          <w:szCs w:val="20"/>
        </w:rPr>
        <w:t xml:space="preserve"> t</w:t>
      </w:r>
      <w:r w:rsidRPr="00B80A33">
        <w:rPr>
          <w:rFonts w:ascii="Arial" w:hAnsi="Arial" w:cs="Arial"/>
          <w:color w:val="000000" w:themeColor="text1"/>
          <w:sz w:val="20"/>
          <w:szCs w:val="20"/>
        </w:rPr>
        <w:t>ầ</w:t>
      </w:r>
      <w:r w:rsidRPr="00B80A33">
        <w:rPr>
          <w:rFonts w:ascii="Arial" w:hAnsi="Arial" w:cs="Arial"/>
          <w:color w:val="000000" w:themeColor="text1"/>
          <w:sz w:val="20"/>
          <w:szCs w:val="20"/>
        </w:rPr>
        <w:t>ng xã h</w:t>
      </w:r>
      <w:r w:rsidRPr="00B80A33">
        <w:rPr>
          <w:rFonts w:ascii="Arial" w:hAnsi="Arial" w:cs="Arial"/>
          <w:color w:val="000000" w:themeColor="text1"/>
          <w:sz w:val="20"/>
          <w:szCs w:val="20"/>
        </w:rPr>
        <w:t>ộ</w:t>
      </w:r>
      <w:r w:rsidRPr="00B80A33">
        <w:rPr>
          <w:rFonts w:ascii="Arial" w:hAnsi="Arial" w:cs="Arial"/>
          <w:color w:val="000000" w:themeColor="text1"/>
          <w:sz w:val="20"/>
          <w:szCs w:val="20"/>
        </w:rPr>
        <w:t>i trong và ngoài hàng rào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án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w:t>
      </w:r>
    </w:p>
    <w:p w14:paraId="5BE94193"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b) H</w:t>
      </w:r>
      <w:r w:rsidRPr="00B80A33">
        <w:rPr>
          <w:rFonts w:ascii="Arial" w:hAnsi="Arial" w:cs="Arial"/>
          <w:color w:val="000000" w:themeColor="text1"/>
          <w:sz w:val="20"/>
          <w:szCs w:val="20"/>
        </w:rPr>
        <w:t>ỗ</w:t>
      </w:r>
      <w:r w:rsidRPr="00B80A33">
        <w:rPr>
          <w:rFonts w:ascii="Arial" w:hAnsi="Arial" w:cs="Arial"/>
          <w:color w:val="000000" w:themeColor="text1"/>
          <w:sz w:val="20"/>
          <w:szCs w:val="20"/>
        </w:rPr>
        <w:t xml:space="preserve"> tr</w:t>
      </w:r>
      <w:r w:rsidRPr="00B80A33">
        <w:rPr>
          <w:rFonts w:ascii="Arial" w:hAnsi="Arial" w:cs="Arial"/>
          <w:color w:val="000000" w:themeColor="text1"/>
          <w:sz w:val="20"/>
          <w:szCs w:val="20"/>
        </w:rPr>
        <w:t>ợ</w:t>
      </w:r>
      <w:r w:rsidRPr="00B80A33">
        <w:rPr>
          <w:rFonts w:ascii="Arial" w:hAnsi="Arial" w:cs="Arial"/>
          <w:color w:val="000000" w:themeColor="text1"/>
          <w:sz w:val="20"/>
          <w:szCs w:val="20"/>
        </w:rPr>
        <w:t xml:space="preserve"> đà</w:t>
      </w:r>
      <w:r w:rsidRPr="00B80A33">
        <w:rPr>
          <w:rFonts w:ascii="Arial" w:hAnsi="Arial" w:cs="Arial"/>
          <w:color w:val="000000" w:themeColor="text1"/>
          <w:sz w:val="20"/>
          <w:szCs w:val="20"/>
        </w:rPr>
        <w:t>o t</w:t>
      </w:r>
      <w:r w:rsidRPr="00B80A33">
        <w:rPr>
          <w:rFonts w:ascii="Arial" w:hAnsi="Arial" w:cs="Arial"/>
          <w:color w:val="000000" w:themeColor="text1"/>
          <w:sz w:val="20"/>
          <w:szCs w:val="20"/>
        </w:rPr>
        <w:t>ạ</w:t>
      </w:r>
      <w:r w:rsidRPr="00B80A33">
        <w:rPr>
          <w:rFonts w:ascii="Arial" w:hAnsi="Arial" w:cs="Arial"/>
          <w:color w:val="000000" w:themeColor="text1"/>
          <w:sz w:val="20"/>
          <w:szCs w:val="20"/>
        </w:rPr>
        <w:t>o, phát tri</w:t>
      </w:r>
      <w:r w:rsidRPr="00B80A33">
        <w:rPr>
          <w:rFonts w:ascii="Arial" w:hAnsi="Arial" w:cs="Arial"/>
          <w:color w:val="000000" w:themeColor="text1"/>
          <w:sz w:val="20"/>
          <w:szCs w:val="20"/>
        </w:rPr>
        <w:t>ể</w:t>
      </w:r>
      <w:r w:rsidRPr="00B80A33">
        <w:rPr>
          <w:rFonts w:ascii="Arial" w:hAnsi="Arial" w:cs="Arial"/>
          <w:color w:val="000000" w:themeColor="text1"/>
          <w:sz w:val="20"/>
          <w:szCs w:val="20"/>
        </w:rPr>
        <w:t>n ngu</w:t>
      </w:r>
      <w:r w:rsidRPr="00B80A33">
        <w:rPr>
          <w:rFonts w:ascii="Arial" w:hAnsi="Arial" w:cs="Arial"/>
          <w:color w:val="000000" w:themeColor="text1"/>
          <w:sz w:val="20"/>
          <w:szCs w:val="20"/>
        </w:rPr>
        <w:t>ồ</w:t>
      </w:r>
      <w:r w:rsidRPr="00B80A33">
        <w:rPr>
          <w:rFonts w:ascii="Arial" w:hAnsi="Arial" w:cs="Arial"/>
          <w:color w:val="000000" w:themeColor="text1"/>
          <w:sz w:val="20"/>
          <w:szCs w:val="20"/>
        </w:rPr>
        <w:t>n nhân l</w:t>
      </w:r>
      <w:r w:rsidRPr="00B80A33">
        <w:rPr>
          <w:rFonts w:ascii="Arial" w:hAnsi="Arial" w:cs="Arial"/>
          <w:color w:val="000000" w:themeColor="text1"/>
          <w:sz w:val="20"/>
          <w:szCs w:val="20"/>
        </w:rPr>
        <w:t>ự</w:t>
      </w:r>
      <w:r w:rsidRPr="00B80A33">
        <w:rPr>
          <w:rFonts w:ascii="Arial" w:hAnsi="Arial" w:cs="Arial"/>
          <w:color w:val="000000" w:themeColor="text1"/>
          <w:sz w:val="20"/>
          <w:szCs w:val="20"/>
        </w:rPr>
        <w:t>c;</w:t>
      </w:r>
    </w:p>
    <w:p w14:paraId="1E857ACC"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c) H</w:t>
      </w:r>
      <w:r w:rsidRPr="00B80A33">
        <w:rPr>
          <w:rFonts w:ascii="Arial" w:hAnsi="Arial" w:cs="Arial"/>
          <w:color w:val="000000" w:themeColor="text1"/>
          <w:sz w:val="20"/>
          <w:szCs w:val="20"/>
        </w:rPr>
        <w:t>ỗ</w:t>
      </w:r>
      <w:r w:rsidRPr="00B80A33">
        <w:rPr>
          <w:rFonts w:ascii="Arial" w:hAnsi="Arial" w:cs="Arial"/>
          <w:color w:val="000000" w:themeColor="text1"/>
          <w:sz w:val="20"/>
          <w:szCs w:val="20"/>
        </w:rPr>
        <w:t xml:space="preserve"> tr</w:t>
      </w:r>
      <w:r w:rsidRPr="00B80A33">
        <w:rPr>
          <w:rFonts w:ascii="Arial" w:hAnsi="Arial" w:cs="Arial"/>
          <w:color w:val="000000" w:themeColor="text1"/>
          <w:sz w:val="20"/>
          <w:szCs w:val="20"/>
        </w:rPr>
        <w:t>ợ</w:t>
      </w:r>
      <w:r w:rsidRPr="00B80A33">
        <w:rPr>
          <w:rFonts w:ascii="Arial" w:hAnsi="Arial" w:cs="Arial"/>
          <w:color w:val="000000" w:themeColor="text1"/>
          <w:sz w:val="20"/>
          <w:szCs w:val="20"/>
        </w:rPr>
        <w:t xml:space="preserve"> tín d</w:t>
      </w:r>
      <w:r w:rsidRPr="00B80A33">
        <w:rPr>
          <w:rFonts w:ascii="Arial" w:hAnsi="Arial" w:cs="Arial"/>
          <w:color w:val="000000" w:themeColor="text1"/>
          <w:sz w:val="20"/>
          <w:szCs w:val="20"/>
        </w:rPr>
        <w:t>ụ</w:t>
      </w:r>
      <w:r w:rsidRPr="00B80A33">
        <w:rPr>
          <w:rFonts w:ascii="Arial" w:hAnsi="Arial" w:cs="Arial"/>
          <w:color w:val="000000" w:themeColor="text1"/>
          <w:sz w:val="20"/>
          <w:szCs w:val="20"/>
        </w:rPr>
        <w:t>ng;</w:t>
      </w:r>
    </w:p>
    <w:p w14:paraId="01C4A826"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d) H</w:t>
      </w:r>
      <w:r w:rsidRPr="00B80A33">
        <w:rPr>
          <w:rFonts w:ascii="Arial" w:hAnsi="Arial" w:cs="Arial"/>
          <w:color w:val="000000" w:themeColor="text1"/>
          <w:sz w:val="20"/>
          <w:szCs w:val="20"/>
        </w:rPr>
        <w:t>ỗ</w:t>
      </w:r>
      <w:r w:rsidRPr="00B80A33">
        <w:rPr>
          <w:rFonts w:ascii="Arial" w:hAnsi="Arial" w:cs="Arial"/>
          <w:color w:val="000000" w:themeColor="text1"/>
          <w:sz w:val="20"/>
          <w:szCs w:val="20"/>
        </w:rPr>
        <w:t xml:space="preserve"> tr</w:t>
      </w:r>
      <w:r w:rsidRPr="00B80A33">
        <w:rPr>
          <w:rFonts w:ascii="Arial" w:hAnsi="Arial" w:cs="Arial"/>
          <w:color w:val="000000" w:themeColor="text1"/>
          <w:sz w:val="20"/>
          <w:szCs w:val="20"/>
        </w:rPr>
        <w:t>ợ</w:t>
      </w:r>
      <w:r w:rsidRPr="00B80A33">
        <w:rPr>
          <w:rFonts w:ascii="Arial" w:hAnsi="Arial" w:cs="Arial"/>
          <w:color w:val="000000" w:themeColor="text1"/>
          <w:sz w:val="20"/>
          <w:szCs w:val="20"/>
        </w:rPr>
        <w:t xml:space="preserve"> ti</w:t>
      </w:r>
      <w:r w:rsidRPr="00B80A33">
        <w:rPr>
          <w:rFonts w:ascii="Arial" w:hAnsi="Arial" w:cs="Arial"/>
          <w:color w:val="000000" w:themeColor="text1"/>
          <w:sz w:val="20"/>
          <w:szCs w:val="20"/>
        </w:rPr>
        <w:t>ế</w:t>
      </w:r>
      <w:r w:rsidRPr="00B80A33">
        <w:rPr>
          <w:rFonts w:ascii="Arial" w:hAnsi="Arial" w:cs="Arial"/>
          <w:color w:val="000000" w:themeColor="text1"/>
          <w:sz w:val="20"/>
          <w:szCs w:val="20"/>
        </w:rPr>
        <w:t>p c</w:t>
      </w:r>
      <w:r w:rsidRPr="00B80A33">
        <w:rPr>
          <w:rFonts w:ascii="Arial" w:hAnsi="Arial" w:cs="Arial"/>
          <w:color w:val="000000" w:themeColor="text1"/>
          <w:sz w:val="20"/>
          <w:szCs w:val="20"/>
        </w:rPr>
        <w:t>ậ</w:t>
      </w:r>
      <w:r w:rsidRPr="00B80A33">
        <w:rPr>
          <w:rFonts w:ascii="Arial" w:hAnsi="Arial" w:cs="Arial"/>
          <w:color w:val="000000" w:themeColor="text1"/>
          <w:sz w:val="20"/>
          <w:szCs w:val="20"/>
        </w:rPr>
        <w:t>n m</w:t>
      </w:r>
      <w:r w:rsidRPr="00B80A33">
        <w:rPr>
          <w:rFonts w:ascii="Arial" w:hAnsi="Arial" w:cs="Arial"/>
          <w:color w:val="000000" w:themeColor="text1"/>
          <w:sz w:val="20"/>
          <w:szCs w:val="20"/>
        </w:rPr>
        <w:t>ặ</w:t>
      </w:r>
      <w:r w:rsidRPr="00B80A33">
        <w:rPr>
          <w:rFonts w:ascii="Arial" w:hAnsi="Arial" w:cs="Arial"/>
          <w:color w:val="000000" w:themeColor="text1"/>
          <w:sz w:val="20"/>
          <w:szCs w:val="20"/>
        </w:rPr>
        <w:t>t b</w:t>
      </w:r>
      <w:r w:rsidRPr="00B80A33">
        <w:rPr>
          <w:rFonts w:ascii="Arial" w:hAnsi="Arial" w:cs="Arial"/>
          <w:color w:val="000000" w:themeColor="text1"/>
          <w:sz w:val="20"/>
          <w:szCs w:val="20"/>
        </w:rPr>
        <w:t>ằ</w:t>
      </w:r>
      <w:r w:rsidRPr="00B80A33">
        <w:rPr>
          <w:rFonts w:ascii="Arial" w:hAnsi="Arial" w:cs="Arial"/>
          <w:color w:val="000000" w:themeColor="text1"/>
          <w:sz w:val="20"/>
          <w:szCs w:val="20"/>
        </w:rPr>
        <w:t>ng s</w:t>
      </w:r>
      <w:r w:rsidRPr="00B80A33">
        <w:rPr>
          <w:rFonts w:ascii="Arial" w:hAnsi="Arial" w:cs="Arial"/>
          <w:color w:val="000000" w:themeColor="text1"/>
          <w:sz w:val="20"/>
          <w:szCs w:val="20"/>
        </w:rPr>
        <w:t>ả</w:t>
      </w:r>
      <w:r w:rsidRPr="00B80A33">
        <w:rPr>
          <w:rFonts w:ascii="Arial" w:hAnsi="Arial" w:cs="Arial"/>
          <w:color w:val="000000" w:themeColor="text1"/>
          <w:sz w:val="20"/>
          <w:szCs w:val="20"/>
        </w:rPr>
        <w:t>n xu</w:t>
      </w:r>
      <w:r w:rsidRPr="00B80A33">
        <w:rPr>
          <w:rFonts w:ascii="Arial" w:hAnsi="Arial" w:cs="Arial"/>
          <w:color w:val="000000" w:themeColor="text1"/>
          <w:sz w:val="20"/>
          <w:szCs w:val="20"/>
        </w:rPr>
        <w:t>ấ</w:t>
      </w:r>
      <w:r w:rsidRPr="00B80A33">
        <w:rPr>
          <w:rFonts w:ascii="Arial" w:hAnsi="Arial" w:cs="Arial"/>
          <w:color w:val="000000" w:themeColor="text1"/>
          <w:sz w:val="20"/>
          <w:szCs w:val="20"/>
        </w:rPr>
        <w:t>t, kinh doanh; h</w:t>
      </w:r>
      <w:r w:rsidRPr="00B80A33">
        <w:rPr>
          <w:rFonts w:ascii="Arial" w:hAnsi="Arial" w:cs="Arial"/>
          <w:color w:val="000000" w:themeColor="text1"/>
          <w:sz w:val="20"/>
          <w:szCs w:val="20"/>
        </w:rPr>
        <w:t>ỗ</w:t>
      </w:r>
      <w:r w:rsidRPr="00B80A33">
        <w:rPr>
          <w:rFonts w:ascii="Arial" w:hAnsi="Arial" w:cs="Arial"/>
          <w:color w:val="000000" w:themeColor="text1"/>
          <w:sz w:val="20"/>
          <w:szCs w:val="20"/>
        </w:rPr>
        <w:t xml:space="preserve"> tr</w:t>
      </w:r>
      <w:r w:rsidRPr="00B80A33">
        <w:rPr>
          <w:rFonts w:ascii="Arial" w:hAnsi="Arial" w:cs="Arial"/>
          <w:color w:val="000000" w:themeColor="text1"/>
          <w:sz w:val="20"/>
          <w:szCs w:val="20"/>
        </w:rPr>
        <w:t>ợ</w:t>
      </w:r>
      <w:r w:rsidRPr="00B80A33">
        <w:rPr>
          <w:rFonts w:ascii="Arial" w:hAnsi="Arial" w:cs="Arial"/>
          <w:color w:val="000000" w:themeColor="text1"/>
          <w:sz w:val="20"/>
          <w:szCs w:val="20"/>
        </w:rPr>
        <w:t xml:space="preserve"> cơ s</w:t>
      </w:r>
      <w:r w:rsidRPr="00B80A33">
        <w:rPr>
          <w:rFonts w:ascii="Arial" w:hAnsi="Arial" w:cs="Arial"/>
          <w:color w:val="000000" w:themeColor="text1"/>
          <w:sz w:val="20"/>
          <w:szCs w:val="20"/>
        </w:rPr>
        <w:t>ở</w:t>
      </w:r>
      <w:r w:rsidRPr="00B80A33">
        <w:rPr>
          <w:rFonts w:ascii="Arial" w:hAnsi="Arial" w:cs="Arial"/>
          <w:color w:val="000000" w:themeColor="text1"/>
          <w:sz w:val="20"/>
          <w:szCs w:val="20"/>
        </w:rPr>
        <w:t xml:space="preserve"> s</w:t>
      </w:r>
      <w:r w:rsidRPr="00B80A33">
        <w:rPr>
          <w:rFonts w:ascii="Arial" w:hAnsi="Arial" w:cs="Arial"/>
          <w:color w:val="000000" w:themeColor="text1"/>
          <w:sz w:val="20"/>
          <w:szCs w:val="20"/>
        </w:rPr>
        <w:t>ả</w:t>
      </w:r>
      <w:r w:rsidRPr="00B80A33">
        <w:rPr>
          <w:rFonts w:ascii="Arial" w:hAnsi="Arial" w:cs="Arial"/>
          <w:color w:val="000000" w:themeColor="text1"/>
          <w:sz w:val="20"/>
          <w:szCs w:val="20"/>
        </w:rPr>
        <w:t>n xu</w:t>
      </w:r>
      <w:r w:rsidRPr="00B80A33">
        <w:rPr>
          <w:rFonts w:ascii="Arial" w:hAnsi="Arial" w:cs="Arial"/>
          <w:color w:val="000000" w:themeColor="text1"/>
          <w:sz w:val="20"/>
          <w:szCs w:val="20"/>
        </w:rPr>
        <w:t>ấ</w:t>
      </w:r>
      <w:r w:rsidRPr="00B80A33">
        <w:rPr>
          <w:rFonts w:ascii="Arial" w:hAnsi="Arial" w:cs="Arial"/>
          <w:color w:val="000000" w:themeColor="text1"/>
          <w:sz w:val="20"/>
          <w:szCs w:val="20"/>
        </w:rPr>
        <w:t>t, kinh doanh di d</w:t>
      </w:r>
      <w:r w:rsidRPr="00B80A33">
        <w:rPr>
          <w:rFonts w:ascii="Arial" w:hAnsi="Arial" w:cs="Arial"/>
          <w:color w:val="000000" w:themeColor="text1"/>
          <w:sz w:val="20"/>
          <w:szCs w:val="20"/>
        </w:rPr>
        <w:t>ờ</w:t>
      </w:r>
      <w:r w:rsidRPr="00B80A33">
        <w:rPr>
          <w:rFonts w:ascii="Arial" w:hAnsi="Arial" w:cs="Arial"/>
          <w:color w:val="000000" w:themeColor="text1"/>
          <w:sz w:val="20"/>
          <w:szCs w:val="20"/>
        </w:rPr>
        <w:t>i theo quy</w:t>
      </w:r>
      <w:r w:rsidRPr="00B80A33">
        <w:rPr>
          <w:rFonts w:ascii="Arial" w:hAnsi="Arial" w:cs="Arial"/>
          <w:color w:val="000000" w:themeColor="text1"/>
          <w:sz w:val="20"/>
          <w:szCs w:val="20"/>
        </w:rPr>
        <w:t>ế</w:t>
      </w:r>
      <w:r w:rsidRPr="00B80A33">
        <w:rPr>
          <w:rFonts w:ascii="Arial" w:hAnsi="Arial" w:cs="Arial"/>
          <w:color w:val="000000" w:themeColor="text1"/>
          <w:sz w:val="20"/>
          <w:szCs w:val="20"/>
        </w:rPr>
        <w:t>t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cơ quan nhà nư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c có th</w:t>
      </w:r>
      <w:r w:rsidRPr="00B80A33">
        <w:rPr>
          <w:rFonts w:ascii="Arial" w:hAnsi="Arial" w:cs="Arial"/>
          <w:color w:val="000000" w:themeColor="text1"/>
          <w:sz w:val="20"/>
          <w:szCs w:val="20"/>
        </w:rPr>
        <w:t>ẩ</w:t>
      </w:r>
      <w:r w:rsidRPr="00B80A33">
        <w:rPr>
          <w:rFonts w:ascii="Arial" w:hAnsi="Arial" w:cs="Arial"/>
          <w:color w:val="000000" w:themeColor="text1"/>
          <w:sz w:val="20"/>
          <w:szCs w:val="20"/>
        </w:rPr>
        <w:t>m quy</w:t>
      </w:r>
      <w:r w:rsidRPr="00B80A33">
        <w:rPr>
          <w:rFonts w:ascii="Arial" w:hAnsi="Arial" w:cs="Arial"/>
          <w:color w:val="000000" w:themeColor="text1"/>
          <w:sz w:val="20"/>
          <w:szCs w:val="20"/>
        </w:rPr>
        <w:t>ề</w:t>
      </w:r>
      <w:r w:rsidRPr="00B80A33">
        <w:rPr>
          <w:rFonts w:ascii="Arial" w:hAnsi="Arial" w:cs="Arial"/>
          <w:color w:val="000000" w:themeColor="text1"/>
          <w:sz w:val="20"/>
          <w:szCs w:val="20"/>
        </w:rPr>
        <w:t>n;</w:t>
      </w:r>
    </w:p>
    <w:p w14:paraId="70736A95"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đ) H</w:t>
      </w:r>
      <w:r w:rsidRPr="00B80A33">
        <w:rPr>
          <w:rFonts w:ascii="Arial" w:hAnsi="Arial" w:cs="Arial"/>
          <w:color w:val="000000" w:themeColor="text1"/>
          <w:sz w:val="20"/>
          <w:szCs w:val="20"/>
        </w:rPr>
        <w:t>ỗ</w:t>
      </w:r>
      <w:r w:rsidRPr="00B80A33">
        <w:rPr>
          <w:rFonts w:ascii="Arial" w:hAnsi="Arial" w:cs="Arial"/>
          <w:color w:val="000000" w:themeColor="text1"/>
          <w:sz w:val="20"/>
          <w:szCs w:val="20"/>
        </w:rPr>
        <w:t xml:space="preserve"> tr</w:t>
      </w:r>
      <w:r w:rsidRPr="00B80A33">
        <w:rPr>
          <w:rFonts w:ascii="Arial" w:hAnsi="Arial" w:cs="Arial"/>
          <w:color w:val="000000" w:themeColor="text1"/>
          <w:sz w:val="20"/>
          <w:szCs w:val="20"/>
        </w:rPr>
        <w:t>ợ</w:t>
      </w:r>
      <w:r w:rsidRPr="00B80A33">
        <w:rPr>
          <w:rFonts w:ascii="Arial" w:hAnsi="Arial" w:cs="Arial"/>
          <w:color w:val="000000" w:themeColor="text1"/>
          <w:sz w:val="20"/>
          <w:szCs w:val="20"/>
        </w:rPr>
        <w:t xml:space="preserve"> khoa h</w:t>
      </w:r>
      <w:r w:rsidRPr="00B80A33">
        <w:rPr>
          <w:rFonts w:ascii="Arial" w:hAnsi="Arial" w:cs="Arial"/>
          <w:color w:val="000000" w:themeColor="text1"/>
          <w:sz w:val="20"/>
          <w:szCs w:val="20"/>
        </w:rPr>
        <w:t>ọ</w:t>
      </w:r>
      <w:r w:rsidRPr="00B80A33">
        <w:rPr>
          <w:rFonts w:ascii="Arial" w:hAnsi="Arial" w:cs="Arial"/>
          <w:color w:val="000000" w:themeColor="text1"/>
          <w:sz w:val="20"/>
          <w:szCs w:val="20"/>
        </w:rPr>
        <w:t>c, k</w:t>
      </w:r>
      <w:r w:rsidRPr="00B80A33">
        <w:rPr>
          <w:rFonts w:ascii="Arial" w:hAnsi="Arial" w:cs="Arial"/>
          <w:color w:val="000000" w:themeColor="text1"/>
          <w:sz w:val="20"/>
          <w:szCs w:val="20"/>
        </w:rPr>
        <w:t>ỹ</w:t>
      </w:r>
      <w:r w:rsidRPr="00B80A33">
        <w:rPr>
          <w:rFonts w:ascii="Arial" w:hAnsi="Arial" w:cs="Arial"/>
          <w:color w:val="000000" w:themeColor="text1"/>
          <w:sz w:val="20"/>
          <w:szCs w:val="20"/>
        </w:rPr>
        <w:t xml:space="preserve"> thu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t, chuy</w:t>
      </w:r>
      <w:r w:rsidRPr="00B80A33">
        <w:rPr>
          <w:rFonts w:ascii="Arial" w:hAnsi="Arial" w:cs="Arial"/>
          <w:color w:val="000000" w:themeColor="text1"/>
          <w:sz w:val="20"/>
          <w:szCs w:val="20"/>
        </w:rPr>
        <w:t>ể</w:t>
      </w:r>
      <w:r w:rsidRPr="00B80A33">
        <w:rPr>
          <w:rFonts w:ascii="Arial" w:hAnsi="Arial" w:cs="Arial"/>
          <w:color w:val="000000" w:themeColor="text1"/>
          <w:sz w:val="20"/>
          <w:szCs w:val="20"/>
        </w:rPr>
        <w:t>n giao công ngh</w:t>
      </w:r>
      <w:r w:rsidRPr="00B80A33">
        <w:rPr>
          <w:rFonts w:ascii="Arial" w:hAnsi="Arial" w:cs="Arial"/>
          <w:color w:val="000000" w:themeColor="text1"/>
          <w:sz w:val="20"/>
          <w:szCs w:val="20"/>
        </w:rPr>
        <w:t>ệ</w:t>
      </w:r>
      <w:r w:rsidRPr="00B80A33">
        <w:rPr>
          <w:rFonts w:ascii="Arial" w:hAnsi="Arial" w:cs="Arial"/>
          <w:color w:val="000000" w:themeColor="text1"/>
          <w:sz w:val="20"/>
          <w:szCs w:val="20"/>
        </w:rPr>
        <w:t>;</w:t>
      </w:r>
    </w:p>
    <w:p w14:paraId="16CCB97D"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e) H</w:t>
      </w:r>
      <w:r w:rsidRPr="00B80A33">
        <w:rPr>
          <w:rFonts w:ascii="Arial" w:hAnsi="Arial" w:cs="Arial"/>
          <w:color w:val="000000" w:themeColor="text1"/>
          <w:sz w:val="20"/>
          <w:szCs w:val="20"/>
        </w:rPr>
        <w:t>ỗ</w:t>
      </w:r>
      <w:r w:rsidRPr="00B80A33">
        <w:rPr>
          <w:rFonts w:ascii="Arial" w:hAnsi="Arial" w:cs="Arial"/>
          <w:color w:val="000000" w:themeColor="text1"/>
          <w:sz w:val="20"/>
          <w:szCs w:val="20"/>
        </w:rPr>
        <w:t xml:space="preserve"> </w:t>
      </w:r>
      <w:r w:rsidRPr="00B80A33">
        <w:rPr>
          <w:rFonts w:ascii="Arial" w:hAnsi="Arial" w:cs="Arial"/>
          <w:color w:val="000000" w:themeColor="text1"/>
          <w:sz w:val="20"/>
          <w:szCs w:val="20"/>
        </w:rPr>
        <w:t>tr</w:t>
      </w:r>
      <w:r w:rsidRPr="00B80A33">
        <w:rPr>
          <w:rFonts w:ascii="Arial" w:hAnsi="Arial" w:cs="Arial"/>
          <w:color w:val="000000" w:themeColor="text1"/>
          <w:sz w:val="20"/>
          <w:szCs w:val="20"/>
        </w:rPr>
        <w:t>ợ</w:t>
      </w:r>
      <w:r w:rsidRPr="00B80A33">
        <w:rPr>
          <w:rFonts w:ascii="Arial" w:hAnsi="Arial" w:cs="Arial"/>
          <w:color w:val="000000" w:themeColor="text1"/>
          <w:sz w:val="20"/>
          <w:szCs w:val="20"/>
        </w:rPr>
        <w:t xml:space="preserve"> phát tri</w:t>
      </w:r>
      <w:r w:rsidRPr="00B80A33">
        <w:rPr>
          <w:rFonts w:ascii="Arial" w:hAnsi="Arial" w:cs="Arial"/>
          <w:color w:val="000000" w:themeColor="text1"/>
          <w:sz w:val="20"/>
          <w:szCs w:val="20"/>
        </w:rPr>
        <w:t>ể</w:t>
      </w:r>
      <w:r w:rsidRPr="00B80A33">
        <w:rPr>
          <w:rFonts w:ascii="Arial" w:hAnsi="Arial" w:cs="Arial"/>
          <w:color w:val="000000" w:themeColor="text1"/>
          <w:sz w:val="20"/>
          <w:szCs w:val="20"/>
        </w:rPr>
        <w:t>n th</w:t>
      </w:r>
      <w:r w:rsidRPr="00B80A33">
        <w:rPr>
          <w:rFonts w:ascii="Arial" w:hAnsi="Arial" w:cs="Arial"/>
          <w:color w:val="000000" w:themeColor="text1"/>
          <w:sz w:val="20"/>
          <w:szCs w:val="20"/>
        </w:rPr>
        <w:t>ị</w:t>
      </w:r>
      <w:r w:rsidRPr="00B80A33">
        <w:rPr>
          <w:rFonts w:ascii="Arial" w:hAnsi="Arial" w:cs="Arial"/>
          <w:color w:val="000000" w:themeColor="text1"/>
          <w:sz w:val="20"/>
          <w:szCs w:val="20"/>
        </w:rPr>
        <w:t xml:space="preserve"> trư</w:t>
      </w:r>
      <w:r w:rsidRPr="00B80A33">
        <w:rPr>
          <w:rFonts w:ascii="Arial" w:hAnsi="Arial" w:cs="Arial"/>
          <w:color w:val="000000" w:themeColor="text1"/>
          <w:sz w:val="20"/>
          <w:szCs w:val="20"/>
        </w:rPr>
        <w:t>ờ</w:t>
      </w:r>
      <w:r w:rsidRPr="00B80A33">
        <w:rPr>
          <w:rFonts w:ascii="Arial" w:hAnsi="Arial" w:cs="Arial"/>
          <w:color w:val="000000" w:themeColor="text1"/>
          <w:sz w:val="20"/>
          <w:szCs w:val="20"/>
        </w:rPr>
        <w:t>ng, cung c</w:t>
      </w:r>
      <w:r w:rsidRPr="00B80A33">
        <w:rPr>
          <w:rFonts w:ascii="Arial" w:hAnsi="Arial" w:cs="Arial"/>
          <w:color w:val="000000" w:themeColor="text1"/>
          <w:sz w:val="20"/>
          <w:szCs w:val="20"/>
        </w:rPr>
        <w:t>ấ</w:t>
      </w:r>
      <w:r w:rsidRPr="00B80A33">
        <w:rPr>
          <w:rFonts w:ascii="Arial" w:hAnsi="Arial" w:cs="Arial"/>
          <w:color w:val="000000" w:themeColor="text1"/>
          <w:sz w:val="20"/>
          <w:szCs w:val="20"/>
        </w:rPr>
        <w:t>p thông tin;</w:t>
      </w:r>
    </w:p>
    <w:p w14:paraId="46F4B56B"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g) H</w:t>
      </w:r>
      <w:r w:rsidRPr="00B80A33">
        <w:rPr>
          <w:rFonts w:ascii="Arial" w:hAnsi="Arial" w:cs="Arial"/>
          <w:color w:val="000000" w:themeColor="text1"/>
          <w:sz w:val="20"/>
          <w:szCs w:val="20"/>
        </w:rPr>
        <w:t>ỗ</w:t>
      </w:r>
      <w:r w:rsidRPr="00B80A33">
        <w:rPr>
          <w:rFonts w:ascii="Arial" w:hAnsi="Arial" w:cs="Arial"/>
          <w:color w:val="000000" w:themeColor="text1"/>
          <w:sz w:val="20"/>
          <w:szCs w:val="20"/>
        </w:rPr>
        <w:t xml:space="preserve"> tr</w:t>
      </w:r>
      <w:r w:rsidRPr="00B80A33">
        <w:rPr>
          <w:rFonts w:ascii="Arial" w:hAnsi="Arial" w:cs="Arial"/>
          <w:color w:val="000000" w:themeColor="text1"/>
          <w:sz w:val="20"/>
          <w:szCs w:val="20"/>
        </w:rPr>
        <w:t>ợ</w:t>
      </w:r>
      <w:r w:rsidRPr="00B80A33">
        <w:rPr>
          <w:rFonts w:ascii="Arial" w:hAnsi="Arial" w:cs="Arial"/>
          <w:color w:val="000000" w:themeColor="text1"/>
          <w:sz w:val="20"/>
          <w:szCs w:val="20"/>
        </w:rPr>
        <w:t xml:space="preserve"> nghiên c</w:t>
      </w:r>
      <w:r w:rsidRPr="00B80A33">
        <w:rPr>
          <w:rFonts w:ascii="Arial" w:hAnsi="Arial" w:cs="Arial"/>
          <w:color w:val="000000" w:themeColor="text1"/>
          <w:sz w:val="20"/>
          <w:szCs w:val="20"/>
        </w:rPr>
        <w:t>ứ</w:t>
      </w:r>
      <w:r w:rsidRPr="00B80A33">
        <w:rPr>
          <w:rFonts w:ascii="Arial" w:hAnsi="Arial" w:cs="Arial"/>
          <w:color w:val="000000" w:themeColor="text1"/>
          <w:sz w:val="20"/>
          <w:szCs w:val="20"/>
        </w:rPr>
        <w:t>u và phát tri</w:t>
      </w:r>
      <w:r w:rsidRPr="00B80A33">
        <w:rPr>
          <w:rFonts w:ascii="Arial" w:hAnsi="Arial" w:cs="Arial"/>
          <w:color w:val="000000" w:themeColor="text1"/>
          <w:sz w:val="20"/>
          <w:szCs w:val="20"/>
        </w:rPr>
        <w:t>ể</w:t>
      </w:r>
      <w:r w:rsidRPr="00B80A33">
        <w:rPr>
          <w:rFonts w:ascii="Arial" w:hAnsi="Arial" w:cs="Arial"/>
          <w:color w:val="000000" w:themeColor="text1"/>
          <w:sz w:val="20"/>
          <w:szCs w:val="20"/>
        </w:rPr>
        <w:t>n;</w:t>
      </w:r>
    </w:p>
    <w:p w14:paraId="34E0AEE0"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h) H</w:t>
      </w:r>
      <w:r w:rsidRPr="00B80A33">
        <w:rPr>
          <w:rFonts w:ascii="Arial" w:hAnsi="Arial" w:cs="Arial"/>
          <w:color w:val="000000" w:themeColor="text1"/>
          <w:sz w:val="20"/>
          <w:szCs w:val="20"/>
        </w:rPr>
        <w:t>ỗ</w:t>
      </w:r>
      <w:r w:rsidRPr="00B80A33">
        <w:rPr>
          <w:rFonts w:ascii="Arial" w:hAnsi="Arial" w:cs="Arial"/>
          <w:color w:val="000000" w:themeColor="text1"/>
          <w:sz w:val="20"/>
          <w:szCs w:val="20"/>
        </w:rPr>
        <w:t xml:space="preserve"> tr</w:t>
      </w:r>
      <w:r w:rsidRPr="00B80A33">
        <w:rPr>
          <w:rFonts w:ascii="Arial" w:hAnsi="Arial" w:cs="Arial"/>
          <w:color w:val="000000" w:themeColor="text1"/>
          <w:sz w:val="20"/>
          <w:szCs w:val="20"/>
        </w:rPr>
        <w:t>ợ</w:t>
      </w:r>
      <w:r w:rsidRPr="00B80A33">
        <w:rPr>
          <w:rFonts w:ascii="Arial" w:hAnsi="Arial" w:cs="Arial"/>
          <w:color w:val="000000" w:themeColor="text1"/>
          <w:sz w:val="20"/>
          <w:szCs w:val="20"/>
        </w:rPr>
        <w:t xml:space="preserve"> chuy</w:t>
      </w:r>
      <w:r w:rsidRPr="00B80A33">
        <w:rPr>
          <w:rFonts w:ascii="Arial" w:hAnsi="Arial" w:cs="Arial"/>
          <w:color w:val="000000" w:themeColor="text1"/>
          <w:sz w:val="20"/>
          <w:szCs w:val="20"/>
        </w:rPr>
        <w:t>ể</w:t>
      </w:r>
      <w:r w:rsidRPr="00B80A33">
        <w:rPr>
          <w:rFonts w:ascii="Arial" w:hAnsi="Arial" w:cs="Arial"/>
          <w:color w:val="000000" w:themeColor="text1"/>
          <w:sz w:val="20"/>
          <w:szCs w:val="20"/>
        </w:rPr>
        <w:t>n đ</w:t>
      </w:r>
      <w:r w:rsidRPr="00B80A33">
        <w:rPr>
          <w:rFonts w:ascii="Arial" w:hAnsi="Arial" w:cs="Arial"/>
          <w:color w:val="000000" w:themeColor="text1"/>
          <w:sz w:val="20"/>
          <w:szCs w:val="20"/>
        </w:rPr>
        <w:t>ổ</w:t>
      </w:r>
      <w:r w:rsidRPr="00B80A33">
        <w:rPr>
          <w:rFonts w:ascii="Arial" w:hAnsi="Arial" w:cs="Arial"/>
          <w:color w:val="000000" w:themeColor="text1"/>
          <w:sz w:val="20"/>
          <w:szCs w:val="20"/>
        </w:rPr>
        <w:t>i xanh, gi</w:t>
      </w:r>
      <w:r w:rsidRPr="00B80A33">
        <w:rPr>
          <w:rFonts w:ascii="Arial" w:hAnsi="Arial" w:cs="Arial"/>
          <w:color w:val="000000" w:themeColor="text1"/>
          <w:sz w:val="20"/>
          <w:szCs w:val="20"/>
        </w:rPr>
        <w:t>ả</w:t>
      </w:r>
      <w:r w:rsidRPr="00B80A33">
        <w:rPr>
          <w:rFonts w:ascii="Arial" w:hAnsi="Arial" w:cs="Arial"/>
          <w:color w:val="000000" w:themeColor="text1"/>
          <w:sz w:val="20"/>
          <w:szCs w:val="20"/>
        </w:rPr>
        <w:t>m phát th</w:t>
      </w:r>
      <w:r w:rsidRPr="00B80A33">
        <w:rPr>
          <w:rFonts w:ascii="Arial" w:hAnsi="Arial" w:cs="Arial"/>
          <w:color w:val="000000" w:themeColor="text1"/>
          <w:sz w:val="20"/>
          <w:szCs w:val="20"/>
        </w:rPr>
        <w:t>ả</w:t>
      </w:r>
      <w:r w:rsidRPr="00B80A33">
        <w:rPr>
          <w:rFonts w:ascii="Arial" w:hAnsi="Arial" w:cs="Arial"/>
          <w:color w:val="000000" w:themeColor="text1"/>
          <w:sz w:val="20"/>
          <w:szCs w:val="20"/>
        </w:rPr>
        <w:t xml:space="preserve">i, thích </w:t>
      </w:r>
      <w:r w:rsidRPr="00B80A33">
        <w:rPr>
          <w:rFonts w:ascii="Arial" w:hAnsi="Arial" w:cs="Arial"/>
          <w:color w:val="000000" w:themeColor="text1"/>
          <w:sz w:val="20"/>
          <w:szCs w:val="20"/>
        </w:rPr>
        <w:t>ứ</w:t>
      </w:r>
      <w:r w:rsidRPr="00B80A33">
        <w:rPr>
          <w:rFonts w:ascii="Arial" w:hAnsi="Arial" w:cs="Arial"/>
          <w:color w:val="000000" w:themeColor="text1"/>
          <w:sz w:val="20"/>
          <w:szCs w:val="20"/>
        </w:rPr>
        <w:t>ng bi</w:t>
      </w:r>
      <w:r w:rsidRPr="00B80A33">
        <w:rPr>
          <w:rFonts w:ascii="Arial" w:hAnsi="Arial" w:cs="Arial"/>
          <w:color w:val="000000" w:themeColor="text1"/>
          <w:sz w:val="20"/>
          <w:szCs w:val="20"/>
        </w:rPr>
        <w:t>ế</w:t>
      </w:r>
      <w:r w:rsidRPr="00B80A33">
        <w:rPr>
          <w:rFonts w:ascii="Arial" w:hAnsi="Arial" w:cs="Arial"/>
          <w:color w:val="000000" w:themeColor="text1"/>
          <w:sz w:val="20"/>
          <w:szCs w:val="20"/>
        </w:rPr>
        <w:t>n đ</w:t>
      </w:r>
      <w:r w:rsidRPr="00B80A33">
        <w:rPr>
          <w:rFonts w:ascii="Arial" w:hAnsi="Arial" w:cs="Arial"/>
          <w:color w:val="000000" w:themeColor="text1"/>
          <w:sz w:val="20"/>
          <w:szCs w:val="20"/>
        </w:rPr>
        <w:t>ổ</w:t>
      </w:r>
      <w:r w:rsidRPr="00B80A33">
        <w:rPr>
          <w:rFonts w:ascii="Arial" w:hAnsi="Arial" w:cs="Arial"/>
          <w:color w:val="000000" w:themeColor="text1"/>
          <w:sz w:val="20"/>
          <w:szCs w:val="20"/>
        </w:rPr>
        <w:t>i khí h</w:t>
      </w:r>
      <w:r w:rsidRPr="00B80A33">
        <w:rPr>
          <w:rFonts w:ascii="Arial" w:hAnsi="Arial" w:cs="Arial"/>
          <w:color w:val="000000" w:themeColor="text1"/>
          <w:sz w:val="20"/>
          <w:szCs w:val="20"/>
        </w:rPr>
        <w:t>ậ</w:t>
      </w:r>
      <w:r w:rsidRPr="00B80A33">
        <w:rPr>
          <w:rFonts w:ascii="Arial" w:hAnsi="Arial" w:cs="Arial"/>
          <w:color w:val="000000" w:themeColor="text1"/>
          <w:sz w:val="20"/>
          <w:szCs w:val="20"/>
        </w:rPr>
        <w:t>u và chuy</w:t>
      </w:r>
      <w:r w:rsidRPr="00B80A33">
        <w:rPr>
          <w:rFonts w:ascii="Arial" w:hAnsi="Arial" w:cs="Arial"/>
          <w:color w:val="000000" w:themeColor="text1"/>
          <w:sz w:val="20"/>
          <w:szCs w:val="20"/>
        </w:rPr>
        <w:t>ể</w:t>
      </w:r>
      <w:r w:rsidRPr="00B80A33">
        <w:rPr>
          <w:rFonts w:ascii="Arial" w:hAnsi="Arial" w:cs="Arial"/>
          <w:color w:val="000000" w:themeColor="text1"/>
          <w:sz w:val="20"/>
          <w:szCs w:val="20"/>
        </w:rPr>
        <w:t>n đ</w:t>
      </w:r>
      <w:r w:rsidRPr="00B80A33">
        <w:rPr>
          <w:rFonts w:ascii="Arial" w:hAnsi="Arial" w:cs="Arial"/>
          <w:color w:val="000000" w:themeColor="text1"/>
          <w:sz w:val="20"/>
          <w:szCs w:val="20"/>
        </w:rPr>
        <w:t>ổ</w:t>
      </w:r>
      <w:r w:rsidRPr="00B80A33">
        <w:rPr>
          <w:rFonts w:ascii="Arial" w:hAnsi="Arial" w:cs="Arial"/>
          <w:color w:val="000000" w:themeColor="text1"/>
          <w:sz w:val="20"/>
          <w:szCs w:val="20"/>
        </w:rPr>
        <w:t>i s</w:t>
      </w:r>
      <w:r w:rsidRPr="00B80A33">
        <w:rPr>
          <w:rFonts w:ascii="Arial" w:hAnsi="Arial" w:cs="Arial"/>
          <w:color w:val="000000" w:themeColor="text1"/>
          <w:sz w:val="20"/>
          <w:szCs w:val="20"/>
        </w:rPr>
        <w:t>ố</w:t>
      </w:r>
      <w:r w:rsidRPr="00B80A33">
        <w:rPr>
          <w:rFonts w:ascii="Arial" w:hAnsi="Arial" w:cs="Arial"/>
          <w:color w:val="000000" w:themeColor="text1"/>
          <w:sz w:val="20"/>
          <w:szCs w:val="20"/>
        </w:rPr>
        <w:t>;</w:t>
      </w:r>
    </w:p>
    <w:p w14:paraId="2AA19B85"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i) Hình th</w:t>
      </w:r>
      <w:r w:rsidRPr="00B80A33">
        <w:rPr>
          <w:rFonts w:ascii="Arial" w:hAnsi="Arial" w:cs="Arial"/>
          <w:color w:val="000000" w:themeColor="text1"/>
          <w:sz w:val="20"/>
          <w:szCs w:val="20"/>
        </w:rPr>
        <w:t>ứ</w:t>
      </w:r>
      <w:r w:rsidRPr="00B80A33">
        <w:rPr>
          <w:rFonts w:ascii="Arial" w:hAnsi="Arial" w:cs="Arial"/>
          <w:color w:val="000000" w:themeColor="text1"/>
          <w:sz w:val="20"/>
          <w:szCs w:val="20"/>
        </w:rPr>
        <w:t>c h</w:t>
      </w:r>
      <w:r w:rsidRPr="00B80A33">
        <w:rPr>
          <w:rFonts w:ascii="Arial" w:hAnsi="Arial" w:cs="Arial"/>
          <w:color w:val="000000" w:themeColor="text1"/>
          <w:sz w:val="20"/>
          <w:szCs w:val="20"/>
        </w:rPr>
        <w:t>ỗ</w:t>
      </w:r>
      <w:r w:rsidRPr="00B80A33">
        <w:rPr>
          <w:rFonts w:ascii="Arial" w:hAnsi="Arial" w:cs="Arial"/>
          <w:color w:val="000000" w:themeColor="text1"/>
          <w:sz w:val="20"/>
          <w:szCs w:val="20"/>
        </w:rPr>
        <w:t xml:space="preserve"> tr</w:t>
      </w:r>
      <w:r w:rsidRPr="00B80A33">
        <w:rPr>
          <w:rFonts w:ascii="Arial" w:hAnsi="Arial" w:cs="Arial"/>
          <w:color w:val="000000" w:themeColor="text1"/>
          <w:sz w:val="20"/>
          <w:szCs w:val="20"/>
        </w:rPr>
        <w:t>ợ</w:t>
      </w:r>
      <w:r w:rsidRPr="00B80A33">
        <w:rPr>
          <w:rFonts w:ascii="Arial" w:hAnsi="Arial" w:cs="Arial"/>
          <w:color w:val="000000" w:themeColor="text1"/>
          <w:sz w:val="20"/>
          <w:szCs w:val="20"/>
        </w:rPr>
        <w:t xml:space="preserve">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khác theo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Chính ph</w:t>
      </w:r>
      <w:r w:rsidRPr="00B80A33">
        <w:rPr>
          <w:rFonts w:ascii="Arial" w:hAnsi="Arial" w:cs="Arial"/>
          <w:color w:val="000000" w:themeColor="text1"/>
          <w:sz w:val="20"/>
          <w:szCs w:val="20"/>
        </w:rPr>
        <w:t>ủ</w:t>
      </w:r>
      <w:r w:rsidRPr="00B80A33">
        <w:rPr>
          <w:rFonts w:ascii="Arial" w:hAnsi="Arial" w:cs="Arial"/>
          <w:color w:val="000000" w:themeColor="text1"/>
          <w:sz w:val="20"/>
          <w:szCs w:val="20"/>
        </w:rPr>
        <w:t>.</w:t>
      </w:r>
    </w:p>
    <w:p w14:paraId="14D8167C"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4. Căn c</w:t>
      </w:r>
      <w:r w:rsidRPr="00B80A33">
        <w:rPr>
          <w:rFonts w:ascii="Arial" w:hAnsi="Arial" w:cs="Arial"/>
          <w:color w:val="000000" w:themeColor="text1"/>
          <w:sz w:val="20"/>
          <w:szCs w:val="20"/>
        </w:rPr>
        <w:t>ứ</w:t>
      </w:r>
      <w:r w:rsidRPr="00B80A33">
        <w:rPr>
          <w:rFonts w:ascii="Arial" w:hAnsi="Arial" w:cs="Arial"/>
          <w:color w:val="000000" w:themeColor="text1"/>
          <w:sz w:val="20"/>
          <w:szCs w:val="20"/>
        </w:rPr>
        <w:t xml:space="preserve">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hư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ng phá</w:t>
      </w:r>
      <w:r w:rsidRPr="00B80A33">
        <w:rPr>
          <w:rFonts w:ascii="Arial" w:hAnsi="Arial" w:cs="Arial"/>
          <w:color w:val="000000" w:themeColor="text1"/>
          <w:sz w:val="20"/>
          <w:szCs w:val="20"/>
        </w:rPr>
        <w:t>t tri</w:t>
      </w:r>
      <w:r w:rsidRPr="00B80A33">
        <w:rPr>
          <w:rFonts w:ascii="Arial" w:hAnsi="Arial" w:cs="Arial"/>
          <w:color w:val="000000" w:themeColor="text1"/>
          <w:sz w:val="20"/>
          <w:szCs w:val="20"/>
        </w:rPr>
        <w:t>ể</w:t>
      </w:r>
      <w:r w:rsidRPr="00B80A33">
        <w:rPr>
          <w:rFonts w:ascii="Arial" w:hAnsi="Arial" w:cs="Arial"/>
          <w:color w:val="000000" w:themeColor="text1"/>
          <w:sz w:val="20"/>
          <w:szCs w:val="20"/>
        </w:rPr>
        <w:t>n kinh t</w:t>
      </w:r>
      <w:r w:rsidRPr="00B80A33">
        <w:rPr>
          <w:rFonts w:ascii="Arial" w:hAnsi="Arial" w:cs="Arial"/>
          <w:color w:val="000000" w:themeColor="text1"/>
          <w:sz w:val="20"/>
          <w:szCs w:val="20"/>
        </w:rPr>
        <w:t>ế</w:t>
      </w:r>
      <w:r w:rsidRPr="00B80A33">
        <w:rPr>
          <w:rFonts w:ascii="Arial" w:hAnsi="Arial" w:cs="Arial"/>
          <w:color w:val="000000" w:themeColor="text1"/>
          <w:sz w:val="20"/>
          <w:szCs w:val="20"/>
        </w:rPr>
        <w:t xml:space="preserve"> - xã h</w:t>
      </w:r>
      <w:r w:rsidRPr="00B80A33">
        <w:rPr>
          <w:rFonts w:ascii="Arial" w:hAnsi="Arial" w:cs="Arial"/>
          <w:color w:val="000000" w:themeColor="text1"/>
          <w:sz w:val="20"/>
          <w:szCs w:val="20"/>
        </w:rPr>
        <w:t>ộ</w:t>
      </w:r>
      <w:r w:rsidRPr="00B80A33">
        <w:rPr>
          <w:rFonts w:ascii="Arial" w:hAnsi="Arial" w:cs="Arial"/>
          <w:color w:val="000000" w:themeColor="text1"/>
          <w:sz w:val="20"/>
          <w:szCs w:val="20"/>
        </w:rPr>
        <w:t>i và kh</w:t>
      </w:r>
      <w:r w:rsidRPr="00B80A33">
        <w:rPr>
          <w:rFonts w:ascii="Arial" w:hAnsi="Arial" w:cs="Arial"/>
          <w:color w:val="000000" w:themeColor="text1"/>
          <w:sz w:val="20"/>
          <w:szCs w:val="20"/>
        </w:rPr>
        <w:t>ả</w:t>
      </w:r>
      <w:r w:rsidRPr="00B80A33">
        <w:rPr>
          <w:rFonts w:ascii="Arial" w:hAnsi="Arial" w:cs="Arial"/>
          <w:color w:val="000000" w:themeColor="text1"/>
          <w:sz w:val="20"/>
          <w:szCs w:val="20"/>
        </w:rPr>
        <w:t xml:space="preserve"> năng cân đ</w:t>
      </w:r>
      <w:r w:rsidRPr="00B80A33">
        <w:rPr>
          <w:rFonts w:ascii="Arial" w:hAnsi="Arial" w:cs="Arial"/>
          <w:color w:val="000000" w:themeColor="text1"/>
          <w:sz w:val="20"/>
          <w:szCs w:val="20"/>
        </w:rPr>
        <w:t>ố</w:t>
      </w:r>
      <w:r w:rsidRPr="00B80A33">
        <w:rPr>
          <w:rFonts w:ascii="Arial" w:hAnsi="Arial" w:cs="Arial"/>
          <w:color w:val="000000" w:themeColor="text1"/>
          <w:sz w:val="20"/>
          <w:szCs w:val="20"/>
        </w:rPr>
        <w:t>i ngân sách nhà nư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c trong t</w:t>
      </w:r>
      <w:r w:rsidRPr="00B80A33">
        <w:rPr>
          <w:rFonts w:ascii="Arial" w:hAnsi="Arial" w:cs="Arial"/>
          <w:color w:val="000000" w:themeColor="text1"/>
          <w:sz w:val="20"/>
          <w:szCs w:val="20"/>
        </w:rPr>
        <w:t>ừ</w:t>
      </w:r>
      <w:r w:rsidRPr="00B80A33">
        <w:rPr>
          <w:rFonts w:ascii="Arial" w:hAnsi="Arial" w:cs="Arial"/>
          <w:color w:val="000000" w:themeColor="text1"/>
          <w:sz w:val="20"/>
          <w:szCs w:val="20"/>
        </w:rPr>
        <w:t>ng th</w:t>
      </w:r>
      <w:r w:rsidRPr="00B80A33">
        <w:rPr>
          <w:rFonts w:ascii="Arial" w:hAnsi="Arial" w:cs="Arial"/>
          <w:color w:val="000000" w:themeColor="text1"/>
          <w:sz w:val="20"/>
          <w:szCs w:val="20"/>
        </w:rPr>
        <w:t>ờ</w:t>
      </w:r>
      <w:r w:rsidRPr="00B80A33">
        <w:rPr>
          <w:rFonts w:ascii="Arial" w:hAnsi="Arial" w:cs="Arial"/>
          <w:color w:val="000000" w:themeColor="text1"/>
          <w:sz w:val="20"/>
          <w:szCs w:val="20"/>
        </w:rPr>
        <w:t>i k</w:t>
      </w:r>
      <w:r w:rsidRPr="00B80A33">
        <w:rPr>
          <w:rFonts w:ascii="Arial" w:hAnsi="Arial" w:cs="Arial"/>
          <w:color w:val="000000" w:themeColor="text1"/>
          <w:sz w:val="20"/>
          <w:szCs w:val="20"/>
        </w:rPr>
        <w:t>ỳ</w:t>
      </w:r>
      <w:r w:rsidRPr="00B80A33">
        <w:rPr>
          <w:rFonts w:ascii="Arial" w:hAnsi="Arial" w:cs="Arial"/>
          <w:color w:val="000000" w:themeColor="text1"/>
          <w:sz w:val="20"/>
          <w:szCs w:val="20"/>
        </w:rPr>
        <w:t>, Chính ph</w:t>
      </w:r>
      <w:r w:rsidRPr="00B80A33">
        <w:rPr>
          <w:rFonts w:ascii="Arial" w:hAnsi="Arial" w:cs="Arial"/>
          <w:color w:val="000000" w:themeColor="text1"/>
          <w:sz w:val="20"/>
          <w:szCs w:val="20"/>
        </w:rPr>
        <w:t>ủ</w:t>
      </w:r>
      <w:r w:rsidRPr="00B80A33">
        <w:rPr>
          <w:rFonts w:ascii="Arial" w:hAnsi="Arial" w:cs="Arial"/>
          <w:color w:val="000000" w:themeColor="text1"/>
          <w:sz w:val="20"/>
          <w:szCs w:val="20"/>
        </w:rPr>
        <w:t xml:space="preserve">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chi ti</w:t>
      </w:r>
      <w:r w:rsidRPr="00B80A33">
        <w:rPr>
          <w:rFonts w:ascii="Arial" w:hAnsi="Arial" w:cs="Arial"/>
          <w:color w:val="000000" w:themeColor="text1"/>
          <w:sz w:val="20"/>
          <w:szCs w:val="20"/>
        </w:rPr>
        <w:t>ế</w:t>
      </w:r>
      <w:r w:rsidRPr="00B80A33">
        <w:rPr>
          <w:rFonts w:ascii="Arial" w:hAnsi="Arial" w:cs="Arial"/>
          <w:color w:val="000000" w:themeColor="text1"/>
          <w:sz w:val="20"/>
          <w:szCs w:val="20"/>
        </w:rPr>
        <w:t>t các hình th</w:t>
      </w:r>
      <w:r w:rsidRPr="00B80A33">
        <w:rPr>
          <w:rFonts w:ascii="Arial" w:hAnsi="Arial" w:cs="Arial"/>
          <w:color w:val="000000" w:themeColor="text1"/>
          <w:sz w:val="20"/>
          <w:szCs w:val="20"/>
        </w:rPr>
        <w:t>ứ</w:t>
      </w:r>
      <w:r w:rsidRPr="00B80A33">
        <w:rPr>
          <w:rFonts w:ascii="Arial" w:hAnsi="Arial" w:cs="Arial"/>
          <w:color w:val="000000" w:themeColor="text1"/>
          <w:sz w:val="20"/>
          <w:szCs w:val="20"/>
        </w:rPr>
        <w:t>c h</w:t>
      </w:r>
      <w:r w:rsidRPr="00B80A33">
        <w:rPr>
          <w:rFonts w:ascii="Arial" w:hAnsi="Arial" w:cs="Arial"/>
          <w:color w:val="000000" w:themeColor="text1"/>
          <w:sz w:val="20"/>
          <w:szCs w:val="20"/>
        </w:rPr>
        <w:t>ỗ</w:t>
      </w:r>
      <w:r w:rsidRPr="00B80A33">
        <w:rPr>
          <w:rFonts w:ascii="Arial" w:hAnsi="Arial" w:cs="Arial"/>
          <w:color w:val="000000" w:themeColor="text1"/>
          <w:sz w:val="20"/>
          <w:szCs w:val="20"/>
        </w:rPr>
        <w:t xml:space="preserve"> tr</w:t>
      </w:r>
      <w:r w:rsidRPr="00B80A33">
        <w:rPr>
          <w:rFonts w:ascii="Arial" w:hAnsi="Arial" w:cs="Arial"/>
          <w:color w:val="000000" w:themeColor="text1"/>
          <w:sz w:val="20"/>
          <w:szCs w:val="20"/>
        </w:rPr>
        <w:t>ợ</w:t>
      </w:r>
      <w:r w:rsidRPr="00B80A33">
        <w:rPr>
          <w:rFonts w:ascii="Arial" w:hAnsi="Arial" w:cs="Arial"/>
          <w:color w:val="000000" w:themeColor="text1"/>
          <w:sz w:val="20"/>
          <w:szCs w:val="20"/>
        </w:rPr>
        <w:t xml:space="preserve">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t</w:t>
      </w:r>
      <w:r w:rsidRPr="00B80A33">
        <w:rPr>
          <w:rFonts w:ascii="Arial" w:hAnsi="Arial" w:cs="Arial"/>
          <w:color w:val="000000" w:themeColor="text1"/>
          <w:sz w:val="20"/>
          <w:szCs w:val="20"/>
        </w:rPr>
        <w:t>ạ</w:t>
      </w:r>
      <w:r w:rsidRPr="00B80A33">
        <w:rPr>
          <w:rFonts w:ascii="Arial" w:hAnsi="Arial" w:cs="Arial"/>
          <w:color w:val="000000" w:themeColor="text1"/>
          <w:sz w:val="20"/>
          <w:szCs w:val="20"/>
        </w:rPr>
        <w:t>i kho</w:t>
      </w:r>
      <w:r w:rsidRPr="00B80A33">
        <w:rPr>
          <w:rFonts w:ascii="Arial" w:hAnsi="Arial" w:cs="Arial"/>
          <w:color w:val="000000" w:themeColor="text1"/>
          <w:sz w:val="20"/>
          <w:szCs w:val="20"/>
        </w:rPr>
        <w:t>ả</w:t>
      </w:r>
      <w:r w:rsidRPr="00B80A33">
        <w:rPr>
          <w:rFonts w:ascii="Arial" w:hAnsi="Arial" w:cs="Arial"/>
          <w:color w:val="000000" w:themeColor="text1"/>
          <w:sz w:val="20"/>
          <w:szCs w:val="20"/>
        </w:rPr>
        <w:t>n 3 Đi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u này đ</w:t>
      </w:r>
      <w:r w:rsidRPr="00B80A33">
        <w:rPr>
          <w:rFonts w:ascii="Arial" w:hAnsi="Arial" w:cs="Arial"/>
          <w:color w:val="000000" w:themeColor="text1"/>
          <w:sz w:val="20"/>
          <w:szCs w:val="20"/>
        </w:rPr>
        <w:t>ố</w:t>
      </w:r>
      <w:r w:rsidRPr="00B80A33">
        <w:rPr>
          <w:rFonts w:ascii="Arial" w:hAnsi="Arial" w:cs="Arial"/>
          <w:color w:val="000000" w:themeColor="text1"/>
          <w:sz w:val="20"/>
          <w:szCs w:val="20"/>
        </w:rPr>
        <w:t>i v</w:t>
      </w:r>
      <w:r w:rsidRPr="00B80A33">
        <w:rPr>
          <w:rFonts w:ascii="Arial" w:hAnsi="Arial" w:cs="Arial"/>
          <w:color w:val="000000" w:themeColor="text1"/>
          <w:sz w:val="20"/>
          <w:szCs w:val="20"/>
        </w:rPr>
        <w:t>ớ</w:t>
      </w:r>
      <w:r w:rsidRPr="00B80A33">
        <w:rPr>
          <w:rFonts w:ascii="Arial" w:hAnsi="Arial" w:cs="Arial"/>
          <w:color w:val="000000" w:themeColor="text1"/>
          <w:sz w:val="20"/>
          <w:szCs w:val="20"/>
        </w:rPr>
        <w:t>i doanh nghi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p công ngh</w:t>
      </w:r>
      <w:r w:rsidRPr="00B80A33">
        <w:rPr>
          <w:rFonts w:ascii="Arial" w:hAnsi="Arial" w:cs="Arial"/>
          <w:color w:val="000000" w:themeColor="text1"/>
          <w:sz w:val="20"/>
          <w:szCs w:val="20"/>
        </w:rPr>
        <w:t>ệ</w:t>
      </w:r>
      <w:r w:rsidRPr="00B80A33">
        <w:rPr>
          <w:rFonts w:ascii="Arial" w:hAnsi="Arial" w:cs="Arial"/>
          <w:color w:val="000000" w:themeColor="text1"/>
          <w:sz w:val="20"/>
          <w:szCs w:val="20"/>
        </w:rPr>
        <w:t xml:space="preserve"> cao, doanh nghi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p khoa h</w:t>
      </w:r>
      <w:r w:rsidRPr="00B80A33">
        <w:rPr>
          <w:rFonts w:ascii="Arial" w:hAnsi="Arial" w:cs="Arial"/>
          <w:color w:val="000000" w:themeColor="text1"/>
          <w:sz w:val="20"/>
          <w:szCs w:val="20"/>
        </w:rPr>
        <w:t>ọ</w:t>
      </w:r>
      <w:r w:rsidRPr="00B80A33">
        <w:rPr>
          <w:rFonts w:ascii="Arial" w:hAnsi="Arial" w:cs="Arial"/>
          <w:color w:val="000000" w:themeColor="text1"/>
          <w:sz w:val="20"/>
          <w:szCs w:val="20"/>
        </w:rPr>
        <w:t>c và công ngh</w:t>
      </w:r>
      <w:r w:rsidRPr="00B80A33">
        <w:rPr>
          <w:rFonts w:ascii="Arial" w:hAnsi="Arial" w:cs="Arial"/>
          <w:color w:val="000000" w:themeColor="text1"/>
          <w:sz w:val="20"/>
          <w:szCs w:val="20"/>
        </w:rPr>
        <w:t>ệ</w:t>
      </w:r>
      <w:r w:rsidRPr="00B80A33">
        <w:rPr>
          <w:rFonts w:ascii="Arial" w:hAnsi="Arial" w:cs="Arial"/>
          <w:color w:val="000000" w:themeColor="text1"/>
          <w:sz w:val="20"/>
          <w:szCs w:val="20"/>
        </w:rPr>
        <w:t>, t</w:t>
      </w:r>
      <w:r w:rsidRPr="00B80A33">
        <w:rPr>
          <w:rFonts w:ascii="Arial" w:hAnsi="Arial" w:cs="Arial"/>
          <w:color w:val="000000" w:themeColor="text1"/>
          <w:sz w:val="20"/>
          <w:szCs w:val="20"/>
        </w:rPr>
        <w:t>ổ</w:t>
      </w:r>
      <w:r w:rsidRPr="00B80A33">
        <w:rPr>
          <w:rFonts w:ascii="Arial" w:hAnsi="Arial" w:cs="Arial"/>
          <w:color w:val="000000" w:themeColor="text1"/>
          <w:sz w:val="20"/>
          <w:szCs w:val="20"/>
        </w:rPr>
        <w:t xml:space="preserve"> ch</w:t>
      </w:r>
      <w:r w:rsidRPr="00B80A33">
        <w:rPr>
          <w:rFonts w:ascii="Arial" w:hAnsi="Arial" w:cs="Arial"/>
          <w:color w:val="000000" w:themeColor="text1"/>
          <w:sz w:val="20"/>
          <w:szCs w:val="20"/>
        </w:rPr>
        <w:t>ứ</w:t>
      </w:r>
      <w:r w:rsidRPr="00B80A33">
        <w:rPr>
          <w:rFonts w:ascii="Arial" w:hAnsi="Arial" w:cs="Arial"/>
          <w:color w:val="000000" w:themeColor="text1"/>
          <w:sz w:val="20"/>
          <w:szCs w:val="20"/>
        </w:rPr>
        <w:t>c khoa h</w:t>
      </w:r>
      <w:r w:rsidRPr="00B80A33">
        <w:rPr>
          <w:rFonts w:ascii="Arial" w:hAnsi="Arial" w:cs="Arial"/>
          <w:color w:val="000000" w:themeColor="text1"/>
          <w:sz w:val="20"/>
          <w:szCs w:val="20"/>
        </w:rPr>
        <w:t>ọ</w:t>
      </w:r>
      <w:r w:rsidRPr="00B80A33">
        <w:rPr>
          <w:rFonts w:ascii="Arial" w:hAnsi="Arial" w:cs="Arial"/>
          <w:color w:val="000000" w:themeColor="text1"/>
          <w:sz w:val="20"/>
          <w:szCs w:val="20"/>
        </w:rPr>
        <w:t>c và công ngh</w:t>
      </w:r>
      <w:r w:rsidRPr="00B80A33">
        <w:rPr>
          <w:rFonts w:ascii="Arial" w:hAnsi="Arial" w:cs="Arial"/>
          <w:color w:val="000000" w:themeColor="text1"/>
          <w:sz w:val="20"/>
          <w:szCs w:val="20"/>
        </w:rPr>
        <w:t>ệ</w:t>
      </w:r>
      <w:r w:rsidRPr="00B80A33">
        <w:rPr>
          <w:rFonts w:ascii="Arial" w:hAnsi="Arial" w:cs="Arial"/>
          <w:color w:val="000000" w:themeColor="text1"/>
          <w:sz w:val="20"/>
          <w:szCs w:val="20"/>
        </w:rPr>
        <w:t>, doanh nghi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p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vào nông nghi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p, nông thôn, doanh nghi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p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vào giáo d</w:t>
      </w:r>
      <w:r w:rsidRPr="00B80A33">
        <w:rPr>
          <w:rFonts w:ascii="Arial" w:hAnsi="Arial" w:cs="Arial"/>
          <w:color w:val="000000" w:themeColor="text1"/>
          <w:sz w:val="20"/>
          <w:szCs w:val="20"/>
        </w:rPr>
        <w:t>ụ</w:t>
      </w:r>
      <w:r w:rsidRPr="00B80A33">
        <w:rPr>
          <w:rFonts w:ascii="Arial" w:hAnsi="Arial" w:cs="Arial"/>
          <w:color w:val="000000" w:themeColor="text1"/>
          <w:sz w:val="20"/>
          <w:szCs w:val="20"/>
        </w:rPr>
        <w:t>c và y t</w:t>
      </w:r>
      <w:r w:rsidRPr="00B80A33">
        <w:rPr>
          <w:rFonts w:ascii="Arial" w:hAnsi="Arial" w:cs="Arial"/>
          <w:color w:val="000000" w:themeColor="text1"/>
          <w:sz w:val="20"/>
          <w:szCs w:val="20"/>
        </w:rPr>
        <w:t>ế</w:t>
      </w:r>
      <w:r w:rsidRPr="00B80A33">
        <w:rPr>
          <w:rFonts w:ascii="Arial" w:hAnsi="Arial" w:cs="Arial"/>
          <w:color w:val="000000" w:themeColor="text1"/>
          <w:sz w:val="20"/>
          <w:szCs w:val="20"/>
        </w:rPr>
        <w:t>, ph</w:t>
      </w:r>
      <w:r w:rsidRPr="00B80A33">
        <w:rPr>
          <w:rFonts w:ascii="Arial" w:hAnsi="Arial" w:cs="Arial"/>
          <w:color w:val="000000" w:themeColor="text1"/>
          <w:sz w:val="20"/>
          <w:szCs w:val="20"/>
        </w:rPr>
        <w:t>ổ</w:t>
      </w:r>
      <w:r w:rsidRPr="00B80A33">
        <w:rPr>
          <w:rFonts w:ascii="Arial" w:hAnsi="Arial" w:cs="Arial"/>
          <w:color w:val="000000" w:themeColor="text1"/>
          <w:sz w:val="20"/>
          <w:szCs w:val="20"/>
        </w:rPr>
        <w:t xml:space="preserve"> bi</w:t>
      </w:r>
      <w:r w:rsidRPr="00B80A33">
        <w:rPr>
          <w:rFonts w:ascii="Arial" w:hAnsi="Arial" w:cs="Arial"/>
          <w:color w:val="000000" w:themeColor="text1"/>
          <w:sz w:val="20"/>
          <w:szCs w:val="20"/>
        </w:rPr>
        <w:t>ế</w:t>
      </w:r>
      <w:r w:rsidRPr="00B80A33">
        <w:rPr>
          <w:rFonts w:ascii="Arial" w:hAnsi="Arial" w:cs="Arial"/>
          <w:color w:val="000000" w:themeColor="text1"/>
          <w:sz w:val="20"/>
          <w:szCs w:val="20"/>
        </w:rPr>
        <w:t>n pháp lu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t, doanh nghi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p tr</w:t>
      </w:r>
      <w:r w:rsidRPr="00B80A33">
        <w:rPr>
          <w:rFonts w:ascii="Arial" w:hAnsi="Arial" w:cs="Arial"/>
          <w:color w:val="000000" w:themeColor="text1"/>
          <w:sz w:val="20"/>
          <w:szCs w:val="20"/>
        </w:rPr>
        <w:t>ự</w:t>
      </w:r>
      <w:r w:rsidRPr="00B80A33">
        <w:rPr>
          <w:rFonts w:ascii="Arial" w:hAnsi="Arial" w:cs="Arial"/>
          <w:color w:val="000000" w:themeColor="text1"/>
          <w:sz w:val="20"/>
          <w:szCs w:val="20"/>
        </w:rPr>
        <w:t>c ti</w:t>
      </w:r>
      <w:r w:rsidRPr="00B80A33">
        <w:rPr>
          <w:rFonts w:ascii="Arial" w:hAnsi="Arial" w:cs="Arial"/>
          <w:color w:val="000000" w:themeColor="text1"/>
          <w:sz w:val="20"/>
          <w:szCs w:val="20"/>
        </w:rPr>
        <w:t>ế</w:t>
      </w:r>
      <w:r w:rsidRPr="00B80A33">
        <w:rPr>
          <w:rFonts w:ascii="Arial" w:hAnsi="Arial" w:cs="Arial"/>
          <w:color w:val="000000" w:themeColor="text1"/>
          <w:sz w:val="20"/>
          <w:szCs w:val="20"/>
        </w:rPr>
        <w:t>p ph</w:t>
      </w:r>
      <w:r w:rsidRPr="00B80A33">
        <w:rPr>
          <w:rFonts w:ascii="Arial" w:hAnsi="Arial" w:cs="Arial"/>
          <w:color w:val="000000" w:themeColor="text1"/>
          <w:sz w:val="20"/>
          <w:szCs w:val="20"/>
        </w:rPr>
        <w:t>ụ</w:t>
      </w:r>
      <w:r w:rsidRPr="00B80A33">
        <w:rPr>
          <w:rFonts w:ascii="Arial" w:hAnsi="Arial" w:cs="Arial"/>
          <w:color w:val="000000" w:themeColor="text1"/>
          <w:sz w:val="20"/>
          <w:szCs w:val="20"/>
        </w:rPr>
        <w:t>c v</w:t>
      </w:r>
      <w:r w:rsidRPr="00B80A33">
        <w:rPr>
          <w:rFonts w:ascii="Arial" w:hAnsi="Arial" w:cs="Arial"/>
          <w:color w:val="000000" w:themeColor="text1"/>
          <w:sz w:val="20"/>
          <w:szCs w:val="20"/>
        </w:rPr>
        <w:t>ụ</w:t>
      </w:r>
      <w:r w:rsidRPr="00B80A33">
        <w:rPr>
          <w:rFonts w:ascii="Arial" w:hAnsi="Arial" w:cs="Arial"/>
          <w:color w:val="000000" w:themeColor="text1"/>
          <w:sz w:val="20"/>
          <w:szCs w:val="20"/>
        </w:rPr>
        <w:t xml:space="preserve"> qu</w:t>
      </w:r>
      <w:r w:rsidRPr="00B80A33">
        <w:rPr>
          <w:rFonts w:ascii="Arial" w:hAnsi="Arial" w:cs="Arial"/>
          <w:color w:val="000000" w:themeColor="text1"/>
          <w:sz w:val="20"/>
          <w:szCs w:val="20"/>
        </w:rPr>
        <w:t>ố</w:t>
      </w:r>
      <w:r w:rsidRPr="00B80A33">
        <w:rPr>
          <w:rFonts w:ascii="Arial" w:hAnsi="Arial" w:cs="Arial"/>
          <w:color w:val="000000" w:themeColor="text1"/>
          <w:sz w:val="20"/>
          <w:szCs w:val="20"/>
        </w:rPr>
        <w:t>c phòng, an ninh và các đ</w:t>
      </w:r>
      <w:r w:rsidRPr="00B80A33">
        <w:rPr>
          <w:rFonts w:ascii="Arial" w:hAnsi="Arial" w:cs="Arial"/>
          <w:color w:val="000000" w:themeColor="text1"/>
          <w:sz w:val="20"/>
          <w:szCs w:val="20"/>
        </w:rPr>
        <w:t>ố</w:t>
      </w:r>
      <w:r w:rsidRPr="00B80A33">
        <w:rPr>
          <w:rFonts w:ascii="Arial" w:hAnsi="Arial" w:cs="Arial"/>
          <w:color w:val="000000" w:themeColor="text1"/>
          <w:sz w:val="20"/>
          <w:szCs w:val="20"/>
        </w:rPr>
        <w:t>i tư</w:t>
      </w:r>
      <w:r w:rsidRPr="00B80A33">
        <w:rPr>
          <w:rFonts w:ascii="Arial" w:hAnsi="Arial" w:cs="Arial"/>
          <w:color w:val="000000" w:themeColor="text1"/>
          <w:sz w:val="20"/>
          <w:szCs w:val="20"/>
        </w:rPr>
        <w:t>ợ</w:t>
      </w:r>
      <w:r w:rsidRPr="00B80A33">
        <w:rPr>
          <w:rFonts w:ascii="Arial" w:hAnsi="Arial" w:cs="Arial"/>
          <w:color w:val="000000" w:themeColor="text1"/>
          <w:sz w:val="20"/>
          <w:szCs w:val="20"/>
        </w:rPr>
        <w:t>ng khác.</w:t>
      </w:r>
    </w:p>
    <w:p w14:paraId="40E34C5E"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5. Ưu đãi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đư</w:t>
      </w:r>
      <w:r w:rsidRPr="00B80A33">
        <w:rPr>
          <w:rFonts w:ascii="Arial" w:hAnsi="Arial" w:cs="Arial"/>
          <w:color w:val="000000" w:themeColor="text1"/>
          <w:sz w:val="20"/>
          <w:szCs w:val="20"/>
        </w:rPr>
        <w:t>ợ</w:t>
      </w:r>
      <w:r w:rsidRPr="00B80A33">
        <w:rPr>
          <w:rFonts w:ascii="Arial" w:hAnsi="Arial" w:cs="Arial"/>
          <w:color w:val="000000" w:themeColor="text1"/>
          <w:sz w:val="20"/>
          <w:szCs w:val="20"/>
        </w:rPr>
        <w:t>c áp d</w:t>
      </w:r>
      <w:r w:rsidRPr="00B80A33">
        <w:rPr>
          <w:rFonts w:ascii="Arial" w:hAnsi="Arial" w:cs="Arial"/>
          <w:color w:val="000000" w:themeColor="text1"/>
          <w:sz w:val="20"/>
          <w:szCs w:val="20"/>
        </w:rPr>
        <w:t>ụ</w:t>
      </w:r>
      <w:r w:rsidRPr="00B80A33">
        <w:rPr>
          <w:rFonts w:ascii="Arial" w:hAnsi="Arial" w:cs="Arial"/>
          <w:color w:val="000000" w:themeColor="text1"/>
          <w:sz w:val="20"/>
          <w:szCs w:val="20"/>
        </w:rPr>
        <w:t>ng đ</w:t>
      </w:r>
      <w:r w:rsidRPr="00B80A33">
        <w:rPr>
          <w:rFonts w:ascii="Arial" w:hAnsi="Arial" w:cs="Arial"/>
          <w:color w:val="000000" w:themeColor="text1"/>
          <w:sz w:val="20"/>
          <w:szCs w:val="20"/>
        </w:rPr>
        <w:t>ố</w:t>
      </w:r>
      <w:r w:rsidRPr="00B80A33">
        <w:rPr>
          <w:rFonts w:ascii="Arial" w:hAnsi="Arial" w:cs="Arial"/>
          <w:color w:val="000000" w:themeColor="text1"/>
          <w:sz w:val="20"/>
          <w:szCs w:val="20"/>
        </w:rPr>
        <w:t>i v</w:t>
      </w:r>
      <w:r w:rsidRPr="00B80A33">
        <w:rPr>
          <w:rFonts w:ascii="Arial" w:hAnsi="Arial" w:cs="Arial"/>
          <w:color w:val="000000" w:themeColor="text1"/>
          <w:sz w:val="20"/>
          <w:szCs w:val="20"/>
        </w:rPr>
        <w:t>ớ</w:t>
      </w:r>
      <w:r w:rsidRPr="00B80A33">
        <w:rPr>
          <w:rFonts w:ascii="Arial" w:hAnsi="Arial" w:cs="Arial"/>
          <w:color w:val="000000" w:themeColor="text1"/>
          <w:sz w:val="20"/>
          <w:szCs w:val="20"/>
        </w:rPr>
        <w:t>i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án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m</w:t>
      </w:r>
      <w:r w:rsidRPr="00B80A33">
        <w:rPr>
          <w:rFonts w:ascii="Arial" w:hAnsi="Arial" w:cs="Arial"/>
          <w:color w:val="000000" w:themeColor="text1"/>
          <w:sz w:val="20"/>
          <w:szCs w:val="20"/>
        </w:rPr>
        <w:t>ớ</w:t>
      </w:r>
      <w:r w:rsidRPr="00B80A33">
        <w:rPr>
          <w:rFonts w:ascii="Arial" w:hAnsi="Arial" w:cs="Arial"/>
          <w:color w:val="000000" w:themeColor="text1"/>
          <w:sz w:val="20"/>
          <w:szCs w:val="20"/>
        </w:rPr>
        <w:t xml:space="preserve">i </w:t>
      </w:r>
      <w:r w:rsidRPr="00B80A33">
        <w:rPr>
          <w:rFonts w:ascii="Arial" w:hAnsi="Arial" w:cs="Arial"/>
          <w:color w:val="000000" w:themeColor="text1"/>
          <w:sz w:val="20"/>
          <w:szCs w:val="20"/>
        </w:rPr>
        <w:t>và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án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m</w:t>
      </w:r>
      <w:r w:rsidRPr="00B80A33">
        <w:rPr>
          <w:rFonts w:ascii="Arial" w:hAnsi="Arial" w:cs="Arial"/>
          <w:color w:val="000000" w:themeColor="text1"/>
          <w:sz w:val="20"/>
          <w:szCs w:val="20"/>
        </w:rPr>
        <w:t>ở</w:t>
      </w:r>
      <w:r w:rsidRPr="00B80A33">
        <w:rPr>
          <w:rFonts w:ascii="Arial" w:hAnsi="Arial" w:cs="Arial"/>
          <w:color w:val="000000" w:themeColor="text1"/>
          <w:sz w:val="20"/>
          <w:szCs w:val="20"/>
        </w:rPr>
        <w:t xml:space="preserve"> r</w:t>
      </w:r>
      <w:r w:rsidRPr="00B80A33">
        <w:rPr>
          <w:rFonts w:ascii="Arial" w:hAnsi="Arial" w:cs="Arial"/>
          <w:color w:val="000000" w:themeColor="text1"/>
          <w:sz w:val="20"/>
          <w:szCs w:val="20"/>
        </w:rPr>
        <w:t>ộ</w:t>
      </w:r>
      <w:r w:rsidRPr="00B80A33">
        <w:rPr>
          <w:rFonts w:ascii="Arial" w:hAnsi="Arial" w:cs="Arial"/>
          <w:color w:val="000000" w:themeColor="text1"/>
          <w:sz w:val="20"/>
          <w:szCs w:val="20"/>
        </w:rPr>
        <w:t>ng.</w:t>
      </w:r>
    </w:p>
    <w:p w14:paraId="6AF58A43"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6. M</w:t>
      </w:r>
      <w:r w:rsidRPr="00B80A33">
        <w:rPr>
          <w:rFonts w:ascii="Arial" w:hAnsi="Arial" w:cs="Arial"/>
          <w:color w:val="000000" w:themeColor="text1"/>
          <w:sz w:val="20"/>
          <w:szCs w:val="20"/>
        </w:rPr>
        <w:t>ứ</w:t>
      </w:r>
      <w:r w:rsidRPr="00B80A33">
        <w:rPr>
          <w:rFonts w:ascii="Arial" w:hAnsi="Arial" w:cs="Arial"/>
          <w:color w:val="000000" w:themeColor="text1"/>
          <w:sz w:val="20"/>
          <w:szCs w:val="20"/>
        </w:rPr>
        <w:t>c ưu đãi c</w:t>
      </w:r>
      <w:r w:rsidRPr="00B80A33">
        <w:rPr>
          <w:rFonts w:ascii="Arial" w:hAnsi="Arial" w:cs="Arial"/>
          <w:color w:val="000000" w:themeColor="text1"/>
          <w:sz w:val="20"/>
          <w:szCs w:val="20"/>
        </w:rPr>
        <w:t>ụ</w:t>
      </w:r>
      <w:r w:rsidRPr="00B80A33">
        <w:rPr>
          <w:rFonts w:ascii="Arial" w:hAnsi="Arial" w:cs="Arial"/>
          <w:color w:val="000000" w:themeColor="text1"/>
          <w:sz w:val="20"/>
          <w:szCs w:val="20"/>
        </w:rPr>
        <w:t xml:space="preserve"> th</w:t>
      </w:r>
      <w:r w:rsidRPr="00B80A33">
        <w:rPr>
          <w:rFonts w:ascii="Arial" w:hAnsi="Arial" w:cs="Arial"/>
          <w:color w:val="000000" w:themeColor="text1"/>
          <w:sz w:val="20"/>
          <w:szCs w:val="20"/>
        </w:rPr>
        <w:t>ể</w:t>
      </w:r>
      <w:r w:rsidRPr="00B80A33">
        <w:rPr>
          <w:rFonts w:ascii="Arial" w:hAnsi="Arial" w:cs="Arial"/>
          <w:color w:val="000000" w:themeColor="text1"/>
          <w:sz w:val="20"/>
          <w:szCs w:val="20"/>
        </w:rPr>
        <w:t xml:space="preserve"> đ</w:t>
      </w:r>
      <w:r w:rsidRPr="00B80A33">
        <w:rPr>
          <w:rFonts w:ascii="Arial" w:hAnsi="Arial" w:cs="Arial"/>
          <w:color w:val="000000" w:themeColor="text1"/>
          <w:sz w:val="20"/>
          <w:szCs w:val="20"/>
        </w:rPr>
        <w:t>ố</w:t>
      </w:r>
      <w:r w:rsidRPr="00B80A33">
        <w:rPr>
          <w:rFonts w:ascii="Arial" w:hAnsi="Arial" w:cs="Arial"/>
          <w:color w:val="000000" w:themeColor="text1"/>
          <w:sz w:val="20"/>
          <w:szCs w:val="20"/>
        </w:rPr>
        <w:t>i v</w:t>
      </w:r>
      <w:r w:rsidRPr="00B80A33">
        <w:rPr>
          <w:rFonts w:ascii="Arial" w:hAnsi="Arial" w:cs="Arial"/>
          <w:color w:val="000000" w:themeColor="text1"/>
          <w:sz w:val="20"/>
          <w:szCs w:val="20"/>
        </w:rPr>
        <w:t>ớ</w:t>
      </w:r>
      <w:r w:rsidRPr="00B80A33">
        <w:rPr>
          <w:rFonts w:ascii="Arial" w:hAnsi="Arial" w:cs="Arial"/>
          <w:color w:val="000000" w:themeColor="text1"/>
          <w:sz w:val="20"/>
          <w:szCs w:val="20"/>
        </w:rPr>
        <w:t>i t</w:t>
      </w:r>
      <w:r w:rsidRPr="00B80A33">
        <w:rPr>
          <w:rFonts w:ascii="Arial" w:hAnsi="Arial" w:cs="Arial"/>
          <w:color w:val="000000" w:themeColor="text1"/>
          <w:sz w:val="20"/>
          <w:szCs w:val="20"/>
        </w:rPr>
        <w:t>ừ</w:t>
      </w:r>
      <w:r w:rsidRPr="00B80A33">
        <w:rPr>
          <w:rFonts w:ascii="Arial" w:hAnsi="Arial" w:cs="Arial"/>
          <w:color w:val="000000" w:themeColor="text1"/>
          <w:sz w:val="20"/>
          <w:szCs w:val="20"/>
        </w:rPr>
        <w:t>ng lo</w:t>
      </w:r>
      <w:r w:rsidRPr="00B80A33">
        <w:rPr>
          <w:rFonts w:ascii="Arial" w:hAnsi="Arial" w:cs="Arial"/>
          <w:color w:val="000000" w:themeColor="text1"/>
          <w:sz w:val="20"/>
          <w:szCs w:val="20"/>
        </w:rPr>
        <w:t>ạ</w:t>
      </w:r>
      <w:r w:rsidRPr="00B80A33">
        <w:rPr>
          <w:rFonts w:ascii="Arial" w:hAnsi="Arial" w:cs="Arial"/>
          <w:color w:val="000000" w:themeColor="text1"/>
          <w:sz w:val="20"/>
          <w:szCs w:val="20"/>
        </w:rPr>
        <w:t>i ưu đãi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đư</w:t>
      </w:r>
      <w:r w:rsidRPr="00B80A33">
        <w:rPr>
          <w:rFonts w:ascii="Arial" w:hAnsi="Arial" w:cs="Arial"/>
          <w:color w:val="000000" w:themeColor="text1"/>
          <w:sz w:val="20"/>
          <w:szCs w:val="20"/>
        </w:rPr>
        <w:t>ợ</w:t>
      </w:r>
      <w:r w:rsidRPr="00B80A33">
        <w:rPr>
          <w:rFonts w:ascii="Arial" w:hAnsi="Arial" w:cs="Arial"/>
          <w:color w:val="000000" w:themeColor="text1"/>
          <w:sz w:val="20"/>
          <w:szCs w:val="20"/>
        </w:rPr>
        <w:t>c áp d</w:t>
      </w:r>
      <w:r w:rsidRPr="00B80A33">
        <w:rPr>
          <w:rFonts w:ascii="Arial" w:hAnsi="Arial" w:cs="Arial"/>
          <w:color w:val="000000" w:themeColor="text1"/>
          <w:sz w:val="20"/>
          <w:szCs w:val="20"/>
        </w:rPr>
        <w:t>ụ</w:t>
      </w:r>
      <w:r w:rsidRPr="00B80A33">
        <w:rPr>
          <w:rFonts w:ascii="Arial" w:hAnsi="Arial" w:cs="Arial"/>
          <w:color w:val="000000" w:themeColor="text1"/>
          <w:sz w:val="20"/>
          <w:szCs w:val="20"/>
        </w:rPr>
        <w:t>ng theo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pháp lu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t v</w:t>
      </w:r>
      <w:r w:rsidRPr="00B80A33">
        <w:rPr>
          <w:rFonts w:ascii="Arial" w:hAnsi="Arial" w:cs="Arial"/>
          <w:color w:val="000000" w:themeColor="text1"/>
          <w:sz w:val="20"/>
          <w:szCs w:val="20"/>
        </w:rPr>
        <w:t>ề</w:t>
      </w:r>
      <w:r w:rsidRPr="00B80A33">
        <w:rPr>
          <w:rFonts w:ascii="Arial" w:hAnsi="Arial" w:cs="Arial"/>
          <w:color w:val="000000" w:themeColor="text1"/>
          <w:sz w:val="20"/>
          <w:szCs w:val="20"/>
        </w:rPr>
        <w:t xml:space="preserve"> thu</w:t>
      </w:r>
      <w:r w:rsidRPr="00B80A33">
        <w:rPr>
          <w:rFonts w:ascii="Arial" w:hAnsi="Arial" w:cs="Arial"/>
          <w:color w:val="000000" w:themeColor="text1"/>
          <w:sz w:val="20"/>
          <w:szCs w:val="20"/>
        </w:rPr>
        <w:t>ế</w:t>
      </w:r>
      <w:r w:rsidRPr="00B80A33">
        <w:rPr>
          <w:rFonts w:ascii="Arial" w:hAnsi="Arial" w:cs="Arial"/>
          <w:color w:val="000000" w:themeColor="text1"/>
          <w:sz w:val="20"/>
          <w:szCs w:val="20"/>
        </w:rPr>
        <w:t>, k</w:t>
      </w:r>
      <w:r w:rsidRPr="00B80A33">
        <w:rPr>
          <w:rFonts w:ascii="Arial" w:hAnsi="Arial" w:cs="Arial"/>
          <w:color w:val="000000" w:themeColor="text1"/>
          <w:sz w:val="20"/>
          <w:szCs w:val="20"/>
        </w:rPr>
        <w:t>ế</w:t>
      </w:r>
      <w:r w:rsidRPr="00B80A33">
        <w:rPr>
          <w:rFonts w:ascii="Arial" w:hAnsi="Arial" w:cs="Arial"/>
          <w:color w:val="000000" w:themeColor="text1"/>
          <w:sz w:val="20"/>
          <w:szCs w:val="20"/>
        </w:rPr>
        <w:t xml:space="preserve"> toán và đ</w:t>
      </w:r>
      <w:r w:rsidRPr="00B80A33">
        <w:rPr>
          <w:rFonts w:ascii="Arial" w:hAnsi="Arial" w:cs="Arial"/>
          <w:color w:val="000000" w:themeColor="text1"/>
          <w:sz w:val="20"/>
          <w:szCs w:val="20"/>
        </w:rPr>
        <w:t>ấ</w:t>
      </w:r>
      <w:r w:rsidRPr="00B80A33">
        <w:rPr>
          <w:rFonts w:ascii="Arial" w:hAnsi="Arial" w:cs="Arial"/>
          <w:color w:val="000000" w:themeColor="text1"/>
          <w:sz w:val="20"/>
          <w:szCs w:val="20"/>
        </w:rPr>
        <w:t>t đai.</w:t>
      </w:r>
    </w:p>
    <w:p w14:paraId="68C61D8E"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7. Ưu đãi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t</w:t>
      </w:r>
      <w:r w:rsidRPr="00B80A33">
        <w:rPr>
          <w:rFonts w:ascii="Arial" w:hAnsi="Arial" w:cs="Arial"/>
          <w:color w:val="000000" w:themeColor="text1"/>
          <w:sz w:val="20"/>
          <w:szCs w:val="20"/>
        </w:rPr>
        <w:t>ạ</w:t>
      </w:r>
      <w:r w:rsidRPr="00B80A33">
        <w:rPr>
          <w:rFonts w:ascii="Arial" w:hAnsi="Arial" w:cs="Arial"/>
          <w:color w:val="000000" w:themeColor="text1"/>
          <w:sz w:val="20"/>
          <w:szCs w:val="20"/>
        </w:rPr>
        <w:t>i đi</w:t>
      </w:r>
      <w:r w:rsidRPr="00B80A33">
        <w:rPr>
          <w:rFonts w:ascii="Arial" w:hAnsi="Arial" w:cs="Arial"/>
          <w:color w:val="000000" w:themeColor="text1"/>
          <w:sz w:val="20"/>
          <w:szCs w:val="20"/>
        </w:rPr>
        <w:t>ể</w:t>
      </w:r>
      <w:r w:rsidRPr="00B80A33">
        <w:rPr>
          <w:rFonts w:ascii="Arial" w:hAnsi="Arial" w:cs="Arial"/>
          <w:color w:val="000000" w:themeColor="text1"/>
          <w:sz w:val="20"/>
          <w:szCs w:val="20"/>
        </w:rPr>
        <w:t>m b kho</w:t>
      </w:r>
      <w:r w:rsidRPr="00B80A33">
        <w:rPr>
          <w:rFonts w:ascii="Arial" w:hAnsi="Arial" w:cs="Arial"/>
          <w:color w:val="000000" w:themeColor="text1"/>
          <w:sz w:val="20"/>
          <w:szCs w:val="20"/>
        </w:rPr>
        <w:t>ả</w:t>
      </w:r>
      <w:r w:rsidRPr="00B80A33">
        <w:rPr>
          <w:rFonts w:ascii="Arial" w:hAnsi="Arial" w:cs="Arial"/>
          <w:color w:val="000000" w:themeColor="text1"/>
          <w:sz w:val="20"/>
          <w:szCs w:val="20"/>
        </w:rPr>
        <w:t>n 1 Đi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u này không áp d</w:t>
      </w:r>
      <w:r w:rsidRPr="00B80A33">
        <w:rPr>
          <w:rFonts w:ascii="Arial" w:hAnsi="Arial" w:cs="Arial"/>
          <w:color w:val="000000" w:themeColor="text1"/>
          <w:sz w:val="20"/>
          <w:szCs w:val="20"/>
        </w:rPr>
        <w:t>ụ</w:t>
      </w:r>
      <w:r w:rsidRPr="00B80A33">
        <w:rPr>
          <w:rFonts w:ascii="Arial" w:hAnsi="Arial" w:cs="Arial"/>
          <w:color w:val="000000" w:themeColor="text1"/>
          <w:sz w:val="20"/>
          <w:szCs w:val="20"/>
        </w:rPr>
        <w:t>ng đ</w:t>
      </w:r>
      <w:r w:rsidRPr="00B80A33">
        <w:rPr>
          <w:rFonts w:ascii="Arial" w:hAnsi="Arial" w:cs="Arial"/>
          <w:color w:val="000000" w:themeColor="text1"/>
          <w:sz w:val="20"/>
          <w:szCs w:val="20"/>
        </w:rPr>
        <w:t>ố</w:t>
      </w:r>
      <w:r w:rsidRPr="00B80A33">
        <w:rPr>
          <w:rFonts w:ascii="Arial" w:hAnsi="Arial" w:cs="Arial"/>
          <w:color w:val="000000" w:themeColor="text1"/>
          <w:sz w:val="20"/>
          <w:szCs w:val="20"/>
        </w:rPr>
        <w:t>i v</w:t>
      </w:r>
      <w:r w:rsidRPr="00B80A33">
        <w:rPr>
          <w:rFonts w:ascii="Arial" w:hAnsi="Arial" w:cs="Arial"/>
          <w:color w:val="000000" w:themeColor="text1"/>
          <w:sz w:val="20"/>
          <w:szCs w:val="20"/>
        </w:rPr>
        <w:t>ớ</w:t>
      </w:r>
      <w:r w:rsidRPr="00B80A33">
        <w:rPr>
          <w:rFonts w:ascii="Arial" w:hAnsi="Arial" w:cs="Arial"/>
          <w:color w:val="000000" w:themeColor="text1"/>
          <w:sz w:val="20"/>
          <w:szCs w:val="20"/>
        </w:rPr>
        <w:t>i các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án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sau đây:</w:t>
      </w:r>
    </w:p>
    <w:p w14:paraId="1368BC1C"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a)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w:t>
      </w:r>
      <w:r w:rsidRPr="00B80A33">
        <w:rPr>
          <w:rFonts w:ascii="Arial" w:hAnsi="Arial" w:cs="Arial"/>
          <w:color w:val="000000" w:themeColor="text1"/>
          <w:sz w:val="20"/>
          <w:szCs w:val="20"/>
        </w:rPr>
        <w:t>án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khai thác khoáng s</w:t>
      </w:r>
      <w:r w:rsidRPr="00B80A33">
        <w:rPr>
          <w:rFonts w:ascii="Arial" w:hAnsi="Arial" w:cs="Arial"/>
          <w:color w:val="000000" w:themeColor="text1"/>
          <w:sz w:val="20"/>
          <w:szCs w:val="20"/>
        </w:rPr>
        <w:t>ả</w:t>
      </w:r>
      <w:r w:rsidRPr="00B80A33">
        <w:rPr>
          <w:rFonts w:ascii="Arial" w:hAnsi="Arial" w:cs="Arial"/>
          <w:color w:val="000000" w:themeColor="text1"/>
          <w:sz w:val="20"/>
          <w:szCs w:val="20"/>
        </w:rPr>
        <w:t>n theo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pháp lu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t v</w:t>
      </w:r>
      <w:r w:rsidRPr="00B80A33">
        <w:rPr>
          <w:rFonts w:ascii="Arial" w:hAnsi="Arial" w:cs="Arial"/>
          <w:color w:val="000000" w:themeColor="text1"/>
          <w:sz w:val="20"/>
          <w:szCs w:val="20"/>
        </w:rPr>
        <w:t>ề</w:t>
      </w:r>
      <w:r w:rsidRPr="00B80A33">
        <w:rPr>
          <w:rFonts w:ascii="Arial" w:hAnsi="Arial" w:cs="Arial"/>
          <w:color w:val="000000" w:themeColor="text1"/>
          <w:sz w:val="20"/>
          <w:szCs w:val="20"/>
        </w:rPr>
        <w:t xml:space="preserve">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a ch</w:t>
      </w:r>
      <w:r w:rsidRPr="00B80A33">
        <w:rPr>
          <w:rFonts w:ascii="Arial" w:hAnsi="Arial" w:cs="Arial"/>
          <w:color w:val="000000" w:themeColor="text1"/>
          <w:sz w:val="20"/>
          <w:szCs w:val="20"/>
        </w:rPr>
        <w:t>ấ</w:t>
      </w:r>
      <w:r w:rsidRPr="00B80A33">
        <w:rPr>
          <w:rFonts w:ascii="Arial" w:hAnsi="Arial" w:cs="Arial"/>
          <w:color w:val="000000" w:themeColor="text1"/>
          <w:sz w:val="20"/>
          <w:szCs w:val="20"/>
        </w:rPr>
        <w:t>t và khoáng s</w:t>
      </w:r>
      <w:r w:rsidRPr="00B80A33">
        <w:rPr>
          <w:rFonts w:ascii="Arial" w:hAnsi="Arial" w:cs="Arial"/>
          <w:color w:val="000000" w:themeColor="text1"/>
          <w:sz w:val="20"/>
          <w:szCs w:val="20"/>
        </w:rPr>
        <w:t>ả</w:t>
      </w:r>
      <w:r w:rsidRPr="00B80A33">
        <w:rPr>
          <w:rFonts w:ascii="Arial" w:hAnsi="Arial" w:cs="Arial"/>
          <w:color w:val="000000" w:themeColor="text1"/>
          <w:sz w:val="20"/>
          <w:szCs w:val="20"/>
        </w:rPr>
        <w:t>n;</w:t>
      </w:r>
    </w:p>
    <w:p w14:paraId="34054AC0"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b)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án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s</w:t>
      </w:r>
      <w:r w:rsidRPr="00B80A33">
        <w:rPr>
          <w:rFonts w:ascii="Arial" w:hAnsi="Arial" w:cs="Arial"/>
          <w:color w:val="000000" w:themeColor="text1"/>
          <w:sz w:val="20"/>
          <w:szCs w:val="20"/>
        </w:rPr>
        <w:t>ả</w:t>
      </w:r>
      <w:r w:rsidRPr="00B80A33">
        <w:rPr>
          <w:rFonts w:ascii="Arial" w:hAnsi="Arial" w:cs="Arial"/>
          <w:color w:val="000000" w:themeColor="text1"/>
          <w:sz w:val="20"/>
          <w:szCs w:val="20"/>
        </w:rPr>
        <w:t>n xu</w:t>
      </w:r>
      <w:r w:rsidRPr="00B80A33">
        <w:rPr>
          <w:rFonts w:ascii="Arial" w:hAnsi="Arial" w:cs="Arial"/>
          <w:color w:val="000000" w:themeColor="text1"/>
          <w:sz w:val="20"/>
          <w:szCs w:val="20"/>
        </w:rPr>
        <w:t>ấ</w:t>
      </w:r>
      <w:r w:rsidRPr="00B80A33">
        <w:rPr>
          <w:rFonts w:ascii="Arial" w:hAnsi="Arial" w:cs="Arial"/>
          <w:color w:val="000000" w:themeColor="text1"/>
          <w:sz w:val="20"/>
          <w:szCs w:val="20"/>
        </w:rPr>
        <w:t>t, kinh doanh hàng hóa, d</w:t>
      </w:r>
      <w:r w:rsidRPr="00B80A33">
        <w:rPr>
          <w:rFonts w:ascii="Arial" w:hAnsi="Arial" w:cs="Arial"/>
          <w:color w:val="000000" w:themeColor="text1"/>
          <w:sz w:val="20"/>
          <w:szCs w:val="20"/>
        </w:rPr>
        <w:t>ị</w:t>
      </w:r>
      <w:r w:rsidRPr="00B80A33">
        <w:rPr>
          <w:rFonts w:ascii="Arial" w:hAnsi="Arial" w:cs="Arial"/>
          <w:color w:val="000000" w:themeColor="text1"/>
          <w:sz w:val="20"/>
          <w:szCs w:val="20"/>
        </w:rPr>
        <w:t>ch v</w:t>
      </w:r>
      <w:r w:rsidRPr="00B80A33">
        <w:rPr>
          <w:rFonts w:ascii="Arial" w:hAnsi="Arial" w:cs="Arial"/>
          <w:color w:val="000000" w:themeColor="text1"/>
          <w:sz w:val="20"/>
          <w:szCs w:val="20"/>
        </w:rPr>
        <w:t>ụ</w:t>
      </w:r>
      <w:r w:rsidRPr="00B80A33">
        <w:rPr>
          <w:rFonts w:ascii="Arial" w:hAnsi="Arial" w:cs="Arial"/>
          <w:color w:val="000000" w:themeColor="text1"/>
          <w:sz w:val="20"/>
          <w:szCs w:val="20"/>
        </w:rPr>
        <w:t xml:space="preserve"> thu</w:t>
      </w:r>
      <w:r w:rsidRPr="00B80A33">
        <w:rPr>
          <w:rFonts w:ascii="Arial" w:hAnsi="Arial" w:cs="Arial"/>
          <w:color w:val="000000" w:themeColor="text1"/>
          <w:sz w:val="20"/>
          <w:szCs w:val="20"/>
        </w:rPr>
        <w:t>ộ</w:t>
      </w:r>
      <w:r w:rsidRPr="00B80A33">
        <w:rPr>
          <w:rFonts w:ascii="Arial" w:hAnsi="Arial" w:cs="Arial"/>
          <w:color w:val="000000" w:themeColor="text1"/>
          <w:sz w:val="20"/>
          <w:szCs w:val="20"/>
        </w:rPr>
        <w:t>c đ</w:t>
      </w:r>
      <w:r w:rsidRPr="00B80A33">
        <w:rPr>
          <w:rFonts w:ascii="Arial" w:hAnsi="Arial" w:cs="Arial"/>
          <w:color w:val="000000" w:themeColor="text1"/>
          <w:sz w:val="20"/>
          <w:szCs w:val="20"/>
        </w:rPr>
        <w:t>ố</w:t>
      </w:r>
      <w:r w:rsidRPr="00B80A33">
        <w:rPr>
          <w:rFonts w:ascii="Arial" w:hAnsi="Arial" w:cs="Arial"/>
          <w:color w:val="000000" w:themeColor="text1"/>
          <w:sz w:val="20"/>
          <w:szCs w:val="20"/>
        </w:rPr>
        <w:t>i tư</w:t>
      </w:r>
      <w:r w:rsidRPr="00B80A33">
        <w:rPr>
          <w:rFonts w:ascii="Arial" w:hAnsi="Arial" w:cs="Arial"/>
          <w:color w:val="000000" w:themeColor="text1"/>
          <w:sz w:val="20"/>
          <w:szCs w:val="20"/>
        </w:rPr>
        <w:t>ợ</w:t>
      </w:r>
      <w:r w:rsidRPr="00B80A33">
        <w:rPr>
          <w:rFonts w:ascii="Arial" w:hAnsi="Arial" w:cs="Arial"/>
          <w:color w:val="000000" w:themeColor="text1"/>
          <w:sz w:val="20"/>
          <w:szCs w:val="20"/>
        </w:rPr>
        <w:t>ng ch</w:t>
      </w:r>
      <w:r w:rsidRPr="00B80A33">
        <w:rPr>
          <w:rFonts w:ascii="Arial" w:hAnsi="Arial" w:cs="Arial"/>
          <w:color w:val="000000" w:themeColor="text1"/>
          <w:sz w:val="20"/>
          <w:szCs w:val="20"/>
        </w:rPr>
        <w:t>ị</w:t>
      </w:r>
      <w:r w:rsidRPr="00B80A33">
        <w:rPr>
          <w:rFonts w:ascii="Arial" w:hAnsi="Arial" w:cs="Arial"/>
          <w:color w:val="000000" w:themeColor="text1"/>
          <w:sz w:val="20"/>
          <w:szCs w:val="20"/>
        </w:rPr>
        <w:t>u thu</w:t>
      </w:r>
      <w:r w:rsidRPr="00B80A33">
        <w:rPr>
          <w:rFonts w:ascii="Arial" w:hAnsi="Arial" w:cs="Arial"/>
          <w:color w:val="000000" w:themeColor="text1"/>
          <w:sz w:val="20"/>
          <w:szCs w:val="20"/>
        </w:rPr>
        <w:t>ế</w:t>
      </w:r>
      <w:r w:rsidRPr="00B80A33">
        <w:rPr>
          <w:rFonts w:ascii="Arial" w:hAnsi="Arial" w:cs="Arial"/>
          <w:color w:val="000000" w:themeColor="text1"/>
          <w:sz w:val="20"/>
          <w:szCs w:val="20"/>
        </w:rPr>
        <w:t xml:space="preserve"> tiêu th</w:t>
      </w:r>
      <w:r w:rsidRPr="00B80A33">
        <w:rPr>
          <w:rFonts w:ascii="Arial" w:hAnsi="Arial" w:cs="Arial"/>
          <w:color w:val="000000" w:themeColor="text1"/>
          <w:sz w:val="20"/>
          <w:szCs w:val="20"/>
        </w:rPr>
        <w:t>ụ</w:t>
      </w:r>
      <w:r w:rsidRPr="00B80A33">
        <w:rPr>
          <w:rFonts w:ascii="Arial" w:hAnsi="Arial" w:cs="Arial"/>
          <w:color w:val="000000" w:themeColor="text1"/>
          <w:sz w:val="20"/>
          <w:szCs w:val="20"/>
        </w:rPr>
        <w:t xml:space="preserve"> đ</w:t>
      </w:r>
      <w:r w:rsidRPr="00B80A33">
        <w:rPr>
          <w:rFonts w:ascii="Arial" w:hAnsi="Arial" w:cs="Arial"/>
          <w:color w:val="000000" w:themeColor="text1"/>
          <w:sz w:val="20"/>
          <w:szCs w:val="20"/>
        </w:rPr>
        <w:t>ặ</w:t>
      </w:r>
      <w:r w:rsidRPr="00B80A33">
        <w:rPr>
          <w:rFonts w:ascii="Arial" w:hAnsi="Arial" w:cs="Arial"/>
          <w:color w:val="000000" w:themeColor="text1"/>
          <w:sz w:val="20"/>
          <w:szCs w:val="20"/>
        </w:rPr>
        <w:t>c bi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t theo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Lu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t Thu</w:t>
      </w:r>
      <w:r w:rsidRPr="00B80A33">
        <w:rPr>
          <w:rFonts w:ascii="Arial" w:hAnsi="Arial" w:cs="Arial"/>
          <w:color w:val="000000" w:themeColor="text1"/>
          <w:sz w:val="20"/>
          <w:szCs w:val="20"/>
        </w:rPr>
        <w:t>ế</w:t>
      </w:r>
      <w:r w:rsidRPr="00B80A33">
        <w:rPr>
          <w:rFonts w:ascii="Arial" w:hAnsi="Arial" w:cs="Arial"/>
          <w:color w:val="000000" w:themeColor="text1"/>
          <w:sz w:val="20"/>
          <w:szCs w:val="20"/>
        </w:rPr>
        <w:t xml:space="preserve"> tiêu th</w:t>
      </w:r>
      <w:r w:rsidRPr="00B80A33">
        <w:rPr>
          <w:rFonts w:ascii="Arial" w:hAnsi="Arial" w:cs="Arial"/>
          <w:color w:val="000000" w:themeColor="text1"/>
          <w:sz w:val="20"/>
          <w:szCs w:val="20"/>
        </w:rPr>
        <w:t>ụ</w:t>
      </w:r>
      <w:r w:rsidRPr="00B80A33">
        <w:rPr>
          <w:rFonts w:ascii="Arial" w:hAnsi="Arial" w:cs="Arial"/>
          <w:color w:val="000000" w:themeColor="text1"/>
          <w:sz w:val="20"/>
          <w:szCs w:val="20"/>
        </w:rPr>
        <w:t xml:space="preserve"> đ</w:t>
      </w:r>
      <w:r w:rsidRPr="00B80A33">
        <w:rPr>
          <w:rFonts w:ascii="Arial" w:hAnsi="Arial" w:cs="Arial"/>
          <w:color w:val="000000" w:themeColor="text1"/>
          <w:sz w:val="20"/>
          <w:szCs w:val="20"/>
        </w:rPr>
        <w:t>ặ</w:t>
      </w:r>
      <w:r w:rsidRPr="00B80A33">
        <w:rPr>
          <w:rFonts w:ascii="Arial" w:hAnsi="Arial" w:cs="Arial"/>
          <w:color w:val="000000" w:themeColor="text1"/>
          <w:sz w:val="20"/>
          <w:szCs w:val="20"/>
        </w:rPr>
        <w:t>c bi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t, tr</w:t>
      </w:r>
      <w:r w:rsidRPr="00B80A33">
        <w:rPr>
          <w:rFonts w:ascii="Arial" w:hAnsi="Arial" w:cs="Arial"/>
          <w:color w:val="000000" w:themeColor="text1"/>
          <w:sz w:val="20"/>
          <w:szCs w:val="20"/>
        </w:rPr>
        <w:t>ừ</w:t>
      </w:r>
      <w:r w:rsidRPr="00B80A33">
        <w:rPr>
          <w:rFonts w:ascii="Arial" w:hAnsi="Arial" w:cs="Arial"/>
          <w:color w:val="000000" w:themeColor="text1"/>
          <w:sz w:val="20"/>
          <w:szCs w:val="20"/>
        </w:rPr>
        <w:t xml:space="preserve">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án s</w:t>
      </w:r>
      <w:r w:rsidRPr="00B80A33">
        <w:rPr>
          <w:rFonts w:ascii="Arial" w:hAnsi="Arial" w:cs="Arial"/>
          <w:color w:val="000000" w:themeColor="text1"/>
          <w:sz w:val="20"/>
          <w:szCs w:val="20"/>
        </w:rPr>
        <w:t>ả</w:t>
      </w:r>
      <w:r w:rsidRPr="00B80A33">
        <w:rPr>
          <w:rFonts w:ascii="Arial" w:hAnsi="Arial" w:cs="Arial"/>
          <w:color w:val="000000" w:themeColor="text1"/>
          <w:sz w:val="20"/>
          <w:szCs w:val="20"/>
        </w:rPr>
        <w:t>n xu</w:t>
      </w:r>
      <w:r w:rsidRPr="00B80A33">
        <w:rPr>
          <w:rFonts w:ascii="Arial" w:hAnsi="Arial" w:cs="Arial"/>
          <w:color w:val="000000" w:themeColor="text1"/>
          <w:sz w:val="20"/>
          <w:szCs w:val="20"/>
        </w:rPr>
        <w:t>ấ</w:t>
      </w:r>
      <w:r w:rsidRPr="00B80A33">
        <w:rPr>
          <w:rFonts w:ascii="Arial" w:hAnsi="Arial" w:cs="Arial"/>
          <w:color w:val="000000" w:themeColor="text1"/>
          <w:sz w:val="20"/>
          <w:szCs w:val="20"/>
        </w:rPr>
        <w:t>t ô tô,</w:t>
      </w:r>
      <w:r w:rsidRPr="00B80A33">
        <w:rPr>
          <w:rFonts w:ascii="Arial" w:hAnsi="Arial" w:cs="Arial"/>
          <w:color w:val="000000" w:themeColor="text1"/>
          <w:sz w:val="20"/>
          <w:szCs w:val="20"/>
        </w:rPr>
        <w:t xml:space="preserve"> tàu bay, du thuy</w:t>
      </w:r>
      <w:r w:rsidRPr="00B80A33">
        <w:rPr>
          <w:rFonts w:ascii="Arial" w:hAnsi="Arial" w:cs="Arial"/>
          <w:color w:val="000000" w:themeColor="text1"/>
          <w:sz w:val="20"/>
          <w:szCs w:val="20"/>
        </w:rPr>
        <w:t>ề</w:t>
      </w:r>
      <w:r w:rsidRPr="00B80A33">
        <w:rPr>
          <w:rFonts w:ascii="Arial" w:hAnsi="Arial" w:cs="Arial"/>
          <w:color w:val="000000" w:themeColor="text1"/>
          <w:sz w:val="20"/>
          <w:szCs w:val="20"/>
        </w:rPr>
        <w:t>n;</w:t>
      </w:r>
    </w:p>
    <w:p w14:paraId="4A1173A7"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c)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án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xây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ng nhà </w:t>
      </w:r>
      <w:r w:rsidRPr="00B80A33">
        <w:rPr>
          <w:rFonts w:ascii="Arial" w:hAnsi="Arial" w:cs="Arial"/>
          <w:color w:val="000000" w:themeColor="text1"/>
          <w:sz w:val="20"/>
          <w:szCs w:val="20"/>
        </w:rPr>
        <w:t>ở</w:t>
      </w:r>
      <w:r w:rsidRPr="00B80A33">
        <w:rPr>
          <w:rFonts w:ascii="Arial" w:hAnsi="Arial" w:cs="Arial"/>
          <w:color w:val="000000" w:themeColor="text1"/>
          <w:sz w:val="20"/>
          <w:szCs w:val="20"/>
        </w:rPr>
        <w:t xml:space="preserve"> thương m</w:t>
      </w:r>
      <w:r w:rsidRPr="00B80A33">
        <w:rPr>
          <w:rFonts w:ascii="Arial" w:hAnsi="Arial" w:cs="Arial"/>
          <w:color w:val="000000" w:themeColor="text1"/>
          <w:sz w:val="20"/>
          <w:szCs w:val="20"/>
        </w:rPr>
        <w:t>ạ</w:t>
      </w:r>
      <w:r w:rsidRPr="00B80A33">
        <w:rPr>
          <w:rFonts w:ascii="Arial" w:hAnsi="Arial" w:cs="Arial"/>
          <w:color w:val="000000" w:themeColor="text1"/>
          <w:sz w:val="20"/>
          <w:szCs w:val="20"/>
        </w:rPr>
        <w:t>i theo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pháp lu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t v</w:t>
      </w:r>
      <w:r w:rsidRPr="00B80A33">
        <w:rPr>
          <w:rFonts w:ascii="Arial" w:hAnsi="Arial" w:cs="Arial"/>
          <w:color w:val="000000" w:themeColor="text1"/>
          <w:sz w:val="20"/>
          <w:szCs w:val="20"/>
        </w:rPr>
        <w:t>ề</w:t>
      </w:r>
      <w:r w:rsidRPr="00B80A33">
        <w:rPr>
          <w:rFonts w:ascii="Arial" w:hAnsi="Arial" w:cs="Arial"/>
          <w:color w:val="000000" w:themeColor="text1"/>
          <w:sz w:val="20"/>
          <w:szCs w:val="20"/>
        </w:rPr>
        <w:t xml:space="preserve"> nhà </w:t>
      </w:r>
      <w:r w:rsidRPr="00B80A33">
        <w:rPr>
          <w:rFonts w:ascii="Arial" w:hAnsi="Arial" w:cs="Arial"/>
          <w:color w:val="000000" w:themeColor="text1"/>
          <w:sz w:val="20"/>
          <w:szCs w:val="20"/>
        </w:rPr>
        <w:t>ở</w:t>
      </w:r>
      <w:r w:rsidRPr="00B80A33">
        <w:rPr>
          <w:rFonts w:ascii="Arial" w:hAnsi="Arial" w:cs="Arial"/>
          <w:color w:val="000000" w:themeColor="text1"/>
          <w:sz w:val="20"/>
          <w:szCs w:val="20"/>
        </w:rPr>
        <w:t>.</w:t>
      </w:r>
    </w:p>
    <w:p w14:paraId="1A8EA796"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8. Ưu đãi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đư</w:t>
      </w:r>
      <w:r w:rsidRPr="00B80A33">
        <w:rPr>
          <w:rFonts w:ascii="Arial" w:hAnsi="Arial" w:cs="Arial"/>
          <w:color w:val="000000" w:themeColor="text1"/>
          <w:sz w:val="20"/>
          <w:szCs w:val="20"/>
        </w:rPr>
        <w:t>ợ</w:t>
      </w:r>
      <w:r w:rsidRPr="00B80A33">
        <w:rPr>
          <w:rFonts w:ascii="Arial" w:hAnsi="Arial" w:cs="Arial"/>
          <w:color w:val="000000" w:themeColor="text1"/>
          <w:sz w:val="20"/>
          <w:szCs w:val="20"/>
        </w:rPr>
        <w:t>c áp d</w:t>
      </w:r>
      <w:r w:rsidRPr="00B80A33">
        <w:rPr>
          <w:rFonts w:ascii="Arial" w:hAnsi="Arial" w:cs="Arial"/>
          <w:color w:val="000000" w:themeColor="text1"/>
          <w:sz w:val="20"/>
          <w:szCs w:val="20"/>
        </w:rPr>
        <w:t>ụ</w:t>
      </w:r>
      <w:r w:rsidRPr="00B80A33">
        <w:rPr>
          <w:rFonts w:ascii="Arial" w:hAnsi="Arial" w:cs="Arial"/>
          <w:color w:val="000000" w:themeColor="text1"/>
          <w:sz w:val="20"/>
          <w:szCs w:val="20"/>
        </w:rPr>
        <w:t>ng có th</w:t>
      </w:r>
      <w:r w:rsidRPr="00B80A33">
        <w:rPr>
          <w:rFonts w:ascii="Arial" w:hAnsi="Arial" w:cs="Arial"/>
          <w:color w:val="000000" w:themeColor="text1"/>
          <w:sz w:val="20"/>
          <w:szCs w:val="20"/>
        </w:rPr>
        <w:t>ờ</w:t>
      </w:r>
      <w:r w:rsidRPr="00B80A33">
        <w:rPr>
          <w:rFonts w:ascii="Arial" w:hAnsi="Arial" w:cs="Arial"/>
          <w:color w:val="000000" w:themeColor="text1"/>
          <w:sz w:val="20"/>
          <w:szCs w:val="20"/>
        </w:rPr>
        <w:t>i h</w:t>
      </w:r>
      <w:r w:rsidRPr="00B80A33">
        <w:rPr>
          <w:rFonts w:ascii="Arial" w:hAnsi="Arial" w:cs="Arial"/>
          <w:color w:val="000000" w:themeColor="text1"/>
          <w:sz w:val="20"/>
          <w:szCs w:val="20"/>
        </w:rPr>
        <w:t>ạ</w:t>
      </w:r>
      <w:r w:rsidRPr="00B80A33">
        <w:rPr>
          <w:rFonts w:ascii="Arial" w:hAnsi="Arial" w:cs="Arial"/>
          <w:color w:val="000000" w:themeColor="text1"/>
          <w:sz w:val="20"/>
          <w:szCs w:val="20"/>
        </w:rPr>
        <w:t>n và trên cơ s</w:t>
      </w:r>
      <w:r w:rsidRPr="00B80A33">
        <w:rPr>
          <w:rFonts w:ascii="Arial" w:hAnsi="Arial" w:cs="Arial"/>
          <w:color w:val="000000" w:themeColor="text1"/>
          <w:sz w:val="20"/>
          <w:szCs w:val="20"/>
        </w:rPr>
        <w:t>ở</w:t>
      </w:r>
      <w:r w:rsidRPr="00B80A33">
        <w:rPr>
          <w:rFonts w:ascii="Arial" w:hAnsi="Arial" w:cs="Arial"/>
          <w:color w:val="000000" w:themeColor="text1"/>
          <w:sz w:val="20"/>
          <w:szCs w:val="20"/>
        </w:rPr>
        <w:t xml:space="preserve"> k</w:t>
      </w:r>
      <w:r w:rsidRPr="00B80A33">
        <w:rPr>
          <w:rFonts w:ascii="Arial" w:hAnsi="Arial" w:cs="Arial"/>
          <w:color w:val="000000" w:themeColor="text1"/>
          <w:sz w:val="20"/>
          <w:szCs w:val="20"/>
        </w:rPr>
        <w:t>ế</w:t>
      </w:r>
      <w:r w:rsidRPr="00B80A33">
        <w:rPr>
          <w:rFonts w:ascii="Arial" w:hAnsi="Arial" w:cs="Arial"/>
          <w:color w:val="000000" w:themeColor="text1"/>
          <w:sz w:val="20"/>
          <w:szCs w:val="20"/>
        </w:rPr>
        <w:t>t qu</w:t>
      </w:r>
      <w:r w:rsidRPr="00B80A33">
        <w:rPr>
          <w:rFonts w:ascii="Arial" w:hAnsi="Arial" w:cs="Arial"/>
          <w:color w:val="000000" w:themeColor="text1"/>
          <w:sz w:val="20"/>
          <w:szCs w:val="20"/>
        </w:rPr>
        <w:t>ả</w:t>
      </w:r>
      <w:r w:rsidRPr="00B80A33">
        <w:rPr>
          <w:rFonts w:ascii="Arial" w:hAnsi="Arial" w:cs="Arial"/>
          <w:color w:val="000000" w:themeColor="text1"/>
          <w:sz w:val="20"/>
          <w:szCs w:val="20"/>
        </w:rPr>
        <w:t xml:space="preserve"> th</w:t>
      </w:r>
      <w:r w:rsidRPr="00B80A33">
        <w:rPr>
          <w:rFonts w:ascii="Arial" w:hAnsi="Arial" w:cs="Arial"/>
          <w:color w:val="000000" w:themeColor="text1"/>
          <w:sz w:val="20"/>
          <w:szCs w:val="20"/>
        </w:rPr>
        <w:t>ự</w:t>
      </w:r>
      <w:r w:rsidRPr="00B80A33">
        <w:rPr>
          <w:rFonts w:ascii="Arial" w:hAnsi="Arial" w:cs="Arial"/>
          <w:color w:val="000000" w:themeColor="text1"/>
          <w:sz w:val="20"/>
          <w:szCs w:val="20"/>
        </w:rPr>
        <w:t>c 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án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nhà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Nhà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ph</w:t>
      </w:r>
      <w:r w:rsidRPr="00B80A33">
        <w:rPr>
          <w:rFonts w:ascii="Arial" w:hAnsi="Arial" w:cs="Arial"/>
          <w:color w:val="000000" w:themeColor="text1"/>
          <w:sz w:val="20"/>
          <w:szCs w:val="20"/>
        </w:rPr>
        <w:t>ả</w:t>
      </w:r>
      <w:r w:rsidRPr="00B80A33">
        <w:rPr>
          <w:rFonts w:ascii="Arial" w:hAnsi="Arial" w:cs="Arial"/>
          <w:color w:val="000000" w:themeColor="text1"/>
          <w:sz w:val="20"/>
          <w:szCs w:val="20"/>
        </w:rPr>
        <w:t xml:space="preserve">i đáp </w:t>
      </w:r>
      <w:r w:rsidRPr="00B80A33">
        <w:rPr>
          <w:rFonts w:ascii="Arial" w:hAnsi="Arial" w:cs="Arial"/>
          <w:color w:val="000000" w:themeColor="text1"/>
          <w:sz w:val="20"/>
          <w:szCs w:val="20"/>
        </w:rPr>
        <w:t>ứ</w:t>
      </w:r>
      <w:r w:rsidRPr="00B80A33">
        <w:rPr>
          <w:rFonts w:ascii="Arial" w:hAnsi="Arial" w:cs="Arial"/>
          <w:color w:val="000000" w:themeColor="text1"/>
          <w:sz w:val="20"/>
          <w:szCs w:val="20"/>
        </w:rPr>
        <w:t>ng đi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u ki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hư</w:t>
      </w:r>
      <w:r w:rsidRPr="00B80A33">
        <w:rPr>
          <w:rFonts w:ascii="Arial" w:hAnsi="Arial" w:cs="Arial"/>
          <w:color w:val="000000" w:themeColor="text1"/>
          <w:sz w:val="20"/>
          <w:szCs w:val="20"/>
        </w:rPr>
        <w:t>ở</w:t>
      </w:r>
      <w:r w:rsidRPr="00B80A33">
        <w:rPr>
          <w:rFonts w:ascii="Arial" w:hAnsi="Arial" w:cs="Arial"/>
          <w:color w:val="000000" w:themeColor="text1"/>
          <w:sz w:val="20"/>
          <w:szCs w:val="20"/>
        </w:rPr>
        <w:t>ng ưu đãi theo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w:t>
      </w:r>
      <w:r w:rsidRPr="00B80A33">
        <w:rPr>
          <w:rFonts w:ascii="Arial" w:hAnsi="Arial" w:cs="Arial"/>
          <w:color w:val="000000" w:themeColor="text1"/>
          <w:sz w:val="20"/>
          <w:szCs w:val="20"/>
        </w:rPr>
        <w:t>h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pháp lu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t trong th</w:t>
      </w:r>
      <w:r w:rsidRPr="00B80A33">
        <w:rPr>
          <w:rFonts w:ascii="Arial" w:hAnsi="Arial" w:cs="Arial"/>
          <w:color w:val="000000" w:themeColor="text1"/>
          <w:sz w:val="20"/>
          <w:szCs w:val="20"/>
        </w:rPr>
        <w:t>ờ</w:t>
      </w:r>
      <w:r w:rsidRPr="00B80A33">
        <w:rPr>
          <w:rFonts w:ascii="Arial" w:hAnsi="Arial" w:cs="Arial"/>
          <w:color w:val="000000" w:themeColor="text1"/>
          <w:sz w:val="20"/>
          <w:szCs w:val="20"/>
        </w:rPr>
        <w:t>i gian hư</w:t>
      </w:r>
      <w:r w:rsidRPr="00B80A33">
        <w:rPr>
          <w:rFonts w:ascii="Arial" w:hAnsi="Arial" w:cs="Arial"/>
          <w:color w:val="000000" w:themeColor="text1"/>
          <w:sz w:val="20"/>
          <w:szCs w:val="20"/>
        </w:rPr>
        <w:t>ở</w:t>
      </w:r>
      <w:r w:rsidRPr="00B80A33">
        <w:rPr>
          <w:rFonts w:ascii="Arial" w:hAnsi="Arial" w:cs="Arial"/>
          <w:color w:val="000000" w:themeColor="text1"/>
          <w:sz w:val="20"/>
          <w:szCs w:val="20"/>
        </w:rPr>
        <w:t>ng ưu đãi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w:t>
      </w:r>
    </w:p>
    <w:p w14:paraId="6DBFD7C4"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lastRenderedPageBreak/>
        <w:t>9.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án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 xml:space="preserve">u tư đáp </w:t>
      </w:r>
      <w:r w:rsidRPr="00B80A33">
        <w:rPr>
          <w:rFonts w:ascii="Arial" w:hAnsi="Arial" w:cs="Arial"/>
          <w:color w:val="000000" w:themeColor="text1"/>
          <w:sz w:val="20"/>
          <w:szCs w:val="20"/>
        </w:rPr>
        <w:t>ứ</w:t>
      </w:r>
      <w:r w:rsidRPr="00B80A33">
        <w:rPr>
          <w:rFonts w:ascii="Arial" w:hAnsi="Arial" w:cs="Arial"/>
          <w:color w:val="000000" w:themeColor="text1"/>
          <w:sz w:val="20"/>
          <w:szCs w:val="20"/>
        </w:rPr>
        <w:t>ng đi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u ki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hư</w:t>
      </w:r>
      <w:r w:rsidRPr="00B80A33">
        <w:rPr>
          <w:rFonts w:ascii="Arial" w:hAnsi="Arial" w:cs="Arial"/>
          <w:color w:val="000000" w:themeColor="text1"/>
          <w:sz w:val="20"/>
          <w:szCs w:val="20"/>
        </w:rPr>
        <w:t>ở</w:t>
      </w:r>
      <w:r w:rsidRPr="00B80A33">
        <w:rPr>
          <w:rFonts w:ascii="Arial" w:hAnsi="Arial" w:cs="Arial"/>
          <w:color w:val="000000" w:themeColor="text1"/>
          <w:sz w:val="20"/>
          <w:szCs w:val="20"/>
        </w:rPr>
        <w:t>ng các m</w:t>
      </w:r>
      <w:r w:rsidRPr="00B80A33">
        <w:rPr>
          <w:rFonts w:ascii="Arial" w:hAnsi="Arial" w:cs="Arial"/>
          <w:color w:val="000000" w:themeColor="text1"/>
          <w:sz w:val="20"/>
          <w:szCs w:val="20"/>
        </w:rPr>
        <w:t>ứ</w:t>
      </w:r>
      <w:r w:rsidRPr="00B80A33">
        <w:rPr>
          <w:rFonts w:ascii="Arial" w:hAnsi="Arial" w:cs="Arial"/>
          <w:color w:val="000000" w:themeColor="text1"/>
          <w:sz w:val="20"/>
          <w:szCs w:val="20"/>
        </w:rPr>
        <w:t>c ưu đãi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khác nhau, bao g</w:t>
      </w:r>
      <w:r w:rsidRPr="00B80A33">
        <w:rPr>
          <w:rFonts w:ascii="Arial" w:hAnsi="Arial" w:cs="Arial"/>
          <w:color w:val="000000" w:themeColor="text1"/>
          <w:sz w:val="20"/>
          <w:szCs w:val="20"/>
        </w:rPr>
        <w:t>ồ</w:t>
      </w:r>
      <w:r w:rsidRPr="00B80A33">
        <w:rPr>
          <w:rFonts w:ascii="Arial" w:hAnsi="Arial" w:cs="Arial"/>
          <w:color w:val="000000" w:themeColor="text1"/>
          <w:sz w:val="20"/>
          <w:szCs w:val="20"/>
        </w:rPr>
        <w:t>m c</w:t>
      </w:r>
      <w:r w:rsidRPr="00B80A33">
        <w:rPr>
          <w:rFonts w:ascii="Arial" w:hAnsi="Arial" w:cs="Arial"/>
          <w:color w:val="000000" w:themeColor="text1"/>
          <w:sz w:val="20"/>
          <w:szCs w:val="20"/>
        </w:rPr>
        <w:t>ả</w:t>
      </w:r>
      <w:r w:rsidRPr="00B80A33">
        <w:rPr>
          <w:rFonts w:ascii="Arial" w:hAnsi="Arial" w:cs="Arial"/>
          <w:color w:val="000000" w:themeColor="text1"/>
          <w:sz w:val="20"/>
          <w:szCs w:val="20"/>
        </w:rPr>
        <w:t xml:space="preserve"> ưu đãi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theo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t</w:t>
      </w:r>
      <w:r w:rsidRPr="00B80A33">
        <w:rPr>
          <w:rFonts w:ascii="Arial" w:hAnsi="Arial" w:cs="Arial"/>
          <w:color w:val="000000" w:themeColor="text1"/>
          <w:sz w:val="20"/>
          <w:szCs w:val="20"/>
        </w:rPr>
        <w:t>ạ</w:t>
      </w:r>
      <w:r w:rsidRPr="00B80A33">
        <w:rPr>
          <w:rFonts w:ascii="Arial" w:hAnsi="Arial" w:cs="Arial"/>
          <w:color w:val="000000" w:themeColor="text1"/>
          <w:sz w:val="20"/>
          <w:szCs w:val="20"/>
        </w:rPr>
        <w:t>i Đi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u 17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Lu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t này thì đư</w:t>
      </w:r>
      <w:r w:rsidRPr="00B80A33">
        <w:rPr>
          <w:rFonts w:ascii="Arial" w:hAnsi="Arial" w:cs="Arial"/>
          <w:color w:val="000000" w:themeColor="text1"/>
          <w:sz w:val="20"/>
          <w:szCs w:val="20"/>
        </w:rPr>
        <w:t>ợ</w:t>
      </w:r>
      <w:r w:rsidRPr="00B80A33">
        <w:rPr>
          <w:rFonts w:ascii="Arial" w:hAnsi="Arial" w:cs="Arial"/>
          <w:color w:val="000000" w:themeColor="text1"/>
          <w:sz w:val="20"/>
          <w:szCs w:val="20"/>
        </w:rPr>
        <w:t>c áp d</w:t>
      </w:r>
      <w:r w:rsidRPr="00B80A33">
        <w:rPr>
          <w:rFonts w:ascii="Arial" w:hAnsi="Arial" w:cs="Arial"/>
          <w:color w:val="000000" w:themeColor="text1"/>
          <w:sz w:val="20"/>
          <w:szCs w:val="20"/>
        </w:rPr>
        <w:t>ụ</w:t>
      </w:r>
      <w:r w:rsidRPr="00B80A33">
        <w:rPr>
          <w:rFonts w:ascii="Arial" w:hAnsi="Arial" w:cs="Arial"/>
          <w:color w:val="000000" w:themeColor="text1"/>
          <w:sz w:val="20"/>
          <w:szCs w:val="20"/>
        </w:rPr>
        <w:t>ng m</w:t>
      </w:r>
      <w:r w:rsidRPr="00B80A33">
        <w:rPr>
          <w:rFonts w:ascii="Arial" w:hAnsi="Arial" w:cs="Arial"/>
          <w:color w:val="000000" w:themeColor="text1"/>
          <w:sz w:val="20"/>
          <w:szCs w:val="20"/>
        </w:rPr>
        <w:t>ứ</w:t>
      </w:r>
      <w:r w:rsidRPr="00B80A33">
        <w:rPr>
          <w:rFonts w:ascii="Arial" w:hAnsi="Arial" w:cs="Arial"/>
          <w:color w:val="000000" w:themeColor="text1"/>
          <w:sz w:val="20"/>
          <w:szCs w:val="20"/>
        </w:rPr>
        <w:t>c ưu đãi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cao nh</w:t>
      </w:r>
      <w:r w:rsidRPr="00B80A33">
        <w:rPr>
          <w:rFonts w:ascii="Arial" w:hAnsi="Arial" w:cs="Arial"/>
          <w:color w:val="000000" w:themeColor="text1"/>
          <w:sz w:val="20"/>
          <w:szCs w:val="20"/>
        </w:rPr>
        <w:t>ấ</w:t>
      </w:r>
      <w:r w:rsidRPr="00B80A33">
        <w:rPr>
          <w:rFonts w:ascii="Arial" w:hAnsi="Arial" w:cs="Arial"/>
          <w:color w:val="000000" w:themeColor="text1"/>
          <w:sz w:val="20"/>
          <w:szCs w:val="20"/>
        </w:rPr>
        <w:t>t.</w:t>
      </w:r>
    </w:p>
    <w:p w14:paraId="73C575D5"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10. Chính ph</w:t>
      </w:r>
      <w:r w:rsidRPr="00B80A33">
        <w:rPr>
          <w:rFonts w:ascii="Arial" w:hAnsi="Arial" w:cs="Arial"/>
          <w:color w:val="000000" w:themeColor="text1"/>
          <w:sz w:val="20"/>
          <w:szCs w:val="20"/>
        </w:rPr>
        <w:t>ủ</w:t>
      </w:r>
      <w:r w:rsidRPr="00B80A33">
        <w:rPr>
          <w:rFonts w:ascii="Arial" w:hAnsi="Arial" w:cs="Arial"/>
          <w:color w:val="000000" w:themeColor="text1"/>
          <w:sz w:val="20"/>
          <w:szCs w:val="20"/>
        </w:rPr>
        <w:t xml:space="preserve">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w:t>
      </w:r>
      <w:r w:rsidRPr="00B80A33">
        <w:rPr>
          <w:rFonts w:ascii="Arial" w:hAnsi="Arial" w:cs="Arial"/>
          <w:color w:val="000000" w:themeColor="text1"/>
          <w:sz w:val="20"/>
          <w:szCs w:val="20"/>
        </w:rPr>
        <w:t>h chi ti</w:t>
      </w:r>
      <w:r w:rsidRPr="00B80A33">
        <w:rPr>
          <w:rFonts w:ascii="Arial" w:hAnsi="Arial" w:cs="Arial"/>
          <w:color w:val="000000" w:themeColor="text1"/>
          <w:sz w:val="20"/>
          <w:szCs w:val="20"/>
        </w:rPr>
        <w:t>ế</w:t>
      </w:r>
      <w:r w:rsidRPr="00B80A33">
        <w:rPr>
          <w:rFonts w:ascii="Arial" w:hAnsi="Arial" w:cs="Arial"/>
          <w:color w:val="000000" w:themeColor="text1"/>
          <w:sz w:val="20"/>
          <w:szCs w:val="20"/>
        </w:rPr>
        <w:t>t Đi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u này.</w:t>
      </w:r>
    </w:p>
    <w:p w14:paraId="7946617D"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b/>
          <w:color w:val="000000" w:themeColor="text1"/>
          <w:sz w:val="20"/>
          <w:szCs w:val="20"/>
        </w:rPr>
        <w:t>Đi</w:t>
      </w:r>
      <w:r w:rsidRPr="00B80A33">
        <w:rPr>
          <w:rFonts w:ascii="Arial" w:hAnsi="Arial" w:cs="Arial"/>
          <w:b/>
          <w:color w:val="000000" w:themeColor="text1"/>
          <w:sz w:val="20"/>
          <w:szCs w:val="20"/>
        </w:rPr>
        <w:t>ề</w:t>
      </w:r>
      <w:r w:rsidRPr="00B80A33">
        <w:rPr>
          <w:rFonts w:ascii="Arial" w:hAnsi="Arial" w:cs="Arial"/>
          <w:b/>
          <w:color w:val="000000" w:themeColor="text1"/>
          <w:sz w:val="20"/>
          <w:szCs w:val="20"/>
        </w:rPr>
        <w:t>u 15. Ngành, ngh</w:t>
      </w:r>
      <w:r w:rsidRPr="00B80A33">
        <w:rPr>
          <w:rFonts w:ascii="Arial" w:hAnsi="Arial" w:cs="Arial"/>
          <w:b/>
          <w:color w:val="000000" w:themeColor="text1"/>
          <w:sz w:val="20"/>
          <w:szCs w:val="20"/>
        </w:rPr>
        <w:t>ề</w:t>
      </w:r>
      <w:r w:rsidRPr="00B80A33">
        <w:rPr>
          <w:rFonts w:ascii="Arial" w:hAnsi="Arial" w:cs="Arial"/>
          <w:b/>
          <w:color w:val="000000" w:themeColor="text1"/>
          <w:sz w:val="20"/>
          <w:szCs w:val="20"/>
        </w:rPr>
        <w:t xml:space="preserve"> ưu đãi đ</w:t>
      </w:r>
      <w:r w:rsidRPr="00B80A33">
        <w:rPr>
          <w:rFonts w:ascii="Arial" w:hAnsi="Arial" w:cs="Arial"/>
          <w:b/>
          <w:color w:val="000000" w:themeColor="text1"/>
          <w:sz w:val="20"/>
          <w:szCs w:val="20"/>
        </w:rPr>
        <w:t>ầ</w:t>
      </w:r>
      <w:r w:rsidRPr="00B80A33">
        <w:rPr>
          <w:rFonts w:ascii="Arial" w:hAnsi="Arial" w:cs="Arial"/>
          <w:b/>
          <w:color w:val="000000" w:themeColor="text1"/>
          <w:sz w:val="20"/>
          <w:szCs w:val="20"/>
        </w:rPr>
        <w:t>u tư và đ</w:t>
      </w:r>
      <w:r w:rsidRPr="00B80A33">
        <w:rPr>
          <w:rFonts w:ascii="Arial" w:hAnsi="Arial" w:cs="Arial"/>
          <w:b/>
          <w:color w:val="000000" w:themeColor="text1"/>
          <w:sz w:val="20"/>
          <w:szCs w:val="20"/>
        </w:rPr>
        <w:t>ị</w:t>
      </w:r>
      <w:r w:rsidRPr="00B80A33">
        <w:rPr>
          <w:rFonts w:ascii="Arial" w:hAnsi="Arial" w:cs="Arial"/>
          <w:b/>
          <w:color w:val="000000" w:themeColor="text1"/>
          <w:sz w:val="20"/>
          <w:szCs w:val="20"/>
        </w:rPr>
        <w:t>a bàn ưu đãi đ</w:t>
      </w:r>
      <w:r w:rsidRPr="00B80A33">
        <w:rPr>
          <w:rFonts w:ascii="Arial" w:hAnsi="Arial" w:cs="Arial"/>
          <w:b/>
          <w:color w:val="000000" w:themeColor="text1"/>
          <w:sz w:val="20"/>
          <w:szCs w:val="20"/>
        </w:rPr>
        <w:t>ầ</w:t>
      </w:r>
      <w:r w:rsidRPr="00B80A33">
        <w:rPr>
          <w:rFonts w:ascii="Arial" w:hAnsi="Arial" w:cs="Arial"/>
          <w:b/>
          <w:color w:val="000000" w:themeColor="text1"/>
          <w:sz w:val="20"/>
          <w:szCs w:val="20"/>
        </w:rPr>
        <w:t>u tư</w:t>
      </w:r>
    </w:p>
    <w:p w14:paraId="1C16F505"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1. Ngành, ngh</w:t>
      </w:r>
      <w:r w:rsidRPr="00B80A33">
        <w:rPr>
          <w:rFonts w:ascii="Arial" w:hAnsi="Arial" w:cs="Arial"/>
          <w:color w:val="000000" w:themeColor="text1"/>
          <w:sz w:val="20"/>
          <w:szCs w:val="20"/>
        </w:rPr>
        <w:t>ề</w:t>
      </w:r>
      <w:r w:rsidRPr="00B80A33">
        <w:rPr>
          <w:rFonts w:ascii="Arial" w:hAnsi="Arial" w:cs="Arial"/>
          <w:color w:val="000000" w:themeColor="text1"/>
          <w:sz w:val="20"/>
          <w:szCs w:val="20"/>
        </w:rPr>
        <w:t xml:space="preserve"> ưu đãi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là các ngành, ngh</w:t>
      </w:r>
      <w:r w:rsidRPr="00B80A33">
        <w:rPr>
          <w:rFonts w:ascii="Arial" w:hAnsi="Arial" w:cs="Arial"/>
          <w:color w:val="000000" w:themeColor="text1"/>
          <w:sz w:val="20"/>
          <w:szCs w:val="20"/>
        </w:rPr>
        <w:t>ề</w:t>
      </w:r>
      <w:r w:rsidRPr="00B80A33">
        <w:rPr>
          <w:rFonts w:ascii="Arial" w:hAnsi="Arial" w:cs="Arial"/>
          <w:color w:val="000000" w:themeColor="text1"/>
          <w:sz w:val="20"/>
          <w:szCs w:val="20"/>
        </w:rPr>
        <w:t xml:space="preserve"> đư</w:t>
      </w:r>
      <w:r w:rsidRPr="00B80A33">
        <w:rPr>
          <w:rFonts w:ascii="Arial" w:hAnsi="Arial" w:cs="Arial"/>
          <w:color w:val="000000" w:themeColor="text1"/>
          <w:sz w:val="20"/>
          <w:szCs w:val="20"/>
        </w:rPr>
        <w:t>ợ</w:t>
      </w:r>
      <w:r w:rsidRPr="00B80A33">
        <w:rPr>
          <w:rFonts w:ascii="Arial" w:hAnsi="Arial" w:cs="Arial"/>
          <w:color w:val="000000" w:themeColor="text1"/>
          <w:sz w:val="20"/>
          <w:szCs w:val="20"/>
        </w:rPr>
        <w:t>c ưu tiên thu hút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đ</w:t>
      </w:r>
      <w:r w:rsidRPr="00B80A33">
        <w:rPr>
          <w:rFonts w:ascii="Arial" w:hAnsi="Arial" w:cs="Arial"/>
          <w:color w:val="000000" w:themeColor="text1"/>
          <w:sz w:val="20"/>
          <w:szCs w:val="20"/>
        </w:rPr>
        <w:t>ể</w:t>
      </w:r>
      <w:r w:rsidRPr="00B80A33">
        <w:rPr>
          <w:rFonts w:ascii="Arial" w:hAnsi="Arial" w:cs="Arial"/>
          <w:color w:val="000000" w:themeColor="text1"/>
          <w:sz w:val="20"/>
          <w:szCs w:val="20"/>
        </w:rPr>
        <w:t xml:space="preserve"> th</w:t>
      </w:r>
      <w:r w:rsidRPr="00B80A33">
        <w:rPr>
          <w:rFonts w:ascii="Arial" w:hAnsi="Arial" w:cs="Arial"/>
          <w:color w:val="000000" w:themeColor="text1"/>
          <w:sz w:val="20"/>
          <w:szCs w:val="20"/>
        </w:rPr>
        <w:t>ự</w:t>
      </w:r>
      <w:r w:rsidRPr="00B80A33">
        <w:rPr>
          <w:rFonts w:ascii="Arial" w:hAnsi="Arial" w:cs="Arial"/>
          <w:color w:val="000000" w:themeColor="text1"/>
          <w:sz w:val="20"/>
          <w:szCs w:val="20"/>
        </w:rPr>
        <w:t>c 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các m</w:t>
      </w:r>
      <w:r w:rsidRPr="00B80A33">
        <w:rPr>
          <w:rFonts w:ascii="Arial" w:hAnsi="Arial" w:cs="Arial"/>
          <w:color w:val="000000" w:themeColor="text1"/>
          <w:sz w:val="20"/>
          <w:szCs w:val="20"/>
        </w:rPr>
        <w:t>ụ</w:t>
      </w:r>
      <w:r w:rsidRPr="00B80A33">
        <w:rPr>
          <w:rFonts w:ascii="Arial" w:hAnsi="Arial" w:cs="Arial"/>
          <w:color w:val="000000" w:themeColor="text1"/>
          <w:sz w:val="20"/>
          <w:szCs w:val="20"/>
        </w:rPr>
        <w:t>c tiêu sau đây:</w:t>
      </w:r>
    </w:p>
    <w:p w14:paraId="37C276FE"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a) Phát tri</w:t>
      </w:r>
      <w:r w:rsidRPr="00B80A33">
        <w:rPr>
          <w:rFonts w:ascii="Arial" w:hAnsi="Arial" w:cs="Arial"/>
          <w:color w:val="000000" w:themeColor="text1"/>
          <w:sz w:val="20"/>
          <w:szCs w:val="20"/>
        </w:rPr>
        <w:t>ể</w:t>
      </w:r>
      <w:r w:rsidRPr="00B80A33">
        <w:rPr>
          <w:rFonts w:ascii="Arial" w:hAnsi="Arial" w:cs="Arial"/>
          <w:color w:val="000000" w:themeColor="text1"/>
          <w:sz w:val="20"/>
          <w:szCs w:val="20"/>
        </w:rPr>
        <w:t>n khoa h</w:t>
      </w:r>
      <w:r w:rsidRPr="00B80A33">
        <w:rPr>
          <w:rFonts w:ascii="Arial" w:hAnsi="Arial" w:cs="Arial"/>
          <w:color w:val="000000" w:themeColor="text1"/>
          <w:sz w:val="20"/>
          <w:szCs w:val="20"/>
        </w:rPr>
        <w:t>ọ</w:t>
      </w:r>
      <w:r w:rsidRPr="00B80A33">
        <w:rPr>
          <w:rFonts w:ascii="Arial" w:hAnsi="Arial" w:cs="Arial"/>
          <w:color w:val="000000" w:themeColor="text1"/>
          <w:sz w:val="20"/>
          <w:szCs w:val="20"/>
        </w:rPr>
        <w:t>c, công ngh</w:t>
      </w:r>
      <w:r w:rsidRPr="00B80A33">
        <w:rPr>
          <w:rFonts w:ascii="Arial" w:hAnsi="Arial" w:cs="Arial"/>
          <w:color w:val="000000" w:themeColor="text1"/>
          <w:sz w:val="20"/>
          <w:szCs w:val="20"/>
        </w:rPr>
        <w:t>ệ</w:t>
      </w:r>
      <w:r w:rsidRPr="00B80A33">
        <w:rPr>
          <w:rFonts w:ascii="Arial" w:hAnsi="Arial" w:cs="Arial"/>
          <w:color w:val="000000" w:themeColor="text1"/>
          <w:sz w:val="20"/>
          <w:szCs w:val="20"/>
        </w:rPr>
        <w:t>, đ</w:t>
      </w:r>
      <w:r w:rsidRPr="00B80A33">
        <w:rPr>
          <w:rFonts w:ascii="Arial" w:hAnsi="Arial" w:cs="Arial"/>
          <w:color w:val="000000" w:themeColor="text1"/>
          <w:sz w:val="20"/>
          <w:szCs w:val="20"/>
        </w:rPr>
        <w:t>ổ</w:t>
      </w:r>
      <w:r w:rsidRPr="00B80A33">
        <w:rPr>
          <w:rFonts w:ascii="Arial" w:hAnsi="Arial" w:cs="Arial"/>
          <w:color w:val="000000" w:themeColor="text1"/>
          <w:sz w:val="20"/>
          <w:szCs w:val="20"/>
        </w:rPr>
        <w:t>i m</w:t>
      </w:r>
      <w:r w:rsidRPr="00B80A33">
        <w:rPr>
          <w:rFonts w:ascii="Arial" w:hAnsi="Arial" w:cs="Arial"/>
          <w:color w:val="000000" w:themeColor="text1"/>
          <w:sz w:val="20"/>
          <w:szCs w:val="20"/>
        </w:rPr>
        <w:t>ớ</w:t>
      </w:r>
      <w:r w:rsidRPr="00B80A33">
        <w:rPr>
          <w:rFonts w:ascii="Arial" w:hAnsi="Arial" w:cs="Arial"/>
          <w:color w:val="000000" w:themeColor="text1"/>
          <w:sz w:val="20"/>
          <w:szCs w:val="20"/>
        </w:rPr>
        <w:t>i sáng t</w:t>
      </w:r>
      <w:r w:rsidRPr="00B80A33">
        <w:rPr>
          <w:rFonts w:ascii="Arial" w:hAnsi="Arial" w:cs="Arial"/>
          <w:color w:val="000000" w:themeColor="text1"/>
          <w:sz w:val="20"/>
          <w:szCs w:val="20"/>
        </w:rPr>
        <w:t>ạ</w:t>
      </w:r>
      <w:r w:rsidRPr="00B80A33">
        <w:rPr>
          <w:rFonts w:ascii="Arial" w:hAnsi="Arial" w:cs="Arial"/>
          <w:color w:val="000000" w:themeColor="text1"/>
          <w:sz w:val="20"/>
          <w:szCs w:val="20"/>
        </w:rPr>
        <w:t>o, chuy</w:t>
      </w:r>
      <w:r w:rsidRPr="00B80A33">
        <w:rPr>
          <w:rFonts w:ascii="Arial" w:hAnsi="Arial" w:cs="Arial"/>
          <w:color w:val="000000" w:themeColor="text1"/>
          <w:sz w:val="20"/>
          <w:szCs w:val="20"/>
        </w:rPr>
        <w:t>ể</w:t>
      </w:r>
      <w:r w:rsidRPr="00B80A33">
        <w:rPr>
          <w:rFonts w:ascii="Arial" w:hAnsi="Arial" w:cs="Arial"/>
          <w:color w:val="000000" w:themeColor="text1"/>
          <w:sz w:val="20"/>
          <w:szCs w:val="20"/>
        </w:rPr>
        <w:t>n đ</w:t>
      </w:r>
      <w:r w:rsidRPr="00B80A33">
        <w:rPr>
          <w:rFonts w:ascii="Arial" w:hAnsi="Arial" w:cs="Arial"/>
          <w:color w:val="000000" w:themeColor="text1"/>
          <w:sz w:val="20"/>
          <w:szCs w:val="20"/>
        </w:rPr>
        <w:t>ổ</w:t>
      </w:r>
      <w:r w:rsidRPr="00B80A33">
        <w:rPr>
          <w:rFonts w:ascii="Arial" w:hAnsi="Arial" w:cs="Arial"/>
          <w:color w:val="000000" w:themeColor="text1"/>
          <w:sz w:val="20"/>
          <w:szCs w:val="20"/>
        </w:rPr>
        <w:t xml:space="preserve">i </w:t>
      </w:r>
      <w:r w:rsidRPr="00B80A33">
        <w:rPr>
          <w:rFonts w:ascii="Arial" w:hAnsi="Arial" w:cs="Arial"/>
          <w:color w:val="000000" w:themeColor="text1"/>
          <w:sz w:val="20"/>
          <w:szCs w:val="20"/>
        </w:rPr>
        <w:t>s</w:t>
      </w:r>
      <w:r w:rsidRPr="00B80A33">
        <w:rPr>
          <w:rFonts w:ascii="Arial" w:hAnsi="Arial" w:cs="Arial"/>
          <w:color w:val="000000" w:themeColor="text1"/>
          <w:sz w:val="20"/>
          <w:szCs w:val="20"/>
        </w:rPr>
        <w:t>ố</w:t>
      </w:r>
      <w:r w:rsidRPr="00B80A33">
        <w:rPr>
          <w:rFonts w:ascii="Arial" w:hAnsi="Arial" w:cs="Arial"/>
          <w:color w:val="000000" w:themeColor="text1"/>
          <w:sz w:val="20"/>
          <w:szCs w:val="20"/>
        </w:rPr>
        <w:t>, công nghi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p công ngh</w:t>
      </w:r>
      <w:r w:rsidRPr="00B80A33">
        <w:rPr>
          <w:rFonts w:ascii="Arial" w:hAnsi="Arial" w:cs="Arial"/>
          <w:color w:val="000000" w:themeColor="text1"/>
          <w:sz w:val="20"/>
          <w:szCs w:val="20"/>
        </w:rPr>
        <w:t>ệ</w:t>
      </w:r>
      <w:r w:rsidRPr="00B80A33">
        <w:rPr>
          <w:rFonts w:ascii="Arial" w:hAnsi="Arial" w:cs="Arial"/>
          <w:color w:val="000000" w:themeColor="text1"/>
          <w:sz w:val="20"/>
          <w:szCs w:val="20"/>
        </w:rPr>
        <w:t xml:space="preserve"> s</w:t>
      </w:r>
      <w:r w:rsidRPr="00B80A33">
        <w:rPr>
          <w:rFonts w:ascii="Arial" w:hAnsi="Arial" w:cs="Arial"/>
          <w:color w:val="000000" w:themeColor="text1"/>
          <w:sz w:val="20"/>
          <w:szCs w:val="20"/>
        </w:rPr>
        <w:t>ố</w:t>
      </w:r>
      <w:r w:rsidRPr="00B80A33">
        <w:rPr>
          <w:rFonts w:ascii="Arial" w:hAnsi="Arial" w:cs="Arial"/>
          <w:color w:val="000000" w:themeColor="text1"/>
          <w:sz w:val="20"/>
          <w:szCs w:val="20"/>
        </w:rPr>
        <w:t xml:space="preserve"> và công nghi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p bán d</w:t>
      </w:r>
      <w:r w:rsidRPr="00B80A33">
        <w:rPr>
          <w:rFonts w:ascii="Arial" w:hAnsi="Arial" w:cs="Arial"/>
          <w:color w:val="000000" w:themeColor="text1"/>
          <w:sz w:val="20"/>
          <w:szCs w:val="20"/>
        </w:rPr>
        <w:t>ẫ</w:t>
      </w:r>
      <w:r w:rsidRPr="00B80A33">
        <w:rPr>
          <w:rFonts w:ascii="Arial" w:hAnsi="Arial" w:cs="Arial"/>
          <w:color w:val="000000" w:themeColor="text1"/>
          <w:sz w:val="20"/>
          <w:szCs w:val="20"/>
        </w:rPr>
        <w:t>n;</w:t>
      </w:r>
    </w:p>
    <w:p w14:paraId="3A5BAE43"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b) Phát tri</w:t>
      </w:r>
      <w:r w:rsidRPr="00B80A33">
        <w:rPr>
          <w:rFonts w:ascii="Arial" w:hAnsi="Arial" w:cs="Arial"/>
          <w:color w:val="000000" w:themeColor="text1"/>
          <w:sz w:val="20"/>
          <w:szCs w:val="20"/>
        </w:rPr>
        <w:t>ể</w:t>
      </w:r>
      <w:r w:rsidRPr="00B80A33">
        <w:rPr>
          <w:rFonts w:ascii="Arial" w:hAnsi="Arial" w:cs="Arial"/>
          <w:color w:val="000000" w:themeColor="text1"/>
          <w:sz w:val="20"/>
          <w:szCs w:val="20"/>
        </w:rPr>
        <w:t>n kinh t</w:t>
      </w:r>
      <w:r w:rsidRPr="00B80A33">
        <w:rPr>
          <w:rFonts w:ascii="Arial" w:hAnsi="Arial" w:cs="Arial"/>
          <w:color w:val="000000" w:themeColor="text1"/>
          <w:sz w:val="20"/>
          <w:szCs w:val="20"/>
        </w:rPr>
        <w:t>ế</w:t>
      </w:r>
      <w:r w:rsidRPr="00B80A33">
        <w:rPr>
          <w:rFonts w:ascii="Arial" w:hAnsi="Arial" w:cs="Arial"/>
          <w:color w:val="000000" w:themeColor="text1"/>
          <w:sz w:val="20"/>
          <w:szCs w:val="20"/>
        </w:rPr>
        <w:t xml:space="preserve"> xanh, kinh t</w:t>
      </w:r>
      <w:r w:rsidRPr="00B80A33">
        <w:rPr>
          <w:rFonts w:ascii="Arial" w:hAnsi="Arial" w:cs="Arial"/>
          <w:color w:val="000000" w:themeColor="text1"/>
          <w:sz w:val="20"/>
          <w:szCs w:val="20"/>
        </w:rPr>
        <w:t>ế</w:t>
      </w:r>
      <w:r w:rsidRPr="00B80A33">
        <w:rPr>
          <w:rFonts w:ascii="Arial" w:hAnsi="Arial" w:cs="Arial"/>
          <w:color w:val="000000" w:themeColor="text1"/>
          <w:sz w:val="20"/>
          <w:szCs w:val="20"/>
        </w:rPr>
        <w:t xml:space="preserve"> tu</w:t>
      </w:r>
      <w:r w:rsidRPr="00B80A33">
        <w:rPr>
          <w:rFonts w:ascii="Arial" w:hAnsi="Arial" w:cs="Arial"/>
          <w:color w:val="000000" w:themeColor="text1"/>
          <w:sz w:val="20"/>
          <w:szCs w:val="20"/>
        </w:rPr>
        <w:t>ầ</w:t>
      </w:r>
      <w:r w:rsidRPr="00B80A33">
        <w:rPr>
          <w:rFonts w:ascii="Arial" w:hAnsi="Arial" w:cs="Arial"/>
          <w:color w:val="000000" w:themeColor="text1"/>
          <w:sz w:val="20"/>
          <w:szCs w:val="20"/>
        </w:rPr>
        <w:t>n hoàn, kinh t</w:t>
      </w:r>
      <w:r w:rsidRPr="00B80A33">
        <w:rPr>
          <w:rFonts w:ascii="Arial" w:hAnsi="Arial" w:cs="Arial"/>
          <w:color w:val="000000" w:themeColor="text1"/>
          <w:sz w:val="20"/>
          <w:szCs w:val="20"/>
        </w:rPr>
        <w:t>ế</w:t>
      </w:r>
      <w:r w:rsidRPr="00B80A33">
        <w:rPr>
          <w:rFonts w:ascii="Arial" w:hAnsi="Arial" w:cs="Arial"/>
          <w:color w:val="000000" w:themeColor="text1"/>
          <w:sz w:val="20"/>
          <w:szCs w:val="20"/>
        </w:rPr>
        <w:t xml:space="preserve"> chia s</w:t>
      </w:r>
      <w:r w:rsidRPr="00B80A33">
        <w:rPr>
          <w:rFonts w:ascii="Arial" w:hAnsi="Arial" w:cs="Arial"/>
          <w:color w:val="000000" w:themeColor="text1"/>
          <w:sz w:val="20"/>
          <w:szCs w:val="20"/>
        </w:rPr>
        <w:t>ẻ</w:t>
      </w:r>
      <w:r w:rsidRPr="00B80A33">
        <w:rPr>
          <w:rFonts w:ascii="Arial" w:hAnsi="Arial" w:cs="Arial"/>
          <w:color w:val="000000" w:themeColor="text1"/>
          <w:sz w:val="20"/>
          <w:szCs w:val="20"/>
        </w:rPr>
        <w:t>, kinh t</w:t>
      </w:r>
      <w:r w:rsidRPr="00B80A33">
        <w:rPr>
          <w:rFonts w:ascii="Arial" w:hAnsi="Arial" w:cs="Arial"/>
          <w:color w:val="000000" w:themeColor="text1"/>
          <w:sz w:val="20"/>
          <w:szCs w:val="20"/>
        </w:rPr>
        <w:t>ế</w:t>
      </w:r>
      <w:r w:rsidRPr="00B80A33">
        <w:rPr>
          <w:rFonts w:ascii="Arial" w:hAnsi="Arial" w:cs="Arial"/>
          <w:color w:val="000000" w:themeColor="text1"/>
          <w:sz w:val="20"/>
          <w:szCs w:val="20"/>
        </w:rPr>
        <w:t xml:space="preserve"> s</w:t>
      </w:r>
      <w:r w:rsidRPr="00B80A33">
        <w:rPr>
          <w:rFonts w:ascii="Arial" w:hAnsi="Arial" w:cs="Arial"/>
          <w:color w:val="000000" w:themeColor="text1"/>
          <w:sz w:val="20"/>
          <w:szCs w:val="20"/>
        </w:rPr>
        <w:t>ố</w:t>
      </w:r>
      <w:r w:rsidRPr="00B80A33">
        <w:rPr>
          <w:rFonts w:ascii="Arial" w:hAnsi="Arial" w:cs="Arial"/>
          <w:color w:val="000000" w:themeColor="text1"/>
          <w:sz w:val="20"/>
          <w:szCs w:val="20"/>
        </w:rPr>
        <w:t>, phát tri</w:t>
      </w:r>
      <w:r w:rsidRPr="00B80A33">
        <w:rPr>
          <w:rFonts w:ascii="Arial" w:hAnsi="Arial" w:cs="Arial"/>
          <w:color w:val="000000" w:themeColor="text1"/>
          <w:sz w:val="20"/>
          <w:szCs w:val="20"/>
        </w:rPr>
        <w:t>ể</w:t>
      </w:r>
      <w:r w:rsidRPr="00B80A33">
        <w:rPr>
          <w:rFonts w:ascii="Arial" w:hAnsi="Arial" w:cs="Arial"/>
          <w:color w:val="000000" w:themeColor="text1"/>
          <w:sz w:val="20"/>
          <w:szCs w:val="20"/>
        </w:rPr>
        <w:t>n các mô hình kinh t</w:t>
      </w:r>
      <w:r w:rsidRPr="00B80A33">
        <w:rPr>
          <w:rFonts w:ascii="Arial" w:hAnsi="Arial" w:cs="Arial"/>
          <w:color w:val="000000" w:themeColor="text1"/>
          <w:sz w:val="20"/>
          <w:szCs w:val="20"/>
        </w:rPr>
        <w:t>ế</w:t>
      </w:r>
      <w:r w:rsidRPr="00B80A33">
        <w:rPr>
          <w:rFonts w:ascii="Arial" w:hAnsi="Arial" w:cs="Arial"/>
          <w:color w:val="000000" w:themeColor="text1"/>
          <w:sz w:val="20"/>
          <w:szCs w:val="20"/>
        </w:rPr>
        <w:t xml:space="preserve"> m</w:t>
      </w:r>
      <w:r w:rsidRPr="00B80A33">
        <w:rPr>
          <w:rFonts w:ascii="Arial" w:hAnsi="Arial" w:cs="Arial"/>
          <w:color w:val="000000" w:themeColor="text1"/>
          <w:sz w:val="20"/>
          <w:szCs w:val="20"/>
        </w:rPr>
        <w:t>ớ</w:t>
      </w:r>
      <w:r w:rsidRPr="00B80A33">
        <w:rPr>
          <w:rFonts w:ascii="Arial" w:hAnsi="Arial" w:cs="Arial"/>
          <w:color w:val="000000" w:themeColor="text1"/>
          <w:sz w:val="20"/>
          <w:szCs w:val="20"/>
        </w:rPr>
        <w:t>i;</w:t>
      </w:r>
    </w:p>
    <w:p w14:paraId="6A391ED2"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c) Phát tri</w:t>
      </w:r>
      <w:r w:rsidRPr="00B80A33">
        <w:rPr>
          <w:rFonts w:ascii="Arial" w:hAnsi="Arial" w:cs="Arial"/>
          <w:color w:val="000000" w:themeColor="text1"/>
          <w:sz w:val="20"/>
          <w:szCs w:val="20"/>
        </w:rPr>
        <w:t>ể</w:t>
      </w:r>
      <w:r w:rsidRPr="00B80A33">
        <w:rPr>
          <w:rFonts w:ascii="Arial" w:hAnsi="Arial" w:cs="Arial"/>
          <w:color w:val="000000" w:themeColor="text1"/>
          <w:sz w:val="20"/>
          <w:szCs w:val="20"/>
        </w:rPr>
        <w:t>n c</w:t>
      </w:r>
      <w:r w:rsidRPr="00B80A33">
        <w:rPr>
          <w:rFonts w:ascii="Arial" w:hAnsi="Arial" w:cs="Arial"/>
          <w:color w:val="000000" w:themeColor="text1"/>
          <w:sz w:val="20"/>
          <w:szCs w:val="20"/>
        </w:rPr>
        <w:t>ụ</w:t>
      </w:r>
      <w:r w:rsidRPr="00B80A33">
        <w:rPr>
          <w:rFonts w:ascii="Arial" w:hAnsi="Arial" w:cs="Arial"/>
          <w:color w:val="000000" w:themeColor="text1"/>
          <w:sz w:val="20"/>
          <w:szCs w:val="20"/>
        </w:rPr>
        <w:t>m liên k</w:t>
      </w:r>
      <w:r w:rsidRPr="00B80A33">
        <w:rPr>
          <w:rFonts w:ascii="Arial" w:hAnsi="Arial" w:cs="Arial"/>
          <w:color w:val="000000" w:themeColor="text1"/>
          <w:sz w:val="20"/>
          <w:szCs w:val="20"/>
        </w:rPr>
        <w:t>ế</w:t>
      </w:r>
      <w:r w:rsidRPr="00B80A33">
        <w:rPr>
          <w:rFonts w:ascii="Arial" w:hAnsi="Arial" w:cs="Arial"/>
          <w:color w:val="000000" w:themeColor="text1"/>
          <w:sz w:val="20"/>
          <w:szCs w:val="20"/>
        </w:rPr>
        <w:t>t ngành, chu</w:t>
      </w:r>
      <w:r w:rsidRPr="00B80A33">
        <w:rPr>
          <w:rFonts w:ascii="Arial" w:hAnsi="Arial" w:cs="Arial"/>
          <w:color w:val="000000" w:themeColor="text1"/>
          <w:sz w:val="20"/>
          <w:szCs w:val="20"/>
        </w:rPr>
        <w:t>ỗ</w:t>
      </w:r>
      <w:r w:rsidRPr="00B80A33">
        <w:rPr>
          <w:rFonts w:ascii="Arial" w:hAnsi="Arial" w:cs="Arial"/>
          <w:color w:val="000000" w:themeColor="text1"/>
          <w:sz w:val="20"/>
          <w:szCs w:val="20"/>
        </w:rPr>
        <w:t>i giá tr</w:t>
      </w:r>
      <w:r w:rsidRPr="00B80A33">
        <w:rPr>
          <w:rFonts w:ascii="Arial" w:hAnsi="Arial" w:cs="Arial"/>
          <w:color w:val="000000" w:themeColor="text1"/>
          <w:sz w:val="20"/>
          <w:szCs w:val="20"/>
        </w:rPr>
        <w:t>ị</w:t>
      </w:r>
      <w:r w:rsidRPr="00B80A33">
        <w:rPr>
          <w:rFonts w:ascii="Arial" w:hAnsi="Arial" w:cs="Arial"/>
          <w:color w:val="000000" w:themeColor="text1"/>
          <w:sz w:val="20"/>
          <w:szCs w:val="20"/>
        </w:rPr>
        <w:t>, thu hút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qu</w:t>
      </w:r>
      <w:r w:rsidRPr="00B80A33">
        <w:rPr>
          <w:rFonts w:ascii="Arial" w:hAnsi="Arial" w:cs="Arial"/>
          <w:color w:val="000000" w:themeColor="text1"/>
          <w:sz w:val="20"/>
          <w:szCs w:val="20"/>
        </w:rPr>
        <w:t>ả</w:t>
      </w:r>
      <w:r w:rsidRPr="00B80A33">
        <w:rPr>
          <w:rFonts w:ascii="Arial" w:hAnsi="Arial" w:cs="Arial"/>
          <w:color w:val="000000" w:themeColor="text1"/>
          <w:sz w:val="20"/>
          <w:szCs w:val="20"/>
        </w:rPr>
        <w:t>n tr</w:t>
      </w:r>
      <w:r w:rsidRPr="00B80A33">
        <w:rPr>
          <w:rFonts w:ascii="Arial" w:hAnsi="Arial" w:cs="Arial"/>
          <w:color w:val="000000" w:themeColor="text1"/>
          <w:sz w:val="20"/>
          <w:szCs w:val="20"/>
        </w:rPr>
        <w:t>ị</w:t>
      </w:r>
      <w:r w:rsidRPr="00B80A33">
        <w:rPr>
          <w:rFonts w:ascii="Arial" w:hAnsi="Arial" w:cs="Arial"/>
          <w:color w:val="000000" w:themeColor="text1"/>
          <w:sz w:val="20"/>
          <w:szCs w:val="20"/>
        </w:rPr>
        <w:t xml:space="preserve"> 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đ</w:t>
      </w:r>
      <w:r w:rsidRPr="00B80A33">
        <w:rPr>
          <w:rFonts w:ascii="Arial" w:hAnsi="Arial" w:cs="Arial"/>
          <w:color w:val="000000" w:themeColor="text1"/>
          <w:sz w:val="20"/>
          <w:szCs w:val="20"/>
        </w:rPr>
        <w:t>ạ</w:t>
      </w:r>
      <w:r w:rsidRPr="00B80A33">
        <w:rPr>
          <w:rFonts w:ascii="Arial" w:hAnsi="Arial" w:cs="Arial"/>
          <w:color w:val="000000" w:themeColor="text1"/>
          <w:sz w:val="20"/>
          <w:szCs w:val="20"/>
        </w:rPr>
        <w:t>i, có giá t</w:t>
      </w:r>
      <w:r w:rsidRPr="00B80A33">
        <w:rPr>
          <w:rFonts w:ascii="Arial" w:hAnsi="Arial" w:cs="Arial"/>
          <w:color w:val="000000" w:themeColor="text1"/>
          <w:sz w:val="20"/>
          <w:szCs w:val="20"/>
        </w:rPr>
        <w:t>r</w:t>
      </w:r>
      <w:r w:rsidRPr="00B80A33">
        <w:rPr>
          <w:rFonts w:ascii="Arial" w:hAnsi="Arial" w:cs="Arial"/>
          <w:color w:val="000000" w:themeColor="text1"/>
          <w:sz w:val="20"/>
          <w:szCs w:val="20"/>
        </w:rPr>
        <w:t>ị</w:t>
      </w:r>
      <w:r w:rsidRPr="00B80A33">
        <w:rPr>
          <w:rFonts w:ascii="Arial" w:hAnsi="Arial" w:cs="Arial"/>
          <w:color w:val="000000" w:themeColor="text1"/>
          <w:sz w:val="20"/>
          <w:szCs w:val="20"/>
        </w:rPr>
        <w:t xml:space="preserve"> gia tăng cao, có tác đ</w:t>
      </w:r>
      <w:r w:rsidRPr="00B80A33">
        <w:rPr>
          <w:rFonts w:ascii="Arial" w:hAnsi="Arial" w:cs="Arial"/>
          <w:color w:val="000000" w:themeColor="text1"/>
          <w:sz w:val="20"/>
          <w:szCs w:val="20"/>
        </w:rPr>
        <w:t>ộ</w:t>
      </w:r>
      <w:r w:rsidRPr="00B80A33">
        <w:rPr>
          <w:rFonts w:ascii="Arial" w:hAnsi="Arial" w:cs="Arial"/>
          <w:color w:val="000000" w:themeColor="text1"/>
          <w:sz w:val="20"/>
          <w:szCs w:val="20"/>
        </w:rPr>
        <w:t>ng lan to</w:t>
      </w:r>
      <w:r w:rsidRPr="00B80A33">
        <w:rPr>
          <w:rFonts w:ascii="Arial" w:hAnsi="Arial" w:cs="Arial"/>
          <w:color w:val="000000" w:themeColor="text1"/>
          <w:sz w:val="20"/>
          <w:szCs w:val="20"/>
        </w:rPr>
        <w:t>ả</w:t>
      </w:r>
      <w:r w:rsidRPr="00B80A33">
        <w:rPr>
          <w:rFonts w:ascii="Arial" w:hAnsi="Arial" w:cs="Arial"/>
          <w:color w:val="000000" w:themeColor="text1"/>
          <w:sz w:val="20"/>
          <w:szCs w:val="20"/>
        </w:rPr>
        <w:t>, k</w:t>
      </w:r>
      <w:r w:rsidRPr="00B80A33">
        <w:rPr>
          <w:rFonts w:ascii="Arial" w:hAnsi="Arial" w:cs="Arial"/>
          <w:color w:val="000000" w:themeColor="text1"/>
          <w:sz w:val="20"/>
          <w:szCs w:val="20"/>
        </w:rPr>
        <w:t>ế</w:t>
      </w:r>
      <w:r w:rsidRPr="00B80A33">
        <w:rPr>
          <w:rFonts w:ascii="Arial" w:hAnsi="Arial" w:cs="Arial"/>
          <w:color w:val="000000" w:themeColor="text1"/>
          <w:sz w:val="20"/>
          <w:szCs w:val="20"/>
        </w:rPr>
        <w:t>t n</w:t>
      </w:r>
      <w:r w:rsidRPr="00B80A33">
        <w:rPr>
          <w:rFonts w:ascii="Arial" w:hAnsi="Arial" w:cs="Arial"/>
          <w:color w:val="000000" w:themeColor="text1"/>
          <w:sz w:val="20"/>
          <w:szCs w:val="20"/>
        </w:rPr>
        <w:t>ố</w:t>
      </w:r>
      <w:r w:rsidRPr="00B80A33">
        <w:rPr>
          <w:rFonts w:ascii="Arial" w:hAnsi="Arial" w:cs="Arial"/>
          <w:color w:val="000000" w:themeColor="text1"/>
          <w:sz w:val="20"/>
          <w:szCs w:val="20"/>
        </w:rPr>
        <w:t>i chu</w:t>
      </w:r>
      <w:r w:rsidRPr="00B80A33">
        <w:rPr>
          <w:rFonts w:ascii="Arial" w:hAnsi="Arial" w:cs="Arial"/>
          <w:color w:val="000000" w:themeColor="text1"/>
          <w:sz w:val="20"/>
          <w:szCs w:val="20"/>
        </w:rPr>
        <w:t>ỗ</w:t>
      </w:r>
      <w:r w:rsidRPr="00B80A33">
        <w:rPr>
          <w:rFonts w:ascii="Arial" w:hAnsi="Arial" w:cs="Arial"/>
          <w:color w:val="000000" w:themeColor="text1"/>
          <w:sz w:val="20"/>
          <w:szCs w:val="20"/>
        </w:rPr>
        <w:t>i s</w:t>
      </w:r>
      <w:r w:rsidRPr="00B80A33">
        <w:rPr>
          <w:rFonts w:ascii="Arial" w:hAnsi="Arial" w:cs="Arial"/>
          <w:color w:val="000000" w:themeColor="text1"/>
          <w:sz w:val="20"/>
          <w:szCs w:val="20"/>
        </w:rPr>
        <w:t>ả</w:t>
      </w:r>
      <w:r w:rsidRPr="00B80A33">
        <w:rPr>
          <w:rFonts w:ascii="Arial" w:hAnsi="Arial" w:cs="Arial"/>
          <w:color w:val="000000" w:themeColor="text1"/>
          <w:sz w:val="20"/>
          <w:szCs w:val="20"/>
        </w:rPr>
        <w:t>n xu</w:t>
      </w:r>
      <w:r w:rsidRPr="00B80A33">
        <w:rPr>
          <w:rFonts w:ascii="Arial" w:hAnsi="Arial" w:cs="Arial"/>
          <w:color w:val="000000" w:themeColor="text1"/>
          <w:sz w:val="20"/>
          <w:szCs w:val="20"/>
        </w:rPr>
        <w:t>ấ</w:t>
      </w:r>
      <w:r w:rsidRPr="00B80A33">
        <w:rPr>
          <w:rFonts w:ascii="Arial" w:hAnsi="Arial" w:cs="Arial"/>
          <w:color w:val="000000" w:themeColor="text1"/>
          <w:sz w:val="20"/>
          <w:szCs w:val="20"/>
        </w:rPr>
        <w:t xml:space="preserve">t và cung </w:t>
      </w:r>
      <w:r w:rsidRPr="00B80A33">
        <w:rPr>
          <w:rFonts w:ascii="Arial" w:hAnsi="Arial" w:cs="Arial"/>
          <w:color w:val="000000" w:themeColor="text1"/>
          <w:sz w:val="20"/>
          <w:szCs w:val="20"/>
        </w:rPr>
        <w:t>ứ</w:t>
      </w:r>
      <w:r w:rsidRPr="00B80A33">
        <w:rPr>
          <w:rFonts w:ascii="Arial" w:hAnsi="Arial" w:cs="Arial"/>
          <w:color w:val="000000" w:themeColor="text1"/>
          <w:sz w:val="20"/>
          <w:szCs w:val="20"/>
        </w:rPr>
        <w:t>ng toàn c</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w:t>
      </w:r>
    </w:p>
    <w:p w14:paraId="2C60605E"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d) Phát tri</w:t>
      </w:r>
      <w:r w:rsidRPr="00B80A33">
        <w:rPr>
          <w:rFonts w:ascii="Arial" w:hAnsi="Arial" w:cs="Arial"/>
          <w:color w:val="000000" w:themeColor="text1"/>
          <w:sz w:val="20"/>
          <w:szCs w:val="20"/>
        </w:rPr>
        <w:t>ể</w:t>
      </w:r>
      <w:r w:rsidRPr="00B80A33">
        <w:rPr>
          <w:rFonts w:ascii="Arial" w:hAnsi="Arial" w:cs="Arial"/>
          <w:color w:val="000000" w:themeColor="text1"/>
          <w:sz w:val="20"/>
          <w:szCs w:val="20"/>
        </w:rPr>
        <w:t>n năng lư</w:t>
      </w:r>
      <w:r w:rsidRPr="00B80A33">
        <w:rPr>
          <w:rFonts w:ascii="Arial" w:hAnsi="Arial" w:cs="Arial"/>
          <w:color w:val="000000" w:themeColor="text1"/>
          <w:sz w:val="20"/>
          <w:szCs w:val="20"/>
        </w:rPr>
        <w:t>ợ</w:t>
      </w:r>
      <w:r w:rsidRPr="00B80A33">
        <w:rPr>
          <w:rFonts w:ascii="Arial" w:hAnsi="Arial" w:cs="Arial"/>
          <w:color w:val="000000" w:themeColor="text1"/>
          <w:sz w:val="20"/>
          <w:szCs w:val="20"/>
        </w:rPr>
        <w:t>ng tái t</w:t>
      </w:r>
      <w:r w:rsidRPr="00B80A33">
        <w:rPr>
          <w:rFonts w:ascii="Arial" w:hAnsi="Arial" w:cs="Arial"/>
          <w:color w:val="000000" w:themeColor="text1"/>
          <w:sz w:val="20"/>
          <w:szCs w:val="20"/>
        </w:rPr>
        <w:t>ạ</w:t>
      </w:r>
      <w:r w:rsidRPr="00B80A33">
        <w:rPr>
          <w:rFonts w:ascii="Arial" w:hAnsi="Arial" w:cs="Arial"/>
          <w:color w:val="000000" w:themeColor="text1"/>
          <w:sz w:val="20"/>
          <w:szCs w:val="20"/>
        </w:rPr>
        <w:t>o, năng lư</w:t>
      </w:r>
      <w:r w:rsidRPr="00B80A33">
        <w:rPr>
          <w:rFonts w:ascii="Arial" w:hAnsi="Arial" w:cs="Arial"/>
          <w:color w:val="000000" w:themeColor="text1"/>
          <w:sz w:val="20"/>
          <w:szCs w:val="20"/>
        </w:rPr>
        <w:t>ợ</w:t>
      </w:r>
      <w:r w:rsidRPr="00B80A33">
        <w:rPr>
          <w:rFonts w:ascii="Arial" w:hAnsi="Arial" w:cs="Arial"/>
          <w:color w:val="000000" w:themeColor="text1"/>
          <w:sz w:val="20"/>
          <w:szCs w:val="20"/>
        </w:rPr>
        <w:t>ng m</w:t>
      </w:r>
      <w:r w:rsidRPr="00B80A33">
        <w:rPr>
          <w:rFonts w:ascii="Arial" w:hAnsi="Arial" w:cs="Arial"/>
          <w:color w:val="000000" w:themeColor="text1"/>
          <w:sz w:val="20"/>
          <w:szCs w:val="20"/>
        </w:rPr>
        <w:t>ớ</w:t>
      </w:r>
      <w:r w:rsidRPr="00B80A33">
        <w:rPr>
          <w:rFonts w:ascii="Arial" w:hAnsi="Arial" w:cs="Arial"/>
          <w:color w:val="000000" w:themeColor="text1"/>
          <w:sz w:val="20"/>
          <w:szCs w:val="20"/>
        </w:rPr>
        <w:t>i, năng lư</w:t>
      </w:r>
      <w:r w:rsidRPr="00B80A33">
        <w:rPr>
          <w:rFonts w:ascii="Arial" w:hAnsi="Arial" w:cs="Arial"/>
          <w:color w:val="000000" w:themeColor="text1"/>
          <w:sz w:val="20"/>
          <w:szCs w:val="20"/>
        </w:rPr>
        <w:t>ợ</w:t>
      </w:r>
      <w:r w:rsidRPr="00B80A33">
        <w:rPr>
          <w:rFonts w:ascii="Arial" w:hAnsi="Arial" w:cs="Arial"/>
          <w:color w:val="000000" w:themeColor="text1"/>
          <w:sz w:val="20"/>
          <w:szCs w:val="20"/>
        </w:rPr>
        <w:t>ng s</w:t>
      </w:r>
      <w:r w:rsidRPr="00B80A33">
        <w:rPr>
          <w:rFonts w:ascii="Arial" w:hAnsi="Arial" w:cs="Arial"/>
          <w:color w:val="000000" w:themeColor="text1"/>
          <w:sz w:val="20"/>
          <w:szCs w:val="20"/>
        </w:rPr>
        <w:t>ạ</w:t>
      </w:r>
      <w:r w:rsidRPr="00B80A33">
        <w:rPr>
          <w:rFonts w:ascii="Arial" w:hAnsi="Arial" w:cs="Arial"/>
          <w:color w:val="000000" w:themeColor="text1"/>
          <w:sz w:val="20"/>
          <w:szCs w:val="20"/>
        </w:rPr>
        <w:t>ch; b</w:t>
      </w:r>
      <w:r w:rsidRPr="00B80A33">
        <w:rPr>
          <w:rFonts w:ascii="Arial" w:hAnsi="Arial" w:cs="Arial"/>
          <w:color w:val="000000" w:themeColor="text1"/>
          <w:sz w:val="20"/>
          <w:szCs w:val="20"/>
        </w:rPr>
        <w:t>ả</w:t>
      </w:r>
      <w:r w:rsidRPr="00B80A33">
        <w:rPr>
          <w:rFonts w:ascii="Arial" w:hAnsi="Arial" w:cs="Arial"/>
          <w:color w:val="000000" w:themeColor="text1"/>
          <w:sz w:val="20"/>
          <w:szCs w:val="20"/>
        </w:rPr>
        <w:t>o đ</w:t>
      </w:r>
      <w:r w:rsidRPr="00B80A33">
        <w:rPr>
          <w:rFonts w:ascii="Arial" w:hAnsi="Arial" w:cs="Arial"/>
          <w:color w:val="000000" w:themeColor="text1"/>
          <w:sz w:val="20"/>
          <w:szCs w:val="20"/>
        </w:rPr>
        <w:t>ả</w:t>
      </w:r>
      <w:r w:rsidRPr="00B80A33">
        <w:rPr>
          <w:rFonts w:ascii="Arial" w:hAnsi="Arial" w:cs="Arial"/>
          <w:color w:val="000000" w:themeColor="text1"/>
          <w:sz w:val="20"/>
          <w:szCs w:val="20"/>
        </w:rPr>
        <w:t>m an ninh năng lư</w:t>
      </w:r>
      <w:r w:rsidRPr="00B80A33">
        <w:rPr>
          <w:rFonts w:ascii="Arial" w:hAnsi="Arial" w:cs="Arial"/>
          <w:color w:val="000000" w:themeColor="text1"/>
          <w:sz w:val="20"/>
          <w:szCs w:val="20"/>
        </w:rPr>
        <w:t>ợ</w:t>
      </w:r>
      <w:r w:rsidRPr="00B80A33">
        <w:rPr>
          <w:rFonts w:ascii="Arial" w:hAnsi="Arial" w:cs="Arial"/>
          <w:color w:val="000000" w:themeColor="text1"/>
          <w:sz w:val="20"/>
          <w:szCs w:val="20"/>
        </w:rPr>
        <w:t>ng qu</w:t>
      </w:r>
      <w:r w:rsidRPr="00B80A33">
        <w:rPr>
          <w:rFonts w:ascii="Arial" w:hAnsi="Arial" w:cs="Arial"/>
          <w:color w:val="000000" w:themeColor="text1"/>
          <w:sz w:val="20"/>
          <w:szCs w:val="20"/>
        </w:rPr>
        <w:t>ố</w:t>
      </w:r>
      <w:r w:rsidRPr="00B80A33">
        <w:rPr>
          <w:rFonts w:ascii="Arial" w:hAnsi="Arial" w:cs="Arial"/>
          <w:color w:val="000000" w:themeColor="text1"/>
          <w:sz w:val="20"/>
          <w:szCs w:val="20"/>
        </w:rPr>
        <w:t>c gia;</w:t>
      </w:r>
    </w:p>
    <w:p w14:paraId="085DB637"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đ) Phát tri</w:t>
      </w:r>
      <w:r w:rsidRPr="00B80A33">
        <w:rPr>
          <w:rFonts w:ascii="Arial" w:hAnsi="Arial" w:cs="Arial"/>
          <w:color w:val="000000" w:themeColor="text1"/>
          <w:sz w:val="20"/>
          <w:szCs w:val="20"/>
        </w:rPr>
        <w:t>ể</w:t>
      </w:r>
      <w:r w:rsidRPr="00B80A33">
        <w:rPr>
          <w:rFonts w:ascii="Arial" w:hAnsi="Arial" w:cs="Arial"/>
          <w:color w:val="000000" w:themeColor="text1"/>
          <w:sz w:val="20"/>
          <w:szCs w:val="20"/>
        </w:rPr>
        <w:t>n nông nghi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p, lâm nghi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p; b</w:t>
      </w:r>
      <w:r w:rsidRPr="00B80A33">
        <w:rPr>
          <w:rFonts w:ascii="Arial" w:hAnsi="Arial" w:cs="Arial"/>
          <w:color w:val="000000" w:themeColor="text1"/>
          <w:sz w:val="20"/>
          <w:szCs w:val="20"/>
        </w:rPr>
        <w:t>ả</w:t>
      </w:r>
      <w:r w:rsidRPr="00B80A33">
        <w:rPr>
          <w:rFonts w:ascii="Arial" w:hAnsi="Arial" w:cs="Arial"/>
          <w:color w:val="000000" w:themeColor="text1"/>
          <w:sz w:val="20"/>
          <w:szCs w:val="20"/>
        </w:rPr>
        <w:t>o v</w:t>
      </w:r>
      <w:r w:rsidRPr="00B80A33">
        <w:rPr>
          <w:rFonts w:ascii="Arial" w:hAnsi="Arial" w:cs="Arial"/>
          <w:color w:val="000000" w:themeColor="text1"/>
          <w:sz w:val="20"/>
          <w:szCs w:val="20"/>
        </w:rPr>
        <w:t>ệ</w:t>
      </w:r>
      <w:r w:rsidRPr="00B80A33">
        <w:rPr>
          <w:rFonts w:ascii="Arial" w:hAnsi="Arial" w:cs="Arial"/>
          <w:color w:val="000000" w:themeColor="text1"/>
          <w:sz w:val="20"/>
          <w:szCs w:val="20"/>
        </w:rPr>
        <w:t xml:space="preserve"> môi trư</w:t>
      </w:r>
      <w:r w:rsidRPr="00B80A33">
        <w:rPr>
          <w:rFonts w:ascii="Arial" w:hAnsi="Arial" w:cs="Arial"/>
          <w:color w:val="000000" w:themeColor="text1"/>
          <w:sz w:val="20"/>
          <w:szCs w:val="20"/>
        </w:rPr>
        <w:t>ờ</w:t>
      </w:r>
      <w:r w:rsidRPr="00B80A33">
        <w:rPr>
          <w:rFonts w:ascii="Arial" w:hAnsi="Arial" w:cs="Arial"/>
          <w:color w:val="000000" w:themeColor="text1"/>
          <w:sz w:val="20"/>
          <w:szCs w:val="20"/>
        </w:rPr>
        <w:t xml:space="preserve">ng, tài nguyên </w:t>
      </w:r>
      <w:r w:rsidRPr="00B80A33">
        <w:rPr>
          <w:rFonts w:ascii="Arial" w:hAnsi="Arial" w:cs="Arial"/>
          <w:color w:val="000000" w:themeColor="text1"/>
          <w:sz w:val="20"/>
          <w:szCs w:val="20"/>
        </w:rPr>
        <w:t>thiên nhiên, kinh t</w:t>
      </w:r>
      <w:r w:rsidRPr="00B80A33">
        <w:rPr>
          <w:rFonts w:ascii="Arial" w:hAnsi="Arial" w:cs="Arial"/>
          <w:color w:val="000000" w:themeColor="text1"/>
          <w:sz w:val="20"/>
          <w:szCs w:val="20"/>
        </w:rPr>
        <w:t>ế</w:t>
      </w:r>
      <w:r w:rsidRPr="00B80A33">
        <w:rPr>
          <w:rFonts w:ascii="Arial" w:hAnsi="Arial" w:cs="Arial"/>
          <w:color w:val="000000" w:themeColor="text1"/>
          <w:sz w:val="20"/>
          <w:szCs w:val="20"/>
        </w:rPr>
        <w:t xml:space="preserve"> bi</w:t>
      </w:r>
      <w:r w:rsidRPr="00B80A33">
        <w:rPr>
          <w:rFonts w:ascii="Arial" w:hAnsi="Arial" w:cs="Arial"/>
          <w:color w:val="000000" w:themeColor="text1"/>
          <w:sz w:val="20"/>
          <w:szCs w:val="20"/>
        </w:rPr>
        <w:t>ể</w:t>
      </w:r>
      <w:r w:rsidRPr="00B80A33">
        <w:rPr>
          <w:rFonts w:ascii="Arial" w:hAnsi="Arial" w:cs="Arial"/>
          <w:color w:val="000000" w:themeColor="text1"/>
          <w:sz w:val="20"/>
          <w:szCs w:val="20"/>
        </w:rPr>
        <w:t>n;</w:t>
      </w:r>
    </w:p>
    <w:p w14:paraId="0E241B13"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e) Xây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ng và phát tri</w:t>
      </w:r>
      <w:r w:rsidRPr="00B80A33">
        <w:rPr>
          <w:rFonts w:ascii="Arial" w:hAnsi="Arial" w:cs="Arial"/>
          <w:color w:val="000000" w:themeColor="text1"/>
          <w:sz w:val="20"/>
          <w:szCs w:val="20"/>
        </w:rPr>
        <w:t>ể</w:t>
      </w:r>
      <w:r w:rsidRPr="00B80A33">
        <w:rPr>
          <w:rFonts w:ascii="Arial" w:hAnsi="Arial" w:cs="Arial"/>
          <w:color w:val="000000" w:themeColor="text1"/>
          <w:sz w:val="20"/>
          <w:szCs w:val="20"/>
        </w:rPr>
        <w:t>n k</w:t>
      </w:r>
      <w:r w:rsidRPr="00B80A33">
        <w:rPr>
          <w:rFonts w:ascii="Arial" w:hAnsi="Arial" w:cs="Arial"/>
          <w:color w:val="000000" w:themeColor="text1"/>
          <w:sz w:val="20"/>
          <w:szCs w:val="20"/>
        </w:rPr>
        <w:t>ế</w:t>
      </w:r>
      <w:r w:rsidRPr="00B80A33">
        <w:rPr>
          <w:rFonts w:ascii="Arial" w:hAnsi="Arial" w:cs="Arial"/>
          <w:color w:val="000000" w:themeColor="text1"/>
          <w:sz w:val="20"/>
          <w:szCs w:val="20"/>
        </w:rPr>
        <w:t>t c</w:t>
      </w:r>
      <w:r w:rsidRPr="00B80A33">
        <w:rPr>
          <w:rFonts w:ascii="Arial" w:hAnsi="Arial" w:cs="Arial"/>
          <w:color w:val="000000" w:themeColor="text1"/>
          <w:sz w:val="20"/>
          <w:szCs w:val="20"/>
        </w:rPr>
        <w:t>ấ</w:t>
      </w:r>
      <w:r w:rsidRPr="00B80A33">
        <w:rPr>
          <w:rFonts w:ascii="Arial" w:hAnsi="Arial" w:cs="Arial"/>
          <w:color w:val="000000" w:themeColor="text1"/>
          <w:sz w:val="20"/>
          <w:szCs w:val="20"/>
        </w:rPr>
        <w:t>u h</w:t>
      </w:r>
      <w:r w:rsidRPr="00B80A33">
        <w:rPr>
          <w:rFonts w:ascii="Arial" w:hAnsi="Arial" w:cs="Arial"/>
          <w:color w:val="000000" w:themeColor="text1"/>
          <w:sz w:val="20"/>
          <w:szCs w:val="20"/>
        </w:rPr>
        <w:t>ạ</w:t>
      </w:r>
      <w:r w:rsidRPr="00B80A33">
        <w:rPr>
          <w:rFonts w:ascii="Arial" w:hAnsi="Arial" w:cs="Arial"/>
          <w:color w:val="000000" w:themeColor="text1"/>
          <w:sz w:val="20"/>
          <w:szCs w:val="20"/>
        </w:rPr>
        <w:t xml:space="preserve"> t</w:t>
      </w:r>
      <w:r w:rsidRPr="00B80A33">
        <w:rPr>
          <w:rFonts w:ascii="Arial" w:hAnsi="Arial" w:cs="Arial"/>
          <w:color w:val="000000" w:themeColor="text1"/>
          <w:sz w:val="20"/>
          <w:szCs w:val="20"/>
        </w:rPr>
        <w:t>ầ</w:t>
      </w:r>
      <w:r w:rsidRPr="00B80A33">
        <w:rPr>
          <w:rFonts w:ascii="Arial" w:hAnsi="Arial" w:cs="Arial"/>
          <w:color w:val="000000" w:themeColor="text1"/>
          <w:sz w:val="20"/>
          <w:szCs w:val="20"/>
        </w:rPr>
        <w:t>ng;</w:t>
      </w:r>
    </w:p>
    <w:p w14:paraId="1A2F5922"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g) Phát tri</w:t>
      </w:r>
      <w:r w:rsidRPr="00B80A33">
        <w:rPr>
          <w:rFonts w:ascii="Arial" w:hAnsi="Arial" w:cs="Arial"/>
          <w:color w:val="000000" w:themeColor="text1"/>
          <w:sz w:val="20"/>
          <w:szCs w:val="20"/>
        </w:rPr>
        <w:t>ể</w:t>
      </w:r>
      <w:r w:rsidRPr="00B80A33">
        <w:rPr>
          <w:rFonts w:ascii="Arial" w:hAnsi="Arial" w:cs="Arial"/>
          <w:color w:val="000000" w:themeColor="text1"/>
          <w:sz w:val="20"/>
          <w:szCs w:val="20"/>
        </w:rPr>
        <w:t>n s</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nghi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p giáo d</w:t>
      </w:r>
      <w:r w:rsidRPr="00B80A33">
        <w:rPr>
          <w:rFonts w:ascii="Arial" w:hAnsi="Arial" w:cs="Arial"/>
          <w:color w:val="000000" w:themeColor="text1"/>
          <w:sz w:val="20"/>
          <w:szCs w:val="20"/>
        </w:rPr>
        <w:t>ụ</w:t>
      </w:r>
      <w:r w:rsidRPr="00B80A33">
        <w:rPr>
          <w:rFonts w:ascii="Arial" w:hAnsi="Arial" w:cs="Arial"/>
          <w:color w:val="000000" w:themeColor="text1"/>
          <w:sz w:val="20"/>
          <w:szCs w:val="20"/>
        </w:rPr>
        <w:t>c, đào t</w:t>
      </w:r>
      <w:r w:rsidRPr="00B80A33">
        <w:rPr>
          <w:rFonts w:ascii="Arial" w:hAnsi="Arial" w:cs="Arial"/>
          <w:color w:val="000000" w:themeColor="text1"/>
          <w:sz w:val="20"/>
          <w:szCs w:val="20"/>
        </w:rPr>
        <w:t>ạ</w:t>
      </w:r>
      <w:r w:rsidRPr="00B80A33">
        <w:rPr>
          <w:rFonts w:ascii="Arial" w:hAnsi="Arial" w:cs="Arial"/>
          <w:color w:val="000000" w:themeColor="text1"/>
          <w:sz w:val="20"/>
          <w:szCs w:val="20"/>
        </w:rPr>
        <w:t>o, y t</w:t>
      </w:r>
      <w:r w:rsidRPr="00B80A33">
        <w:rPr>
          <w:rFonts w:ascii="Arial" w:hAnsi="Arial" w:cs="Arial"/>
          <w:color w:val="000000" w:themeColor="text1"/>
          <w:sz w:val="20"/>
          <w:szCs w:val="20"/>
        </w:rPr>
        <w:t>ế</w:t>
      </w:r>
      <w:r w:rsidRPr="00B80A33">
        <w:rPr>
          <w:rFonts w:ascii="Arial" w:hAnsi="Arial" w:cs="Arial"/>
          <w:color w:val="000000" w:themeColor="text1"/>
          <w:sz w:val="20"/>
          <w:szCs w:val="20"/>
        </w:rPr>
        <w:t>, th</w:t>
      </w:r>
      <w:r w:rsidRPr="00B80A33">
        <w:rPr>
          <w:rFonts w:ascii="Arial" w:hAnsi="Arial" w:cs="Arial"/>
          <w:color w:val="000000" w:themeColor="text1"/>
          <w:sz w:val="20"/>
          <w:szCs w:val="20"/>
        </w:rPr>
        <w:t>ể</w:t>
      </w:r>
      <w:r w:rsidRPr="00B80A33">
        <w:rPr>
          <w:rFonts w:ascii="Arial" w:hAnsi="Arial" w:cs="Arial"/>
          <w:color w:val="000000" w:themeColor="text1"/>
          <w:sz w:val="20"/>
          <w:szCs w:val="20"/>
        </w:rPr>
        <w:t xml:space="preserve"> d</w:t>
      </w:r>
      <w:r w:rsidRPr="00B80A33">
        <w:rPr>
          <w:rFonts w:ascii="Arial" w:hAnsi="Arial" w:cs="Arial"/>
          <w:color w:val="000000" w:themeColor="text1"/>
          <w:sz w:val="20"/>
          <w:szCs w:val="20"/>
        </w:rPr>
        <w:t>ụ</w:t>
      </w:r>
      <w:r w:rsidRPr="00B80A33">
        <w:rPr>
          <w:rFonts w:ascii="Arial" w:hAnsi="Arial" w:cs="Arial"/>
          <w:color w:val="000000" w:themeColor="text1"/>
          <w:sz w:val="20"/>
          <w:szCs w:val="20"/>
        </w:rPr>
        <w:t>c, th</w:t>
      </w:r>
      <w:r w:rsidRPr="00B80A33">
        <w:rPr>
          <w:rFonts w:ascii="Arial" w:hAnsi="Arial" w:cs="Arial"/>
          <w:color w:val="000000" w:themeColor="text1"/>
          <w:sz w:val="20"/>
          <w:szCs w:val="20"/>
        </w:rPr>
        <w:t>ể</w:t>
      </w:r>
      <w:r w:rsidRPr="00B80A33">
        <w:rPr>
          <w:rFonts w:ascii="Arial" w:hAnsi="Arial" w:cs="Arial"/>
          <w:color w:val="000000" w:themeColor="text1"/>
          <w:sz w:val="20"/>
          <w:szCs w:val="20"/>
        </w:rPr>
        <w:t xml:space="preserve"> thao thành tích cao và văn hóa dân t</w:t>
      </w:r>
      <w:r w:rsidRPr="00B80A33">
        <w:rPr>
          <w:rFonts w:ascii="Arial" w:hAnsi="Arial" w:cs="Arial"/>
          <w:color w:val="000000" w:themeColor="text1"/>
          <w:sz w:val="20"/>
          <w:szCs w:val="20"/>
        </w:rPr>
        <w:t>ộ</w:t>
      </w:r>
      <w:r w:rsidRPr="00B80A33">
        <w:rPr>
          <w:rFonts w:ascii="Arial" w:hAnsi="Arial" w:cs="Arial"/>
          <w:color w:val="000000" w:themeColor="text1"/>
          <w:sz w:val="20"/>
          <w:szCs w:val="20"/>
        </w:rPr>
        <w:t>c;</w:t>
      </w:r>
    </w:p>
    <w:p w14:paraId="257B2DCB"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h) Phát tri</w:t>
      </w:r>
      <w:r w:rsidRPr="00B80A33">
        <w:rPr>
          <w:rFonts w:ascii="Arial" w:hAnsi="Arial" w:cs="Arial"/>
          <w:color w:val="000000" w:themeColor="text1"/>
          <w:sz w:val="20"/>
          <w:szCs w:val="20"/>
        </w:rPr>
        <w:t>ể</w:t>
      </w:r>
      <w:r w:rsidRPr="00B80A33">
        <w:rPr>
          <w:rFonts w:ascii="Arial" w:hAnsi="Arial" w:cs="Arial"/>
          <w:color w:val="000000" w:themeColor="text1"/>
          <w:sz w:val="20"/>
          <w:szCs w:val="20"/>
        </w:rPr>
        <w:t>n công nghi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p hóa ch</w:t>
      </w:r>
      <w:r w:rsidRPr="00B80A33">
        <w:rPr>
          <w:rFonts w:ascii="Arial" w:hAnsi="Arial" w:cs="Arial"/>
          <w:color w:val="000000" w:themeColor="text1"/>
          <w:sz w:val="20"/>
          <w:szCs w:val="20"/>
        </w:rPr>
        <w:t>ấ</w:t>
      </w:r>
      <w:r w:rsidRPr="00B80A33">
        <w:rPr>
          <w:rFonts w:ascii="Arial" w:hAnsi="Arial" w:cs="Arial"/>
          <w:color w:val="000000" w:themeColor="text1"/>
          <w:sz w:val="20"/>
          <w:szCs w:val="20"/>
        </w:rPr>
        <w:t>t tr</w:t>
      </w:r>
      <w:r w:rsidRPr="00B80A33">
        <w:rPr>
          <w:rFonts w:ascii="Arial" w:hAnsi="Arial" w:cs="Arial"/>
          <w:color w:val="000000" w:themeColor="text1"/>
          <w:sz w:val="20"/>
          <w:szCs w:val="20"/>
        </w:rPr>
        <w:t>ọ</w:t>
      </w:r>
      <w:r w:rsidRPr="00B80A33">
        <w:rPr>
          <w:rFonts w:ascii="Arial" w:hAnsi="Arial" w:cs="Arial"/>
          <w:color w:val="000000" w:themeColor="text1"/>
          <w:sz w:val="20"/>
          <w:szCs w:val="20"/>
        </w:rPr>
        <w:t>ng đi</w:t>
      </w:r>
      <w:r w:rsidRPr="00B80A33">
        <w:rPr>
          <w:rFonts w:ascii="Arial" w:hAnsi="Arial" w:cs="Arial"/>
          <w:color w:val="000000" w:themeColor="text1"/>
          <w:sz w:val="20"/>
          <w:szCs w:val="20"/>
        </w:rPr>
        <w:t>ể</w:t>
      </w:r>
      <w:r w:rsidRPr="00B80A33">
        <w:rPr>
          <w:rFonts w:ascii="Arial" w:hAnsi="Arial" w:cs="Arial"/>
          <w:color w:val="000000" w:themeColor="text1"/>
          <w:sz w:val="20"/>
          <w:szCs w:val="20"/>
        </w:rPr>
        <w:t>m, cơ khí tr</w:t>
      </w:r>
      <w:r w:rsidRPr="00B80A33">
        <w:rPr>
          <w:rFonts w:ascii="Arial" w:hAnsi="Arial" w:cs="Arial"/>
          <w:color w:val="000000" w:themeColor="text1"/>
          <w:sz w:val="20"/>
          <w:szCs w:val="20"/>
        </w:rPr>
        <w:t>ọ</w:t>
      </w:r>
      <w:r w:rsidRPr="00B80A33">
        <w:rPr>
          <w:rFonts w:ascii="Arial" w:hAnsi="Arial" w:cs="Arial"/>
          <w:color w:val="000000" w:themeColor="text1"/>
          <w:sz w:val="20"/>
          <w:szCs w:val="20"/>
        </w:rPr>
        <w:t>ng đi</w:t>
      </w:r>
      <w:r w:rsidRPr="00B80A33">
        <w:rPr>
          <w:rFonts w:ascii="Arial" w:hAnsi="Arial" w:cs="Arial"/>
          <w:color w:val="000000" w:themeColor="text1"/>
          <w:sz w:val="20"/>
          <w:szCs w:val="20"/>
        </w:rPr>
        <w:t>ể</w:t>
      </w:r>
      <w:r w:rsidRPr="00B80A33">
        <w:rPr>
          <w:rFonts w:ascii="Arial" w:hAnsi="Arial" w:cs="Arial"/>
          <w:color w:val="000000" w:themeColor="text1"/>
          <w:sz w:val="20"/>
          <w:szCs w:val="20"/>
        </w:rPr>
        <w:t>m và công nghi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p h</w:t>
      </w:r>
      <w:r w:rsidRPr="00B80A33">
        <w:rPr>
          <w:rFonts w:ascii="Arial" w:hAnsi="Arial" w:cs="Arial"/>
          <w:color w:val="000000" w:themeColor="text1"/>
          <w:sz w:val="20"/>
          <w:szCs w:val="20"/>
        </w:rPr>
        <w:t>ỗ</w:t>
      </w:r>
      <w:r w:rsidRPr="00B80A33">
        <w:rPr>
          <w:rFonts w:ascii="Arial" w:hAnsi="Arial" w:cs="Arial"/>
          <w:color w:val="000000" w:themeColor="text1"/>
          <w:sz w:val="20"/>
          <w:szCs w:val="20"/>
        </w:rPr>
        <w:t xml:space="preserve"> t</w:t>
      </w:r>
      <w:r w:rsidRPr="00B80A33">
        <w:rPr>
          <w:rFonts w:ascii="Arial" w:hAnsi="Arial" w:cs="Arial"/>
          <w:color w:val="000000" w:themeColor="text1"/>
          <w:sz w:val="20"/>
          <w:szCs w:val="20"/>
        </w:rPr>
        <w:t>r</w:t>
      </w:r>
      <w:r w:rsidRPr="00B80A33">
        <w:rPr>
          <w:rFonts w:ascii="Arial" w:hAnsi="Arial" w:cs="Arial"/>
          <w:color w:val="000000" w:themeColor="text1"/>
          <w:sz w:val="20"/>
          <w:szCs w:val="20"/>
        </w:rPr>
        <w:t>ợ</w:t>
      </w:r>
      <w:r w:rsidRPr="00B80A33">
        <w:rPr>
          <w:rFonts w:ascii="Arial" w:hAnsi="Arial" w:cs="Arial"/>
          <w:color w:val="000000" w:themeColor="text1"/>
          <w:sz w:val="20"/>
          <w:szCs w:val="20"/>
        </w:rPr>
        <w:t>; phát tri</w:t>
      </w:r>
      <w:r w:rsidRPr="00B80A33">
        <w:rPr>
          <w:rFonts w:ascii="Arial" w:hAnsi="Arial" w:cs="Arial"/>
          <w:color w:val="000000" w:themeColor="text1"/>
          <w:sz w:val="20"/>
          <w:szCs w:val="20"/>
        </w:rPr>
        <w:t>ể</w:t>
      </w:r>
      <w:r w:rsidRPr="00B80A33">
        <w:rPr>
          <w:rFonts w:ascii="Arial" w:hAnsi="Arial" w:cs="Arial"/>
          <w:color w:val="000000" w:themeColor="text1"/>
          <w:sz w:val="20"/>
          <w:szCs w:val="20"/>
        </w:rPr>
        <w:t>n công nghi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p dư</w:t>
      </w:r>
      <w:r w:rsidRPr="00B80A33">
        <w:rPr>
          <w:rFonts w:ascii="Arial" w:hAnsi="Arial" w:cs="Arial"/>
          <w:color w:val="000000" w:themeColor="text1"/>
          <w:sz w:val="20"/>
          <w:szCs w:val="20"/>
        </w:rPr>
        <w:t>ợ</w:t>
      </w:r>
      <w:r w:rsidRPr="00B80A33">
        <w:rPr>
          <w:rFonts w:ascii="Arial" w:hAnsi="Arial" w:cs="Arial"/>
          <w:color w:val="000000" w:themeColor="text1"/>
          <w:sz w:val="20"/>
          <w:szCs w:val="20"/>
        </w:rPr>
        <w:t>c;</w:t>
      </w:r>
    </w:p>
    <w:p w14:paraId="01988051"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i) Th</w:t>
      </w:r>
      <w:r w:rsidRPr="00B80A33">
        <w:rPr>
          <w:rFonts w:ascii="Arial" w:hAnsi="Arial" w:cs="Arial"/>
          <w:color w:val="000000" w:themeColor="text1"/>
          <w:sz w:val="20"/>
          <w:szCs w:val="20"/>
        </w:rPr>
        <w:t>ự</w:t>
      </w:r>
      <w:r w:rsidRPr="00B80A33">
        <w:rPr>
          <w:rFonts w:ascii="Arial" w:hAnsi="Arial" w:cs="Arial"/>
          <w:color w:val="000000" w:themeColor="text1"/>
          <w:sz w:val="20"/>
          <w:szCs w:val="20"/>
        </w:rPr>
        <w:t>c 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các m</w:t>
      </w:r>
      <w:r w:rsidRPr="00B80A33">
        <w:rPr>
          <w:rFonts w:ascii="Arial" w:hAnsi="Arial" w:cs="Arial"/>
          <w:color w:val="000000" w:themeColor="text1"/>
          <w:sz w:val="20"/>
          <w:szCs w:val="20"/>
        </w:rPr>
        <w:t>ụ</w:t>
      </w:r>
      <w:r w:rsidRPr="00B80A33">
        <w:rPr>
          <w:rFonts w:ascii="Arial" w:hAnsi="Arial" w:cs="Arial"/>
          <w:color w:val="000000" w:themeColor="text1"/>
          <w:sz w:val="20"/>
          <w:szCs w:val="20"/>
        </w:rPr>
        <w:t>c tiêu khác theo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Chính ph</w:t>
      </w:r>
      <w:r w:rsidRPr="00B80A33">
        <w:rPr>
          <w:rFonts w:ascii="Arial" w:hAnsi="Arial" w:cs="Arial"/>
          <w:color w:val="000000" w:themeColor="text1"/>
          <w:sz w:val="20"/>
          <w:szCs w:val="20"/>
        </w:rPr>
        <w:t>ủ</w:t>
      </w:r>
      <w:r w:rsidRPr="00B80A33">
        <w:rPr>
          <w:rFonts w:ascii="Arial" w:hAnsi="Arial" w:cs="Arial"/>
          <w:color w:val="000000" w:themeColor="text1"/>
          <w:sz w:val="20"/>
          <w:szCs w:val="20"/>
        </w:rPr>
        <w:t>.</w:t>
      </w:r>
    </w:p>
    <w:p w14:paraId="527F6669"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2.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a bàn ưu đãi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bao g</w:t>
      </w:r>
      <w:r w:rsidRPr="00B80A33">
        <w:rPr>
          <w:rFonts w:ascii="Arial" w:hAnsi="Arial" w:cs="Arial"/>
          <w:color w:val="000000" w:themeColor="text1"/>
          <w:sz w:val="20"/>
          <w:szCs w:val="20"/>
        </w:rPr>
        <w:t>ồ</w:t>
      </w:r>
      <w:r w:rsidRPr="00B80A33">
        <w:rPr>
          <w:rFonts w:ascii="Arial" w:hAnsi="Arial" w:cs="Arial"/>
          <w:color w:val="000000" w:themeColor="text1"/>
          <w:sz w:val="20"/>
          <w:szCs w:val="20"/>
        </w:rPr>
        <w:t>m:</w:t>
      </w:r>
    </w:p>
    <w:p w14:paraId="7C88B2D1"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a)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a bàn có đi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u ki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kinh t</w:t>
      </w:r>
      <w:r w:rsidRPr="00B80A33">
        <w:rPr>
          <w:rFonts w:ascii="Arial" w:hAnsi="Arial" w:cs="Arial"/>
          <w:color w:val="000000" w:themeColor="text1"/>
          <w:sz w:val="20"/>
          <w:szCs w:val="20"/>
        </w:rPr>
        <w:t>ế</w:t>
      </w:r>
      <w:r w:rsidRPr="00B80A33">
        <w:rPr>
          <w:rFonts w:ascii="Arial" w:hAnsi="Arial" w:cs="Arial"/>
          <w:color w:val="000000" w:themeColor="text1"/>
          <w:sz w:val="20"/>
          <w:szCs w:val="20"/>
        </w:rPr>
        <w:t xml:space="preserve"> - xã h</w:t>
      </w:r>
      <w:r w:rsidRPr="00B80A33">
        <w:rPr>
          <w:rFonts w:ascii="Arial" w:hAnsi="Arial" w:cs="Arial"/>
          <w:color w:val="000000" w:themeColor="text1"/>
          <w:sz w:val="20"/>
          <w:szCs w:val="20"/>
        </w:rPr>
        <w:t>ộ</w:t>
      </w:r>
      <w:r w:rsidRPr="00B80A33">
        <w:rPr>
          <w:rFonts w:ascii="Arial" w:hAnsi="Arial" w:cs="Arial"/>
          <w:color w:val="000000" w:themeColor="text1"/>
          <w:sz w:val="20"/>
          <w:szCs w:val="20"/>
        </w:rPr>
        <w:t>i khó khăn,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a bàn có đi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u ki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kinh t</w:t>
      </w:r>
      <w:r w:rsidRPr="00B80A33">
        <w:rPr>
          <w:rFonts w:ascii="Arial" w:hAnsi="Arial" w:cs="Arial"/>
          <w:color w:val="000000" w:themeColor="text1"/>
          <w:sz w:val="20"/>
          <w:szCs w:val="20"/>
        </w:rPr>
        <w:t>ế</w:t>
      </w:r>
      <w:r w:rsidRPr="00B80A33">
        <w:rPr>
          <w:rFonts w:ascii="Arial" w:hAnsi="Arial" w:cs="Arial"/>
          <w:color w:val="000000" w:themeColor="text1"/>
          <w:sz w:val="20"/>
          <w:szCs w:val="20"/>
        </w:rPr>
        <w:t xml:space="preserve"> - xã h</w:t>
      </w:r>
      <w:r w:rsidRPr="00B80A33">
        <w:rPr>
          <w:rFonts w:ascii="Arial" w:hAnsi="Arial" w:cs="Arial"/>
          <w:color w:val="000000" w:themeColor="text1"/>
          <w:sz w:val="20"/>
          <w:szCs w:val="20"/>
        </w:rPr>
        <w:t>ộ</w:t>
      </w:r>
      <w:r w:rsidRPr="00B80A33">
        <w:rPr>
          <w:rFonts w:ascii="Arial" w:hAnsi="Arial" w:cs="Arial"/>
          <w:color w:val="000000" w:themeColor="text1"/>
          <w:sz w:val="20"/>
          <w:szCs w:val="20"/>
        </w:rPr>
        <w:t>i đ</w:t>
      </w:r>
      <w:r w:rsidRPr="00B80A33">
        <w:rPr>
          <w:rFonts w:ascii="Arial" w:hAnsi="Arial" w:cs="Arial"/>
          <w:color w:val="000000" w:themeColor="text1"/>
          <w:sz w:val="20"/>
          <w:szCs w:val="20"/>
        </w:rPr>
        <w:t>ặ</w:t>
      </w:r>
      <w:r w:rsidRPr="00B80A33">
        <w:rPr>
          <w:rFonts w:ascii="Arial" w:hAnsi="Arial" w:cs="Arial"/>
          <w:color w:val="000000" w:themeColor="text1"/>
          <w:sz w:val="20"/>
          <w:szCs w:val="20"/>
        </w:rPr>
        <w:t>c bi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t khó khăn;</w:t>
      </w:r>
    </w:p>
    <w:p w14:paraId="2340FE14"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b) Khu công nghi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p, c</w:t>
      </w:r>
      <w:r w:rsidRPr="00B80A33">
        <w:rPr>
          <w:rFonts w:ascii="Arial" w:hAnsi="Arial" w:cs="Arial"/>
          <w:color w:val="000000" w:themeColor="text1"/>
          <w:sz w:val="20"/>
          <w:szCs w:val="20"/>
        </w:rPr>
        <w:t>ụ</w:t>
      </w:r>
      <w:r w:rsidRPr="00B80A33">
        <w:rPr>
          <w:rFonts w:ascii="Arial" w:hAnsi="Arial" w:cs="Arial"/>
          <w:color w:val="000000" w:themeColor="text1"/>
          <w:sz w:val="20"/>
          <w:szCs w:val="20"/>
        </w:rPr>
        <w:t>m công nghi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p, khu ch</w:t>
      </w:r>
      <w:r w:rsidRPr="00B80A33">
        <w:rPr>
          <w:rFonts w:ascii="Arial" w:hAnsi="Arial" w:cs="Arial"/>
          <w:color w:val="000000" w:themeColor="text1"/>
          <w:sz w:val="20"/>
          <w:szCs w:val="20"/>
        </w:rPr>
        <w:t>ế</w:t>
      </w:r>
      <w:r w:rsidRPr="00B80A33">
        <w:rPr>
          <w:rFonts w:ascii="Arial" w:hAnsi="Arial" w:cs="Arial"/>
          <w:color w:val="000000" w:themeColor="text1"/>
          <w:sz w:val="20"/>
          <w:szCs w:val="20"/>
        </w:rPr>
        <w:t xml:space="preserve"> xu</w:t>
      </w:r>
      <w:r w:rsidRPr="00B80A33">
        <w:rPr>
          <w:rFonts w:ascii="Arial" w:hAnsi="Arial" w:cs="Arial"/>
          <w:color w:val="000000" w:themeColor="text1"/>
          <w:sz w:val="20"/>
          <w:szCs w:val="20"/>
        </w:rPr>
        <w:t>ấ</w:t>
      </w:r>
      <w:r w:rsidRPr="00B80A33">
        <w:rPr>
          <w:rFonts w:ascii="Arial" w:hAnsi="Arial" w:cs="Arial"/>
          <w:color w:val="000000" w:themeColor="text1"/>
          <w:sz w:val="20"/>
          <w:szCs w:val="20"/>
        </w:rPr>
        <w:t>t, khu công ngh</w:t>
      </w:r>
      <w:r w:rsidRPr="00B80A33">
        <w:rPr>
          <w:rFonts w:ascii="Arial" w:hAnsi="Arial" w:cs="Arial"/>
          <w:color w:val="000000" w:themeColor="text1"/>
          <w:sz w:val="20"/>
          <w:szCs w:val="20"/>
        </w:rPr>
        <w:t>ệ</w:t>
      </w:r>
      <w:r w:rsidRPr="00B80A33">
        <w:rPr>
          <w:rFonts w:ascii="Arial" w:hAnsi="Arial" w:cs="Arial"/>
          <w:color w:val="000000" w:themeColor="text1"/>
          <w:sz w:val="20"/>
          <w:szCs w:val="20"/>
        </w:rPr>
        <w:t xml:space="preserve"> cao, khu nông nghi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 xml:space="preserve">p </w:t>
      </w:r>
      <w:r w:rsidRPr="00B80A33">
        <w:rPr>
          <w:rFonts w:ascii="Arial" w:hAnsi="Arial" w:cs="Arial"/>
          <w:color w:val="000000" w:themeColor="text1"/>
          <w:sz w:val="20"/>
          <w:szCs w:val="20"/>
        </w:rPr>
        <w:t>ứ</w:t>
      </w:r>
      <w:r w:rsidRPr="00B80A33">
        <w:rPr>
          <w:rFonts w:ascii="Arial" w:hAnsi="Arial" w:cs="Arial"/>
          <w:color w:val="000000" w:themeColor="text1"/>
          <w:sz w:val="20"/>
          <w:szCs w:val="20"/>
        </w:rPr>
        <w:t>ng d</w:t>
      </w:r>
      <w:r w:rsidRPr="00B80A33">
        <w:rPr>
          <w:rFonts w:ascii="Arial" w:hAnsi="Arial" w:cs="Arial"/>
          <w:color w:val="000000" w:themeColor="text1"/>
          <w:sz w:val="20"/>
          <w:szCs w:val="20"/>
        </w:rPr>
        <w:t>ụ</w:t>
      </w:r>
      <w:r w:rsidRPr="00B80A33">
        <w:rPr>
          <w:rFonts w:ascii="Arial" w:hAnsi="Arial" w:cs="Arial"/>
          <w:color w:val="000000" w:themeColor="text1"/>
          <w:sz w:val="20"/>
          <w:szCs w:val="20"/>
        </w:rPr>
        <w:t>ng công ngh</w:t>
      </w:r>
      <w:r w:rsidRPr="00B80A33">
        <w:rPr>
          <w:rFonts w:ascii="Arial" w:hAnsi="Arial" w:cs="Arial"/>
          <w:color w:val="000000" w:themeColor="text1"/>
          <w:sz w:val="20"/>
          <w:szCs w:val="20"/>
        </w:rPr>
        <w:t>ệ</w:t>
      </w:r>
      <w:r w:rsidRPr="00B80A33">
        <w:rPr>
          <w:rFonts w:ascii="Arial" w:hAnsi="Arial" w:cs="Arial"/>
          <w:color w:val="000000" w:themeColor="text1"/>
          <w:sz w:val="20"/>
          <w:szCs w:val="20"/>
        </w:rPr>
        <w:t xml:space="preserve"> cao, khu công ngh</w:t>
      </w:r>
      <w:r w:rsidRPr="00B80A33">
        <w:rPr>
          <w:rFonts w:ascii="Arial" w:hAnsi="Arial" w:cs="Arial"/>
          <w:color w:val="000000" w:themeColor="text1"/>
          <w:sz w:val="20"/>
          <w:szCs w:val="20"/>
        </w:rPr>
        <w:t>ệ</w:t>
      </w:r>
      <w:r w:rsidRPr="00B80A33">
        <w:rPr>
          <w:rFonts w:ascii="Arial" w:hAnsi="Arial" w:cs="Arial"/>
          <w:color w:val="000000" w:themeColor="text1"/>
          <w:sz w:val="20"/>
          <w:szCs w:val="20"/>
        </w:rPr>
        <w:t xml:space="preserve"> s</w:t>
      </w:r>
      <w:r w:rsidRPr="00B80A33">
        <w:rPr>
          <w:rFonts w:ascii="Arial" w:hAnsi="Arial" w:cs="Arial"/>
          <w:color w:val="000000" w:themeColor="text1"/>
          <w:sz w:val="20"/>
          <w:szCs w:val="20"/>
        </w:rPr>
        <w:t>ố</w:t>
      </w:r>
      <w:r w:rsidRPr="00B80A33">
        <w:rPr>
          <w:rFonts w:ascii="Arial" w:hAnsi="Arial" w:cs="Arial"/>
          <w:color w:val="000000" w:themeColor="text1"/>
          <w:sz w:val="20"/>
          <w:szCs w:val="20"/>
        </w:rPr>
        <w:t xml:space="preserve"> t</w:t>
      </w:r>
      <w:r w:rsidRPr="00B80A33">
        <w:rPr>
          <w:rFonts w:ascii="Arial" w:hAnsi="Arial" w:cs="Arial"/>
          <w:color w:val="000000" w:themeColor="text1"/>
          <w:sz w:val="20"/>
          <w:szCs w:val="20"/>
        </w:rPr>
        <w:t>ậ</w:t>
      </w:r>
      <w:r w:rsidRPr="00B80A33">
        <w:rPr>
          <w:rFonts w:ascii="Arial" w:hAnsi="Arial" w:cs="Arial"/>
          <w:color w:val="000000" w:themeColor="text1"/>
          <w:sz w:val="20"/>
          <w:szCs w:val="20"/>
        </w:rPr>
        <w:t>p trung, khu thương m</w:t>
      </w:r>
      <w:r w:rsidRPr="00B80A33">
        <w:rPr>
          <w:rFonts w:ascii="Arial" w:hAnsi="Arial" w:cs="Arial"/>
          <w:color w:val="000000" w:themeColor="text1"/>
          <w:sz w:val="20"/>
          <w:szCs w:val="20"/>
        </w:rPr>
        <w:t>ạ</w:t>
      </w:r>
      <w:r w:rsidRPr="00B80A33">
        <w:rPr>
          <w:rFonts w:ascii="Arial" w:hAnsi="Arial" w:cs="Arial"/>
          <w:color w:val="000000" w:themeColor="text1"/>
          <w:sz w:val="20"/>
          <w:szCs w:val="20"/>
        </w:rPr>
        <w:t>i t</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do, trung tâm tài chính qu</w:t>
      </w:r>
      <w:r w:rsidRPr="00B80A33">
        <w:rPr>
          <w:rFonts w:ascii="Arial" w:hAnsi="Arial" w:cs="Arial"/>
          <w:color w:val="000000" w:themeColor="text1"/>
          <w:sz w:val="20"/>
          <w:szCs w:val="20"/>
        </w:rPr>
        <w:t>ố</w:t>
      </w:r>
      <w:r w:rsidRPr="00B80A33">
        <w:rPr>
          <w:rFonts w:ascii="Arial" w:hAnsi="Arial" w:cs="Arial"/>
          <w:color w:val="000000" w:themeColor="text1"/>
          <w:sz w:val="20"/>
          <w:szCs w:val="20"/>
        </w:rPr>
        <w:t>c t</w:t>
      </w:r>
      <w:r w:rsidRPr="00B80A33">
        <w:rPr>
          <w:rFonts w:ascii="Arial" w:hAnsi="Arial" w:cs="Arial"/>
          <w:color w:val="000000" w:themeColor="text1"/>
          <w:sz w:val="20"/>
          <w:szCs w:val="20"/>
        </w:rPr>
        <w:t>ế</w:t>
      </w:r>
      <w:r w:rsidRPr="00B80A33">
        <w:rPr>
          <w:rFonts w:ascii="Arial" w:hAnsi="Arial" w:cs="Arial"/>
          <w:color w:val="000000" w:themeColor="text1"/>
          <w:sz w:val="20"/>
          <w:szCs w:val="20"/>
        </w:rPr>
        <w:t>, khu kinh t</w:t>
      </w:r>
      <w:r w:rsidRPr="00B80A33">
        <w:rPr>
          <w:rFonts w:ascii="Arial" w:hAnsi="Arial" w:cs="Arial"/>
          <w:color w:val="000000" w:themeColor="text1"/>
          <w:sz w:val="20"/>
          <w:szCs w:val="20"/>
        </w:rPr>
        <w:t>ế</w:t>
      </w:r>
      <w:r w:rsidRPr="00B80A33">
        <w:rPr>
          <w:rFonts w:ascii="Arial" w:hAnsi="Arial" w:cs="Arial"/>
          <w:color w:val="000000" w:themeColor="text1"/>
          <w:sz w:val="20"/>
          <w:szCs w:val="20"/>
        </w:rPr>
        <w:t>.</w:t>
      </w:r>
    </w:p>
    <w:p w14:paraId="0F600C60"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3. Căn c</w:t>
      </w:r>
      <w:r w:rsidRPr="00B80A33">
        <w:rPr>
          <w:rFonts w:ascii="Arial" w:hAnsi="Arial" w:cs="Arial"/>
          <w:color w:val="000000" w:themeColor="text1"/>
          <w:sz w:val="20"/>
          <w:szCs w:val="20"/>
        </w:rPr>
        <w:t>ứ</w:t>
      </w:r>
      <w:r w:rsidRPr="00B80A33">
        <w:rPr>
          <w:rFonts w:ascii="Arial" w:hAnsi="Arial" w:cs="Arial"/>
          <w:color w:val="000000" w:themeColor="text1"/>
          <w:sz w:val="20"/>
          <w:szCs w:val="20"/>
        </w:rPr>
        <w:t xml:space="preserve"> ngành, ngh</w:t>
      </w:r>
      <w:r w:rsidRPr="00B80A33">
        <w:rPr>
          <w:rFonts w:ascii="Arial" w:hAnsi="Arial" w:cs="Arial"/>
          <w:color w:val="000000" w:themeColor="text1"/>
          <w:sz w:val="20"/>
          <w:szCs w:val="20"/>
        </w:rPr>
        <w:t>ề</w:t>
      </w:r>
      <w:r w:rsidRPr="00B80A33">
        <w:rPr>
          <w:rFonts w:ascii="Arial" w:hAnsi="Arial" w:cs="Arial"/>
          <w:color w:val="000000" w:themeColor="text1"/>
          <w:sz w:val="20"/>
          <w:szCs w:val="20"/>
        </w:rPr>
        <w:t>,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a bàn ưu đãi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t</w:t>
      </w:r>
      <w:r w:rsidRPr="00B80A33">
        <w:rPr>
          <w:rFonts w:ascii="Arial" w:hAnsi="Arial" w:cs="Arial"/>
          <w:color w:val="000000" w:themeColor="text1"/>
          <w:sz w:val="20"/>
          <w:szCs w:val="20"/>
        </w:rPr>
        <w:t>ạ</w:t>
      </w:r>
      <w:r w:rsidRPr="00B80A33">
        <w:rPr>
          <w:rFonts w:ascii="Arial" w:hAnsi="Arial" w:cs="Arial"/>
          <w:color w:val="000000" w:themeColor="text1"/>
          <w:sz w:val="20"/>
          <w:szCs w:val="20"/>
        </w:rPr>
        <w:t>i kho</w:t>
      </w:r>
      <w:r w:rsidRPr="00B80A33">
        <w:rPr>
          <w:rFonts w:ascii="Arial" w:hAnsi="Arial" w:cs="Arial"/>
          <w:color w:val="000000" w:themeColor="text1"/>
          <w:sz w:val="20"/>
          <w:szCs w:val="20"/>
        </w:rPr>
        <w:t>ả</w:t>
      </w:r>
      <w:r w:rsidRPr="00B80A33">
        <w:rPr>
          <w:rFonts w:ascii="Arial" w:hAnsi="Arial" w:cs="Arial"/>
          <w:color w:val="000000" w:themeColor="text1"/>
          <w:sz w:val="20"/>
          <w:szCs w:val="20"/>
        </w:rPr>
        <w:t>n 1 và kho</w:t>
      </w:r>
      <w:r w:rsidRPr="00B80A33">
        <w:rPr>
          <w:rFonts w:ascii="Arial" w:hAnsi="Arial" w:cs="Arial"/>
          <w:color w:val="000000" w:themeColor="text1"/>
          <w:sz w:val="20"/>
          <w:szCs w:val="20"/>
        </w:rPr>
        <w:t>ả</w:t>
      </w:r>
      <w:r w:rsidRPr="00B80A33">
        <w:rPr>
          <w:rFonts w:ascii="Arial" w:hAnsi="Arial" w:cs="Arial"/>
          <w:color w:val="000000" w:themeColor="text1"/>
          <w:sz w:val="20"/>
          <w:szCs w:val="20"/>
        </w:rPr>
        <w:t xml:space="preserve">n </w:t>
      </w:r>
      <w:r w:rsidRPr="00B80A33">
        <w:rPr>
          <w:rFonts w:ascii="Arial" w:hAnsi="Arial" w:cs="Arial"/>
          <w:color w:val="000000" w:themeColor="text1"/>
          <w:sz w:val="20"/>
          <w:szCs w:val="20"/>
        </w:rPr>
        <w:t>2 Đi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u này, Chính ph</w:t>
      </w:r>
      <w:r w:rsidRPr="00B80A33">
        <w:rPr>
          <w:rFonts w:ascii="Arial" w:hAnsi="Arial" w:cs="Arial"/>
          <w:color w:val="000000" w:themeColor="text1"/>
          <w:sz w:val="20"/>
          <w:szCs w:val="20"/>
        </w:rPr>
        <w:t>ủ</w:t>
      </w:r>
      <w:r w:rsidRPr="00B80A33">
        <w:rPr>
          <w:rFonts w:ascii="Arial" w:hAnsi="Arial" w:cs="Arial"/>
          <w:color w:val="000000" w:themeColor="text1"/>
          <w:sz w:val="20"/>
          <w:szCs w:val="20"/>
        </w:rPr>
        <w:t xml:space="preserve"> ban hành, s</w:t>
      </w:r>
      <w:r w:rsidRPr="00B80A33">
        <w:rPr>
          <w:rFonts w:ascii="Arial" w:hAnsi="Arial" w:cs="Arial"/>
          <w:color w:val="000000" w:themeColor="text1"/>
          <w:sz w:val="20"/>
          <w:szCs w:val="20"/>
        </w:rPr>
        <w:t>ử</w:t>
      </w:r>
      <w:r w:rsidRPr="00B80A33">
        <w:rPr>
          <w:rFonts w:ascii="Arial" w:hAnsi="Arial" w:cs="Arial"/>
          <w:color w:val="000000" w:themeColor="text1"/>
          <w:sz w:val="20"/>
          <w:szCs w:val="20"/>
        </w:rPr>
        <w:t>a đ</w:t>
      </w:r>
      <w:r w:rsidRPr="00B80A33">
        <w:rPr>
          <w:rFonts w:ascii="Arial" w:hAnsi="Arial" w:cs="Arial"/>
          <w:color w:val="000000" w:themeColor="text1"/>
          <w:sz w:val="20"/>
          <w:szCs w:val="20"/>
        </w:rPr>
        <w:t>ổ</w:t>
      </w:r>
      <w:r w:rsidRPr="00B80A33">
        <w:rPr>
          <w:rFonts w:ascii="Arial" w:hAnsi="Arial" w:cs="Arial"/>
          <w:color w:val="000000" w:themeColor="text1"/>
          <w:sz w:val="20"/>
          <w:szCs w:val="20"/>
        </w:rPr>
        <w:t>i, b</w:t>
      </w:r>
      <w:r w:rsidRPr="00B80A33">
        <w:rPr>
          <w:rFonts w:ascii="Arial" w:hAnsi="Arial" w:cs="Arial"/>
          <w:color w:val="000000" w:themeColor="text1"/>
          <w:sz w:val="20"/>
          <w:szCs w:val="20"/>
        </w:rPr>
        <w:t>ổ</w:t>
      </w:r>
      <w:r w:rsidRPr="00B80A33">
        <w:rPr>
          <w:rFonts w:ascii="Arial" w:hAnsi="Arial" w:cs="Arial"/>
          <w:color w:val="000000" w:themeColor="text1"/>
          <w:sz w:val="20"/>
          <w:szCs w:val="20"/>
        </w:rPr>
        <w:t xml:space="preserve"> sung Danh m</w:t>
      </w:r>
      <w:r w:rsidRPr="00B80A33">
        <w:rPr>
          <w:rFonts w:ascii="Arial" w:hAnsi="Arial" w:cs="Arial"/>
          <w:color w:val="000000" w:themeColor="text1"/>
          <w:sz w:val="20"/>
          <w:szCs w:val="20"/>
        </w:rPr>
        <w:t>ụ</w:t>
      </w:r>
      <w:r w:rsidRPr="00B80A33">
        <w:rPr>
          <w:rFonts w:ascii="Arial" w:hAnsi="Arial" w:cs="Arial"/>
          <w:color w:val="000000" w:themeColor="text1"/>
          <w:sz w:val="20"/>
          <w:szCs w:val="20"/>
        </w:rPr>
        <w:t>c ngành, ngh</w:t>
      </w:r>
      <w:r w:rsidRPr="00B80A33">
        <w:rPr>
          <w:rFonts w:ascii="Arial" w:hAnsi="Arial" w:cs="Arial"/>
          <w:color w:val="000000" w:themeColor="text1"/>
          <w:sz w:val="20"/>
          <w:szCs w:val="20"/>
        </w:rPr>
        <w:t>ề</w:t>
      </w:r>
      <w:r w:rsidRPr="00B80A33">
        <w:rPr>
          <w:rFonts w:ascii="Arial" w:hAnsi="Arial" w:cs="Arial"/>
          <w:color w:val="000000" w:themeColor="text1"/>
          <w:sz w:val="20"/>
          <w:szCs w:val="20"/>
        </w:rPr>
        <w:t xml:space="preserve"> ưu đãi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và Danh m</w:t>
      </w:r>
      <w:r w:rsidRPr="00B80A33">
        <w:rPr>
          <w:rFonts w:ascii="Arial" w:hAnsi="Arial" w:cs="Arial"/>
          <w:color w:val="000000" w:themeColor="text1"/>
          <w:sz w:val="20"/>
          <w:szCs w:val="20"/>
        </w:rPr>
        <w:t>ụ</w:t>
      </w:r>
      <w:r w:rsidRPr="00B80A33">
        <w:rPr>
          <w:rFonts w:ascii="Arial" w:hAnsi="Arial" w:cs="Arial"/>
          <w:color w:val="000000" w:themeColor="text1"/>
          <w:sz w:val="20"/>
          <w:szCs w:val="20"/>
        </w:rPr>
        <w:t>c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a bàn ưu đãi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xác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ngành, ngh</w:t>
      </w:r>
      <w:r w:rsidRPr="00B80A33">
        <w:rPr>
          <w:rFonts w:ascii="Arial" w:hAnsi="Arial" w:cs="Arial"/>
          <w:color w:val="000000" w:themeColor="text1"/>
          <w:sz w:val="20"/>
          <w:szCs w:val="20"/>
        </w:rPr>
        <w:t>ề</w:t>
      </w:r>
      <w:r w:rsidRPr="00B80A33">
        <w:rPr>
          <w:rFonts w:ascii="Arial" w:hAnsi="Arial" w:cs="Arial"/>
          <w:color w:val="000000" w:themeColor="text1"/>
          <w:sz w:val="20"/>
          <w:szCs w:val="20"/>
        </w:rPr>
        <w:t xml:space="preserve"> đ</w:t>
      </w:r>
      <w:r w:rsidRPr="00B80A33">
        <w:rPr>
          <w:rFonts w:ascii="Arial" w:hAnsi="Arial" w:cs="Arial"/>
          <w:color w:val="000000" w:themeColor="text1"/>
          <w:sz w:val="20"/>
          <w:szCs w:val="20"/>
        </w:rPr>
        <w:t>ặ</w:t>
      </w:r>
      <w:r w:rsidRPr="00B80A33">
        <w:rPr>
          <w:rFonts w:ascii="Arial" w:hAnsi="Arial" w:cs="Arial"/>
          <w:color w:val="000000" w:themeColor="text1"/>
          <w:sz w:val="20"/>
          <w:szCs w:val="20"/>
        </w:rPr>
        <w:t>c bi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t ưu đãi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trong Danh m</w:t>
      </w:r>
      <w:r w:rsidRPr="00B80A33">
        <w:rPr>
          <w:rFonts w:ascii="Arial" w:hAnsi="Arial" w:cs="Arial"/>
          <w:color w:val="000000" w:themeColor="text1"/>
          <w:sz w:val="20"/>
          <w:szCs w:val="20"/>
        </w:rPr>
        <w:t>ụ</w:t>
      </w:r>
      <w:r w:rsidRPr="00B80A33">
        <w:rPr>
          <w:rFonts w:ascii="Arial" w:hAnsi="Arial" w:cs="Arial"/>
          <w:color w:val="000000" w:themeColor="text1"/>
          <w:sz w:val="20"/>
          <w:szCs w:val="20"/>
        </w:rPr>
        <w:t>c ngành, ngh</w:t>
      </w:r>
      <w:r w:rsidRPr="00B80A33">
        <w:rPr>
          <w:rFonts w:ascii="Arial" w:hAnsi="Arial" w:cs="Arial"/>
          <w:color w:val="000000" w:themeColor="text1"/>
          <w:sz w:val="20"/>
          <w:szCs w:val="20"/>
        </w:rPr>
        <w:t>ề</w:t>
      </w:r>
      <w:r w:rsidRPr="00B80A33">
        <w:rPr>
          <w:rFonts w:ascii="Arial" w:hAnsi="Arial" w:cs="Arial"/>
          <w:color w:val="000000" w:themeColor="text1"/>
          <w:sz w:val="20"/>
          <w:szCs w:val="20"/>
        </w:rPr>
        <w:t xml:space="preserve"> ưu đãi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w:t>
      </w:r>
    </w:p>
    <w:p w14:paraId="72C780CF"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b/>
          <w:color w:val="000000" w:themeColor="text1"/>
          <w:sz w:val="20"/>
          <w:szCs w:val="20"/>
        </w:rPr>
        <w:t>Đi</w:t>
      </w:r>
      <w:r w:rsidRPr="00B80A33">
        <w:rPr>
          <w:rFonts w:ascii="Arial" w:hAnsi="Arial" w:cs="Arial"/>
          <w:b/>
          <w:color w:val="000000" w:themeColor="text1"/>
          <w:sz w:val="20"/>
          <w:szCs w:val="20"/>
        </w:rPr>
        <w:t>ề</w:t>
      </w:r>
      <w:r w:rsidRPr="00B80A33">
        <w:rPr>
          <w:rFonts w:ascii="Arial" w:hAnsi="Arial" w:cs="Arial"/>
          <w:b/>
          <w:color w:val="000000" w:themeColor="text1"/>
          <w:sz w:val="20"/>
          <w:szCs w:val="20"/>
        </w:rPr>
        <w:t>u 16. Qu</w:t>
      </w:r>
      <w:r w:rsidRPr="00B80A33">
        <w:rPr>
          <w:rFonts w:ascii="Arial" w:hAnsi="Arial" w:cs="Arial"/>
          <w:b/>
          <w:color w:val="000000" w:themeColor="text1"/>
          <w:sz w:val="20"/>
          <w:szCs w:val="20"/>
        </w:rPr>
        <w:t>ỹ</w:t>
      </w:r>
      <w:r w:rsidRPr="00B80A33">
        <w:rPr>
          <w:rFonts w:ascii="Arial" w:hAnsi="Arial" w:cs="Arial"/>
          <w:b/>
          <w:color w:val="000000" w:themeColor="text1"/>
          <w:sz w:val="20"/>
          <w:szCs w:val="20"/>
        </w:rPr>
        <w:t xml:space="preserve"> H</w:t>
      </w:r>
      <w:r w:rsidRPr="00B80A33">
        <w:rPr>
          <w:rFonts w:ascii="Arial" w:hAnsi="Arial" w:cs="Arial"/>
          <w:b/>
          <w:color w:val="000000" w:themeColor="text1"/>
          <w:sz w:val="20"/>
          <w:szCs w:val="20"/>
        </w:rPr>
        <w:t>ỗ</w:t>
      </w:r>
      <w:r w:rsidRPr="00B80A33">
        <w:rPr>
          <w:rFonts w:ascii="Arial" w:hAnsi="Arial" w:cs="Arial"/>
          <w:b/>
          <w:color w:val="000000" w:themeColor="text1"/>
          <w:sz w:val="20"/>
          <w:szCs w:val="20"/>
        </w:rPr>
        <w:t xml:space="preserve"> tr</w:t>
      </w:r>
      <w:r w:rsidRPr="00B80A33">
        <w:rPr>
          <w:rFonts w:ascii="Arial" w:hAnsi="Arial" w:cs="Arial"/>
          <w:b/>
          <w:color w:val="000000" w:themeColor="text1"/>
          <w:sz w:val="20"/>
          <w:szCs w:val="20"/>
        </w:rPr>
        <w:t>ợ</w:t>
      </w:r>
      <w:r w:rsidRPr="00B80A33">
        <w:rPr>
          <w:rFonts w:ascii="Arial" w:hAnsi="Arial" w:cs="Arial"/>
          <w:b/>
          <w:color w:val="000000" w:themeColor="text1"/>
          <w:sz w:val="20"/>
          <w:szCs w:val="20"/>
        </w:rPr>
        <w:t xml:space="preserve"> đ</w:t>
      </w:r>
      <w:r w:rsidRPr="00B80A33">
        <w:rPr>
          <w:rFonts w:ascii="Arial" w:hAnsi="Arial" w:cs="Arial"/>
          <w:b/>
          <w:color w:val="000000" w:themeColor="text1"/>
          <w:sz w:val="20"/>
          <w:szCs w:val="20"/>
        </w:rPr>
        <w:t>ầ</w:t>
      </w:r>
      <w:r w:rsidRPr="00B80A33">
        <w:rPr>
          <w:rFonts w:ascii="Arial" w:hAnsi="Arial" w:cs="Arial"/>
          <w:b/>
          <w:color w:val="000000" w:themeColor="text1"/>
          <w:sz w:val="20"/>
          <w:szCs w:val="20"/>
        </w:rPr>
        <w:t>u tư</w:t>
      </w:r>
    </w:p>
    <w:p w14:paraId="6AA57F68"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1. Chính ph</w:t>
      </w:r>
      <w:r w:rsidRPr="00B80A33">
        <w:rPr>
          <w:rFonts w:ascii="Arial" w:hAnsi="Arial" w:cs="Arial"/>
          <w:color w:val="000000" w:themeColor="text1"/>
          <w:sz w:val="20"/>
          <w:szCs w:val="20"/>
        </w:rPr>
        <w:t>ủ</w:t>
      </w:r>
      <w:r w:rsidRPr="00B80A33">
        <w:rPr>
          <w:rFonts w:ascii="Arial" w:hAnsi="Arial" w:cs="Arial"/>
          <w:color w:val="000000" w:themeColor="text1"/>
          <w:sz w:val="20"/>
          <w:szCs w:val="20"/>
        </w:rPr>
        <w:t xml:space="preserve"> thành l</w:t>
      </w:r>
      <w:r w:rsidRPr="00B80A33">
        <w:rPr>
          <w:rFonts w:ascii="Arial" w:hAnsi="Arial" w:cs="Arial"/>
          <w:color w:val="000000" w:themeColor="text1"/>
          <w:sz w:val="20"/>
          <w:szCs w:val="20"/>
        </w:rPr>
        <w:t>ậ</w:t>
      </w:r>
      <w:r w:rsidRPr="00B80A33">
        <w:rPr>
          <w:rFonts w:ascii="Arial" w:hAnsi="Arial" w:cs="Arial"/>
          <w:color w:val="000000" w:themeColor="text1"/>
          <w:sz w:val="20"/>
          <w:szCs w:val="20"/>
        </w:rPr>
        <w:t>p Q</w:t>
      </w:r>
      <w:r w:rsidRPr="00B80A33">
        <w:rPr>
          <w:rFonts w:ascii="Arial" w:hAnsi="Arial" w:cs="Arial"/>
          <w:color w:val="000000" w:themeColor="text1"/>
          <w:sz w:val="20"/>
          <w:szCs w:val="20"/>
        </w:rPr>
        <w:t>u</w:t>
      </w:r>
      <w:r w:rsidRPr="00B80A33">
        <w:rPr>
          <w:rFonts w:ascii="Arial" w:hAnsi="Arial" w:cs="Arial"/>
          <w:color w:val="000000" w:themeColor="text1"/>
          <w:sz w:val="20"/>
          <w:szCs w:val="20"/>
        </w:rPr>
        <w:t>ỹ</w:t>
      </w:r>
      <w:r w:rsidRPr="00B80A33">
        <w:rPr>
          <w:rFonts w:ascii="Arial" w:hAnsi="Arial" w:cs="Arial"/>
          <w:color w:val="000000" w:themeColor="text1"/>
          <w:sz w:val="20"/>
          <w:szCs w:val="20"/>
        </w:rPr>
        <w:t xml:space="preserve"> H</w:t>
      </w:r>
      <w:r w:rsidRPr="00B80A33">
        <w:rPr>
          <w:rFonts w:ascii="Arial" w:hAnsi="Arial" w:cs="Arial"/>
          <w:color w:val="000000" w:themeColor="text1"/>
          <w:sz w:val="20"/>
          <w:szCs w:val="20"/>
        </w:rPr>
        <w:t>ỗ</w:t>
      </w:r>
      <w:r w:rsidRPr="00B80A33">
        <w:rPr>
          <w:rFonts w:ascii="Arial" w:hAnsi="Arial" w:cs="Arial"/>
          <w:color w:val="000000" w:themeColor="text1"/>
          <w:sz w:val="20"/>
          <w:szCs w:val="20"/>
        </w:rPr>
        <w:t xml:space="preserve"> tr</w:t>
      </w:r>
      <w:r w:rsidRPr="00B80A33">
        <w:rPr>
          <w:rFonts w:ascii="Arial" w:hAnsi="Arial" w:cs="Arial"/>
          <w:color w:val="000000" w:themeColor="text1"/>
          <w:sz w:val="20"/>
          <w:szCs w:val="20"/>
        </w:rPr>
        <w:t>ợ</w:t>
      </w:r>
      <w:r w:rsidRPr="00B80A33">
        <w:rPr>
          <w:rFonts w:ascii="Arial" w:hAnsi="Arial" w:cs="Arial"/>
          <w:color w:val="000000" w:themeColor="text1"/>
          <w:sz w:val="20"/>
          <w:szCs w:val="20"/>
        </w:rPr>
        <w:t xml:space="preserve">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đ</w:t>
      </w:r>
      <w:r w:rsidRPr="00B80A33">
        <w:rPr>
          <w:rFonts w:ascii="Arial" w:hAnsi="Arial" w:cs="Arial"/>
          <w:color w:val="000000" w:themeColor="text1"/>
          <w:sz w:val="20"/>
          <w:szCs w:val="20"/>
        </w:rPr>
        <w:t>ể</w:t>
      </w:r>
      <w:r w:rsidRPr="00B80A33">
        <w:rPr>
          <w:rFonts w:ascii="Arial" w:hAnsi="Arial" w:cs="Arial"/>
          <w:color w:val="000000" w:themeColor="text1"/>
          <w:sz w:val="20"/>
          <w:szCs w:val="20"/>
        </w:rPr>
        <w:t xml:space="preserve"> </w:t>
      </w:r>
      <w:r w:rsidRPr="00B80A33">
        <w:rPr>
          <w:rFonts w:ascii="Arial" w:hAnsi="Arial" w:cs="Arial"/>
          <w:color w:val="000000" w:themeColor="text1"/>
          <w:sz w:val="20"/>
          <w:szCs w:val="20"/>
        </w:rPr>
        <w:t>ổ</w:t>
      </w:r>
      <w:r w:rsidRPr="00B80A33">
        <w:rPr>
          <w:rFonts w:ascii="Arial" w:hAnsi="Arial" w:cs="Arial"/>
          <w:color w:val="000000" w:themeColor="text1"/>
          <w:sz w:val="20"/>
          <w:szCs w:val="20"/>
        </w:rPr>
        <w:t>n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môi trư</w:t>
      </w:r>
      <w:r w:rsidRPr="00B80A33">
        <w:rPr>
          <w:rFonts w:ascii="Arial" w:hAnsi="Arial" w:cs="Arial"/>
          <w:color w:val="000000" w:themeColor="text1"/>
          <w:sz w:val="20"/>
          <w:szCs w:val="20"/>
        </w:rPr>
        <w:t>ờ</w:t>
      </w:r>
      <w:r w:rsidRPr="00B80A33">
        <w:rPr>
          <w:rFonts w:ascii="Arial" w:hAnsi="Arial" w:cs="Arial"/>
          <w:color w:val="000000" w:themeColor="text1"/>
          <w:sz w:val="20"/>
          <w:szCs w:val="20"/>
        </w:rPr>
        <w:t>ng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khuy</w:t>
      </w:r>
      <w:r w:rsidRPr="00B80A33">
        <w:rPr>
          <w:rFonts w:ascii="Arial" w:hAnsi="Arial" w:cs="Arial"/>
          <w:color w:val="000000" w:themeColor="text1"/>
          <w:sz w:val="20"/>
          <w:szCs w:val="20"/>
        </w:rPr>
        <w:t>ế</w:t>
      </w:r>
      <w:r w:rsidRPr="00B80A33">
        <w:rPr>
          <w:rFonts w:ascii="Arial" w:hAnsi="Arial" w:cs="Arial"/>
          <w:color w:val="000000" w:themeColor="text1"/>
          <w:sz w:val="20"/>
          <w:szCs w:val="20"/>
        </w:rPr>
        <w:t>n khích, thu hút nhà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chi</w:t>
      </w:r>
      <w:r w:rsidRPr="00B80A33">
        <w:rPr>
          <w:rFonts w:ascii="Arial" w:hAnsi="Arial" w:cs="Arial"/>
          <w:color w:val="000000" w:themeColor="text1"/>
          <w:sz w:val="20"/>
          <w:szCs w:val="20"/>
        </w:rPr>
        <w:t>ế</w:t>
      </w:r>
      <w:r w:rsidRPr="00B80A33">
        <w:rPr>
          <w:rFonts w:ascii="Arial" w:hAnsi="Arial" w:cs="Arial"/>
          <w:color w:val="000000" w:themeColor="text1"/>
          <w:sz w:val="20"/>
          <w:szCs w:val="20"/>
        </w:rPr>
        <w:t>n lư</w:t>
      </w:r>
      <w:r w:rsidRPr="00B80A33">
        <w:rPr>
          <w:rFonts w:ascii="Arial" w:hAnsi="Arial" w:cs="Arial"/>
          <w:color w:val="000000" w:themeColor="text1"/>
          <w:sz w:val="20"/>
          <w:szCs w:val="20"/>
        </w:rPr>
        <w:t>ợ</w:t>
      </w:r>
      <w:r w:rsidRPr="00B80A33">
        <w:rPr>
          <w:rFonts w:ascii="Arial" w:hAnsi="Arial" w:cs="Arial"/>
          <w:color w:val="000000" w:themeColor="text1"/>
          <w:sz w:val="20"/>
          <w:szCs w:val="20"/>
        </w:rPr>
        <w:t>c, t</w:t>
      </w:r>
      <w:r w:rsidRPr="00B80A33">
        <w:rPr>
          <w:rFonts w:ascii="Arial" w:hAnsi="Arial" w:cs="Arial"/>
          <w:color w:val="000000" w:themeColor="text1"/>
          <w:sz w:val="20"/>
          <w:szCs w:val="20"/>
        </w:rPr>
        <w:t>ậ</w:t>
      </w:r>
      <w:r w:rsidRPr="00B80A33">
        <w:rPr>
          <w:rFonts w:ascii="Arial" w:hAnsi="Arial" w:cs="Arial"/>
          <w:color w:val="000000" w:themeColor="text1"/>
          <w:sz w:val="20"/>
          <w:szCs w:val="20"/>
        </w:rPr>
        <w:t>p đoàn đa qu</w:t>
      </w:r>
      <w:r w:rsidRPr="00B80A33">
        <w:rPr>
          <w:rFonts w:ascii="Arial" w:hAnsi="Arial" w:cs="Arial"/>
          <w:color w:val="000000" w:themeColor="text1"/>
          <w:sz w:val="20"/>
          <w:szCs w:val="20"/>
        </w:rPr>
        <w:t>ố</w:t>
      </w:r>
      <w:r w:rsidRPr="00B80A33">
        <w:rPr>
          <w:rFonts w:ascii="Arial" w:hAnsi="Arial" w:cs="Arial"/>
          <w:color w:val="000000" w:themeColor="text1"/>
          <w:sz w:val="20"/>
          <w:szCs w:val="20"/>
        </w:rPr>
        <w:t>c gia và h</w:t>
      </w:r>
      <w:r w:rsidRPr="00B80A33">
        <w:rPr>
          <w:rFonts w:ascii="Arial" w:hAnsi="Arial" w:cs="Arial"/>
          <w:color w:val="000000" w:themeColor="text1"/>
          <w:sz w:val="20"/>
          <w:szCs w:val="20"/>
        </w:rPr>
        <w:t>ỗ</w:t>
      </w:r>
      <w:r w:rsidRPr="00B80A33">
        <w:rPr>
          <w:rFonts w:ascii="Arial" w:hAnsi="Arial" w:cs="Arial"/>
          <w:color w:val="000000" w:themeColor="text1"/>
          <w:sz w:val="20"/>
          <w:szCs w:val="20"/>
        </w:rPr>
        <w:t xml:space="preserve"> tr</w:t>
      </w:r>
      <w:r w:rsidRPr="00B80A33">
        <w:rPr>
          <w:rFonts w:ascii="Arial" w:hAnsi="Arial" w:cs="Arial"/>
          <w:color w:val="000000" w:themeColor="text1"/>
          <w:sz w:val="20"/>
          <w:szCs w:val="20"/>
        </w:rPr>
        <w:t>ợ</w:t>
      </w:r>
      <w:r w:rsidRPr="00B80A33">
        <w:rPr>
          <w:rFonts w:ascii="Arial" w:hAnsi="Arial" w:cs="Arial"/>
          <w:color w:val="000000" w:themeColor="text1"/>
          <w:sz w:val="20"/>
          <w:szCs w:val="20"/>
        </w:rPr>
        <w:t xml:space="preserve"> doanh nghi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p trong nư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c đ</w:t>
      </w:r>
      <w:r w:rsidRPr="00B80A33">
        <w:rPr>
          <w:rFonts w:ascii="Arial" w:hAnsi="Arial" w:cs="Arial"/>
          <w:color w:val="000000" w:themeColor="text1"/>
          <w:sz w:val="20"/>
          <w:szCs w:val="20"/>
        </w:rPr>
        <w:t>ố</w:t>
      </w:r>
      <w:r w:rsidRPr="00B80A33">
        <w:rPr>
          <w:rFonts w:ascii="Arial" w:hAnsi="Arial" w:cs="Arial"/>
          <w:color w:val="000000" w:themeColor="text1"/>
          <w:sz w:val="20"/>
          <w:szCs w:val="20"/>
        </w:rPr>
        <w:t>i v</w:t>
      </w:r>
      <w:r w:rsidRPr="00B80A33">
        <w:rPr>
          <w:rFonts w:ascii="Arial" w:hAnsi="Arial" w:cs="Arial"/>
          <w:color w:val="000000" w:themeColor="text1"/>
          <w:sz w:val="20"/>
          <w:szCs w:val="20"/>
        </w:rPr>
        <w:t>ớ</w:t>
      </w:r>
      <w:r w:rsidRPr="00B80A33">
        <w:rPr>
          <w:rFonts w:ascii="Arial" w:hAnsi="Arial" w:cs="Arial"/>
          <w:color w:val="000000" w:themeColor="text1"/>
          <w:sz w:val="20"/>
          <w:szCs w:val="20"/>
        </w:rPr>
        <w:t>i m</w:t>
      </w:r>
      <w:r w:rsidRPr="00B80A33">
        <w:rPr>
          <w:rFonts w:ascii="Arial" w:hAnsi="Arial" w:cs="Arial"/>
          <w:color w:val="000000" w:themeColor="text1"/>
          <w:sz w:val="20"/>
          <w:szCs w:val="20"/>
        </w:rPr>
        <w:t>ộ</w:t>
      </w:r>
      <w:r w:rsidRPr="00B80A33">
        <w:rPr>
          <w:rFonts w:ascii="Arial" w:hAnsi="Arial" w:cs="Arial"/>
          <w:color w:val="000000" w:themeColor="text1"/>
          <w:sz w:val="20"/>
          <w:szCs w:val="20"/>
        </w:rPr>
        <w:t>t s</w:t>
      </w:r>
      <w:r w:rsidRPr="00B80A33">
        <w:rPr>
          <w:rFonts w:ascii="Arial" w:hAnsi="Arial" w:cs="Arial"/>
          <w:color w:val="000000" w:themeColor="text1"/>
          <w:sz w:val="20"/>
          <w:szCs w:val="20"/>
        </w:rPr>
        <w:t>ố</w:t>
      </w:r>
      <w:r w:rsidRPr="00B80A33">
        <w:rPr>
          <w:rFonts w:ascii="Arial" w:hAnsi="Arial" w:cs="Arial"/>
          <w:color w:val="000000" w:themeColor="text1"/>
          <w:sz w:val="20"/>
          <w:szCs w:val="20"/>
        </w:rPr>
        <w:t xml:space="preserve"> lĩnh v</w:t>
      </w:r>
      <w:r w:rsidRPr="00B80A33">
        <w:rPr>
          <w:rFonts w:ascii="Arial" w:hAnsi="Arial" w:cs="Arial"/>
          <w:color w:val="000000" w:themeColor="text1"/>
          <w:sz w:val="20"/>
          <w:szCs w:val="20"/>
        </w:rPr>
        <w:t>ự</w:t>
      </w:r>
      <w:r w:rsidRPr="00B80A33">
        <w:rPr>
          <w:rFonts w:ascii="Arial" w:hAnsi="Arial" w:cs="Arial"/>
          <w:color w:val="000000" w:themeColor="text1"/>
          <w:sz w:val="20"/>
          <w:szCs w:val="20"/>
        </w:rPr>
        <w:t>c c</w:t>
      </w:r>
      <w:r w:rsidRPr="00B80A33">
        <w:rPr>
          <w:rFonts w:ascii="Arial" w:hAnsi="Arial" w:cs="Arial"/>
          <w:color w:val="000000" w:themeColor="text1"/>
          <w:sz w:val="20"/>
          <w:szCs w:val="20"/>
        </w:rPr>
        <w:t>ầ</w:t>
      </w:r>
      <w:r w:rsidRPr="00B80A33">
        <w:rPr>
          <w:rFonts w:ascii="Arial" w:hAnsi="Arial" w:cs="Arial"/>
          <w:color w:val="000000" w:themeColor="text1"/>
          <w:sz w:val="20"/>
          <w:szCs w:val="20"/>
        </w:rPr>
        <w:t>n khuy</w:t>
      </w:r>
      <w:r w:rsidRPr="00B80A33">
        <w:rPr>
          <w:rFonts w:ascii="Arial" w:hAnsi="Arial" w:cs="Arial"/>
          <w:color w:val="000000" w:themeColor="text1"/>
          <w:sz w:val="20"/>
          <w:szCs w:val="20"/>
        </w:rPr>
        <w:t>ế</w:t>
      </w:r>
      <w:r w:rsidRPr="00B80A33">
        <w:rPr>
          <w:rFonts w:ascii="Arial" w:hAnsi="Arial" w:cs="Arial"/>
          <w:color w:val="000000" w:themeColor="text1"/>
          <w:sz w:val="20"/>
          <w:szCs w:val="20"/>
        </w:rPr>
        <w:t>n khích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w:t>
      </w:r>
    </w:p>
    <w:p w14:paraId="6A159C82"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2. Chính ph</w:t>
      </w:r>
      <w:r w:rsidRPr="00B80A33">
        <w:rPr>
          <w:rFonts w:ascii="Arial" w:hAnsi="Arial" w:cs="Arial"/>
          <w:color w:val="000000" w:themeColor="text1"/>
          <w:sz w:val="20"/>
          <w:szCs w:val="20"/>
        </w:rPr>
        <w:t>ủ</w:t>
      </w:r>
      <w:r w:rsidRPr="00B80A33">
        <w:rPr>
          <w:rFonts w:ascii="Arial" w:hAnsi="Arial" w:cs="Arial"/>
          <w:color w:val="000000" w:themeColor="text1"/>
          <w:sz w:val="20"/>
          <w:szCs w:val="20"/>
        </w:rPr>
        <w:t xml:space="preserve">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chi ti</w:t>
      </w:r>
      <w:r w:rsidRPr="00B80A33">
        <w:rPr>
          <w:rFonts w:ascii="Arial" w:hAnsi="Arial" w:cs="Arial"/>
          <w:color w:val="000000" w:themeColor="text1"/>
          <w:sz w:val="20"/>
          <w:szCs w:val="20"/>
        </w:rPr>
        <w:t>ế</w:t>
      </w:r>
      <w:r w:rsidRPr="00B80A33">
        <w:rPr>
          <w:rFonts w:ascii="Arial" w:hAnsi="Arial" w:cs="Arial"/>
          <w:color w:val="000000" w:themeColor="text1"/>
          <w:sz w:val="20"/>
          <w:szCs w:val="20"/>
        </w:rPr>
        <w:t>t mô hình ho</w:t>
      </w:r>
      <w:r w:rsidRPr="00B80A33">
        <w:rPr>
          <w:rFonts w:ascii="Arial" w:hAnsi="Arial" w:cs="Arial"/>
          <w:color w:val="000000" w:themeColor="text1"/>
          <w:sz w:val="20"/>
          <w:szCs w:val="20"/>
        </w:rPr>
        <w:t>ạ</w:t>
      </w:r>
      <w:r w:rsidRPr="00B80A33">
        <w:rPr>
          <w:rFonts w:ascii="Arial" w:hAnsi="Arial" w:cs="Arial"/>
          <w:color w:val="000000" w:themeColor="text1"/>
          <w:sz w:val="20"/>
          <w:szCs w:val="20"/>
        </w:rPr>
        <w:t>t đ</w:t>
      </w:r>
      <w:r w:rsidRPr="00B80A33">
        <w:rPr>
          <w:rFonts w:ascii="Arial" w:hAnsi="Arial" w:cs="Arial"/>
          <w:color w:val="000000" w:themeColor="text1"/>
          <w:sz w:val="20"/>
          <w:szCs w:val="20"/>
        </w:rPr>
        <w:t>ộ</w:t>
      </w:r>
      <w:r w:rsidRPr="00B80A33">
        <w:rPr>
          <w:rFonts w:ascii="Arial" w:hAnsi="Arial" w:cs="Arial"/>
          <w:color w:val="000000" w:themeColor="text1"/>
          <w:sz w:val="20"/>
          <w:szCs w:val="20"/>
        </w:rPr>
        <w:t>ng,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a v</w:t>
      </w:r>
      <w:r w:rsidRPr="00B80A33">
        <w:rPr>
          <w:rFonts w:ascii="Arial" w:hAnsi="Arial" w:cs="Arial"/>
          <w:color w:val="000000" w:themeColor="text1"/>
          <w:sz w:val="20"/>
          <w:szCs w:val="20"/>
        </w:rPr>
        <w:t>ị</w:t>
      </w:r>
      <w:r w:rsidRPr="00B80A33">
        <w:rPr>
          <w:rFonts w:ascii="Arial" w:hAnsi="Arial" w:cs="Arial"/>
          <w:color w:val="000000" w:themeColor="text1"/>
          <w:sz w:val="20"/>
          <w:szCs w:val="20"/>
        </w:rPr>
        <w:t xml:space="preserve"> </w:t>
      </w:r>
      <w:r w:rsidRPr="00B80A33">
        <w:rPr>
          <w:rFonts w:ascii="Arial" w:hAnsi="Arial" w:cs="Arial"/>
          <w:color w:val="000000" w:themeColor="text1"/>
          <w:sz w:val="20"/>
          <w:szCs w:val="20"/>
        </w:rPr>
        <w:t>pháp lý, ngu</w:t>
      </w:r>
      <w:r w:rsidRPr="00B80A33">
        <w:rPr>
          <w:rFonts w:ascii="Arial" w:hAnsi="Arial" w:cs="Arial"/>
          <w:color w:val="000000" w:themeColor="text1"/>
          <w:sz w:val="20"/>
          <w:szCs w:val="20"/>
        </w:rPr>
        <w:t>ồ</w:t>
      </w:r>
      <w:r w:rsidRPr="00B80A33">
        <w:rPr>
          <w:rFonts w:ascii="Arial" w:hAnsi="Arial" w:cs="Arial"/>
          <w:color w:val="000000" w:themeColor="text1"/>
          <w:sz w:val="20"/>
          <w:szCs w:val="20"/>
        </w:rPr>
        <w:t>n ngân sách c</w:t>
      </w:r>
      <w:r w:rsidRPr="00B80A33">
        <w:rPr>
          <w:rFonts w:ascii="Arial" w:hAnsi="Arial" w:cs="Arial"/>
          <w:color w:val="000000" w:themeColor="text1"/>
          <w:sz w:val="20"/>
          <w:szCs w:val="20"/>
        </w:rPr>
        <w:t>ấ</w:t>
      </w:r>
      <w:r w:rsidRPr="00B80A33">
        <w:rPr>
          <w:rFonts w:ascii="Arial" w:hAnsi="Arial" w:cs="Arial"/>
          <w:color w:val="000000" w:themeColor="text1"/>
          <w:sz w:val="20"/>
          <w:szCs w:val="20"/>
        </w:rPr>
        <w:t>p h</w:t>
      </w:r>
      <w:r w:rsidRPr="00B80A33">
        <w:rPr>
          <w:rFonts w:ascii="Arial" w:hAnsi="Arial" w:cs="Arial"/>
          <w:color w:val="000000" w:themeColor="text1"/>
          <w:sz w:val="20"/>
          <w:szCs w:val="20"/>
        </w:rPr>
        <w:t>ằ</w:t>
      </w:r>
      <w:r w:rsidRPr="00B80A33">
        <w:rPr>
          <w:rFonts w:ascii="Arial" w:hAnsi="Arial" w:cs="Arial"/>
          <w:color w:val="000000" w:themeColor="text1"/>
          <w:sz w:val="20"/>
          <w:szCs w:val="20"/>
        </w:rPr>
        <w:t>ng năm và b</w:t>
      </w:r>
      <w:r w:rsidRPr="00B80A33">
        <w:rPr>
          <w:rFonts w:ascii="Arial" w:hAnsi="Arial" w:cs="Arial"/>
          <w:color w:val="000000" w:themeColor="text1"/>
          <w:sz w:val="20"/>
          <w:szCs w:val="20"/>
        </w:rPr>
        <w:t>ổ</w:t>
      </w:r>
      <w:r w:rsidRPr="00B80A33">
        <w:rPr>
          <w:rFonts w:ascii="Arial" w:hAnsi="Arial" w:cs="Arial"/>
          <w:color w:val="000000" w:themeColor="text1"/>
          <w:sz w:val="20"/>
          <w:szCs w:val="20"/>
        </w:rPr>
        <w:t xml:space="preserve"> sung cho Qu</w:t>
      </w:r>
      <w:r w:rsidRPr="00B80A33">
        <w:rPr>
          <w:rFonts w:ascii="Arial" w:hAnsi="Arial" w:cs="Arial"/>
          <w:color w:val="000000" w:themeColor="text1"/>
          <w:sz w:val="20"/>
          <w:szCs w:val="20"/>
        </w:rPr>
        <w:t>ỹ</w:t>
      </w:r>
      <w:r w:rsidRPr="00B80A33">
        <w:rPr>
          <w:rFonts w:ascii="Arial" w:hAnsi="Arial" w:cs="Arial"/>
          <w:color w:val="000000" w:themeColor="text1"/>
          <w:sz w:val="20"/>
          <w:szCs w:val="20"/>
        </w:rPr>
        <w:t>, hình th</w:t>
      </w:r>
      <w:r w:rsidRPr="00B80A33">
        <w:rPr>
          <w:rFonts w:ascii="Arial" w:hAnsi="Arial" w:cs="Arial"/>
          <w:color w:val="000000" w:themeColor="text1"/>
          <w:sz w:val="20"/>
          <w:szCs w:val="20"/>
        </w:rPr>
        <w:t>ứ</w:t>
      </w:r>
      <w:r w:rsidRPr="00B80A33">
        <w:rPr>
          <w:rFonts w:ascii="Arial" w:hAnsi="Arial" w:cs="Arial"/>
          <w:color w:val="000000" w:themeColor="text1"/>
          <w:sz w:val="20"/>
          <w:szCs w:val="20"/>
        </w:rPr>
        <w:t>c h</w:t>
      </w:r>
      <w:r w:rsidRPr="00B80A33">
        <w:rPr>
          <w:rFonts w:ascii="Arial" w:hAnsi="Arial" w:cs="Arial"/>
          <w:color w:val="000000" w:themeColor="text1"/>
          <w:sz w:val="20"/>
          <w:szCs w:val="20"/>
        </w:rPr>
        <w:t>ỗ</w:t>
      </w:r>
      <w:r w:rsidRPr="00B80A33">
        <w:rPr>
          <w:rFonts w:ascii="Arial" w:hAnsi="Arial" w:cs="Arial"/>
          <w:color w:val="000000" w:themeColor="text1"/>
          <w:sz w:val="20"/>
          <w:szCs w:val="20"/>
        </w:rPr>
        <w:t xml:space="preserve"> tr</w:t>
      </w:r>
      <w:r w:rsidRPr="00B80A33">
        <w:rPr>
          <w:rFonts w:ascii="Arial" w:hAnsi="Arial" w:cs="Arial"/>
          <w:color w:val="000000" w:themeColor="text1"/>
          <w:sz w:val="20"/>
          <w:szCs w:val="20"/>
        </w:rPr>
        <w:t>ợ</w:t>
      </w:r>
      <w:r w:rsidRPr="00B80A33">
        <w:rPr>
          <w:rFonts w:ascii="Arial" w:hAnsi="Arial" w:cs="Arial"/>
          <w:color w:val="000000" w:themeColor="text1"/>
          <w:sz w:val="20"/>
          <w:szCs w:val="20"/>
        </w:rPr>
        <w:t>, cơ ch</w:t>
      </w:r>
      <w:r w:rsidRPr="00B80A33">
        <w:rPr>
          <w:rFonts w:ascii="Arial" w:hAnsi="Arial" w:cs="Arial"/>
          <w:color w:val="000000" w:themeColor="text1"/>
          <w:sz w:val="20"/>
          <w:szCs w:val="20"/>
        </w:rPr>
        <w:t>ế</w:t>
      </w:r>
      <w:r w:rsidRPr="00B80A33">
        <w:rPr>
          <w:rFonts w:ascii="Arial" w:hAnsi="Arial" w:cs="Arial"/>
          <w:color w:val="000000" w:themeColor="text1"/>
          <w:sz w:val="20"/>
          <w:szCs w:val="20"/>
        </w:rPr>
        <w:t xml:space="preserve"> b</w:t>
      </w:r>
      <w:r w:rsidRPr="00B80A33">
        <w:rPr>
          <w:rFonts w:ascii="Arial" w:hAnsi="Arial" w:cs="Arial"/>
          <w:color w:val="000000" w:themeColor="text1"/>
          <w:sz w:val="20"/>
          <w:szCs w:val="20"/>
        </w:rPr>
        <w:t>ồ</w:t>
      </w:r>
      <w:r w:rsidRPr="00B80A33">
        <w:rPr>
          <w:rFonts w:ascii="Arial" w:hAnsi="Arial" w:cs="Arial"/>
          <w:color w:val="000000" w:themeColor="text1"/>
          <w:sz w:val="20"/>
          <w:szCs w:val="20"/>
        </w:rPr>
        <w:t>i hoàn h</w:t>
      </w:r>
      <w:r w:rsidRPr="00B80A33">
        <w:rPr>
          <w:rFonts w:ascii="Arial" w:hAnsi="Arial" w:cs="Arial"/>
          <w:color w:val="000000" w:themeColor="text1"/>
          <w:sz w:val="20"/>
          <w:szCs w:val="20"/>
        </w:rPr>
        <w:t>ỗ</w:t>
      </w:r>
      <w:r w:rsidRPr="00B80A33">
        <w:rPr>
          <w:rFonts w:ascii="Arial" w:hAnsi="Arial" w:cs="Arial"/>
          <w:color w:val="000000" w:themeColor="text1"/>
          <w:sz w:val="20"/>
          <w:szCs w:val="20"/>
        </w:rPr>
        <w:t xml:space="preserve"> tr</w:t>
      </w:r>
      <w:r w:rsidRPr="00B80A33">
        <w:rPr>
          <w:rFonts w:ascii="Arial" w:hAnsi="Arial" w:cs="Arial"/>
          <w:color w:val="000000" w:themeColor="text1"/>
          <w:sz w:val="20"/>
          <w:szCs w:val="20"/>
        </w:rPr>
        <w:t>ợ</w:t>
      </w:r>
      <w:r w:rsidRPr="00B80A33">
        <w:rPr>
          <w:rFonts w:ascii="Arial" w:hAnsi="Arial" w:cs="Arial"/>
          <w:color w:val="000000" w:themeColor="text1"/>
          <w:sz w:val="20"/>
          <w:szCs w:val="20"/>
        </w:rPr>
        <w:t xml:space="preserve"> và các chính sách đ</w:t>
      </w:r>
      <w:r w:rsidRPr="00B80A33">
        <w:rPr>
          <w:rFonts w:ascii="Arial" w:hAnsi="Arial" w:cs="Arial"/>
          <w:color w:val="000000" w:themeColor="text1"/>
          <w:sz w:val="20"/>
          <w:szCs w:val="20"/>
        </w:rPr>
        <w:t>ặ</w:t>
      </w:r>
      <w:r w:rsidRPr="00B80A33">
        <w:rPr>
          <w:rFonts w:ascii="Arial" w:hAnsi="Arial" w:cs="Arial"/>
          <w:color w:val="000000" w:themeColor="text1"/>
          <w:sz w:val="20"/>
          <w:szCs w:val="20"/>
        </w:rPr>
        <w:t>c thù khác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Qu</w:t>
      </w:r>
      <w:r w:rsidRPr="00B80A33">
        <w:rPr>
          <w:rFonts w:ascii="Arial" w:hAnsi="Arial" w:cs="Arial"/>
          <w:color w:val="000000" w:themeColor="text1"/>
          <w:sz w:val="20"/>
          <w:szCs w:val="20"/>
        </w:rPr>
        <w:t>ỹ</w:t>
      </w:r>
      <w:r w:rsidRPr="00B80A33">
        <w:rPr>
          <w:rFonts w:ascii="Arial" w:hAnsi="Arial" w:cs="Arial"/>
          <w:color w:val="000000" w:themeColor="text1"/>
          <w:sz w:val="20"/>
          <w:szCs w:val="20"/>
        </w:rPr>
        <w:t xml:space="preserve">, báo cáo </w:t>
      </w:r>
      <w:r w:rsidRPr="00B80A33">
        <w:rPr>
          <w:rFonts w:ascii="Arial" w:hAnsi="Arial" w:cs="Arial"/>
          <w:color w:val="000000" w:themeColor="text1"/>
          <w:sz w:val="20"/>
          <w:szCs w:val="20"/>
        </w:rPr>
        <w:t>Ủ</w:t>
      </w:r>
      <w:r w:rsidRPr="00B80A33">
        <w:rPr>
          <w:rFonts w:ascii="Arial" w:hAnsi="Arial" w:cs="Arial"/>
          <w:color w:val="000000" w:themeColor="text1"/>
          <w:sz w:val="20"/>
          <w:szCs w:val="20"/>
        </w:rPr>
        <w:t>y ban Thư</w:t>
      </w:r>
      <w:r w:rsidRPr="00B80A33">
        <w:rPr>
          <w:rFonts w:ascii="Arial" w:hAnsi="Arial" w:cs="Arial"/>
          <w:color w:val="000000" w:themeColor="text1"/>
          <w:sz w:val="20"/>
          <w:szCs w:val="20"/>
        </w:rPr>
        <w:t>ờ</w:t>
      </w:r>
      <w:r w:rsidRPr="00B80A33">
        <w:rPr>
          <w:rFonts w:ascii="Arial" w:hAnsi="Arial" w:cs="Arial"/>
          <w:color w:val="000000" w:themeColor="text1"/>
          <w:sz w:val="20"/>
          <w:szCs w:val="20"/>
        </w:rPr>
        <w:t>ng v</w:t>
      </w:r>
      <w:r w:rsidRPr="00B80A33">
        <w:rPr>
          <w:rFonts w:ascii="Arial" w:hAnsi="Arial" w:cs="Arial"/>
          <w:color w:val="000000" w:themeColor="text1"/>
          <w:sz w:val="20"/>
          <w:szCs w:val="20"/>
        </w:rPr>
        <w:t>ụ</w:t>
      </w:r>
      <w:r w:rsidRPr="00B80A33">
        <w:rPr>
          <w:rFonts w:ascii="Arial" w:hAnsi="Arial" w:cs="Arial"/>
          <w:color w:val="000000" w:themeColor="text1"/>
          <w:sz w:val="20"/>
          <w:szCs w:val="20"/>
        </w:rPr>
        <w:t xml:space="preserve"> Qu</w:t>
      </w:r>
      <w:r w:rsidRPr="00B80A33">
        <w:rPr>
          <w:rFonts w:ascii="Arial" w:hAnsi="Arial" w:cs="Arial"/>
          <w:color w:val="000000" w:themeColor="text1"/>
          <w:sz w:val="20"/>
          <w:szCs w:val="20"/>
        </w:rPr>
        <w:t>ố</w:t>
      </w:r>
      <w:r w:rsidRPr="00B80A33">
        <w:rPr>
          <w:rFonts w:ascii="Arial" w:hAnsi="Arial" w:cs="Arial"/>
          <w:color w:val="000000" w:themeColor="text1"/>
          <w:sz w:val="20"/>
          <w:szCs w:val="20"/>
        </w:rPr>
        <w:t>c h</w:t>
      </w:r>
      <w:r w:rsidRPr="00B80A33">
        <w:rPr>
          <w:rFonts w:ascii="Arial" w:hAnsi="Arial" w:cs="Arial"/>
          <w:color w:val="000000" w:themeColor="text1"/>
          <w:sz w:val="20"/>
          <w:szCs w:val="20"/>
        </w:rPr>
        <w:t>ộ</w:t>
      </w:r>
      <w:r w:rsidRPr="00B80A33">
        <w:rPr>
          <w:rFonts w:ascii="Arial" w:hAnsi="Arial" w:cs="Arial"/>
          <w:color w:val="000000" w:themeColor="text1"/>
          <w:sz w:val="20"/>
          <w:szCs w:val="20"/>
        </w:rPr>
        <w:t>i cho ý ki</w:t>
      </w:r>
      <w:r w:rsidRPr="00B80A33">
        <w:rPr>
          <w:rFonts w:ascii="Arial" w:hAnsi="Arial" w:cs="Arial"/>
          <w:color w:val="000000" w:themeColor="text1"/>
          <w:sz w:val="20"/>
          <w:szCs w:val="20"/>
        </w:rPr>
        <w:t>ế</w:t>
      </w:r>
      <w:r w:rsidRPr="00B80A33">
        <w:rPr>
          <w:rFonts w:ascii="Arial" w:hAnsi="Arial" w:cs="Arial"/>
          <w:color w:val="000000" w:themeColor="text1"/>
          <w:sz w:val="20"/>
          <w:szCs w:val="20"/>
        </w:rPr>
        <w:t>n trư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c khi ban hành.</w:t>
      </w:r>
    </w:p>
    <w:p w14:paraId="5A221E5C"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b/>
          <w:color w:val="000000" w:themeColor="text1"/>
          <w:sz w:val="20"/>
          <w:szCs w:val="20"/>
        </w:rPr>
        <w:t>Đi</w:t>
      </w:r>
      <w:r w:rsidRPr="00B80A33">
        <w:rPr>
          <w:rFonts w:ascii="Arial" w:hAnsi="Arial" w:cs="Arial"/>
          <w:b/>
          <w:color w:val="000000" w:themeColor="text1"/>
          <w:sz w:val="20"/>
          <w:szCs w:val="20"/>
        </w:rPr>
        <w:t>ề</w:t>
      </w:r>
      <w:r w:rsidRPr="00B80A33">
        <w:rPr>
          <w:rFonts w:ascii="Arial" w:hAnsi="Arial" w:cs="Arial"/>
          <w:b/>
          <w:color w:val="000000" w:themeColor="text1"/>
          <w:sz w:val="20"/>
          <w:szCs w:val="20"/>
        </w:rPr>
        <w:t>u 17. Ưu đãi và h</w:t>
      </w:r>
      <w:r w:rsidRPr="00B80A33">
        <w:rPr>
          <w:rFonts w:ascii="Arial" w:hAnsi="Arial" w:cs="Arial"/>
          <w:b/>
          <w:color w:val="000000" w:themeColor="text1"/>
          <w:sz w:val="20"/>
          <w:szCs w:val="20"/>
        </w:rPr>
        <w:t>ỗ</w:t>
      </w:r>
      <w:r w:rsidRPr="00B80A33">
        <w:rPr>
          <w:rFonts w:ascii="Arial" w:hAnsi="Arial" w:cs="Arial"/>
          <w:b/>
          <w:color w:val="000000" w:themeColor="text1"/>
          <w:sz w:val="20"/>
          <w:szCs w:val="20"/>
        </w:rPr>
        <w:t xml:space="preserve"> tr</w:t>
      </w:r>
      <w:r w:rsidRPr="00B80A33">
        <w:rPr>
          <w:rFonts w:ascii="Arial" w:hAnsi="Arial" w:cs="Arial"/>
          <w:b/>
          <w:color w:val="000000" w:themeColor="text1"/>
          <w:sz w:val="20"/>
          <w:szCs w:val="20"/>
        </w:rPr>
        <w:t>ợ</w:t>
      </w:r>
      <w:r w:rsidRPr="00B80A33">
        <w:rPr>
          <w:rFonts w:ascii="Arial" w:hAnsi="Arial" w:cs="Arial"/>
          <w:b/>
          <w:color w:val="000000" w:themeColor="text1"/>
          <w:sz w:val="20"/>
          <w:szCs w:val="20"/>
        </w:rPr>
        <w:t xml:space="preserve"> đ</w:t>
      </w:r>
      <w:r w:rsidRPr="00B80A33">
        <w:rPr>
          <w:rFonts w:ascii="Arial" w:hAnsi="Arial" w:cs="Arial"/>
          <w:b/>
          <w:color w:val="000000" w:themeColor="text1"/>
          <w:sz w:val="20"/>
          <w:szCs w:val="20"/>
        </w:rPr>
        <w:t>ầ</w:t>
      </w:r>
      <w:r w:rsidRPr="00B80A33">
        <w:rPr>
          <w:rFonts w:ascii="Arial" w:hAnsi="Arial" w:cs="Arial"/>
          <w:b/>
          <w:color w:val="000000" w:themeColor="text1"/>
          <w:sz w:val="20"/>
          <w:szCs w:val="20"/>
        </w:rPr>
        <w:t>u tư đ</w:t>
      </w:r>
      <w:r w:rsidRPr="00B80A33">
        <w:rPr>
          <w:rFonts w:ascii="Arial" w:hAnsi="Arial" w:cs="Arial"/>
          <w:b/>
          <w:color w:val="000000" w:themeColor="text1"/>
          <w:sz w:val="20"/>
          <w:szCs w:val="20"/>
        </w:rPr>
        <w:t>ặ</w:t>
      </w:r>
      <w:r w:rsidRPr="00B80A33">
        <w:rPr>
          <w:rFonts w:ascii="Arial" w:hAnsi="Arial" w:cs="Arial"/>
          <w:b/>
          <w:color w:val="000000" w:themeColor="text1"/>
          <w:sz w:val="20"/>
          <w:szCs w:val="20"/>
        </w:rPr>
        <w:t>c bi</w:t>
      </w:r>
      <w:r w:rsidRPr="00B80A33">
        <w:rPr>
          <w:rFonts w:ascii="Arial" w:hAnsi="Arial" w:cs="Arial"/>
          <w:b/>
          <w:color w:val="000000" w:themeColor="text1"/>
          <w:sz w:val="20"/>
          <w:szCs w:val="20"/>
        </w:rPr>
        <w:t>ệ</w:t>
      </w:r>
      <w:r w:rsidRPr="00B80A33">
        <w:rPr>
          <w:rFonts w:ascii="Arial" w:hAnsi="Arial" w:cs="Arial"/>
          <w:b/>
          <w:color w:val="000000" w:themeColor="text1"/>
          <w:sz w:val="20"/>
          <w:szCs w:val="20"/>
        </w:rPr>
        <w:t>t</w:t>
      </w:r>
    </w:p>
    <w:p w14:paraId="69F3A847"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1. Chính p</w:t>
      </w:r>
      <w:r w:rsidRPr="00B80A33">
        <w:rPr>
          <w:rFonts w:ascii="Arial" w:hAnsi="Arial" w:cs="Arial"/>
          <w:color w:val="000000" w:themeColor="text1"/>
          <w:sz w:val="20"/>
          <w:szCs w:val="20"/>
        </w:rPr>
        <w:t>h</w:t>
      </w:r>
      <w:r w:rsidRPr="00B80A33">
        <w:rPr>
          <w:rFonts w:ascii="Arial" w:hAnsi="Arial" w:cs="Arial"/>
          <w:color w:val="000000" w:themeColor="text1"/>
          <w:sz w:val="20"/>
          <w:szCs w:val="20"/>
        </w:rPr>
        <w:t>ủ</w:t>
      </w:r>
      <w:r w:rsidRPr="00B80A33">
        <w:rPr>
          <w:rFonts w:ascii="Arial" w:hAnsi="Arial" w:cs="Arial"/>
          <w:color w:val="000000" w:themeColor="text1"/>
          <w:sz w:val="20"/>
          <w:szCs w:val="20"/>
        </w:rPr>
        <w:t xml:space="preserve">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vi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c áp d</w:t>
      </w:r>
      <w:r w:rsidRPr="00B80A33">
        <w:rPr>
          <w:rFonts w:ascii="Arial" w:hAnsi="Arial" w:cs="Arial"/>
          <w:color w:val="000000" w:themeColor="text1"/>
          <w:sz w:val="20"/>
          <w:szCs w:val="20"/>
        </w:rPr>
        <w:t>ụ</w:t>
      </w:r>
      <w:r w:rsidRPr="00B80A33">
        <w:rPr>
          <w:rFonts w:ascii="Arial" w:hAnsi="Arial" w:cs="Arial"/>
          <w:color w:val="000000" w:themeColor="text1"/>
          <w:sz w:val="20"/>
          <w:szCs w:val="20"/>
        </w:rPr>
        <w:t>ng ưu đãi, h</w:t>
      </w:r>
      <w:r w:rsidRPr="00B80A33">
        <w:rPr>
          <w:rFonts w:ascii="Arial" w:hAnsi="Arial" w:cs="Arial"/>
          <w:color w:val="000000" w:themeColor="text1"/>
          <w:sz w:val="20"/>
          <w:szCs w:val="20"/>
        </w:rPr>
        <w:t>ỗ</w:t>
      </w:r>
      <w:r w:rsidRPr="00B80A33">
        <w:rPr>
          <w:rFonts w:ascii="Arial" w:hAnsi="Arial" w:cs="Arial"/>
          <w:color w:val="000000" w:themeColor="text1"/>
          <w:sz w:val="20"/>
          <w:szCs w:val="20"/>
        </w:rPr>
        <w:t xml:space="preserve"> tr</w:t>
      </w:r>
      <w:r w:rsidRPr="00B80A33">
        <w:rPr>
          <w:rFonts w:ascii="Arial" w:hAnsi="Arial" w:cs="Arial"/>
          <w:color w:val="000000" w:themeColor="text1"/>
          <w:sz w:val="20"/>
          <w:szCs w:val="20"/>
        </w:rPr>
        <w:t>ợ</w:t>
      </w:r>
      <w:r w:rsidRPr="00B80A33">
        <w:rPr>
          <w:rFonts w:ascii="Arial" w:hAnsi="Arial" w:cs="Arial"/>
          <w:color w:val="000000" w:themeColor="text1"/>
          <w:sz w:val="20"/>
          <w:szCs w:val="20"/>
        </w:rPr>
        <w:t xml:space="preserve">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đ</w:t>
      </w:r>
      <w:r w:rsidRPr="00B80A33">
        <w:rPr>
          <w:rFonts w:ascii="Arial" w:hAnsi="Arial" w:cs="Arial"/>
          <w:color w:val="000000" w:themeColor="text1"/>
          <w:sz w:val="20"/>
          <w:szCs w:val="20"/>
        </w:rPr>
        <w:t>ặ</w:t>
      </w:r>
      <w:r w:rsidRPr="00B80A33">
        <w:rPr>
          <w:rFonts w:ascii="Arial" w:hAnsi="Arial" w:cs="Arial"/>
          <w:color w:val="000000" w:themeColor="text1"/>
          <w:sz w:val="20"/>
          <w:szCs w:val="20"/>
        </w:rPr>
        <w:t>c bi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t nh</w:t>
      </w:r>
      <w:r w:rsidRPr="00B80A33">
        <w:rPr>
          <w:rFonts w:ascii="Arial" w:hAnsi="Arial" w:cs="Arial"/>
          <w:color w:val="000000" w:themeColor="text1"/>
          <w:sz w:val="20"/>
          <w:szCs w:val="20"/>
        </w:rPr>
        <w:t>ằ</w:t>
      </w:r>
      <w:r w:rsidRPr="00B80A33">
        <w:rPr>
          <w:rFonts w:ascii="Arial" w:hAnsi="Arial" w:cs="Arial"/>
          <w:color w:val="000000" w:themeColor="text1"/>
          <w:sz w:val="20"/>
          <w:szCs w:val="20"/>
        </w:rPr>
        <w:t>m khuy</w:t>
      </w:r>
      <w:r w:rsidRPr="00B80A33">
        <w:rPr>
          <w:rFonts w:ascii="Arial" w:hAnsi="Arial" w:cs="Arial"/>
          <w:color w:val="000000" w:themeColor="text1"/>
          <w:sz w:val="20"/>
          <w:szCs w:val="20"/>
        </w:rPr>
        <w:t>ế</w:t>
      </w:r>
      <w:r w:rsidRPr="00B80A33">
        <w:rPr>
          <w:rFonts w:ascii="Arial" w:hAnsi="Arial" w:cs="Arial"/>
          <w:color w:val="000000" w:themeColor="text1"/>
          <w:sz w:val="20"/>
          <w:szCs w:val="20"/>
        </w:rPr>
        <w:t>n khích phát tri</w:t>
      </w:r>
      <w:r w:rsidRPr="00B80A33">
        <w:rPr>
          <w:rFonts w:ascii="Arial" w:hAnsi="Arial" w:cs="Arial"/>
          <w:color w:val="000000" w:themeColor="text1"/>
          <w:sz w:val="20"/>
          <w:szCs w:val="20"/>
        </w:rPr>
        <w:t>ể</w:t>
      </w:r>
      <w:r w:rsidRPr="00B80A33">
        <w:rPr>
          <w:rFonts w:ascii="Arial" w:hAnsi="Arial" w:cs="Arial"/>
          <w:color w:val="000000" w:themeColor="text1"/>
          <w:sz w:val="20"/>
          <w:szCs w:val="20"/>
        </w:rPr>
        <w:t>n m</w:t>
      </w:r>
      <w:r w:rsidRPr="00B80A33">
        <w:rPr>
          <w:rFonts w:ascii="Arial" w:hAnsi="Arial" w:cs="Arial"/>
          <w:color w:val="000000" w:themeColor="text1"/>
          <w:sz w:val="20"/>
          <w:szCs w:val="20"/>
        </w:rPr>
        <w:t>ộ</w:t>
      </w:r>
      <w:r w:rsidRPr="00B80A33">
        <w:rPr>
          <w:rFonts w:ascii="Arial" w:hAnsi="Arial" w:cs="Arial"/>
          <w:color w:val="000000" w:themeColor="text1"/>
          <w:sz w:val="20"/>
          <w:szCs w:val="20"/>
        </w:rPr>
        <w:t>t s</w:t>
      </w:r>
      <w:r w:rsidRPr="00B80A33">
        <w:rPr>
          <w:rFonts w:ascii="Arial" w:hAnsi="Arial" w:cs="Arial"/>
          <w:color w:val="000000" w:themeColor="text1"/>
          <w:sz w:val="20"/>
          <w:szCs w:val="20"/>
        </w:rPr>
        <w:t>ố</w:t>
      </w:r>
      <w:r w:rsidRPr="00B80A33">
        <w:rPr>
          <w:rFonts w:ascii="Arial" w:hAnsi="Arial" w:cs="Arial"/>
          <w:color w:val="000000" w:themeColor="text1"/>
          <w:sz w:val="20"/>
          <w:szCs w:val="20"/>
        </w:rPr>
        <w:t xml:space="preserve">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án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có tác đ</w:t>
      </w:r>
      <w:r w:rsidRPr="00B80A33">
        <w:rPr>
          <w:rFonts w:ascii="Arial" w:hAnsi="Arial" w:cs="Arial"/>
          <w:color w:val="000000" w:themeColor="text1"/>
          <w:sz w:val="20"/>
          <w:szCs w:val="20"/>
        </w:rPr>
        <w:t>ộ</w:t>
      </w:r>
      <w:r w:rsidRPr="00B80A33">
        <w:rPr>
          <w:rFonts w:ascii="Arial" w:hAnsi="Arial" w:cs="Arial"/>
          <w:color w:val="000000" w:themeColor="text1"/>
          <w:sz w:val="20"/>
          <w:szCs w:val="20"/>
        </w:rPr>
        <w:t>ng l</w:t>
      </w:r>
      <w:r w:rsidRPr="00B80A33">
        <w:rPr>
          <w:rFonts w:ascii="Arial" w:hAnsi="Arial" w:cs="Arial"/>
          <w:color w:val="000000" w:themeColor="text1"/>
          <w:sz w:val="20"/>
          <w:szCs w:val="20"/>
        </w:rPr>
        <w:t>ớ</w:t>
      </w:r>
      <w:r w:rsidRPr="00B80A33">
        <w:rPr>
          <w:rFonts w:ascii="Arial" w:hAnsi="Arial" w:cs="Arial"/>
          <w:color w:val="000000" w:themeColor="text1"/>
          <w:sz w:val="20"/>
          <w:szCs w:val="20"/>
        </w:rPr>
        <w:t>n đ</w:t>
      </w:r>
      <w:r w:rsidRPr="00B80A33">
        <w:rPr>
          <w:rFonts w:ascii="Arial" w:hAnsi="Arial" w:cs="Arial"/>
          <w:color w:val="000000" w:themeColor="text1"/>
          <w:sz w:val="20"/>
          <w:szCs w:val="20"/>
        </w:rPr>
        <w:t>ế</w:t>
      </w:r>
      <w:r w:rsidRPr="00B80A33">
        <w:rPr>
          <w:rFonts w:ascii="Arial" w:hAnsi="Arial" w:cs="Arial"/>
          <w:color w:val="000000" w:themeColor="text1"/>
          <w:sz w:val="20"/>
          <w:szCs w:val="20"/>
        </w:rPr>
        <w:t>n phát tri</w:t>
      </w:r>
      <w:r w:rsidRPr="00B80A33">
        <w:rPr>
          <w:rFonts w:ascii="Arial" w:hAnsi="Arial" w:cs="Arial"/>
          <w:color w:val="000000" w:themeColor="text1"/>
          <w:sz w:val="20"/>
          <w:szCs w:val="20"/>
        </w:rPr>
        <w:t>ể</w:t>
      </w:r>
      <w:r w:rsidRPr="00B80A33">
        <w:rPr>
          <w:rFonts w:ascii="Arial" w:hAnsi="Arial" w:cs="Arial"/>
          <w:color w:val="000000" w:themeColor="text1"/>
          <w:sz w:val="20"/>
          <w:szCs w:val="20"/>
        </w:rPr>
        <w:t>n kinh t</w:t>
      </w:r>
      <w:r w:rsidRPr="00B80A33">
        <w:rPr>
          <w:rFonts w:ascii="Arial" w:hAnsi="Arial" w:cs="Arial"/>
          <w:color w:val="000000" w:themeColor="text1"/>
          <w:sz w:val="20"/>
          <w:szCs w:val="20"/>
        </w:rPr>
        <w:t>ế</w:t>
      </w:r>
      <w:r w:rsidRPr="00B80A33">
        <w:rPr>
          <w:rFonts w:ascii="Arial" w:hAnsi="Arial" w:cs="Arial"/>
          <w:color w:val="000000" w:themeColor="text1"/>
          <w:sz w:val="20"/>
          <w:szCs w:val="20"/>
        </w:rPr>
        <w:t xml:space="preserve"> - xã h</w:t>
      </w:r>
      <w:r w:rsidRPr="00B80A33">
        <w:rPr>
          <w:rFonts w:ascii="Arial" w:hAnsi="Arial" w:cs="Arial"/>
          <w:color w:val="000000" w:themeColor="text1"/>
          <w:sz w:val="20"/>
          <w:szCs w:val="20"/>
        </w:rPr>
        <w:t>ộ</w:t>
      </w:r>
      <w:r w:rsidRPr="00B80A33">
        <w:rPr>
          <w:rFonts w:ascii="Arial" w:hAnsi="Arial" w:cs="Arial"/>
          <w:color w:val="000000" w:themeColor="text1"/>
          <w:sz w:val="20"/>
          <w:szCs w:val="20"/>
        </w:rPr>
        <w:t>i.</w:t>
      </w:r>
    </w:p>
    <w:p w14:paraId="438BAB79"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2. Đ</w:t>
      </w:r>
      <w:r w:rsidRPr="00B80A33">
        <w:rPr>
          <w:rFonts w:ascii="Arial" w:hAnsi="Arial" w:cs="Arial"/>
          <w:color w:val="000000" w:themeColor="text1"/>
          <w:sz w:val="20"/>
          <w:szCs w:val="20"/>
        </w:rPr>
        <w:t>ố</w:t>
      </w:r>
      <w:r w:rsidRPr="00B80A33">
        <w:rPr>
          <w:rFonts w:ascii="Arial" w:hAnsi="Arial" w:cs="Arial"/>
          <w:color w:val="000000" w:themeColor="text1"/>
          <w:sz w:val="20"/>
          <w:szCs w:val="20"/>
        </w:rPr>
        <w:t>i tư</w:t>
      </w:r>
      <w:r w:rsidRPr="00B80A33">
        <w:rPr>
          <w:rFonts w:ascii="Arial" w:hAnsi="Arial" w:cs="Arial"/>
          <w:color w:val="000000" w:themeColor="text1"/>
          <w:sz w:val="20"/>
          <w:szCs w:val="20"/>
        </w:rPr>
        <w:t>ợ</w:t>
      </w:r>
      <w:r w:rsidRPr="00B80A33">
        <w:rPr>
          <w:rFonts w:ascii="Arial" w:hAnsi="Arial" w:cs="Arial"/>
          <w:color w:val="000000" w:themeColor="text1"/>
          <w:sz w:val="20"/>
          <w:szCs w:val="20"/>
        </w:rPr>
        <w:t>ng áp d</w:t>
      </w:r>
      <w:r w:rsidRPr="00B80A33">
        <w:rPr>
          <w:rFonts w:ascii="Arial" w:hAnsi="Arial" w:cs="Arial"/>
          <w:color w:val="000000" w:themeColor="text1"/>
          <w:sz w:val="20"/>
          <w:szCs w:val="20"/>
        </w:rPr>
        <w:t>ụ</w:t>
      </w:r>
      <w:r w:rsidRPr="00B80A33">
        <w:rPr>
          <w:rFonts w:ascii="Arial" w:hAnsi="Arial" w:cs="Arial"/>
          <w:color w:val="000000" w:themeColor="text1"/>
          <w:sz w:val="20"/>
          <w:szCs w:val="20"/>
        </w:rPr>
        <w:t>ng ưu đãi, h</w:t>
      </w:r>
      <w:r w:rsidRPr="00B80A33">
        <w:rPr>
          <w:rFonts w:ascii="Arial" w:hAnsi="Arial" w:cs="Arial"/>
          <w:color w:val="000000" w:themeColor="text1"/>
          <w:sz w:val="20"/>
          <w:szCs w:val="20"/>
        </w:rPr>
        <w:t>ỗ</w:t>
      </w:r>
      <w:r w:rsidRPr="00B80A33">
        <w:rPr>
          <w:rFonts w:ascii="Arial" w:hAnsi="Arial" w:cs="Arial"/>
          <w:color w:val="000000" w:themeColor="text1"/>
          <w:sz w:val="20"/>
          <w:szCs w:val="20"/>
        </w:rPr>
        <w:t xml:space="preserve"> tr</w:t>
      </w:r>
      <w:r w:rsidRPr="00B80A33">
        <w:rPr>
          <w:rFonts w:ascii="Arial" w:hAnsi="Arial" w:cs="Arial"/>
          <w:color w:val="000000" w:themeColor="text1"/>
          <w:sz w:val="20"/>
          <w:szCs w:val="20"/>
        </w:rPr>
        <w:t>ợ</w:t>
      </w:r>
      <w:r w:rsidRPr="00B80A33">
        <w:rPr>
          <w:rFonts w:ascii="Arial" w:hAnsi="Arial" w:cs="Arial"/>
          <w:color w:val="000000" w:themeColor="text1"/>
          <w:sz w:val="20"/>
          <w:szCs w:val="20"/>
        </w:rPr>
        <w:t xml:space="preserve">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đ</w:t>
      </w:r>
      <w:r w:rsidRPr="00B80A33">
        <w:rPr>
          <w:rFonts w:ascii="Arial" w:hAnsi="Arial" w:cs="Arial"/>
          <w:color w:val="000000" w:themeColor="text1"/>
          <w:sz w:val="20"/>
          <w:szCs w:val="20"/>
        </w:rPr>
        <w:t>ặ</w:t>
      </w:r>
      <w:r w:rsidRPr="00B80A33">
        <w:rPr>
          <w:rFonts w:ascii="Arial" w:hAnsi="Arial" w:cs="Arial"/>
          <w:color w:val="000000" w:themeColor="text1"/>
          <w:sz w:val="20"/>
          <w:szCs w:val="20"/>
        </w:rPr>
        <w:t>c bi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t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t</w:t>
      </w:r>
      <w:r w:rsidRPr="00B80A33">
        <w:rPr>
          <w:rFonts w:ascii="Arial" w:hAnsi="Arial" w:cs="Arial"/>
          <w:color w:val="000000" w:themeColor="text1"/>
          <w:sz w:val="20"/>
          <w:szCs w:val="20"/>
        </w:rPr>
        <w:t>ạ</w:t>
      </w:r>
      <w:r w:rsidRPr="00B80A33">
        <w:rPr>
          <w:rFonts w:ascii="Arial" w:hAnsi="Arial" w:cs="Arial"/>
          <w:color w:val="000000" w:themeColor="text1"/>
          <w:sz w:val="20"/>
          <w:szCs w:val="20"/>
        </w:rPr>
        <w:t>i kho</w:t>
      </w:r>
      <w:r w:rsidRPr="00B80A33">
        <w:rPr>
          <w:rFonts w:ascii="Arial" w:hAnsi="Arial" w:cs="Arial"/>
          <w:color w:val="000000" w:themeColor="text1"/>
          <w:sz w:val="20"/>
          <w:szCs w:val="20"/>
        </w:rPr>
        <w:t>ả</w:t>
      </w:r>
      <w:r w:rsidRPr="00B80A33">
        <w:rPr>
          <w:rFonts w:ascii="Arial" w:hAnsi="Arial" w:cs="Arial"/>
          <w:color w:val="000000" w:themeColor="text1"/>
          <w:sz w:val="20"/>
          <w:szCs w:val="20"/>
        </w:rPr>
        <w:t>n 1 Đi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u này bao g</w:t>
      </w:r>
      <w:r w:rsidRPr="00B80A33">
        <w:rPr>
          <w:rFonts w:ascii="Arial" w:hAnsi="Arial" w:cs="Arial"/>
          <w:color w:val="000000" w:themeColor="text1"/>
          <w:sz w:val="20"/>
          <w:szCs w:val="20"/>
        </w:rPr>
        <w:t>ồ</w:t>
      </w:r>
      <w:r w:rsidRPr="00B80A33">
        <w:rPr>
          <w:rFonts w:ascii="Arial" w:hAnsi="Arial" w:cs="Arial"/>
          <w:color w:val="000000" w:themeColor="text1"/>
          <w:sz w:val="20"/>
          <w:szCs w:val="20"/>
        </w:rPr>
        <w:t>m:</w:t>
      </w:r>
    </w:p>
    <w:p w14:paraId="603E0836"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a)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án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thành l</w:t>
      </w:r>
      <w:r w:rsidRPr="00B80A33">
        <w:rPr>
          <w:rFonts w:ascii="Arial" w:hAnsi="Arial" w:cs="Arial"/>
          <w:color w:val="000000" w:themeColor="text1"/>
          <w:sz w:val="20"/>
          <w:szCs w:val="20"/>
        </w:rPr>
        <w:t>ậ</w:t>
      </w:r>
      <w:r w:rsidRPr="00B80A33">
        <w:rPr>
          <w:rFonts w:ascii="Arial" w:hAnsi="Arial" w:cs="Arial"/>
          <w:color w:val="000000" w:themeColor="text1"/>
          <w:sz w:val="20"/>
          <w:szCs w:val="20"/>
        </w:rPr>
        <w:t>p m</w:t>
      </w:r>
      <w:r w:rsidRPr="00B80A33">
        <w:rPr>
          <w:rFonts w:ascii="Arial" w:hAnsi="Arial" w:cs="Arial"/>
          <w:color w:val="000000" w:themeColor="text1"/>
          <w:sz w:val="20"/>
          <w:szCs w:val="20"/>
        </w:rPr>
        <w:t>ớ</w:t>
      </w:r>
      <w:r w:rsidRPr="00B80A33">
        <w:rPr>
          <w:rFonts w:ascii="Arial" w:hAnsi="Arial" w:cs="Arial"/>
          <w:color w:val="000000" w:themeColor="text1"/>
          <w:sz w:val="20"/>
          <w:szCs w:val="20"/>
        </w:rPr>
        <w:t>i (bao g</w:t>
      </w:r>
      <w:r w:rsidRPr="00B80A33">
        <w:rPr>
          <w:rFonts w:ascii="Arial" w:hAnsi="Arial" w:cs="Arial"/>
          <w:color w:val="000000" w:themeColor="text1"/>
          <w:sz w:val="20"/>
          <w:szCs w:val="20"/>
        </w:rPr>
        <w:t>ồ</w:t>
      </w:r>
      <w:r w:rsidRPr="00B80A33">
        <w:rPr>
          <w:rFonts w:ascii="Arial" w:hAnsi="Arial" w:cs="Arial"/>
          <w:color w:val="000000" w:themeColor="text1"/>
          <w:sz w:val="20"/>
          <w:szCs w:val="20"/>
        </w:rPr>
        <w:t>m c</w:t>
      </w:r>
      <w:r w:rsidRPr="00B80A33">
        <w:rPr>
          <w:rFonts w:ascii="Arial" w:hAnsi="Arial" w:cs="Arial"/>
          <w:color w:val="000000" w:themeColor="text1"/>
          <w:sz w:val="20"/>
          <w:szCs w:val="20"/>
        </w:rPr>
        <w:t>ả</w:t>
      </w:r>
      <w:r w:rsidRPr="00B80A33">
        <w:rPr>
          <w:rFonts w:ascii="Arial" w:hAnsi="Arial" w:cs="Arial"/>
          <w:color w:val="000000" w:themeColor="text1"/>
          <w:sz w:val="20"/>
          <w:szCs w:val="20"/>
        </w:rPr>
        <w:t xml:space="preserve"> vi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c m</w:t>
      </w:r>
      <w:r w:rsidRPr="00B80A33">
        <w:rPr>
          <w:rFonts w:ascii="Arial" w:hAnsi="Arial" w:cs="Arial"/>
          <w:color w:val="000000" w:themeColor="text1"/>
          <w:sz w:val="20"/>
          <w:szCs w:val="20"/>
        </w:rPr>
        <w:t>ở</w:t>
      </w:r>
      <w:r w:rsidRPr="00B80A33">
        <w:rPr>
          <w:rFonts w:ascii="Arial" w:hAnsi="Arial" w:cs="Arial"/>
          <w:color w:val="000000" w:themeColor="text1"/>
          <w:sz w:val="20"/>
          <w:szCs w:val="20"/>
        </w:rPr>
        <w:t xml:space="preserve"> r</w:t>
      </w:r>
      <w:r w:rsidRPr="00B80A33">
        <w:rPr>
          <w:rFonts w:ascii="Arial" w:hAnsi="Arial" w:cs="Arial"/>
          <w:color w:val="000000" w:themeColor="text1"/>
          <w:sz w:val="20"/>
          <w:szCs w:val="20"/>
        </w:rPr>
        <w:t>ộ</w:t>
      </w:r>
      <w:r w:rsidRPr="00B80A33">
        <w:rPr>
          <w:rFonts w:ascii="Arial" w:hAnsi="Arial" w:cs="Arial"/>
          <w:color w:val="000000" w:themeColor="text1"/>
          <w:sz w:val="20"/>
          <w:szCs w:val="20"/>
        </w:rPr>
        <w:t>ng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án thành l</w:t>
      </w:r>
      <w:r w:rsidRPr="00B80A33">
        <w:rPr>
          <w:rFonts w:ascii="Arial" w:hAnsi="Arial" w:cs="Arial"/>
          <w:color w:val="000000" w:themeColor="text1"/>
          <w:sz w:val="20"/>
          <w:szCs w:val="20"/>
        </w:rPr>
        <w:t>ậ</w:t>
      </w:r>
      <w:r w:rsidRPr="00B80A33">
        <w:rPr>
          <w:rFonts w:ascii="Arial" w:hAnsi="Arial" w:cs="Arial"/>
          <w:color w:val="000000" w:themeColor="text1"/>
          <w:sz w:val="20"/>
          <w:szCs w:val="20"/>
        </w:rPr>
        <w:t>p m</w:t>
      </w:r>
      <w:r w:rsidRPr="00B80A33">
        <w:rPr>
          <w:rFonts w:ascii="Arial" w:hAnsi="Arial" w:cs="Arial"/>
          <w:color w:val="000000" w:themeColor="text1"/>
          <w:sz w:val="20"/>
          <w:szCs w:val="20"/>
        </w:rPr>
        <w:t>ớ</w:t>
      </w:r>
      <w:r w:rsidRPr="00B80A33">
        <w:rPr>
          <w:rFonts w:ascii="Arial" w:hAnsi="Arial" w:cs="Arial"/>
          <w:color w:val="000000" w:themeColor="text1"/>
          <w:sz w:val="20"/>
          <w:szCs w:val="20"/>
        </w:rPr>
        <w:t>i đó) các trung tâm đ</w:t>
      </w:r>
      <w:r w:rsidRPr="00B80A33">
        <w:rPr>
          <w:rFonts w:ascii="Arial" w:hAnsi="Arial" w:cs="Arial"/>
          <w:color w:val="000000" w:themeColor="text1"/>
          <w:sz w:val="20"/>
          <w:szCs w:val="20"/>
        </w:rPr>
        <w:t>ổ</w:t>
      </w:r>
      <w:r w:rsidRPr="00B80A33">
        <w:rPr>
          <w:rFonts w:ascii="Arial" w:hAnsi="Arial" w:cs="Arial"/>
          <w:color w:val="000000" w:themeColor="text1"/>
          <w:sz w:val="20"/>
          <w:szCs w:val="20"/>
        </w:rPr>
        <w:t>i m</w:t>
      </w:r>
      <w:r w:rsidRPr="00B80A33">
        <w:rPr>
          <w:rFonts w:ascii="Arial" w:hAnsi="Arial" w:cs="Arial"/>
          <w:color w:val="000000" w:themeColor="text1"/>
          <w:sz w:val="20"/>
          <w:szCs w:val="20"/>
        </w:rPr>
        <w:t>ớ</w:t>
      </w:r>
      <w:r w:rsidRPr="00B80A33">
        <w:rPr>
          <w:rFonts w:ascii="Arial" w:hAnsi="Arial" w:cs="Arial"/>
          <w:color w:val="000000" w:themeColor="text1"/>
          <w:sz w:val="20"/>
          <w:szCs w:val="20"/>
        </w:rPr>
        <w:t>i sáng t</w:t>
      </w:r>
      <w:r w:rsidRPr="00B80A33">
        <w:rPr>
          <w:rFonts w:ascii="Arial" w:hAnsi="Arial" w:cs="Arial"/>
          <w:color w:val="000000" w:themeColor="text1"/>
          <w:sz w:val="20"/>
          <w:szCs w:val="20"/>
        </w:rPr>
        <w:t>ạ</w:t>
      </w:r>
      <w:r w:rsidRPr="00B80A33">
        <w:rPr>
          <w:rFonts w:ascii="Arial" w:hAnsi="Arial" w:cs="Arial"/>
          <w:color w:val="000000" w:themeColor="text1"/>
          <w:sz w:val="20"/>
          <w:szCs w:val="20"/>
        </w:rPr>
        <w:t>o, trung tâm nghiên c</w:t>
      </w:r>
      <w:r w:rsidRPr="00B80A33">
        <w:rPr>
          <w:rFonts w:ascii="Arial" w:hAnsi="Arial" w:cs="Arial"/>
          <w:color w:val="000000" w:themeColor="text1"/>
          <w:sz w:val="20"/>
          <w:szCs w:val="20"/>
        </w:rPr>
        <w:t>ứ</w:t>
      </w:r>
      <w:r w:rsidRPr="00B80A33">
        <w:rPr>
          <w:rFonts w:ascii="Arial" w:hAnsi="Arial" w:cs="Arial"/>
          <w:color w:val="000000" w:themeColor="text1"/>
          <w:sz w:val="20"/>
          <w:szCs w:val="20"/>
        </w:rPr>
        <w:t>u và phát tri</w:t>
      </w:r>
      <w:r w:rsidRPr="00B80A33">
        <w:rPr>
          <w:rFonts w:ascii="Arial" w:hAnsi="Arial" w:cs="Arial"/>
          <w:color w:val="000000" w:themeColor="text1"/>
          <w:sz w:val="20"/>
          <w:szCs w:val="20"/>
        </w:rPr>
        <w:t>ể</w:t>
      </w:r>
      <w:r w:rsidRPr="00B80A33">
        <w:rPr>
          <w:rFonts w:ascii="Arial" w:hAnsi="Arial" w:cs="Arial"/>
          <w:color w:val="000000" w:themeColor="text1"/>
          <w:sz w:val="20"/>
          <w:szCs w:val="20"/>
        </w:rPr>
        <w:t>n,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án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xây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ng h</w:t>
      </w:r>
      <w:r w:rsidRPr="00B80A33">
        <w:rPr>
          <w:rFonts w:ascii="Arial" w:hAnsi="Arial" w:cs="Arial"/>
          <w:color w:val="000000" w:themeColor="text1"/>
          <w:sz w:val="20"/>
          <w:szCs w:val="20"/>
        </w:rPr>
        <w:t>ạ</w:t>
      </w:r>
      <w:r w:rsidRPr="00B80A33">
        <w:rPr>
          <w:rFonts w:ascii="Arial" w:hAnsi="Arial" w:cs="Arial"/>
          <w:color w:val="000000" w:themeColor="text1"/>
          <w:sz w:val="20"/>
          <w:szCs w:val="20"/>
        </w:rPr>
        <w:t xml:space="preserve"> t</w:t>
      </w:r>
      <w:r w:rsidRPr="00B80A33">
        <w:rPr>
          <w:rFonts w:ascii="Arial" w:hAnsi="Arial" w:cs="Arial"/>
          <w:color w:val="000000" w:themeColor="text1"/>
          <w:sz w:val="20"/>
          <w:szCs w:val="20"/>
        </w:rPr>
        <w:t>ầ</w:t>
      </w:r>
      <w:r w:rsidRPr="00B80A33">
        <w:rPr>
          <w:rFonts w:ascii="Arial" w:hAnsi="Arial" w:cs="Arial"/>
          <w:color w:val="000000" w:themeColor="text1"/>
          <w:sz w:val="20"/>
          <w:szCs w:val="20"/>
        </w:rPr>
        <w:t>ng trung tâm d</w:t>
      </w:r>
      <w:r w:rsidRPr="00B80A33">
        <w:rPr>
          <w:rFonts w:ascii="Arial" w:hAnsi="Arial" w:cs="Arial"/>
          <w:color w:val="000000" w:themeColor="text1"/>
          <w:sz w:val="20"/>
          <w:szCs w:val="20"/>
        </w:rPr>
        <w:t>ữ</w:t>
      </w:r>
      <w:r w:rsidRPr="00B80A33">
        <w:rPr>
          <w:rFonts w:ascii="Arial" w:hAnsi="Arial" w:cs="Arial"/>
          <w:color w:val="000000" w:themeColor="text1"/>
          <w:sz w:val="20"/>
          <w:szCs w:val="20"/>
        </w:rPr>
        <w:t xml:space="preserve"> li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u l</w:t>
      </w:r>
      <w:r w:rsidRPr="00B80A33">
        <w:rPr>
          <w:rFonts w:ascii="Arial" w:hAnsi="Arial" w:cs="Arial"/>
          <w:color w:val="000000" w:themeColor="text1"/>
          <w:sz w:val="20"/>
          <w:szCs w:val="20"/>
        </w:rPr>
        <w:t>ớ</w:t>
      </w:r>
      <w:r w:rsidRPr="00B80A33">
        <w:rPr>
          <w:rFonts w:ascii="Arial" w:hAnsi="Arial" w:cs="Arial"/>
          <w:color w:val="000000" w:themeColor="text1"/>
          <w:sz w:val="20"/>
          <w:szCs w:val="20"/>
        </w:rPr>
        <w:t>n, h</w:t>
      </w:r>
      <w:r w:rsidRPr="00B80A33">
        <w:rPr>
          <w:rFonts w:ascii="Arial" w:hAnsi="Arial" w:cs="Arial"/>
          <w:color w:val="000000" w:themeColor="text1"/>
          <w:sz w:val="20"/>
          <w:szCs w:val="20"/>
        </w:rPr>
        <w:t>ạ</w:t>
      </w:r>
      <w:r w:rsidRPr="00B80A33">
        <w:rPr>
          <w:rFonts w:ascii="Arial" w:hAnsi="Arial" w:cs="Arial"/>
          <w:color w:val="000000" w:themeColor="text1"/>
          <w:sz w:val="20"/>
          <w:szCs w:val="20"/>
        </w:rPr>
        <w:t xml:space="preserve"> t</w:t>
      </w:r>
      <w:r w:rsidRPr="00B80A33">
        <w:rPr>
          <w:rFonts w:ascii="Arial" w:hAnsi="Arial" w:cs="Arial"/>
          <w:color w:val="000000" w:themeColor="text1"/>
          <w:sz w:val="20"/>
          <w:szCs w:val="20"/>
        </w:rPr>
        <w:t>ầ</w:t>
      </w:r>
      <w:r w:rsidRPr="00B80A33">
        <w:rPr>
          <w:rFonts w:ascii="Arial" w:hAnsi="Arial" w:cs="Arial"/>
          <w:color w:val="000000" w:themeColor="text1"/>
          <w:sz w:val="20"/>
          <w:szCs w:val="20"/>
        </w:rPr>
        <w:t>ng đi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toán đám mây, h</w:t>
      </w:r>
      <w:r w:rsidRPr="00B80A33">
        <w:rPr>
          <w:rFonts w:ascii="Arial" w:hAnsi="Arial" w:cs="Arial"/>
          <w:color w:val="000000" w:themeColor="text1"/>
          <w:sz w:val="20"/>
          <w:szCs w:val="20"/>
        </w:rPr>
        <w:t>ạ</w:t>
      </w:r>
      <w:r w:rsidRPr="00B80A33">
        <w:rPr>
          <w:rFonts w:ascii="Arial" w:hAnsi="Arial" w:cs="Arial"/>
          <w:color w:val="000000" w:themeColor="text1"/>
          <w:sz w:val="20"/>
          <w:szCs w:val="20"/>
        </w:rPr>
        <w:t xml:space="preserve"> t</w:t>
      </w:r>
      <w:r w:rsidRPr="00B80A33">
        <w:rPr>
          <w:rFonts w:ascii="Arial" w:hAnsi="Arial" w:cs="Arial"/>
          <w:color w:val="000000" w:themeColor="text1"/>
          <w:sz w:val="20"/>
          <w:szCs w:val="20"/>
        </w:rPr>
        <w:t>ầ</w:t>
      </w:r>
      <w:r w:rsidRPr="00B80A33">
        <w:rPr>
          <w:rFonts w:ascii="Arial" w:hAnsi="Arial" w:cs="Arial"/>
          <w:color w:val="000000" w:themeColor="text1"/>
          <w:sz w:val="20"/>
          <w:szCs w:val="20"/>
        </w:rPr>
        <w:t>ng di đ</w:t>
      </w:r>
      <w:r w:rsidRPr="00B80A33">
        <w:rPr>
          <w:rFonts w:ascii="Arial" w:hAnsi="Arial" w:cs="Arial"/>
          <w:color w:val="000000" w:themeColor="text1"/>
          <w:sz w:val="20"/>
          <w:szCs w:val="20"/>
        </w:rPr>
        <w:t>ộ</w:t>
      </w:r>
      <w:r w:rsidRPr="00B80A33">
        <w:rPr>
          <w:rFonts w:ascii="Arial" w:hAnsi="Arial" w:cs="Arial"/>
          <w:color w:val="000000" w:themeColor="text1"/>
          <w:sz w:val="20"/>
          <w:szCs w:val="20"/>
        </w:rPr>
        <w:t>ng t</w:t>
      </w:r>
      <w:r w:rsidRPr="00B80A33">
        <w:rPr>
          <w:rFonts w:ascii="Arial" w:hAnsi="Arial" w:cs="Arial"/>
          <w:color w:val="000000" w:themeColor="text1"/>
          <w:sz w:val="20"/>
          <w:szCs w:val="20"/>
        </w:rPr>
        <w:t>ừ</w:t>
      </w:r>
      <w:r w:rsidRPr="00B80A33">
        <w:rPr>
          <w:rFonts w:ascii="Arial" w:hAnsi="Arial" w:cs="Arial"/>
          <w:color w:val="000000" w:themeColor="text1"/>
          <w:sz w:val="20"/>
          <w:szCs w:val="20"/>
        </w:rPr>
        <w:t xml:space="preserve"> 5G tr</w:t>
      </w:r>
      <w:r w:rsidRPr="00B80A33">
        <w:rPr>
          <w:rFonts w:ascii="Arial" w:hAnsi="Arial" w:cs="Arial"/>
          <w:color w:val="000000" w:themeColor="text1"/>
          <w:sz w:val="20"/>
          <w:szCs w:val="20"/>
        </w:rPr>
        <w:t>ở</w:t>
      </w:r>
      <w:r w:rsidRPr="00B80A33">
        <w:rPr>
          <w:rFonts w:ascii="Arial" w:hAnsi="Arial" w:cs="Arial"/>
          <w:color w:val="000000" w:themeColor="text1"/>
          <w:sz w:val="20"/>
          <w:szCs w:val="20"/>
        </w:rPr>
        <w:t xml:space="preserve"> lên và h</w:t>
      </w:r>
      <w:r w:rsidRPr="00B80A33">
        <w:rPr>
          <w:rFonts w:ascii="Arial" w:hAnsi="Arial" w:cs="Arial"/>
          <w:color w:val="000000" w:themeColor="text1"/>
          <w:sz w:val="20"/>
          <w:szCs w:val="20"/>
        </w:rPr>
        <w:t>ạ</w:t>
      </w:r>
      <w:r w:rsidRPr="00B80A33">
        <w:rPr>
          <w:rFonts w:ascii="Arial" w:hAnsi="Arial" w:cs="Arial"/>
          <w:color w:val="000000" w:themeColor="text1"/>
          <w:sz w:val="20"/>
          <w:szCs w:val="20"/>
        </w:rPr>
        <w:t xml:space="preserve"> t</w:t>
      </w:r>
      <w:r w:rsidRPr="00B80A33">
        <w:rPr>
          <w:rFonts w:ascii="Arial" w:hAnsi="Arial" w:cs="Arial"/>
          <w:color w:val="000000" w:themeColor="text1"/>
          <w:sz w:val="20"/>
          <w:szCs w:val="20"/>
        </w:rPr>
        <w:t>ầ</w:t>
      </w:r>
      <w:r w:rsidRPr="00B80A33">
        <w:rPr>
          <w:rFonts w:ascii="Arial" w:hAnsi="Arial" w:cs="Arial"/>
          <w:color w:val="000000" w:themeColor="text1"/>
          <w:sz w:val="20"/>
          <w:szCs w:val="20"/>
        </w:rPr>
        <w:t>ng</w:t>
      </w:r>
      <w:r w:rsidRPr="00B80A33">
        <w:rPr>
          <w:rFonts w:ascii="Arial" w:hAnsi="Arial" w:cs="Arial"/>
          <w:color w:val="000000" w:themeColor="text1"/>
          <w:sz w:val="20"/>
          <w:szCs w:val="20"/>
        </w:rPr>
        <w:t xml:space="preserve"> s</w:t>
      </w:r>
      <w:r w:rsidRPr="00B80A33">
        <w:rPr>
          <w:rFonts w:ascii="Arial" w:hAnsi="Arial" w:cs="Arial"/>
          <w:color w:val="000000" w:themeColor="text1"/>
          <w:sz w:val="20"/>
          <w:szCs w:val="20"/>
        </w:rPr>
        <w:t>ố</w:t>
      </w:r>
      <w:r w:rsidRPr="00B80A33">
        <w:rPr>
          <w:rFonts w:ascii="Arial" w:hAnsi="Arial" w:cs="Arial"/>
          <w:color w:val="000000" w:themeColor="text1"/>
          <w:sz w:val="20"/>
          <w:szCs w:val="20"/>
        </w:rPr>
        <w:t xml:space="preserve"> khác trong lĩnh v</w:t>
      </w:r>
      <w:r w:rsidRPr="00B80A33">
        <w:rPr>
          <w:rFonts w:ascii="Arial" w:hAnsi="Arial" w:cs="Arial"/>
          <w:color w:val="000000" w:themeColor="text1"/>
          <w:sz w:val="20"/>
          <w:szCs w:val="20"/>
        </w:rPr>
        <w:t>ự</w:t>
      </w:r>
      <w:r w:rsidRPr="00B80A33">
        <w:rPr>
          <w:rFonts w:ascii="Arial" w:hAnsi="Arial" w:cs="Arial"/>
          <w:color w:val="000000" w:themeColor="text1"/>
          <w:sz w:val="20"/>
          <w:szCs w:val="20"/>
        </w:rPr>
        <w:t>c công ngh</w:t>
      </w:r>
      <w:r w:rsidRPr="00B80A33">
        <w:rPr>
          <w:rFonts w:ascii="Arial" w:hAnsi="Arial" w:cs="Arial"/>
          <w:color w:val="000000" w:themeColor="text1"/>
          <w:sz w:val="20"/>
          <w:szCs w:val="20"/>
        </w:rPr>
        <w:t>ệ</w:t>
      </w:r>
      <w:r w:rsidRPr="00B80A33">
        <w:rPr>
          <w:rFonts w:ascii="Arial" w:hAnsi="Arial" w:cs="Arial"/>
          <w:color w:val="000000" w:themeColor="text1"/>
          <w:sz w:val="20"/>
          <w:szCs w:val="20"/>
        </w:rPr>
        <w:t xml:space="preserve"> chi</w:t>
      </w:r>
      <w:r w:rsidRPr="00B80A33">
        <w:rPr>
          <w:rFonts w:ascii="Arial" w:hAnsi="Arial" w:cs="Arial"/>
          <w:color w:val="000000" w:themeColor="text1"/>
          <w:sz w:val="20"/>
          <w:szCs w:val="20"/>
        </w:rPr>
        <w:t>ế</w:t>
      </w:r>
      <w:r w:rsidRPr="00B80A33">
        <w:rPr>
          <w:rFonts w:ascii="Arial" w:hAnsi="Arial" w:cs="Arial"/>
          <w:color w:val="000000" w:themeColor="text1"/>
          <w:sz w:val="20"/>
          <w:szCs w:val="20"/>
        </w:rPr>
        <w:t>n lư</w:t>
      </w:r>
      <w:r w:rsidRPr="00B80A33">
        <w:rPr>
          <w:rFonts w:ascii="Arial" w:hAnsi="Arial" w:cs="Arial"/>
          <w:color w:val="000000" w:themeColor="text1"/>
          <w:sz w:val="20"/>
          <w:szCs w:val="20"/>
        </w:rPr>
        <w:t>ợ</w:t>
      </w:r>
      <w:r w:rsidRPr="00B80A33">
        <w:rPr>
          <w:rFonts w:ascii="Arial" w:hAnsi="Arial" w:cs="Arial"/>
          <w:color w:val="000000" w:themeColor="text1"/>
          <w:sz w:val="20"/>
          <w:szCs w:val="20"/>
        </w:rPr>
        <w:t>c theo quy</w:t>
      </w:r>
      <w:r w:rsidRPr="00B80A33">
        <w:rPr>
          <w:rFonts w:ascii="Arial" w:hAnsi="Arial" w:cs="Arial"/>
          <w:color w:val="000000" w:themeColor="text1"/>
          <w:sz w:val="20"/>
          <w:szCs w:val="20"/>
        </w:rPr>
        <w:t>ế</w:t>
      </w:r>
      <w:r w:rsidRPr="00B80A33">
        <w:rPr>
          <w:rFonts w:ascii="Arial" w:hAnsi="Arial" w:cs="Arial"/>
          <w:color w:val="000000" w:themeColor="text1"/>
          <w:sz w:val="20"/>
          <w:szCs w:val="20"/>
        </w:rPr>
        <w:t>t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Th</w:t>
      </w:r>
      <w:r w:rsidRPr="00B80A33">
        <w:rPr>
          <w:rFonts w:ascii="Arial" w:hAnsi="Arial" w:cs="Arial"/>
          <w:color w:val="000000" w:themeColor="text1"/>
          <w:sz w:val="20"/>
          <w:szCs w:val="20"/>
        </w:rPr>
        <w:t>ủ</w:t>
      </w:r>
      <w:r w:rsidRPr="00B80A33">
        <w:rPr>
          <w:rFonts w:ascii="Arial" w:hAnsi="Arial" w:cs="Arial"/>
          <w:color w:val="000000" w:themeColor="text1"/>
          <w:sz w:val="20"/>
          <w:szCs w:val="20"/>
        </w:rPr>
        <w:t xml:space="preserve"> tư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ng Chính ph</w:t>
      </w:r>
      <w:r w:rsidRPr="00B80A33">
        <w:rPr>
          <w:rFonts w:ascii="Arial" w:hAnsi="Arial" w:cs="Arial"/>
          <w:color w:val="000000" w:themeColor="text1"/>
          <w:sz w:val="20"/>
          <w:szCs w:val="20"/>
        </w:rPr>
        <w:t>ủ</w:t>
      </w:r>
      <w:r w:rsidRPr="00B80A33">
        <w:rPr>
          <w:rFonts w:ascii="Arial" w:hAnsi="Arial" w:cs="Arial"/>
          <w:color w:val="000000" w:themeColor="text1"/>
          <w:sz w:val="20"/>
          <w:szCs w:val="20"/>
        </w:rPr>
        <w:t>,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án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trong lĩnh v</w:t>
      </w:r>
      <w:r w:rsidRPr="00B80A33">
        <w:rPr>
          <w:rFonts w:ascii="Arial" w:hAnsi="Arial" w:cs="Arial"/>
          <w:color w:val="000000" w:themeColor="text1"/>
          <w:sz w:val="20"/>
          <w:szCs w:val="20"/>
        </w:rPr>
        <w:t>ự</w:t>
      </w:r>
      <w:r w:rsidRPr="00B80A33">
        <w:rPr>
          <w:rFonts w:ascii="Arial" w:hAnsi="Arial" w:cs="Arial"/>
          <w:color w:val="000000" w:themeColor="text1"/>
          <w:sz w:val="20"/>
          <w:szCs w:val="20"/>
        </w:rPr>
        <w:t>c công ngh</w:t>
      </w:r>
      <w:r w:rsidRPr="00B80A33">
        <w:rPr>
          <w:rFonts w:ascii="Arial" w:hAnsi="Arial" w:cs="Arial"/>
          <w:color w:val="000000" w:themeColor="text1"/>
          <w:sz w:val="20"/>
          <w:szCs w:val="20"/>
        </w:rPr>
        <w:t>ệ</w:t>
      </w:r>
      <w:r w:rsidRPr="00B80A33">
        <w:rPr>
          <w:rFonts w:ascii="Arial" w:hAnsi="Arial" w:cs="Arial"/>
          <w:color w:val="000000" w:themeColor="text1"/>
          <w:sz w:val="20"/>
          <w:szCs w:val="20"/>
        </w:rPr>
        <w:t xml:space="preserve"> chi</w:t>
      </w:r>
      <w:r w:rsidRPr="00B80A33">
        <w:rPr>
          <w:rFonts w:ascii="Arial" w:hAnsi="Arial" w:cs="Arial"/>
          <w:color w:val="000000" w:themeColor="text1"/>
          <w:sz w:val="20"/>
          <w:szCs w:val="20"/>
        </w:rPr>
        <w:t>ế</w:t>
      </w:r>
      <w:r w:rsidRPr="00B80A33">
        <w:rPr>
          <w:rFonts w:ascii="Arial" w:hAnsi="Arial" w:cs="Arial"/>
          <w:color w:val="000000" w:themeColor="text1"/>
          <w:sz w:val="20"/>
          <w:szCs w:val="20"/>
        </w:rPr>
        <w:t>n lư</w:t>
      </w:r>
      <w:r w:rsidRPr="00B80A33">
        <w:rPr>
          <w:rFonts w:ascii="Arial" w:hAnsi="Arial" w:cs="Arial"/>
          <w:color w:val="000000" w:themeColor="text1"/>
          <w:sz w:val="20"/>
          <w:szCs w:val="20"/>
        </w:rPr>
        <w:t>ợ</w:t>
      </w:r>
      <w:r w:rsidRPr="00B80A33">
        <w:rPr>
          <w:rFonts w:ascii="Arial" w:hAnsi="Arial" w:cs="Arial"/>
          <w:color w:val="000000" w:themeColor="text1"/>
          <w:sz w:val="20"/>
          <w:szCs w:val="20"/>
        </w:rPr>
        <w:t>c, s</w:t>
      </w:r>
      <w:r w:rsidRPr="00B80A33">
        <w:rPr>
          <w:rFonts w:ascii="Arial" w:hAnsi="Arial" w:cs="Arial"/>
          <w:color w:val="000000" w:themeColor="text1"/>
          <w:sz w:val="20"/>
          <w:szCs w:val="20"/>
        </w:rPr>
        <w:t>ả</w:t>
      </w:r>
      <w:r w:rsidRPr="00B80A33">
        <w:rPr>
          <w:rFonts w:ascii="Arial" w:hAnsi="Arial" w:cs="Arial"/>
          <w:color w:val="000000" w:themeColor="text1"/>
          <w:sz w:val="20"/>
          <w:szCs w:val="20"/>
        </w:rPr>
        <w:t>n xu</w:t>
      </w:r>
      <w:r w:rsidRPr="00B80A33">
        <w:rPr>
          <w:rFonts w:ascii="Arial" w:hAnsi="Arial" w:cs="Arial"/>
          <w:color w:val="000000" w:themeColor="text1"/>
          <w:sz w:val="20"/>
          <w:szCs w:val="20"/>
        </w:rPr>
        <w:t>ấ</w:t>
      </w:r>
      <w:r w:rsidRPr="00B80A33">
        <w:rPr>
          <w:rFonts w:ascii="Arial" w:hAnsi="Arial" w:cs="Arial"/>
          <w:color w:val="000000" w:themeColor="text1"/>
          <w:sz w:val="20"/>
          <w:szCs w:val="20"/>
        </w:rPr>
        <w:t>t s</w:t>
      </w:r>
      <w:r w:rsidRPr="00B80A33">
        <w:rPr>
          <w:rFonts w:ascii="Arial" w:hAnsi="Arial" w:cs="Arial"/>
          <w:color w:val="000000" w:themeColor="text1"/>
          <w:sz w:val="20"/>
          <w:szCs w:val="20"/>
        </w:rPr>
        <w:t>ả</w:t>
      </w:r>
      <w:r w:rsidRPr="00B80A33">
        <w:rPr>
          <w:rFonts w:ascii="Arial" w:hAnsi="Arial" w:cs="Arial"/>
          <w:color w:val="000000" w:themeColor="text1"/>
          <w:sz w:val="20"/>
          <w:szCs w:val="20"/>
        </w:rPr>
        <w:t>n ph</w:t>
      </w:r>
      <w:r w:rsidRPr="00B80A33">
        <w:rPr>
          <w:rFonts w:ascii="Arial" w:hAnsi="Arial" w:cs="Arial"/>
          <w:color w:val="000000" w:themeColor="text1"/>
          <w:sz w:val="20"/>
          <w:szCs w:val="20"/>
        </w:rPr>
        <w:t>ẩ</w:t>
      </w:r>
      <w:r w:rsidRPr="00B80A33">
        <w:rPr>
          <w:rFonts w:ascii="Arial" w:hAnsi="Arial" w:cs="Arial"/>
          <w:color w:val="000000" w:themeColor="text1"/>
          <w:sz w:val="20"/>
          <w:szCs w:val="20"/>
        </w:rPr>
        <w:t>m công ngh</w:t>
      </w:r>
      <w:r w:rsidRPr="00B80A33">
        <w:rPr>
          <w:rFonts w:ascii="Arial" w:hAnsi="Arial" w:cs="Arial"/>
          <w:color w:val="000000" w:themeColor="text1"/>
          <w:sz w:val="20"/>
          <w:szCs w:val="20"/>
        </w:rPr>
        <w:t>ệ</w:t>
      </w:r>
      <w:r w:rsidRPr="00B80A33">
        <w:rPr>
          <w:rFonts w:ascii="Arial" w:hAnsi="Arial" w:cs="Arial"/>
          <w:color w:val="000000" w:themeColor="text1"/>
          <w:sz w:val="20"/>
          <w:szCs w:val="20"/>
        </w:rPr>
        <w:t xml:space="preserve"> chi</w:t>
      </w:r>
      <w:r w:rsidRPr="00B80A33">
        <w:rPr>
          <w:rFonts w:ascii="Arial" w:hAnsi="Arial" w:cs="Arial"/>
          <w:color w:val="000000" w:themeColor="text1"/>
          <w:sz w:val="20"/>
          <w:szCs w:val="20"/>
        </w:rPr>
        <w:t>ế</w:t>
      </w:r>
      <w:r w:rsidRPr="00B80A33">
        <w:rPr>
          <w:rFonts w:ascii="Arial" w:hAnsi="Arial" w:cs="Arial"/>
          <w:color w:val="000000" w:themeColor="text1"/>
          <w:sz w:val="20"/>
          <w:szCs w:val="20"/>
        </w:rPr>
        <w:t>n lư</w:t>
      </w:r>
      <w:r w:rsidRPr="00B80A33">
        <w:rPr>
          <w:rFonts w:ascii="Arial" w:hAnsi="Arial" w:cs="Arial"/>
          <w:color w:val="000000" w:themeColor="text1"/>
          <w:sz w:val="20"/>
          <w:szCs w:val="20"/>
        </w:rPr>
        <w:t>ợ</w:t>
      </w:r>
      <w:r w:rsidRPr="00B80A33">
        <w:rPr>
          <w:rFonts w:ascii="Arial" w:hAnsi="Arial" w:cs="Arial"/>
          <w:color w:val="000000" w:themeColor="text1"/>
          <w:sz w:val="20"/>
          <w:szCs w:val="20"/>
        </w:rPr>
        <w:t>c theo quy</w:t>
      </w:r>
      <w:r w:rsidRPr="00B80A33">
        <w:rPr>
          <w:rFonts w:ascii="Arial" w:hAnsi="Arial" w:cs="Arial"/>
          <w:color w:val="000000" w:themeColor="text1"/>
          <w:sz w:val="20"/>
          <w:szCs w:val="20"/>
        </w:rPr>
        <w:t>ế</w:t>
      </w:r>
      <w:r w:rsidRPr="00B80A33">
        <w:rPr>
          <w:rFonts w:ascii="Arial" w:hAnsi="Arial" w:cs="Arial"/>
          <w:color w:val="000000" w:themeColor="text1"/>
          <w:sz w:val="20"/>
          <w:szCs w:val="20"/>
        </w:rPr>
        <w:t>t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Th</w:t>
      </w:r>
      <w:r w:rsidRPr="00B80A33">
        <w:rPr>
          <w:rFonts w:ascii="Arial" w:hAnsi="Arial" w:cs="Arial"/>
          <w:color w:val="000000" w:themeColor="text1"/>
          <w:sz w:val="20"/>
          <w:szCs w:val="20"/>
        </w:rPr>
        <w:t>ủ</w:t>
      </w:r>
      <w:r w:rsidRPr="00B80A33">
        <w:rPr>
          <w:rFonts w:ascii="Arial" w:hAnsi="Arial" w:cs="Arial"/>
          <w:color w:val="000000" w:themeColor="text1"/>
          <w:sz w:val="20"/>
          <w:szCs w:val="20"/>
        </w:rPr>
        <w:t xml:space="preserve"> tư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ng Chính ph</w:t>
      </w:r>
      <w:r w:rsidRPr="00B80A33">
        <w:rPr>
          <w:rFonts w:ascii="Arial" w:hAnsi="Arial" w:cs="Arial"/>
          <w:color w:val="000000" w:themeColor="text1"/>
          <w:sz w:val="20"/>
          <w:szCs w:val="20"/>
        </w:rPr>
        <w:t>ủ</w:t>
      </w:r>
      <w:r w:rsidRPr="00B80A33">
        <w:rPr>
          <w:rFonts w:ascii="Arial" w:hAnsi="Arial" w:cs="Arial"/>
          <w:color w:val="000000" w:themeColor="text1"/>
          <w:sz w:val="20"/>
          <w:szCs w:val="20"/>
        </w:rPr>
        <w:t xml:space="preserve"> có quy mô v</w:t>
      </w:r>
      <w:r w:rsidRPr="00B80A33">
        <w:rPr>
          <w:rFonts w:ascii="Arial" w:hAnsi="Arial" w:cs="Arial"/>
          <w:color w:val="000000" w:themeColor="text1"/>
          <w:sz w:val="20"/>
          <w:szCs w:val="20"/>
        </w:rPr>
        <w:t>ố</w:t>
      </w:r>
      <w:r w:rsidRPr="00B80A33">
        <w:rPr>
          <w:rFonts w:ascii="Arial" w:hAnsi="Arial" w:cs="Arial"/>
          <w:color w:val="000000" w:themeColor="text1"/>
          <w:sz w:val="20"/>
          <w:szCs w:val="20"/>
        </w:rPr>
        <w:t>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và th</w:t>
      </w:r>
      <w:r w:rsidRPr="00B80A33">
        <w:rPr>
          <w:rFonts w:ascii="Arial" w:hAnsi="Arial" w:cs="Arial"/>
          <w:color w:val="000000" w:themeColor="text1"/>
          <w:sz w:val="20"/>
          <w:szCs w:val="20"/>
        </w:rPr>
        <w:t>ờ</w:t>
      </w:r>
      <w:r w:rsidRPr="00B80A33">
        <w:rPr>
          <w:rFonts w:ascii="Arial" w:hAnsi="Arial" w:cs="Arial"/>
          <w:color w:val="000000" w:themeColor="text1"/>
          <w:sz w:val="20"/>
          <w:szCs w:val="20"/>
        </w:rPr>
        <w:t>i h</w:t>
      </w:r>
      <w:r w:rsidRPr="00B80A33">
        <w:rPr>
          <w:rFonts w:ascii="Arial" w:hAnsi="Arial" w:cs="Arial"/>
          <w:color w:val="000000" w:themeColor="text1"/>
          <w:sz w:val="20"/>
          <w:szCs w:val="20"/>
        </w:rPr>
        <w:t>ạ</w:t>
      </w:r>
      <w:r w:rsidRPr="00B80A33">
        <w:rPr>
          <w:rFonts w:ascii="Arial" w:hAnsi="Arial" w:cs="Arial"/>
          <w:color w:val="000000" w:themeColor="text1"/>
          <w:sz w:val="20"/>
          <w:szCs w:val="20"/>
        </w:rPr>
        <w:t>n gi</w:t>
      </w:r>
      <w:r w:rsidRPr="00B80A33">
        <w:rPr>
          <w:rFonts w:ascii="Arial" w:hAnsi="Arial" w:cs="Arial"/>
          <w:color w:val="000000" w:themeColor="text1"/>
          <w:sz w:val="20"/>
          <w:szCs w:val="20"/>
        </w:rPr>
        <w:t>ả</w:t>
      </w:r>
      <w:r w:rsidRPr="00B80A33">
        <w:rPr>
          <w:rFonts w:ascii="Arial" w:hAnsi="Arial" w:cs="Arial"/>
          <w:color w:val="000000" w:themeColor="text1"/>
          <w:sz w:val="20"/>
          <w:szCs w:val="20"/>
        </w:rPr>
        <w:t>i ngâ</w:t>
      </w:r>
      <w:r w:rsidRPr="00B80A33">
        <w:rPr>
          <w:rFonts w:ascii="Arial" w:hAnsi="Arial" w:cs="Arial"/>
          <w:color w:val="000000" w:themeColor="text1"/>
          <w:sz w:val="20"/>
          <w:szCs w:val="20"/>
        </w:rPr>
        <w:t>n v</w:t>
      </w:r>
      <w:r w:rsidRPr="00B80A33">
        <w:rPr>
          <w:rFonts w:ascii="Arial" w:hAnsi="Arial" w:cs="Arial"/>
          <w:color w:val="000000" w:themeColor="text1"/>
          <w:sz w:val="20"/>
          <w:szCs w:val="20"/>
        </w:rPr>
        <w:t>ố</w:t>
      </w:r>
      <w:r w:rsidRPr="00B80A33">
        <w:rPr>
          <w:rFonts w:ascii="Arial" w:hAnsi="Arial" w:cs="Arial"/>
          <w:color w:val="000000" w:themeColor="text1"/>
          <w:sz w:val="20"/>
          <w:szCs w:val="20"/>
        </w:rPr>
        <w:t>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theo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Chính ph</w:t>
      </w:r>
      <w:r w:rsidRPr="00B80A33">
        <w:rPr>
          <w:rFonts w:ascii="Arial" w:hAnsi="Arial" w:cs="Arial"/>
          <w:color w:val="000000" w:themeColor="text1"/>
          <w:sz w:val="20"/>
          <w:szCs w:val="20"/>
        </w:rPr>
        <w:t>ủ</w:t>
      </w:r>
      <w:r w:rsidRPr="00B80A33">
        <w:rPr>
          <w:rFonts w:ascii="Arial" w:hAnsi="Arial" w:cs="Arial"/>
          <w:color w:val="000000" w:themeColor="text1"/>
          <w:sz w:val="20"/>
          <w:szCs w:val="20"/>
        </w:rPr>
        <w:t>; trung tâm đ</w:t>
      </w:r>
      <w:r w:rsidRPr="00B80A33">
        <w:rPr>
          <w:rFonts w:ascii="Arial" w:hAnsi="Arial" w:cs="Arial"/>
          <w:color w:val="000000" w:themeColor="text1"/>
          <w:sz w:val="20"/>
          <w:szCs w:val="20"/>
        </w:rPr>
        <w:t>ổ</w:t>
      </w:r>
      <w:r w:rsidRPr="00B80A33">
        <w:rPr>
          <w:rFonts w:ascii="Arial" w:hAnsi="Arial" w:cs="Arial"/>
          <w:color w:val="000000" w:themeColor="text1"/>
          <w:sz w:val="20"/>
          <w:szCs w:val="20"/>
        </w:rPr>
        <w:t>i m</w:t>
      </w:r>
      <w:r w:rsidRPr="00B80A33">
        <w:rPr>
          <w:rFonts w:ascii="Arial" w:hAnsi="Arial" w:cs="Arial"/>
          <w:color w:val="000000" w:themeColor="text1"/>
          <w:sz w:val="20"/>
          <w:szCs w:val="20"/>
        </w:rPr>
        <w:t>ớ</w:t>
      </w:r>
      <w:r w:rsidRPr="00B80A33">
        <w:rPr>
          <w:rFonts w:ascii="Arial" w:hAnsi="Arial" w:cs="Arial"/>
          <w:color w:val="000000" w:themeColor="text1"/>
          <w:sz w:val="20"/>
          <w:szCs w:val="20"/>
        </w:rPr>
        <w:t>i sáng t</w:t>
      </w:r>
      <w:r w:rsidRPr="00B80A33">
        <w:rPr>
          <w:rFonts w:ascii="Arial" w:hAnsi="Arial" w:cs="Arial"/>
          <w:color w:val="000000" w:themeColor="text1"/>
          <w:sz w:val="20"/>
          <w:szCs w:val="20"/>
        </w:rPr>
        <w:t>ạ</w:t>
      </w:r>
      <w:r w:rsidRPr="00B80A33">
        <w:rPr>
          <w:rFonts w:ascii="Arial" w:hAnsi="Arial" w:cs="Arial"/>
          <w:color w:val="000000" w:themeColor="text1"/>
          <w:sz w:val="20"/>
          <w:szCs w:val="20"/>
        </w:rPr>
        <w:t>o qu</w:t>
      </w:r>
      <w:r w:rsidRPr="00B80A33">
        <w:rPr>
          <w:rFonts w:ascii="Arial" w:hAnsi="Arial" w:cs="Arial"/>
          <w:color w:val="000000" w:themeColor="text1"/>
          <w:sz w:val="20"/>
          <w:szCs w:val="20"/>
        </w:rPr>
        <w:t>ố</w:t>
      </w:r>
      <w:r w:rsidRPr="00B80A33">
        <w:rPr>
          <w:rFonts w:ascii="Arial" w:hAnsi="Arial" w:cs="Arial"/>
          <w:color w:val="000000" w:themeColor="text1"/>
          <w:sz w:val="20"/>
          <w:szCs w:val="20"/>
        </w:rPr>
        <w:t>c gia đư</w:t>
      </w:r>
      <w:r w:rsidRPr="00B80A33">
        <w:rPr>
          <w:rFonts w:ascii="Arial" w:hAnsi="Arial" w:cs="Arial"/>
          <w:color w:val="000000" w:themeColor="text1"/>
          <w:sz w:val="20"/>
          <w:szCs w:val="20"/>
        </w:rPr>
        <w:t>ợ</w:t>
      </w:r>
      <w:r w:rsidRPr="00B80A33">
        <w:rPr>
          <w:rFonts w:ascii="Arial" w:hAnsi="Arial" w:cs="Arial"/>
          <w:color w:val="000000" w:themeColor="text1"/>
          <w:sz w:val="20"/>
          <w:szCs w:val="20"/>
        </w:rPr>
        <w:t>c thành l</w:t>
      </w:r>
      <w:r w:rsidRPr="00B80A33">
        <w:rPr>
          <w:rFonts w:ascii="Arial" w:hAnsi="Arial" w:cs="Arial"/>
          <w:color w:val="000000" w:themeColor="text1"/>
          <w:sz w:val="20"/>
          <w:szCs w:val="20"/>
        </w:rPr>
        <w:t>ậ</w:t>
      </w:r>
      <w:r w:rsidRPr="00B80A33">
        <w:rPr>
          <w:rFonts w:ascii="Arial" w:hAnsi="Arial" w:cs="Arial"/>
          <w:color w:val="000000" w:themeColor="text1"/>
          <w:sz w:val="20"/>
          <w:szCs w:val="20"/>
        </w:rPr>
        <w:t>p theo quy</w:t>
      </w:r>
      <w:r w:rsidRPr="00B80A33">
        <w:rPr>
          <w:rFonts w:ascii="Arial" w:hAnsi="Arial" w:cs="Arial"/>
          <w:color w:val="000000" w:themeColor="text1"/>
          <w:sz w:val="20"/>
          <w:szCs w:val="20"/>
        </w:rPr>
        <w:t>ế</w:t>
      </w:r>
      <w:r w:rsidRPr="00B80A33">
        <w:rPr>
          <w:rFonts w:ascii="Arial" w:hAnsi="Arial" w:cs="Arial"/>
          <w:color w:val="000000" w:themeColor="text1"/>
          <w:sz w:val="20"/>
          <w:szCs w:val="20"/>
        </w:rPr>
        <w:t>t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Th</w:t>
      </w:r>
      <w:r w:rsidRPr="00B80A33">
        <w:rPr>
          <w:rFonts w:ascii="Arial" w:hAnsi="Arial" w:cs="Arial"/>
          <w:color w:val="000000" w:themeColor="text1"/>
          <w:sz w:val="20"/>
          <w:szCs w:val="20"/>
        </w:rPr>
        <w:t>ủ</w:t>
      </w:r>
      <w:r w:rsidRPr="00B80A33">
        <w:rPr>
          <w:rFonts w:ascii="Arial" w:hAnsi="Arial" w:cs="Arial"/>
          <w:color w:val="000000" w:themeColor="text1"/>
          <w:sz w:val="20"/>
          <w:szCs w:val="20"/>
        </w:rPr>
        <w:t xml:space="preserve"> tư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ng Chính ph</w:t>
      </w:r>
      <w:r w:rsidRPr="00B80A33">
        <w:rPr>
          <w:rFonts w:ascii="Arial" w:hAnsi="Arial" w:cs="Arial"/>
          <w:color w:val="000000" w:themeColor="text1"/>
          <w:sz w:val="20"/>
          <w:szCs w:val="20"/>
        </w:rPr>
        <w:t>ủ</w:t>
      </w:r>
      <w:r w:rsidRPr="00B80A33">
        <w:rPr>
          <w:rFonts w:ascii="Arial" w:hAnsi="Arial" w:cs="Arial"/>
          <w:color w:val="000000" w:themeColor="text1"/>
          <w:sz w:val="20"/>
          <w:szCs w:val="20"/>
        </w:rPr>
        <w:t>;</w:t>
      </w:r>
    </w:p>
    <w:p w14:paraId="46CDF5DB"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lastRenderedPageBreak/>
        <w:t>b)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án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s</w:t>
      </w:r>
      <w:r w:rsidRPr="00B80A33">
        <w:rPr>
          <w:rFonts w:ascii="Arial" w:hAnsi="Arial" w:cs="Arial"/>
          <w:color w:val="000000" w:themeColor="text1"/>
          <w:sz w:val="20"/>
          <w:szCs w:val="20"/>
        </w:rPr>
        <w:t>ả</w:t>
      </w:r>
      <w:r w:rsidRPr="00B80A33">
        <w:rPr>
          <w:rFonts w:ascii="Arial" w:hAnsi="Arial" w:cs="Arial"/>
          <w:color w:val="000000" w:themeColor="text1"/>
          <w:sz w:val="20"/>
          <w:szCs w:val="20"/>
        </w:rPr>
        <w:t>n xu</w:t>
      </w:r>
      <w:r w:rsidRPr="00B80A33">
        <w:rPr>
          <w:rFonts w:ascii="Arial" w:hAnsi="Arial" w:cs="Arial"/>
          <w:color w:val="000000" w:themeColor="text1"/>
          <w:sz w:val="20"/>
          <w:szCs w:val="20"/>
        </w:rPr>
        <w:t>ấ</w:t>
      </w:r>
      <w:r w:rsidRPr="00B80A33">
        <w:rPr>
          <w:rFonts w:ascii="Arial" w:hAnsi="Arial" w:cs="Arial"/>
          <w:color w:val="000000" w:themeColor="text1"/>
          <w:sz w:val="20"/>
          <w:szCs w:val="20"/>
        </w:rPr>
        <w:t>t s</w:t>
      </w:r>
      <w:r w:rsidRPr="00B80A33">
        <w:rPr>
          <w:rFonts w:ascii="Arial" w:hAnsi="Arial" w:cs="Arial"/>
          <w:color w:val="000000" w:themeColor="text1"/>
          <w:sz w:val="20"/>
          <w:szCs w:val="20"/>
        </w:rPr>
        <w:t>ả</w:t>
      </w:r>
      <w:r w:rsidRPr="00B80A33">
        <w:rPr>
          <w:rFonts w:ascii="Arial" w:hAnsi="Arial" w:cs="Arial"/>
          <w:color w:val="000000" w:themeColor="text1"/>
          <w:sz w:val="20"/>
          <w:szCs w:val="20"/>
        </w:rPr>
        <w:t>n ph</w:t>
      </w:r>
      <w:r w:rsidRPr="00B80A33">
        <w:rPr>
          <w:rFonts w:ascii="Arial" w:hAnsi="Arial" w:cs="Arial"/>
          <w:color w:val="000000" w:themeColor="text1"/>
          <w:sz w:val="20"/>
          <w:szCs w:val="20"/>
        </w:rPr>
        <w:t>ẩ</w:t>
      </w:r>
      <w:r w:rsidRPr="00B80A33">
        <w:rPr>
          <w:rFonts w:ascii="Arial" w:hAnsi="Arial" w:cs="Arial"/>
          <w:color w:val="000000" w:themeColor="text1"/>
          <w:sz w:val="20"/>
          <w:szCs w:val="20"/>
        </w:rPr>
        <w:t>m công ngh</w:t>
      </w:r>
      <w:r w:rsidRPr="00B80A33">
        <w:rPr>
          <w:rFonts w:ascii="Arial" w:hAnsi="Arial" w:cs="Arial"/>
          <w:color w:val="000000" w:themeColor="text1"/>
          <w:sz w:val="20"/>
          <w:szCs w:val="20"/>
        </w:rPr>
        <w:t>ệ</w:t>
      </w:r>
      <w:r w:rsidRPr="00B80A33">
        <w:rPr>
          <w:rFonts w:ascii="Arial" w:hAnsi="Arial" w:cs="Arial"/>
          <w:color w:val="000000" w:themeColor="text1"/>
          <w:sz w:val="20"/>
          <w:szCs w:val="20"/>
        </w:rPr>
        <w:t xml:space="preserve"> s</w:t>
      </w:r>
      <w:r w:rsidRPr="00B80A33">
        <w:rPr>
          <w:rFonts w:ascii="Arial" w:hAnsi="Arial" w:cs="Arial"/>
          <w:color w:val="000000" w:themeColor="text1"/>
          <w:sz w:val="20"/>
          <w:szCs w:val="20"/>
        </w:rPr>
        <w:t>ố</w:t>
      </w:r>
      <w:r w:rsidRPr="00B80A33">
        <w:rPr>
          <w:rFonts w:ascii="Arial" w:hAnsi="Arial" w:cs="Arial"/>
          <w:color w:val="000000" w:themeColor="text1"/>
          <w:sz w:val="20"/>
          <w:szCs w:val="20"/>
        </w:rPr>
        <w:t xml:space="preserve"> tr</w:t>
      </w:r>
      <w:r w:rsidRPr="00B80A33">
        <w:rPr>
          <w:rFonts w:ascii="Arial" w:hAnsi="Arial" w:cs="Arial"/>
          <w:color w:val="000000" w:themeColor="text1"/>
          <w:sz w:val="20"/>
          <w:szCs w:val="20"/>
        </w:rPr>
        <w:t>ọ</w:t>
      </w:r>
      <w:r w:rsidRPr="00B80A33">
        <w:rPr>
          <w:rFonts w:ascii="Arial" w:hAnsi="Arial" w:cs="Arial"/>
          <w:color w:val="000000" w:themeColor="text1"/>
          <w:sz w:val="20"/>
          <w:szCs w:val="20"/>
        </w:rPr>
        <w:t>ng đi</w:t>
      </w:r>
      <w:r w:rsidRPr="00B80A33">
        <w:rPr>
          <w:rFonts w:ascii="Arial" w:hAnsi="Arial" w:cs="Arial"/>
          <w:color w:val="000000" w:themeColor="text1"/>
          <w:sz w:val="20"/>
          <w:szCs w:val="20"/>
        </w:rPr>
        <w:t>ể</w:t>
      </w:r>
      <w:r w:rsidRPr="00B80A33">
        <w:rPr>
          <w:rFonts w:ascii="Arial" w:hAnsi="Arial" w:cs="Arial"/>
          <w:color w:val="000000" w:themeColor="text1"/>
          <w:sz w:val="20"/>
          <w:szCs w:val="20"/>
        </w:rPr>
        <w:t>m,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án nghiên c</w:t>
      </w:r>
      <w:r w:rsidRPr="00B80A33">
        <w:rPr>
          <w:rFonts w:ascii="Arial" w:hAnsi="Arial" w:cs="Arial"/>
          <w:color w:val="000000" w:themeColor="text1"/>
          <w:sz w:val="20"/>
          <w:szCs w:val="20"/>
        </w:rPr>
        <w:t>ứ</w:t>
      </w:r>
      <w:r w:rsidRPr="00B80A33">
        <w:rPr>
          <w:rFonts w:ascii="Arial" w:hAnsi="Arial" w:cs="Arial"/>
          <w:color w:val="000000" w:themeColor="text1"/>
          <w:sz w:val="20"/>
          <w:szCs w:val="20"/>
        </w:rPr>
        <w:t>u và phát tri</w:t>
      </w:r>
      <w:r w:rsidRPr="00B80A33">
        <w:rPr>
          <w:rFonts w:ascii="Arial" w:hAnsi="Arial" w:cs="Arial"/>
          <w:color w:val="000000" w:themeColor="text1"/>
          <w:sz w:val="20"/>
          <w:szCs w:val="20"/>
        </w:rPr>
        <w:t>ể</w:t>
      </w:r>
      <w:r w:rsidRPr="00B80A33">
        <w:rPr>
          <w:rFonts w:ascii="Arial" w:hAnsi="Arial" w:cs="Arial"/>
          <w:color w:val="000000" w:themeColor="text1"/>
          <w:sz w:val="20"/>
          <w:szCs w:val="20"/>
        </w:rPr>
        <w:t>n, thi</w:t>
      </w:r>
      <w:r w:rsidRPr="00B80A33">
        <w:rPr>
          <w:rFonts w:ascii="Arial" w:hAnsi="Arial" w:cs="Arial"/>
          <w:color w:val="000000" w:themeColor="text1"/>
          <w:sz w:val="20"/>
          <w:szCs w:val="20"/>
        </w:rPr>
        <w:t>ế</w:t>
      </w:r>
      <w:r w:rsidRPr="00B80A33">
        <w:rPr>
          <w:rFonts w:ascii="Arial" w:hAnsi="Arial" w:cs="Arial"/>
          <w:color w:val="000000" w:themeColor="text1"/>
          <w:sz w:val="20"/>
          <w:szCs w:val="20"/>
        </w:rPr>
        <w:t>t k</w:t>
      </w:r>
      <w:r w:rsidRPr="00B80A33">
        <w:rPr>
          <w:rFonts w:ascii="Arial" w:hAnsi="Arial" w:cs="Arial"/>
          <w:color w:val="000000" w:themeColor="text1"/>
          <w:sz w:val="20"/>
          <w:szCs w:val="20"/>
        </w:rPr>
        <w:t>ế</w:t>
      </w:r>
      <w:r w:rsidRPr="00B80A33">
        <w:rPr>
          <w:rFonts w:ascii="Arial" w:hAnsi="Arial" w:cs="Arial"/>
          <w:color w:val="000000" w:themeColor="text1"/>
          <w:sz w:val="20"/>
          <w:szCs w:val="20"/>
        </w:rPr>
        <w:t>, s</w:t>
      </w:r>
      <w:r w:rsidRPr="00B80A33">
        <w:rPr>
          <w:rFonts w:ascii="Arial" w:hAnsi="Arial" w:cs="Arial"/>
          <w:color w:val="000000" w:themeColor="text1"/>
          <w:sz w:val="20"/>
          <w:szCs w:val="20"/>
        </w:rPr>
        <w:t>ả</w:t>
      </w:r>
      <w:r w:rsidRPr="00B80A33">
        <w:rPr>
          <w:rFonts w:ascii="Arial" w:hAnsi="Arial" w:cs="Arial"/>
          <w:color w:val="000000" w:themeColor="text1"/>
          <w:sz w:val="20"/>
          <w:szCs w:val="20"/>
        </w:rPr>
        <w:t>n xu</w:t>
      </w:r>
      <w:r w:rsidRPr="00B80A33">
        <w:rPr>
          <w:rFonts w:ascii="Arial" w:hAnsi="Arial" w:cs="Arial"/>
          <w:color w:val="000000" w:themeColor="text1"/>
          <w:sz w:val="20"/>
          <w:szCs w:val="20"/>
        </w:rPr>
        <w:t>ấ</w:t>
      </w:r>
      <w:r w:rsidRPr="00B80A33">
        <w:rPr>
          <w:rFonts w:ascii="Arial" w:hAnsi="Arial" w:cs="Arial"/>
          <w:color w:val="000000" w:themeColor="text1"/>
          <w:sz w:val="20"/>
          <w:szCs w:val="20"/>
        </w:rPr>
        <w:t>t, đóng gói, k</w:t>
      </w:r>
      <w:r w:rsidRPr="00B80A33">
        <w:rPr>
          <w:rFonts w:ascii="Arial" w:hAnsi="Arial" w:cs="Arial"/>
          <w:color w:val="000000" w:themeColor="text1"/>
          <w:sz w:val="20"/>
          <w:szCs w:val="20"/>
        </w:rPr>
        <w:t>i</w:t>
      </w:r>
      <w:r w:rsidRPr="00B80A33">
        <w:rPr>
          <w:rFonts w:ascii="Arial" w:hAnsi="Arial" w:cs="Arial"/>
          <w:color w:val="000000" w:themeColor="text1"/>
          <w:sz w:val="20"/>
          <w:szCs w:val="20"/>
        </w:rPr>
        <w:t>ể</w:t>
      </w:r>
      <w:r w:rsidRPr="00B80A33">
        <w:rPr>
          <w:rFonts w:ascii="Arial" w:hAnsi="Arial" w:cs="Arial"/>
          <w:color w:val="000000" w:themeColor="text1"/>
          <w:sz w:val="20"/>
          <w:szCs w:val="20"/>
        </w:rPr>
        <w:t>m th</w:t>
      </w:r>
      <w:r w:rsidRPr="00B80A33">
        <w:rPr>
          <w:rFonts w:ascii="Arial" w:hAnsi="Arial" w:cs="Arial"/>
          <w:color w:val="000000" w:themeColor="text1"/>
          <w:sz w:val="20"/>
          <w:szCs w:val="20"/>
        </w:rPr>
        <w:t>ử</w:t>
      </w:r>
      <w:r w:rsidRPr="00B80A33">
        <w:rPr>
          <w:rFonts w:ascii="Arial" w:hAnsi="Arial" w:cs="Arial"/>
          <w:color w:val="000000" w:themeColor="text1"/>
          <w:sz w:val="20"/>
          <w:szCs w:val="20"/>
        </w:rPr>
        <w:t xml:space="preserve"> chip bán d</w:t>
      </w:r>
      <w:r w:rsidRPr="00B80A33">
        <w:rPr>
          <w:rFonts w:ascii="Arial" w:hAnsi="Arial" w:cs="Arial"/>
          <w:color w:val="000000" w:themeColor="text1"/>
          <w:sz w:val="20"/>
          <w:szCs w:val="20"/>
        </w:rPr>
        <w:t>ẫ</w:t>
      </w:r>
      <w:r w:rsidRPr="00B80A33">
        <w:rPr>
          <w:rFonts w:ascii="Arial" w:hAnsi="Arial" w:cs="Arial"/>
          <w:color w:val="000000" w:themeColor="text1"/>
          <w:sz w:val="20"/>
          <w:szCs w:val="20"/>
        </w:rPr>
        <w:t>n,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án xây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ng trung tâm d</w:t>
      </w:r>
      <w:r w:rsidRPr="00B80A33">
        <w:rPr>
          <w:rFonts w:ascii="Arial" w:hAnsi="Arial" w:cs="Arial"/>
          <w:color w:val="000000" w:themeColor="text1"/>
          <w:sz w:val="20"/>
          <w:szCs w:val="20"/>
        </w:rPr>
        <w:t>ữ</w:t>
      </w:r>
      <w:r w:rsidRPr="00B80A33">
        <w:rPr>
          <w:rFonts w:ascii="Arial" w:hAnsi="Arial" w:cs="Arial"/>
          <w:color w:val="000000" w:themeColor="text1"/>
          <w:sz w:val="20"/>
          <w:szCs w:val="20"/>
        </w:rPr>
        <w:t xml:space="preserve"> li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u trí tu</w:t>
      </w:r>
      <w:r w:rsidRPr="00B80A33">
        <w:rPr>
          <w:rFonts w:ascii="Arial" w:hAnsi="Arial" w:cs="Arial"/>
          <w:color w:val="000000" w:themeColor="text1"/>
          <w:sz w:val="20"/>
          <w:szCs w:val="20"/>
        </w:rPr>
        <w:t>ệ</w:t>
      </w:r>
      <w:r w:rsidRPr="00B80A33">
        <w:rPr>
          <w:rFonts w:ascii="Arial" w:hAnsi="Arial" w:cs="Arial"/>
          <w:color w:val="000000" w:themeColor="text1"/>
          <w:sz w:val="20"/>
          <w:szCs w:val="20"/>
        </w:rPr>
        <w:t xml:space="preserve"> nhân t</w:t>
      </w:r>
      <w:r w:rsidRPr="00B80A33">
        <w:rPr>
          <w:rFonts w:ascii="Arial" w:hAnsi="Arial" w:cs="Arial"/>
          <w:color w:val="000000" w:themeColor="text1"/>
          <w:sz w:val="20"/>
          <w:szCs w:val="20"/>
        </w:rPr>
        <w:t>ạ</w:t>
      </w:r>
      <w:r w:rsidRPr="00B80A33">
        <w:rPr>
          <w:rFonts w:ascii="Arial" w:hAnsi="Arial" w:cs="Arial"/>
          <w:color w:val="000000" w:themeColor="text1"/>
          <w:sz w:val="20"/>
          <w:szCs w:val="20"/>
        </w:rPr>
        <w:t>o theo pháp lu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t v</w:t>
      </w:r>
      <w:r w:rsidRPr="00B80A33">
        <w:rPr>
          <w:rFonts w:ascii="Arial" w:hAnsi="Arial" w:cs="Arial"/>
          <w:color w:val="000000" w:themeColor="text1"/>
          <w:sz w:val="20"/>
          <w:szCs w:val="20"/>
        </w:rPr>
        <w:t>ề</w:t>
      </w:r>
      <w:r w:rsidRPr="00B80A33">
        <w:rPr>
          <w:rFonts w:ascii="Arial" w:hAnsi="Arial" w:cs="Arial"/>
          <w:color w:val="000000" w:themeColor="text1"/>
          <w:sz w:val="20"/>
          <w:szCs w:val="20"/>
        </w:rPr>
        <w:t xml:space="preserve"> công nghi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p công ngh</w:t>
      </w:r>
      <w:r w:rsidRPr="00B80A33">
        <w:rPr>
          <w:rFonts w:ascii="Arial" w:hAnsi="Arial" w:cs="Arial"/>
          <w:color w:val="000000" w:themeColor="text1"/>
          <w:sz w:val="20"/>
          <w:szCs w:val="20"/>
        </w:rPr>
        <w:t>ệ</w:t>
      </w:r>
      <w:r w:rsidRPr="00B80A33">
        <w:rPr>
          <w:rFonts w:ascii="Arial" w:hAnsi="Arial" w:cs="Arial"/>
          <w:color w:val="000000" w:themeColor="text1"/>
          <w:sz w:val="20"/>
          <w:szCs w:val="20"/>
        </w:rPr>
        <w:t xml:space="preserve"> s</w:t>
      </w:r>
      <w:r w:rsidRPr="00B80A33">
        <w:rPr>
          <w:rFonts w:ascii="Arial" w:hAnsi="Arial" w:cs="Arial"/>
          <w:color w:val="000000" w:themeColor="text1"/>
          <w:sz w:val="20"/>
          <w:szCs w:val="20"/>
        </w:rPr>
        <w:t>ố</w:t>
      </w:r>
      <w:r w:rsidRPr="00B80A33">
        <w:rPr>
          <w:rFonts w:ascii="Arial" w:hAnsi="Arial" w:cs="Arial"/>
          <w:color w:val="000000" w:themeColor="text1"/>
          <w:sz w:val="20"/>
          <w:szCs w:val="20"/>
        </w:rPr>
        <w:t xml:space="preserve"> có quy mô v</w:t>
      </w:r>
      <w:r w:rsidRPr="00B80A33">
        <w:rPr>
          <w:rFonts w:ascii="Arial" w:hAnsi="Arial" w:cs="Arial"/>
          <w:color w:val="000000" w:themeColor="text1"/>
          <w:sz w:val="20"/>
          <w:szCs w:val="20"/>
        </w:rPr>
        <w:t>ố</w:t>
      </w:r>
      <w:r w:rsidRPr="00B80A33">
        <w:rPr>
          <w:rFonts w:ascii="Arial" w:hAnsi="Arial" w:cs="Arial"/>
          <w:color w:val="000000" w:themeColor="text1"/>
          <w:sz w:val="20"/>
          <w:szCs w:val="20"/>
        </w:rPr>
        <w:t>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và th</w:t>
      </w:r>
      <w:r w:rsidRPr="00B80A33">
        <w:rPr>
          <w:rFonts w:ascii="Arial" w:hAnsi="Arial" w:cs="Arial"/>
          <w:color w:val="000000" w:themeColor="text1"/>
          <w:sz w:val="20"/>
          <w:szCs w:val="20"/>
        </w:rPr>
        <w:t>ờ</w:t>
      </w:r>
      <w:r w:rsidRPr="00B80A33">
        <w:rPr>
          <w:rFonts w:ascii="Arial" w:hAnsi="Arial" w:cs="Arial"/>
          <w:color w:val="000000" w:themeColor="text1"/>
          <w:sz w:val="20"/>
          <w:szCs w:val="20"/>
        </w:rPr>
        <w:t>i h</w:t>
      </w:r>
      <w:r w:rsidRPr="00B80A33">
        <w:rPr>
          <w:rFonts w:ascii="Arial" w:hAnsi="Arial" w:cs="Arial"/>
          <w:color w:val="000000" w:themeColor="text1"/>
          <w:sz w:val="20"/>
          <w:szCs w:val="20"/>
        </w:rPr>
        <w:t>ạ</w:t>
      </w:r>
      <w:r w:rsidRPr="00B80A33">
        <w:rPr>
          <w:rFonts w:ascii="Arial" w:hAnsi="Arial" w:cs="Arial"/>
          <w:color w:val="000000" w:themeColor="text1"/>
          <w:sz w:val="20"/>
          <w:szCs w:val="20"/>
        </w:rPr>
        <w:t>n gi</w:t>
      </w:r>
      <w:r w:rsidRPr="00B80A33">
        <w:rPr>
          <w:rFonts w:ascii="Arial" w:hAnsi="Arial" w:cs="Arial"/>
          <w:color w:val="000000" w:themeColor="text1"/>
          <w:sz w:val="20"/>
          <w:szCs w:val="20"/>
        </w:rPr>
        <w:t>ả</w:t>
      </w:r>
      <w:r w:rsidRPr="00B80A33">
        <w:rPr>
          <w:rFonts w:ascii="Arial" w:hAnsi="Arial" w:cs="Arial"/>
          <w:color w:val="000000" w:themeColor="text1"/>
          <w:sz w:val="20"/>
          <w:szCs w:val="20"/>
        </w:rPr>
        <w:t>i ngân v</w:t>
      </w:r>
      <w:r w:rsidRPr="00B80A33">
        <w:rPr>
          <w:rFonts w:ascii="Arial" w:hAnsi="Arial" w:cs="Arial"/>
          <w:color w:val="000000" w:themeColor="text1"/>
          <w:sz w:val="20"/>
          <w:szCs w:val="20"/>
        </w:rPr>
        <w:t>ố</w:t>
      </w:r>
      <w:r w:rsidRPr="00B80A33">
        <w:rPr>
          <w:rFonts w:ascii="Arial" w:hAnsi="Arial" w:cs="Arial"/>
          <w:color w:val="000000" w:themeColor="text1"/>
          <w:sz w:val="20"/>
          <w:szCs w:val="20"/>
        </w:rPr>
        <w:t>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theo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Chính ph</w:t>
      </w:r>
      <w:r w:rsidRPr="00B80A33">
        <w:rPr>
          <w:rFonts w:ascii="Arial" w:hAnsi="Arial" w:cs="Arial"/>
          <w:color w:val="000000" w:themeColor="text1"/>
          <w:sz w:val="20"/>
          <w:szCs w:val="20"/>
        </w:rPr>
        <w:t>ủ</w:t>
      </w:r>
      <w:r w:rsidRPr="00B80A33">
        <w:rPr>
          <w:rFonts w:ascii="Arial" w:hAnsi="Arial" w:cs="Arial"/>
          <w:color w:val="000000" w:themeColor="text1"/>
          <w:sz w:val="20"/>
          <w:szCs w:val="20"/>
        </w:rPr>
        <w:t>;</w:t>
      </w:r>
    </w:p>
    <w:p w14:paraId="665D9E29"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c)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án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khác (bao g</w:t>
      </w:r>
      <w:r w:rsidRPr="00B80A33">
        <w:rPr>
          <w:rFonts w:ascii="Arial" w:hAnsi="Arial" w:cs="Arial"/>
          <w:color w:val="000000" w:themeColor="text1"/>
          <w:sz w:val="20"/>
          <w:szCs w:val="20"/>
        </w:rPr>
        <w:t>ồ</w:t>
      </w:r>
      <w:r w:rsidRPr="00B80A33">
        <w:rPr>
          <w:rFonts w:ascii="Arial" w:hAnsi="Arial" w:cs="Arial"/>
          <w:color w:val="000000" w:themeColor="text1"/>
          <w:sz w:val="20"/>
          <w:szCs w:val="20"/>
        </w:rPr>
        <w:t>m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án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m</w:t>
      </w:r>
      <w:r w:rsidRPr="00B80A33">
        <w:rPr>
          <w:rFonts w:ascii="Arial" w:hAnsi="Arial" w:cs="Arial"/>
          <w:color w:val="000000" w:themeColor="text1"/>
          <w:sz w:val="20"/>
          <w:szCs w:val="20"/>
        </w:rPr>
        <w:t>ớ</w:t>
      </w:r>
      <w:r w:rsidRPr="00B80A33">
        <w:rPr>
          <w:rFonts w:ascii="Arial" w:hAnsi="Arial" w:cs="Arial"/>
          <w:color w:val="000000" w:themeColor="text1"/>
          <w:sz w:val="20"/>
          <w:szCs w:val="20"/>
        </w:rPr>
        <w:t>i và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án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m</w:t>
      </w:r>
      <w:r w:rsidRPr="00B80A33">
        <w:rPr>
          <w:rFonts w:ascii="Arial" w:hAnsi="Arial" w:cs="Arial"/>
          <w:color w:val="000000" w:themeColor="text1"/>
          <w:sz w:val="20"/>
          <w:szCs w:val="20"/>
        </w:rPr>
        <w:t>ở</w:t>
      </w:r>
      <w:r w:rsidRPr="00B80A33">
        <w:rPr>
          <w:rFonts w:ascii="Arial" w:hAnsi="Arial" w:cs="Arial"/>
          <w:color w:val="000000" w:themeColor="text1"/>
          <w:sz w:val="20"/>
          <w:szCs w:val="20"/>
        </w:rPr>
        <w:t xml:space="preserve"> r</w:t>
      </w:r>
      <w:r w:rsidRPr="00B80A33">
        <w:rPr>
          <w:rFonts w:ascii="Arial" w:hAnsi="Arial" w:cs="Arial"/>
          <w:color w:val="000000" w:themeColor="text1"/>
          <w:sz w:val="20"/>
          <w:szCs w:val="20"/>
        </w:rPr>
        <w:t>ộ</w:t>
      </w:r>
      <w:r w:rsidRPr="00B80A33">
        <w:rPr>
          <w:rFonts w:ascii="Arial" w:hAnsi="Arial" w:cs="Arial"/>
          <w:color w:val="000000" w:themeColor="text1"/>
          <w:sz w:val="20"/>
          <w:szCs w:val="20"/>
        </w:rPr>
        <w:t>ng) thu</w:t>
      </w:r>
      <w:r w:rsidRPr="00B80A33">
        <w:rPr>
          <w:rFonts w:ascii="Arial" w:hAnsi="Arial" w:cs="Arial"/>
          <w:color w:val="000000" w:themeColor="text1"/>
          <w:sz w:val="20"/>
          <w:szCs w:val="20"/>
        </w:rPr>
        <w:t>ộ</w:t>
      </w:r>
      <w:r w:rsidRPr="00B80A33">
        <w:rPr>
          <w:rFonts w:ascii="Arial" w:hAnsi="Arial" w:cs="Arial"/>
          <w:color w:val="000000" w:themeColor="text1"/>
          <w:sz w:val="20"/>
          <w:szCs w:val="20"/>
        </w:rPr>
        <w:t>c ngành, ngh</w:t>
      </w:r>
      <w:r w:rsidRPr="00B80A33">
        <w:rPr>
          <w:rFonts w:ascii="Arial" w:hAnsi="Arial" w:cs="Arial"/>
          <w:color w:val="000000" w:themeColor="text1"/>
          <w:sz w:val="20"/>
          <w:szCs w:val="20"/>
        </w:rPr>
        <w:t>ề</w:t>
      </w:r>
      <w:r w:rsidRPr="00B80A33">
        <w:rPr>
          <w:rFonts w:ascii="Arial" w:hAnsi="Arial" w:cs="Arial"/>
          <w:color w:val="000000" w:themeColor="text1"/>
          <w:sz w:val="20"/>
          <w:szCs w:val="20"/>
        </w:rPr>
        <w:t xml:space="preserve"> đ</w:t>
      </w:r>
      <w:r w:rsidRPr="00B80A33">
        <w:rPr>
          <w:rFonts w:ascii="Arial" w:hAnsi="Arial" w:cs="Arial"/>
          <w:color w:val="000000" w:themeColor="text1"/>
          <w:sz w:val="20"/>
          <w:szCs w:val="20"/>
        </w:rPr>
        <w:t>ặ</w:t>
      </w:r>
      <w:r w:rsidRPr="00B80A33">
        <w:rPr>
          <w:rFonts w:ascii="Arial" w:hAnsi="Arial" w:cs="Arial"/>
          <w:color w:val="000000" w:themeColor="text1"/>
          <w:sz w:val="20"/>
          <w:szCs w:val="20"/>
        </w:rPr>
        <w:t>c bi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t ưu đãi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có quy mô v</w:t>
      </w:r>
      <w:r w:rsidRPr="00B80A33">
        <w:rPr>
          <w:rFonts w:ascii="Arial" w:hAnsi="Arial" w:cs="Arial"/>
          <w:color w:val="000000" w:themeColor="text1"/>
          <w:sz w:val="20"/>
          <w:szCs w:val="20"/>
        </w:rPr>
        <w:t>ố</w:t>
      </w:r>
      <w:r w:rsidRPr="00B80A33">
        <w:rPr>
          <w:rFonts w:ascii="Arial" w:hAnsi="Arial" w:cs="Arial"/>
          <w:color w:val="000000" w:themeColor="text1"/>
          <w:sz w:val="20"/>
          <w:szCs w:val="20"/>
        </w:rPr>
        <w:t>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và th</w:t>
      </w:r>
      <w:r w:rsidRPr="00B80A33">
        <w:rPr>
          <w:rFonts w:ascii="Arial" w:hAnsi="Arial" w:cs="Arial"/>
          <w:color w:val="000000" w:themeColor="text1"/>
          <w:sz w:val="20"/>
          <w:szCs w:val="20"/>
        </w:rPr>
        <w:t>ờ</w:t>
      </w:r>
      <w:r w:rsidRPr="00B80A33">
        <w:rPr>
          <w:rFonts w:ascii="Arial" w:hAnsi="Arial" w:cs="Arial"/>
          <w:color w:val="000000" w:themeColor="text1"/>
          <w:sz w:val="20"/>
          <w:szCs w:val="20"/>
        </w:rPr>
        <w:t>i h</w:t>
      </w:r>
      <w:r w:rsidRPr="00B80A33">
        <w:rPr>
          <w:rFonts w:ascii="Arial" w:hAnsi="Arial" w:cs="Arial"/>
          <w:color w:val="000000" w:themeColor="text1"/>
          <w:sz w:val="20"/>
          <w:szCs w:val="20"/>
        </w:rPr>
        <w:t>ạ</w:t>
      </w:r>
      <w:r w:rsidRPr="00B80A33">
        <w:rPr>
          <w:rFonts w:ascii="Arial" w:hAnsi="Arial" w:cs="Arial"/>
          <w:color w:val="000000" w:themeColor="text1"/>
          <w:sz w:val="20"/>
          <w:szCs w:val="20"/>
        </w:rPr>
        <w:t>n gi</w:t>
      </w:r>
      <w:r w:rsidRPr="00B80A33">
        <w:rPr>
          <w:rFonts w:ascii="Arial" w:hAnsi="Arial" w:cs="Arial"/>
          <w:color w:val="000000" w:themeColor="text1"/>
          <w:sz w:val="20"/>
          <w:szCs w:val="20"/>
        </w:rPr>
        <w:t>ả</w:t>
      </w:r>
      <w:r w:rsidRPr="00B80A33">
        <w:rPr>
          <w:rFonts w:ascii="Arial" w:hAnsi="Arial" w:cs="Arial"/>
          <w:color w:val="000000" w:themeColor="text1"/>
          <w:sz w:val="20"/>
          <w:szCs w:val="20"/>
        </w:rPr>
        <w:t>i ngân v</w:t>
      </w:r>
      <w:r w:rsidRPr="00B80A33">
        <w:rPr>
          <w:rFonts w:ascii="Arial" w:hAnsi="Arial" w:cs="Arial"/>
          <w:color w:val="000000" w:themeColor="text1"/>
          <w:sz w:val="20"/>
          <w:szCs w:val="20"/>
        </w:rPr>
        <w:t>ố</w:t>
      </w:r>
      <w:r w:rsidRPr="00B80A33">
        <w:rPr>
          <w:rFonts w:ascii="Arial" w:hAnsi="Arial" w:cs="Arial"/>
          <w:color w:val="000000" w:themeColor="text1"/>
          <w:sz w:val="20"/>
          <w:szCs w:val="20"/>
        </w:rPr>
        <w:t>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theo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Chính ph</w:t>
      </w:r>
      <w:r w:rsidRPr="00B80A33">
        <w:rPr>
          <w:rFonts w:ascii="Arial" w:hAnsi="Arial" w:cs="Arial"/>
          <w:color w:val="000000" w:themeColor="text1"/>
          <w:sz w:val="20"/>
          <w:szCs w:val="20"/>
        </w:rPr>
        <w:t>ủ</w:t>
      </w:r>
      <w:r w:rsidRPr="00B80A33">
        <w:rPr>
          <w:rFonts w:ascii="Arial" w:hAnsi="Arial" w:cs="Arial"/>
          <w:color w:val="000000" w:themeColor="text1"/>
          <w:sz w:val="20"/>
          <w:szCs w:val="20"/>
        </w:rPr>
        <w:t>.</w:t>
      </w:r>
    </w:p>
    <w:p w14:paraId="30896F4D"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3. M</w:t>
      </w:r>
      <w:r w:rsidRPr="00B80A33">
        <w:rPr>
          <w:rFonts w:ascii="Arial" w:hAnsi="Arial" w:cs="Arial"/>
          <w:color w:val="000000" w:themeColor="text1"/>
          <w:sz w:val="20"/>
          <w:szCs w:val="20"/>
        </w:rPr>
        <w:t>ứ</w:t>
      </w:r>
      <w:r w:rsidRPr="00B80A33">
        <w:rPr>
          <w:rFonts w:ascii="Arial" w:hAnsi="Arial" w:cs="Arial"/>
          <w:color w:val="000000" w:themeColor="text1"/>
          <w:sz w:val="20"/>
          <w:szCs w:val="20"/>
        </w:rPr>
        <w:t>c ưu đãi và th</w:t>
      </w:r>
      <w:r w:rsidRPr="00B80A33">
        <w:rPr>
          <w:rFonts w:ascii="Arial" w:hAnsi="Arial" w:cs="Arial"/>
          <w:color w:val="000000" w:themeColor="text1"/>
          <w:sz w:val="20"/>
          <w:szCs w:val="20"/>
        </w:rPr>
        <w:t>ờ</w:t>
      </w:r>
      <w:r w:rsidRPr="00B80A33">
        <w:rPr>
          <w:rFonts w:ascii="Arial" w:hAnsi="Arial" w:cs="Arial"/>
          <w:color w:val="000000" w:themeColor="text1"/>
          <w:sz w:val="20"/>
          <w:szCs w:val="20"/>
        </w:rPr>
        <w:t>i h</w:t>
      </w:r>
      <w:r w:rsidRPr="00B80A33">
        <w:rPr>
          <w:rFonts w:ascii="Arial" w:hAnsi="Arial" w:cs="Arial"/>
          <w:color w:val="000000" w:themeColor="text1"/>
          <w:sz w:val="20"/>
          <w:szCs w:val="20"/>
        </w:rPr>
        <w:t>ạ</w:t>
      </w:r>
      <w:r w:rsidRPr="00B80A33">
        <w:rPr>
          <w:rFonts w:ascii="Arial" w:hAnsi="Arial" w:cs="Arial"/>
          <w:color w:val="000000" w:themeColor="text1"/>
          <w:sz w:val="20"/>
          <w:szCs w:val="20"/>
        </w:rPr>
        <w:t>n áp d</w:t>
      </w:r>
      <w:r w:rsidRPr="00B80A33">
        <w:rPr>
          <w:rFonts w:ascii="Arial" w:hAnsi="Arial" w:cs="Arial"/>
          <w:color w:val="000000" w:themeColor="text1"/>
          <w:sz w:val="20"/>
          <w:szCs w:val="20"/>
        </w:rPr>
        <w:t>ụ</w:t>
      </w:r>
      <w:r w:rsidRPr="00B80A33">
        <w:rPr>
          <w:rFonts w:ascii="Arial" w:hAnsi="Arial" w:cs="Arial"/>
          <w:color w:val="000000" w:themeColor="text1"/>
          <w:sz w:val="20"/>
          <w:szCs w:val="20"/>
        </w:rPr>
        <w:t>ng ưu đãi đ</w:t>
      </w:r>
      <w:r w:rsidRPr="00B80A33">
        <w:rPr>
          <w:rFonts w:ascii="Arial" w:hAnsi="Arial" w:cs="Arial"/>
          <w:color w:val="000000" w:themeColor="text1"/>
          <w:sz w:val="20"/>
          <w:szCs w:val="20"/>
        </w:rPr>
        <w:t>ặ</w:t>
      </w:r>
      <w:r w:rsidRPr="00B80A33">
        <w:rPr>
          <w:rFonts w:ascii="Arial" w:hAnsi="Arial" w:cs="Arial"/>
          <w:color w:val="000000" w:themeColor="text1"/>
          <w:sz w:val="20"/>
          <w:szCs w:val="20"/>
        </w:rPr>
        <w:t>c bi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t th</w:t>
      </w:r>
      <w:r w:rsidRPr="00B80A33">
        <w:rPr>
          <w:rFonts w:ascii="Arial" w:hAnsi="Arial" w:cs="Arial"/>
          <w:color w:val="000000" w:themeColor="text1"/>
          <w:sz w:val="20"/>
          <w:szCs w:val="20"/>
        </w:rPr>
        <w:t>ự</w:t>
      </w:r>
      <w:r w:rsidRPr="00B80A33">
        <w:rPr>
          <w:rFonts w:ascii="Arial" w:hAnsi="Arial" w:cs="Arial"/>
          <w:color w:val="000000" w:themeColor="text1"/>
          <w:sz w:val="20"/>
          <w:szCs w:val="20"/>
        </w:rPr>
        <w:t>c 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theo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Lu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t Thu</w:t>
      </w:r>
      <w:r w:rsidRPr="00B80A33">
        <w:rPr>
          <w:rFonts w:ascii="Arial" w:hAnsi="Arial" w:cs="Arial"/>
          <w:color w:val="000000" w:themeColor="text1"/>
          <w:sz w:val="20"/>
          <w:szCs w:val="20"/>
        </w:rPr>
        <w:t>ế</w:t>
      </w:r>
      <w:r w:rsidRPr="00B80A33">
        <w:rPr>
          <w:rFonts w:ascii="Arial" w:hAnsi="Arial" w:cs="Arial"/>
          <w:color w:val="000000" w:themeColor="text1"/>
          <w:sz w:val="20"/>
          <w:szCs w:val="20"/>
        </w:rPr>
        <w:t xml:space="preserve"> thu nh</w:t>
      </w:r>
      <w:r w:rsidRPr="00B80A33">
        <w:rPr>
          <w:rFonts w:ascii="Arial" w:hAnsi="Arial" w:cs="Arial"/>
          <w:color w:val="000000" w:themeColor="text1"/>
          <w:sz w:val="20"/>
          <w:szCs w:val="20"/>
        </w:rPr>
        <w:t>ậ</w:t>
      </w:r>
      <w:r w:rsidRPr="00B80A33">
        <w:rPr>
          <w:rFonts w:ascii="Arial" w:hAnsi="Arial" w:cs="Arial"/>
          <w:color w:val="000000" w:themeColor="text1"/>
          <w:sz w:val="20"/>
          <w:szCs w:val="20"/>
        </w:rPr>
        <w:t>p doanh nghi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 xml:space="preserve">p và pháp </w:t>
      </w:r>
      <w:r w:rsidRPr="00B80A33">
        <w:rPr>
          <w:rFonts w:ascii="Arial" w:hAnsi="Arial" w:cs="Arial"/>
          <w:color w:val="000000" w:themeColor="text1"/>
          <w:sz w:val="20"/>
          <w:szCs w:val="20"/>
        </w:rPr>
        <w:t>lu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t v</w:t>
      </w:r>
      <w:r w:rsidRPr="00B80A33">
        <w:rPr>
          <w:rFonts w:ascii="Arial" w:hAnsi="Arial" w:cs="Arial"/>
          <w:color w:val="000000" w:themeColor="text1"/>
          <w:sz w:val="20"/>
          <w:szCs w:val="20"/>
        </w:rPr>
        <w:t>ề</w:t>
      </w:r>
      <w:r w:rsidRPr="00B80A33">
        <w:rPr>
          <w:rFonts w:ascii="Arial" w:hAnsi="Arial" w:cs="Arial"/>
          <w:color w:val="000000" w:themeColor="text1"/>
          <w:sz w:val="20"/>
          <w:szCs w:val="20"/>
        </w:rPr>
        <w:t xml:space="preserve"> đ</w:t>
      </w:r>
      <w:r w:rsidRPr="00B80A33">
        <w:rPr>
          <w:rFonts w:ascii="Arial" w:hAnsi="Arial" w:cs="Arial"/>
          <w:color w:val="000000" w:themeColor="text1"/>
          <w:sz w:val="20"/>
          <w:szCs w:val="20"/>
        </w:rPr>
        <w:t>ấ</w:t>
      </w:r>
      <w:r w:rsidRPr="00B80A33">
        <w:rPr>
          <w:rFonts w:ascii="Arial" w:hAnsi="Arial" w:cs="Arial"/>
          <w:color w:val="000000" w:themeColor="text1"/>
          <w:sz w:val="20"/>
          <w:szCs w:val="20"/>
        </w:rPr>
        <w:t>t đai.</w:t>
      </w:r>
    </w:p>
    <w:p w14:paraId="237F9FBC"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4. H</w:t>
      </w:r>
      <w:r w:rsidRPr="00B80A33">
        <w:rPr>
          <w:rFonts w:ascii="Arial" w:hAnsi="Arial" w:cs="Arial"/>
          <w:color w:val="000000" w:themeColor="text1"/>
          <w:sz w:val="20"/>
          <w:szCs w:val="20"/>
        </w:rPr>
        <w:t>ỗ</w:t>
      </w:r>
      <w:r w:rsidRPr="00B80A33">
        <w:rPr>
          <w:rFonts w:ascii="Arial" w:hAnsi="Arial" w:cs="Arial"/>
          <w:color w:val="000000" w:themeColor="text1"/>
          <w:sz w:val="20"/>
          <w:szCs w:val="20"/>
        </w:rPr>
        <w:t xml:space="preserve"> tr</w:t>
      </w:r>
      <w:r w:rsidRPr="00B80A33">
        <w:rPr>
          <w:rFonts w:ascii="Arial" w:hAnsi="Arial" w:cs="Arial"/>
          <w:color w:val="000000" w:themeColor="text1"/>
          <w:sz w:val="20"/>
          <w:szCs w:val="20"/>
        </w:rPr>
        <w:t>ợ</w:t>
      </w:r>
      <w:r w:rsidRPr="00B80A33">
        <w:rPr>
          <w:rFonts w:ascii="Arial" w:hAnsi="Arial" w:cs="Arial"/>
          <w:color w:val="000000" w:themeColor="text1"/>
          <w:sz w:val="20"/>
          <w:szCs w:val="20"/>
        </w:rPr>
        <w:t xml:space="preserve">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đ</w:t>
      </w:r>
      <w:r w:rsidRPr="00B80A33">
        <w:rPr>
          <w:rFonts w:ascii="Arial" w:hAnsi="Arial" w:cs="Arial"/>
          <w:color w:val="000000" w:themeColor="text1"/>
          <w:sz w:val="20"/>
          <w:szCs w:val="20"/>
        </w:rPr>
        <w:t>ặ</w:t>
      </w:r>
      <w:r w:rsidRPr="00B80A33">
        <w:rPr>
          <w:rFonts w:ascii="Arial" w:hAnsi="Arial" w:cs="Arial"/>
          <w:color w:val="000000" w:themeColor="text1"/>
          <w:sz w:val="20"/>
          <w:szCs w:val="20"/>
        </w:rPr>
        <w:t>c bi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t đư</w:t>
      </w:r>
      <w:r w:rsidRPr="00B80A33">
        <w:rPr>
          <w:rFonts w:ascii="Arial" w:hAnsi="Arial" w:cs="Arial"/>
          <w:color w:val="000000" w:themeColor="text1"/>
          <w:sz w:val="20"/>
          <w:szCs w:val="20"/>
        </w:rPr>
        <w:t>ợ</w:t>
      </w:r>
      <w:r w:rsidRPr="00B80A33">
        <w:rPr>
          <w:rFonts w:ascii="Arial" w:hAnsi="Arial" w:cs="Arial"/>
          <w:color w:val="000000" w:themeColor="text1"/>
          <w:sz w:val="20"/>
          <w:szCs w:val="20"/>
        </w:rPr>
        <w:t>c th</w:t>
      </w:r>
      <w:r w:rsidRPr="00B80A33">
        <w:rPr>
          <w:rFonts w:ascii="Arial" w:hAnsi="Arial" w:cs="Arial"/>
          <w:color w:val="000000" w:themeColor="text1"/>
          <w:sz w:val="20"/>
          <w:szCs w:val="20"/>
        </w:rPr>
        <w:t>ự</w:t>
      </w:r>
      <w:r w:rsidRPr="00B80A33">
        <w:rPr>
          <w:rFonts w:ascii="Arial" w:hAnsi="Arial" w:cs="Arial"/>
          <w:color w:val="000000" w:themeColor="text1"/>
          <w:sz w:val="20"/>
          <w:szCs w:val="20"/>
        </w:rPr>
        <w:t>c 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theo các hình th</w:t>
      </w:r>
      <w:r w:rsidRPr="00B80A33">
        <w:rPr>
          <w:rFonts w:ascii="Arial" w:hAnsi="Arial" w:cs="Arial"/>
          <w:color w:val="000000" w:themeColor="text1"/>
          <w:sz w:val="20"/>
          <w:szCs w:val="20"/>
        </w:rPr>
        <w:t>ứ</w:t>
      </w:r>
      <w:r w:rsidRPr="00B80A33">
        <w:rPr>
          <w:rFonts w:ascii="Arial" w:hAnsi="Arial" w:cs="Arial"/>
          <w:color w:val="000000" w:themeColor="text1"/>
          <w:sz w:val="20"/>
          <w:szCs w:val="20"/>
        </w:rPr>
        <w:t>c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t</w:t>
      </w:r>
      <w:r w:rsidRPr="00B80A33">
        <w:rPr>
          <w:rFonts w:ascii="Arial" w:hAnsi="Arial" w:cs="Arial"/>
          <w:color w:val="000000" w:themeColor="text1"/>
          <w:sz w:val="20"/>
          <w:szCs w:val="20"/>
        </w:rPr>
        <w:t>ạ</w:t>
      </w:r>
      <w:r w:rsidRPr="00B80A33">
        <w:rPr>
          <w:rFonts w:ascii="Arial" w:hAnsi="Arial" w:cs="Arial"/>
          <w:color w:val="000000" w:themeColor="text1"/>
          <w:sz w:val="20"/>
          <w:szCs w:val="20"/>
        </w:rPr>
        <w:t>i kho</w:t>
      </w:r>
      <w:r w:rsidRPr="00B80A33">
        <w:rPr>
          <w:rFonts w:ascii="Arial" w:hAnsi="Arial" w:cs="Arial"/>
          <w:color w:val="000000" w:themeColor="text1"/>
          <w:sz w:val="20"/>
          <w:szCs w:val="20"/>
        </w:rPr>
        <w:t>ả</w:t>
      </w:r>
      <w:r w:rsidRPr="00B80A33">
        <w:rPr>
          <w:rFonts w:ascii="Arial" w:hAnsi="Arial" w:cs="Arial"/>
          <w:color w:val="000000" w:themeColor="text1"/>
          <w:sz w:val="20"/>
          <w:szCs w:val="20"/>
        </w:rPr>
        <w:t>n 3 Đi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u 14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Lu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t này.</w:t>
      </w:r>
    </w:p>
    <w:p w14:paraId="721FC310"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5. Ưu đãi, h</w:t>
      </w:r>
      <w:r w:rsidRPr="00B80A33">
        <w:rPr>
          <w:rFonts w:ascii="Arial" w:hAnsi="Arial" w:cs="Arial"/>
          <w:color w:val="000000" w:themeColor="text1"/>
          <w:sz w:val="20"/>
          <w:szCs w:val="20"/>
        </w:rPr>
        <w:t>ỗ</w:t>
      </w:r>
      <w:r w:rsidRPr="00B80A33">
        <w:rPr>
          <w:rFonts w:ascii="Arial" w:hAnsi="Arial" w:cs="Arial"/>
          <w:color w:val="000000" w:themeColor="text1"/>
          <w:sz w:val="20"/>
          <w:szCs w:val="20"/>
        </w:rPr>
        <w:t xml:space="preserve"> tr</w:t>
      </w:r>
      <w:r w:rsidRPr="00B80A33">
        <w:rPr>
          <w:rFonts w:ascii="Arial" w:hAnsi="Arial" w:cs="Arial"/>
          <w:color w:val="000000" w:themeColor="text1"/>
          <w:sz w:val="20"/>
          <w:szCs w:val="20"/>
        </w:rPr>
        <w:t>ợ</w:t>
      </w:r>
      <w:r w:rsidRPr="00B80A33">
        <w:rPr>
          <w:rFonts w:ascii="Arial" w:hAnsi="Arial" w:cs="Arial"/>
          <w:color w:val="000000" w:themeColor="text1"/>
          <w:sz w:val="20"/>
          <w:szCs w:val="20"/>
        </w:rPr>
        <w:t xml:space="preserve">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đ</w:t>
      </w:r>
      <w:r w:rsidRPr="00B80A33">
        <w:rPr>
          <w:rFonts w:ascii="Arial" w:hAnsi="Arial" w:cs="Arial"/>
          <w:color w:val="000000" w:themeColor="text1"/>
          <w:sz w:val="20"/>
          <w:szCs w:val="20"/>
        </w:rPr>
        <w:t>ặ</w:t>
      </w:r>
      <w:r w:rsidRPr="00B80A33">
        <w:rPr>
          <w:rFonts w:ascii="Arial" w:hAnsi="Arial" w:cs="Arial"/>
          <w:color w:val="000000" w:themeColor="text1"/>
          <w:sz w:val="20"/>
          <w:szCs w:val="20"/>
        </w:rPr>
        <w:t>c bi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t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t</w:t>
      </w:r>
      <w:r w:rsidRPr="00B80A33">
        <w:rPr>
          <w:rFonts w:ascii="Arial" w:hAnsi="Arial" w:cs="Arial"/>
          <w:color w:val="000000" w:themeColor="text1"/>
          <w:sz w:val="20"/>
          <w:szCs w:val="20"/>
        </w:rPr>
        <w:t>ạ</w:t>
      </w:r>
      <w:r w:rsidRPr="00B80A33">
        <w:rPr>
          <w:rFonts w:ascii="Arial" w:hAnsi="Arial" w:cs="Arial"/>
          <w:color w:val="000000" w:themeColor="text1"/>
          <w:sz w:val="20"/>
          <w:szCs w:val="20"/>
        </w:rPr>
        <w:t>i Đi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u này không áp d</w:t>
      </w:r>
      <w:r w:rsidRPr="00B80A33">
        <w:rPr>
          <w:rFonts w:ascii="Arial" w:hAnsi="Arial" w:cs="Arial"/>
          <w:color w:val="000000" w:themeColor="text1"/>
          <w:sz w:val="20"/>
          <w:szCs w:val="20"/>
        </w:rPr>
        <w:t>ụ</w:t>
      </w:r>
      <w:r w:rsidRPr="00B80A33">
        <w:rPr>
          <w:rFonts w:ascii="Arial" w:hAnsi="Arial" w:cs="Arial"/>
          <w:color w:val="000000" w:themeColor="text1"/>
          <w:sz w:val="20"/>
          <w:szCs w:val="20"/>
        </w:rPr>
        <w:t>ng đ</w:t>
      </w:r>
      <w:r w:rsidRPr="00B80A33">
        <w:rPr>
          <w:rFonts w:ascii="Arial" w:hAnsi="Arial" w:cs="Arial"/>
          <w:color w:val="000000" w:themeColor="text1"/>
          <w:sz w:val="20"/>
          <w:szCs w:val="20"/>
        </w:rPr>
        <w:t>ố</w:t>
      </w:r>
      <w:r w:rsidRPr="00B80A33">
        <w:rPr>
          <w:rFonts w:ascii="Arial" w:hAnsi="Arial" w:cs="Arial"/>
          <w:color w:val="000000" w:themeColor="text1"/>
          <w:sz w:val="20"/>
          <w:szCs w:val="20"/>
        </w:rPr>
        <w:t>i v</w:t>
      </w:r>
      <w:r w:rsidRPr="00B80A33">
        <w:rPr>
          <w:rFonts w:ascii="Arial" w:hAnsi="Arial" w:cs="Arial"/>
          <w:color w:val="000000" w:themeColor="text1"/>
          <w:sz w:val="20"/>
          <w:szCs w:val="20"/>
        </w:rPr>
        <w:t>ớ</w:t>
      </w:r>
      <w:r w:rsidRPr="00B80A33">
        <w:rPr>
          <w:rFonts w:ascii="Arial" w:hAnsi="Arial" w:cs="Arial"/>
          <w:color w:val="000000" w:themeColor="text1"/>
          <w:sz w:val="20"/>
          <w:szCs w:val="20"/>
        </w:rPr>
        <w:t>i các trư</w:t>
      </w:r>
      <w:r w:rsidRPr="00B80A33">
        <w:rPr>
          <w:rFonts w:ascii="Arial" w:hAnsi="Arial" w:cs="Arial"/>
          <w:color w:val="000000" w:themeColor="text1"/>
          <w:sz w:val="20"/>
          <w:szCs w:val="20"/>
        </w:rPr>
        <w:t>ờ</w:t>
      </w:r>
      <w:r w:rsidRPr="00B80A33">
        <w:rPr>
          <w:rFonts w:ascii="Arial" w:hAnsi="Arial" w:cs="Arial"/>
          <w:color w:val="000000" w:themeColor="text1"/>
          <w:sz w:val="20"/>
          <w:szCs w:val="20"/>
        </w:rPr>
        <w:t>ng h</w:t>
      </w:r>
      <w:r w:rsidRPr="00B80A33">
        <w:rPr>
          <w:rFonts w:ascii="Arial" w:hAnsi="Arial" w:cs="Arial"/>
          <w:color w:val="000000" w:themeColor="text1"/>
          <w:sz w:val="20"/>
          <w:szCs w:val="20"/>
        </w:rPr>
        <w:t>ợ</w:t>
      </w:r>
      <w:r w:rsidRPr="00B80A33">
        <w:rPr>
          <w:rFonts w:ascii="Arial" w:hAnsi="Arial" w:cs="Arial"/>
          <w:color w:val="000000" w:themeColor="text1"/>
          <w:sz w:val="20"/>
          <w:szCs w:val="20"/>
        </w:rPr>
        <w:t>p sau đây:</w:t>
      </w:r>
    </w:p>
    <w:p w14:paraId="478B3FDD"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a)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án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đã đư</w:t>
      </w:r>
      <w:r w:rsidRPr="00B80A33">
        <w:rPr>
          <w:rFonts w:ascii="Arial" w:hAnsi="Arial" w:cs="Arial"/>
          <w:color w:val="000000" w:themeColor="text1"/>
          <w:sz w:val="20"/>
          <w:szCs w:val="20"/>
        </w:rPr>
        <w:t>ợ</w:t>
      </w:r>
      <w:r w:rsidRPr="00B80A33">
        <w:rPr>
          <w:rFonts w:ascii="Arial" w:hAnsi="Arial" w:cs="Arial"/>
          <w:color w:val="000000" w:themeColor="text1"/>
          <w:sz w:val="20"/>
          <w:szCs w:val="20"/>
        </w:rPr>
        <w:t>c c</w:t>
      </w:r>
      <w:r w:rsidRPr="00B80A33">
        <w:rPr>
          <w:rFonts w:ascii="Arial" w:hAnsi="Arial" w:cs="Arial"/>
          <w:color w:val="000000" w:themeColor="text1"/>
          <w:sz w:val="20"/>
          <w:szCs w:val="20"/>
        </w:rPr>
        <w:t>ấ</w:t>
      </w:r>
      <w:r w:rsidRPr="00B80A33">
        <w:rPr>
          <w:rFonts w:ascii="Arial" w:hAnsi="Arial" w:cs="Arial"/>
          <w:color w:val="000000" w:themeColor="text1"/>
          <w:sz w:val="20"/>
          <w:szCs w:val="20"/>
        </w:rPr>
        <w:t>p Gi</w:t>
      </w:r>
      <w:r w:rsidRPr="00B80A33">
        <w:rPr>
          <w:rFonts w:ascii="Arial" w:hAnsi="Arial" w:cs="Arial"/>
          <w:color w:val="000000" w:themeColor="text1"/>
          <w:sz w:val="20"/>
          <w:szCs w:val="20"/>
        </w:rPr>
        <w:t>ấ</w:t>
      </w:r>
      <w:r w:rsidRPr="00B80A33">
        <w:rPr>
          <w:rFonts w:ascii="Arial" w:hAnsi="Arial" w:cs="Arial"/>
          <w:color w:val="000000" w:themeColor="text1"/>
          <w:sz w:val="20"/>
          <w:szCs w:val="20"/>
        </w:rPr>
        <w:t>y c</w:t>
      </w:r>
      <w:r w:rsidRPr="00B80A33">
        <w:rPr>
          <w:rFonts w:ascii="Arial" w:hAnsi="Arial" w:cs="Arial"/>
          <w:color w:val="000000" w:themeColor="text1"/>
          <w:sz w:val="20"/>
          <w:szCs w:val="20"/>
        </w:rPr>
        <w:t>h</w:t>
      </w:r>
      <w:r w:rsidRPr="00B80A33">
        <w:rPr>
          <w:rFonts w:ascii="Arial" w:hAnsi="Arial" w:cs="Arial"/>
          <w:color w:val="000000" w:themeColor="text1"/>
          <w:sz w:val="20"/>
          <w:szCs w:val="20"/>
        </w:rPr>
        <w:t>ứ</w:t>
      </w:r>
      <w:r w:rsidRPr="00B80A33">
        <w:rPr>
          <w:rFonts w:ascii="Arial" w:hAnsi="Arial" w:cs="Arial"/>
          <w:color w:val="000000" w:themeColor="text1"/>
          <w:sz w:val="20"/>
          <w:szCs w:val="20"/>
        </w:rPr>
        <w:t>ng nh</w:t>
      </w:r>
      <w:r w:rsidRPr="00B80A33">
        <w:rPr>
          <w:rFonts w:ascii="Arial" w:hAnsi="Arial" w:cs="Arial"/>
          <w:color w:val="000000" w:themeColor="text1"/>
          <w:sz w:val="20"/>
          <w:szCs w:val="20"/>
        </w:rPr>
        <w:t>ậ</w:t>
      </w:r>
      <w:r w:rsidRPr="00B80A33">
        <w:rPr>
          <w:rFonts w:ascii="Arial" w:hAnsi="Arial" w:cs="Arial"/>
          <w:color w:val="000000" w:themeColor="text1"/>
          <w:sz w:val="20"/>
          <w:szCs w:val="20"/>
        </w:rPr>
        <w:t>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Gi</w:t>
      </w:r>
      <w:r w:rsidRPr="00B80A33">
        <w:rPr>
          <w:rFonts w:ascii="Arial" w:hAnsi="Arial" w:cs="Arial"/>
          <w:color w:val="000000" w:themeColor="text1"/>
          <w:sz w:val="20"/>
          <w:szCs w:val="20"/>
        </w:rPr>
        <w:t>ấ</w:t>
      </w:r>
      <w:r w:rsidRPr="00B80A33">
        <w:rPr>
          <w:rFonts w:ascii="Arial" w:hAnsi="Arial" w:cs="Arial"/>
          <w:color w:val="000000" w:themeColor="text1"/>
          <w:sz w:val="20"/>
          <w:szCs w:val="20"/>
        </w:rPr>
        <w:t>y ch</w:t>
      </w:r>
      <w:r w:rsidRPr="00B80A33">
        <w:rPr>
          <w:rFonts w:ascii="Arial" w:hAnsi="Arial" w:cs="Arial"/>
          <w:color w:val="000000" w:themeColor="text1"/>
          <w:sz w:val="20"/>
          <w:szCs w:val="20"/>
        </w:rPr>
        <w:t>ứ</w:t>
      </w:r>
      <w:r w:rsidRPr="00B80A33">
        <w:rPr>
          <w:rFonts w:ascii="Arial" w:hAnsi="Arial" w:cs="Arial"/>
          <w:color w:val="000000" w:themeColor="text1"/>
          <w:sz w:val="20"/>
          <w:szCs w:val="20"/>
        </w:rPr>
        <w:t>ng nh</w:t>
      </w:r>
      <w:r w:rsidRPr="00B80A33">
        <w:rPr>
          <w:rFonts w:ascii="Arial" w:hAnsi="Arial" w:cs="Arial"/>
          <w:color w:val="000000" w:themeColor="text1"/>
          <w:sz w:val="20"/>
          <w:szCs w:val="20"/>
        </w:rPr>
        <w:t>ậ</w:t>
      </w:r>
      <w:r w:rsidRPr="00B80A33">
        <w:rPr>
          <w:rFonts w:ascii="Arial" w:hAnsi="Arial" w:cs="Arial"/>
          <w:color w:val="000000" w:themeColor="text1"/>
          <w:sz w:val="20"/>
          <w:szCs w:val="20"/>
        </w:rPr>
        <w:t>n đăng ký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ho</w:t>
      </w:r>
      <w:r w:rsidRPr="00B80A33">
        <w:rPr>
          <w:rFonts w:ascii="Arial" w:hAnsi="Arial" w:cs="Arial"/>
          <w:color w:val="000000" w:themeColor="text1"/>
          <w:sz w:val="20"/>
          <w:szCs w:val="20"/>
        </w:rPr>
        <w:t>ặ</w:t>
      </w:r>
      <w:r w:rsidRPr="00B80A33">
        <w:rPr>
          <w:rFonts w:ascii="Arial" w:hAnsi="Arial" w:cs="Arial"/>
          <w:color w:val="000000" w:themeColor="text1"/>
          <w:sz w:val="20"/>
          <w:szCs w:val="20"/>
        </w:rPr>
        <w:t>c quy</w:t>
      </w:r>
      <w:r w:rsidRPr="00B80A33">
        <w:rPr>
          <w:rFonts w:ascii="Arial" w:hAnsi="Arial" w:cs="Arial"/>
          <w:color w:val="000000" w:themeColor="text1"/>
          <w:sz w:val="20"/>
          <w:szCs w:val="20"/>
        </w:rPr>
        <w:t>ế</w:t>
      </w:r>
      <w:r w:rsidRPr="00B80A33">
        <w:rPr>
          <w:rFonts w:ascii="Arial" w:hAnsi="Arial" w:cs="Arial"/>
          <w:color w:val="000000" w:themeColor="text1"/>
          <w:sz w:val="20"/>
          <w:szCs w:val="20"/>
        </w:rPr>
        <w:t>t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ch</w:t>
      </w:r>
      <w:r w:rsidRPr="00B80A33">
        <w:rPr>
          <w:rFonts w:ascii="Arial" w:hAnsi="Arial" w:cs="Arial"/>
          <w:color w:val="000000" w:themeColor="text1"/>
          <w:sz w:val="20"/>
          <w:szCs w:val="20"/>
        </w:rPr>
        <w:t>ủ</w:t>
      </w:r>
      <w:r w:rsidRPr="00B80A33">
        <w:rPr>
          <w:rFonts w:ascii="Arial" w:hAnsi="Arial" w:cs="Arial"/>
          <w:color w:val="000000" w:themeColor="text1"/>
          <w:sz w:val="20"/>
          <w:szCs w:val="20"/>
        </w:rPr>
        <w:t xml:space="preserve"> trương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trư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c ngày Lu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t này có 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u l</w:t>
      </w:r>
      <w:r w:rsidRPr="00B80A33">
        <w:rPr>
          <w:rFonts w:ascii="Arial" w:hAnsi="Arial" w:cs="Arial"/>
          <w:color w:val="000000" w:themeColor="text1"/>
          <w:sz w:val="20"/>
          <w:szCs w:val="20"/>
        </w:rPr>
        <w:t>ự</w:t>
      </w:r>
      <w:r w:rsidRPr="00B80A33">
        <w:rPr>
          <w:rFonts w:ascii="Arial" w:hAnsi="Arial" w:cs="Arial"/>
          <w:color w:val="000000" w:themeColor="text1"/>
          <w:sz w:val="20"/>
          <w:szCs w:val="20"/>
        </w:rPr>
        <w:t>c thi hành;</w:t>
      </w:r>
    </w:p>
    <w:p w14:paraId="441DCF49"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b)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án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t</w:t>
      </w:r>
      <w:r w:rsidRPr="00B80A33">
        <w:rPr>
          <w:rFonts w:ascii="Arial" w:hAnsi="Arial" w:cs="Arial"/>
          <w:color w:val="000000" w:themeColor="text1"/>
          <w:sz w:val="20"/>
          <w:szCs w:val="20"/>
        </w:rPr>
        <w:t>ạ</w:t>
      </w:r>
      <w:r w:rsidRPr="00B80A33">
        <w:rPr>
          <w:rFonts w:ascii="Arial" w:hAnsi="Arial" w:cs="Arial"/>
          <w:color w:val="000000" w:themeColor="text1"/>
          <w:sz w:val="20"/>
          <w:szCs w:val="20"/>
        </w:rPr>
        <w:t>i kho</w:t>
      </w:r>
      <w:r w:rsidRPr="00B80A33">
        <w:rPr>
          <w:rFonts w:ascii="Arial" w:hAnsi="Arial" w:cs="Arial"/>
          <w:color w:val="000000" w:themeColor="text1"/>
          <w:sz w:val="20"/>
          <w:szCs w:val="20"/>
        </w:rPr>
        <w:t>ả</w:t>
      </w:r>
      <w:r w:rsidRPr="00B80A33">
        <w:rPr>
          <w:rFonts w:ascii="Arial" w:hAnsi="Arial" w:cs="Arial"/>
          <w:color w:val="000000" w:themeColor="text1"/>
          <w:sz w:val="20"/>
          <w:szCs w:val="20"/>
        </w:rPr>
        <w:t>n 7 Đi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u 14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Lu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t này.</w:t>
      </w:r>
    </w:p>
    <w:p w14:paraId="46A600BB" w14:textId="77777777" w:rsidR="00FA5A75" w:rsidRPr="00B80A33" w:rsidRDefault="00B537A8" w:rsidP="006D39BF">
      <w:pPr>
        <w:adjustRightInd w:val="0"/>
        <w:snapToGrid w:val="0"/>
        <w:spacing w:after="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6. Th</w:t>
      </w:r>
      <w:r w:rsidRPr="00B80A33">
        <w:rPr>
          <w:rFonts w:ascii="Arial" w:hAnsi="Arial" w:cs="Arial"/>
          <w:color w:val="000000" w:themeColor="text1"/>
          <w:sz w:val="20"/>
          <w:szCs w:val="20"/>
        </w:rPr>
        <w:t>ủ</w:t>
      </w:r>
      <w:r w:rsidRPr="00B80A33">
        <w:rPr>
          <w:rFonts w:ascii="Arial" w:hAnsi="Arial" w:cs="Arial"/>
          <w:color w:val="000000" w:themeColor="text1"/>
          <w:sz w:val="20"/>
          <w:szCs w:val="20"/>
        </w:rPr>
        <w:t xml:space="preserve"> tư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ng Chính ph</w:t>
      </w:r>
      <w:r w:rsidRPr="00B80A33">
        <w:rPr>
          <w:rFonts w:ascii="Arial" w:hAnsi="Arial" w:cs="Arial"/>
          <w:color w:val="000000" w:themeColor="text1"/>
          <w:sz w:val="20"/>
          <w:szCs w:val="20"/>
        </w:rPr>
        <w:t>ủ</w:t>
      </w:r>
      <w:r w:rsidRPr="00B80A33">
        <w:rPr>
          <w:rFonts w:ascii="Arial" w:hAnsi="Arial" w:cs="Arial"/>
          <w:color w:val="000000" w:themeColor="text1"/>
          <w:sz w:val="20"/>
          <w:szCs w:val="20"/>
        </w:rPr>
        <w:t xml:space="preserve"> quy</w:t>
      </w:r>
      <w:r w:rsidRPr="00B80A33">
        <w:rPr>
          <w:rFonts w:ascii="Arial" w:hAnsi="Arial" w:cs="Arial"/>
          <w:color w:val="000000" w:themeColor="text1"/>
          <w:sz w:val="20"/>
          <w:szCs w:val="20"/>
        </w:rPr>
        <w:t>ế</w:t>
      </w:r>
      <w:r w:rsidRPr="00B80A33">
        <w:rPr>
          <w:rFonts w:ascii="Arial" w:hAnsi="Arial" w:cs="Arial"/>
          <w:color w:val="000000" w:themeColor="text1"/>
          <w:sz w:val="20"/>
          <w:szCs w:val="20"/>
        </w:rPr>
        <w:t>t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áp d</w:t>
      </w:r>
      <w:r w:rsidRPr="00B80A33">
        <w:rPr>
          <w:rFonts w:ascii="Arial" w:hAnsi="Arial" w:cs="Arial"/>
          <w:color w:val="000000" w:themeColor="text1"/>
          <w:sz w:val="20"/>
          <w:szCs w:val="20"/>
        </w:rPr>
        <w:t>ụ</w:t>
      </w:r>
      <w:r w:rsidRPr="00B80A33">
        <w:rPr>
          <w:rFonts w:ascii="Arial" w:hAnsi="Arial" w:cs="Arial"/>
          <w:color w:val="000000" w:themeColor="text1"/>
          <w:sz w:val="20"/>
          <w:szCs w:val="20"/>
        </w:rPr>
        <w:t>ng các ưu đãi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khác trong t</w:t>
      </w:r>
      <w:r w:rsidRPr="00B80A33">
        <w:rPr>
          <w:rFonts w:ascii="Arial" w:hAnsi="Arial" w:cs="Arial"/>
          <w:color w:val="000000" w:themeColor="text1"/>
          <w:sz w:val="20"/>
          <w:szCs w:val="20"/>
        </w:rPr>
        <w:t>rư</w:t>
      </w:r>
      <w:r w:rsidRPr="00B80A33">
        <w:rPr>
          <w:rFonts w:ascii="Arial" w:hAnsi="Arial" w:cs="Arial"/>
          <w:color w:val="000000" w:themeColor="text1"/>
          <w:sz w:val="20"/>
          <w:szCs w:val="20"/>
        </w:rPr>
        <w:t>ờ</w:t>
      </w:r>
      <w:r w:rsidRPr="00B80A33">
        <w:rPr>
          <w:rFonts w:ascii="Arial" w:hAnsi="Arial" w:cs="Arial"/>
          <w:color w:val="000000" w:themeColor="text1"/>
          <w:sz w:val="20"/>
          <w:szCs w:val="20"/>
        </w:rPr>
        <w:t>ng h</w:t>
      </w:r>
      <w:r w:rsidRPr="00B80A33">
        <w:rPr>
          <w:rFonts w:ascii="Arial" w:hAnsi="Arial" w:cs="Arial"/>
          <w:color w:val="000000" w:themeColor="text1"/>
          <w:sz w:val="20"/>
          <w:szCs w:val="20"/>
        </w:rPr>
        <w:t>ợ</w:t>
      </w:r>
      <w:r w:rsidRPr="00B80A33">
        <w:rPr>
          <w:rFonts w:ascii="Arial" w:hAnsi="Arial" w:cs="Arial"/>
          <w:color w:val="000000" w:themeColor="text1"/>
          <w:sz w:val="20"/>
          <w:szCs w:val="20"/>
        </w:rPr>
        <w:t>p c</w:t>
      </w:r>
      <w:r w:rsidRPr="00B80A33">
        <w:rPr>
          <w:rFonts w:ascii="Arial" w:hAnsi="Arial" w:cs="Arial"/>
          <w:color w:val="000000" w:themeColor="text1"/>
          <w:sz w:val="20"/>
          <w:szCs w:val="20"/>
        </w:rPr>
        <w:t>ầ</w:t>
      </w:r>
      <w:r w:rsidRPr="00B80A33">
        <w:rPr>
          <w:rFonts w:ascii="Arial" w:hAnsi="Arial" w:cs="Arial"/>
          <w:color w:val="000000" w:themeColor="text1"/>
          <w:sz w:val="20"/>
          <w:szCs w:val="20"/>
        </w:rPr>
        <w:t>n khuy</w:t>
      </w:r>
      <w:r w:rsidRPr="00B80A33">
        <w:rPr>
          <w:rFonts w:ascii="Arial" w:hAnsi="Arial" w:cs="Arial"/>
          <w:color w:val="000000" w:themeColor="text1"/>
          <w:sz w:val="20"/>
          <w:szCs w:val="20"/>
        </w:rPr>
        <w:t>ế</w:t>
      </w:r>
      <w:r w:rsidRPr="00B80A33">
        <w:rPr>
          <w:rFonts w:ascii="Arial" w:hAnsi="Arial" w:cs="Arial"/>
          <w:color w:val="000000" w:themeColor="text1"/>
          <w:sz w:val="20"/>
          <w:szCs w:val="20"/>
        </w:rPr>
        <w:t>n khích phát tri</w:t>
      </w:r>
      <w:r w:rsidRPr="00B80A33">
        <w:rPr>
          <w:rFonts w:ascii="Arial" w:hAnsi="Arial" w:cs="Arial"/>
          <w:color w:val="000000" w:themeColor="text1"/>
          <w:sz w:val="20"/>
          <w:szCs w:val="20"/>
        </w:rPr>
        <w:t>ể</w:t>
      </w:r>
      <w:r w:rsidRPr="00B80A33">
        <w:rPr>
          <w:rFonts w:ascii="Arial" w:hAnsi="Arial" w:cs="Arial"/>
          <w:color w:val="000000" w:themeColor="text1"/>
          <w:sz w:val="20"/>
          <w:szCs w:val="20"/>
        </w:rPr>
        <w:t>n m</w:t>
      </w:r>
      <w:r w:rsidRPr="00B80A33">
        <w:rPr>
          <w:rFonts w:ascii="Arial" w:hAnsi="Arial" w:cs="Arial"/>
          <w:color w:val="000000" w:themeColor="text1"/>
          <w:sz w:val="20"/>
          <w:szCs w:val="20"/>
        </w:rPr>
        <w:t>ộ</w:t>
      </w:r>
      <w:r w:rsidRPr="00B80A33">
        <w:rPr>
          <w:rFonts w:ascii="Arial" w:hAnsi="Arial" w:cs="Arial"/>
          <w:color w:val="000000" w:themeColor="text1"/>
          <w:sz w:val="20"/>
          <w:szCs w:val="20"/>
        </w:rPr>
        <w:t>t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án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đ</w:t>
      </w:r>
      <w:r w:rsidRPr="00B80A33">
        <w:rPr>
          <w:rFonts w:ascii="Arial" w:hAnsi="Arial" w:cs="Arial"/>
          <w:color w:val="000000" w:themeColor="text1"/>
          <w:sz w:val="20"/>
          <w:szCs w:val="20"/>
        </w:rPr>
        <w:t>ặ</w:t>
      </w:r>
      <w:r w:rsidRPr="00B80A33">
        <w:rPr>
          <w:rFonts w:ascii="Arial" w:hAnsi="Arial" w:cs="Arial"/>
          <w:color w:val="000000" w:themeColor="text1"/>
          <w:sz w:val="20"/>
          <w:szCs w:val="20"/>
        </w:rPr>
        <w:t>c bi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t quan tr</w:t>
      </w:r>
      <w:r w:rsidRPr="00B80A33">
        <w:rPr>
          <w:rFonts w:ascii="Arial" w:hAnsi="Arial" w:cs="Arial"/>
          <w:color w:val="000000" w:themeColor="text1"/>
          <w:sz w:val="20"/>
          <w:szCs w:val="20"/>
        </w:rPr>
        <w:t>ọ</w:t>
      </w:r>
      <w:r w:rsidRPr="00B80A33">
        <w:rPr>
          <w:rFonts w:ascii="Arial" w:hAnsi="Arial" w:cs="Arial"/>
          <w:color w:val="000000" w:themeColor="text1"/>
          <w:sz w:val="20"/>
          <w:szCs w:val="20"/>
        </w:rPr>
        <w:t>ng ho</w:t>
      </w:r>
      <w:r w:rsidRPr="00B80A33">
        <w:rPr>
          <w:rFonts w:ascii="Arial" w:hAnsi="Arial" w:cs="Arial"/>
          <w:color w:val="000000" w:themeColor="text1"/>
          <w:sz w:val="20"/>
          <w:szCs w:val="20"/>
        </w:rPr>
        <w:t>ặ</w:t>
      </w:r>
      <w:r w:rsidRPr="00B80A33">
        <w:rPr>
          <w:rFonts w:ascii="Arial" w:hAnsi="Arial" w:cs="Arial"/>
          <w:color w:val="000000" w:themeColor="text1"/>
          <w:sz w:val="20"/>
          <w:szCs w:val="20"/>
        </w:rPr>
        <w:t>c đơn v</w:t>
      </w:r>
      <w:r w:rsidRPr="00B80A33">
        <w:rPr>
          <w:rFonts w:ascii="Arial" w:hAnsi="Arial" w:cs="Arial"/>
          <w:color w:val="000000" w:themeColor="text1"/>
          <w:sz w:val="20"/>
          <w:szCs w:val="20"/>
        </w:rPr>
        <w:t>ị</w:t>
      </w:r>
      <w:r w:rsidRPr="00B80A33">
        <w:rPr>
          <w:rFonts w:ascii="Arial" w:hAnsi="Arial" w:cs="Arial"/>
          <w:color w:val="000000" w:themeColor="text1"/>
          <w:sz w:val="20"/>
          <w:szCs w:val="20"/>
        </w:rPr>
        <w:t xml:space="preserve"> hành chính - kinh t</w:t>
      </w:r>
      <w:r w:rsidRPr="00B80A33">
        <w:rPr>
          <w:rFonts w:ascii="Arial" w:hAnsi="Arial" w:cs="Arial"/>
          <w:color w:val="000000" w:themeColor="text1"/>
          <w:sz w:val="20"/>
          <w:szCs w:val="20"/>
        </w:rPr>
        <w:t>ế</w:t>
      </w:r>
      <w:r w:rsidRPr="00B80A33">
        <w:rPr>
          <w:rFonts w:ascii="Arial" w:hAnsi="Arial" w:cs="Arial"/>
          <w:color w:val="000000" w:themeColor="text1"/>
          <w:sz w:val="20"/>
          <w:szCs w:val="20"/>
        </w:rPr>
        <w:t xml:space="preserve"> đ</w:t>
      </w:r>
      <w:r w:rsidRPr="00B80A33">
        <w:rPr>
          <w:rFonts w:ascii="Arial" w:hAnsi="Arial" w:cs="Arial"/>
          <w:color w:val="000000" w:themeColor="text1"/>
          <w:sz w:val="20"/>
          <w:szCs w:val="20"/>
        </w:rPr>
        <w:t>ặ</w:t>
      </w:r>
      <w:r w:rsidRPr="00B80A33">
        <w:rPr>
          <w:rFonts w:ascii="Arial" w:hAnsi="Arial" w:cs="Arial"/>
          <w:color w:val="000000" w:themeColor="text1"/>
          <w:sz w:val="20"/>
          <w:szCs w:val="20"/>
        </w:rPr>
        <w:t>c bi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t.</w:t>
      </w:r>
    </w:p>
    <w:p w14:paraId="33E53762" w14:textId="77777777" w:rsidR="006D39BF" w:rsidRPr="00CC128F" w:rsidRDefault="006D39BF" w:rsidP="006D39BF">
      <w:pPr>
        <w:adjustRightInd w:val="0"/>
        <w:snapToGrid w:val="0"/>
        <w:spacing w:after="0" w:line="240" w:lineRule="auto"/>
        <w:jc w:val="center"/>
        <w:rPr>
          <w:rFonts w:ascii="Arial" w:hAnsi="Arial" w:cs="Arial"/>
          <w:b/>
          <w:color w:val="000000" w:themeColor="text1"/>
          <w:sz w:val="20"/>
          <w:szCs w:val="20"/>
        </w:rPr>
      </w:pPr>
    </w:p>
    <w:p w14:paraId="6976DE46" w14:textId="11EFB451" w:rsidR="00FA5A75" w:rsidRPr="00B80A33" w:rsidRDefault="00B537A8" w:rsidP="006D39BF">
      <w:pPr>
        <w:adjustRightInd w:val="0"/>
        <w:snapToGrid w:val="0"/>
        <w:spacing w:after="0" w:line="240" w:lineRule="auto"/>
        <w:jc w:val="center"/>
        <w:rPr>
          <w:rFonts w:ascii="Arial" w:hAnsi="Arial" w:cs="Arial"/>
          <w:color w:val="000000" w:themeColor="text1"/>
          <w:sz w:val="20"/>
          <w:szCs w:val="20"/>
        </w:rPr>
      </w:pPr>
      <w:r w:rsidRPr="00B80A33">
        <w:rPr>
          <w:rFonts w:ascii="Arial" w:hAnsi="Arial" w:cs="Arial"/>
          <w:b/>
          <w:color w:val="000000" w:themeColor="text1"/>
          <w:sz w:val="20"/>
          <w:szCs w:val="20"/>
        </w:rPr>
        <w:t xml:space="preserve">Chương IV </w:t>
      </w:r>
    </w:p>
    <w:p w14:paraId="103A0331" w14:textId="77777777" w:rsidR="00FA5A75" w:rsidRPr="00B80A33" w:rsidRDefault="00B537A8" w:rsidP="006D39BF">
      <w:pPr>
        <w:adjustRightInd w:val="0"/>
        <w:snapToGrid w:val="0"/>
        <w:spacing w:after="0" w:line="240" w:lineRule="auto"/>
        <w:jc w:val="center"/>
        <w:rPr>
          <w:rFonts w:ascii="Arial" w:hAnsi="Arial" w:cs="Arial"/>
          <w:color w:val="000000" w:themeColor="text1"/>
          <w:sz w:val="20"/>
          <w:szCs w:val="20"/>
        </w:rPr>
      </w:pPr>
      <w:r w:rsidRPr="00B80A33">
        <w:rPr>
          <w:rFonts w:ascii="Arial" w:hAnsi="Arial" w:cs="Arial"/>
          <w:b/>
          <w:color w:val="000000" w:themeColor="text1"/>
          <w:sz w:val="20"/>
          <w:szCs w:val="20"/>
        </w:rPr>
        <w:t>HO</w:t>
      </w:r>
      <w:r w:rsidRPr="00B80A33">
        <w:rPr>
          <w:rFonts w:ascii="Arial" w:hAnsi="Arial" w:cs="Arial"/>
          <w:b/>
          <w:color w:val="000000" w:themeColor="text1"/>
          <w:sz w:val="20"/>
          <w:szCs w:val="20"/>
        </w:rPr>
        <w:t>Ạ</w:t>
      </w:r>
      <w:r w:rsidRPr="00B80A33">
        <w:rPr>
          <w:rFonts w:ascii="Arial" w:hAnsi="Arial" w:cs="Arial"/>
          <w:b/>
          <w:color w:val="000000" w:themeColor="text1"/>
          <w:sz w:val="20"/>
          <w:szCs w:val="20"/>
        </w:rPr>
        <w:t>T Đ</w:t>
      </w:r>
      <w:r w:rsidRPr="00B80A33">
        <w:rPr>
          <w:rFonts w:ascii="Arial" w:hAnsi="Arial" w:cs="Arial"/>
          <w:b/>
          <w:color w:val="000000" w:themeColor="text1"/>
          <w:sz w:val="20"/>
          <w:szCs w:val="20"/>
        </w:rPr>
        <w:t>Ộ</w:t>
      </w:r>
      <w:r w:rsidRPr="00B80A33">
        <w:rPr>
          <w:rFonts w:ascii="Arial" w:hAnsi="Arial" w:cs="Arial"/>
          <w:b/>
          <w:color w:val="000000" w:themeColor="text1"/>
          <w:sz w:val="20"/>
          <w:szCs w:val="20"/>
        </w:rPr>
        <w:t>NG Đ</w:t>
      </w:r>
      <w:r w:rsidRPr="00B80A33">
        <w:rPr>
          <w:rFonts w:ascii="Arial" w:hAnsi="Arial" w:cs="Arial"/>
          <w:b/>
          <w:color w:val="000000" w:themeColor="text1"/>
          <w:sz w:val="20"/>
          <w:szCs w:val="20"/>
        </w:rPr>
        <w:t>Ầ</w:t>
      </w:r>
      <w:r w:rsidRPr="00B80A33">
        <w:rPr>
          <w:rFonts w:ascii="Arial" w:hAnsi="Arial" w:cs="Arial"/>
          <w:b/>
          <w:color w:val="000000" w:themeColor="text1"/>
          <w:sz w:val="20"/>
          <w:szCs w:val="20"/>
        </w:rPr>
        <w:t>U TƯ T</w:t>
      </w:r>
      <w:r w:rsidRPr="00B80A33">
        <w:rPr>
          <w:rFonts w:ascii="Arial" w:hAnsi="Arial" w:cs="Arial"/>
          <w:b/>
          <w:color w:val="000000" w:themeColor="text1"/>
          <w:sz w:val="20"/>
          <w:szCs w:val="20"/>
        </w:rPr>
        <w:t>Ạ</w:t>
      </w:r>
      <w:r w:rsidRPr="00B80A33">
        <w:rPr>
          <w:rFonts w:ascii="Arial" w:hAnsi="Arial" w:cs="Arial"/>
          <w:b/>
          <w:color w:val="000000" w:themeColor="text1"/>
          <w:sz w:val="20"/>
          <w:szCs w:val="20"/>
        </w:rPr>
        <w:t>I VI</w:t>
      </w:r>
      <w:r w:rsidRPr="00B80A33">
        <w:rPr>
          <w:rFonts w:ascii="Arial" w:hAnsi="Arial" w:cs="Arial"/>
          <w:b/>
          <w:color w:val="000000" w:themeColor="text1"/>
          <w:sz w:val="20"/>
          <w:szCs w:val="20"/>
        </w:rPr>
        <w:t>Ệ</w:t>
      </w:r>
      <w:r w:rsidRPr="00B80A33">
        <w:rPr>
          <w:rFonts w:ascii="Arial" w:hAnsi="Arial" w:cs="Arial"/>
          <w:b/>
          <w:color w:val="000000" w:themeColor="text1"/>
          <w:sz w:val="20"/>
          <w:szCs w:val="20"/>
        </w:rPr>
        <w:t>T NAM</w:t>
      </w:r>
    </w:p>
    <w:p w14:paraId="7A0A8BAF" w14:textId="77777777" w:rsidR="006D39BF" w:rsidRPr="00CC128F" w:rsidRDefault="006D39BF" w:rsidP="006D39BF">
      <w:pPr>
        <w:adjustRightInd w:val="0"/>
        <w:snapToGrid w:val="0"/>
        <w:spacing w:after="0" w:line="240" w:lineRule="auto"/>
        <w:jc w:val="center"/>
        <w:rPr>
          <w:rFonts w:ascii="Arial" w:hAnsi="Arial" w:cs="Arial"/>
          <w:b/>
          <w:color w:val="000000" w:themeColor="text1"/>
          <w:sz w:val="20"/>
          <w:szCs w:val="20"/>
        </w:rPr>
      </w:pPr>
    </w:p>
    <w:p w14:paraId="1C992786" w14:textId="350E20BC" w:rsidR="00FA5A75" w:rsidRPr="00B80A33" w:rsidRDefault="00B537A8" w:rsidP="006D39BF">
      <w:pPr>
        <w:adjustRightInd w:val="0"/>
        <w:snapToGrid w:val="0"/>
        <w:spacing w:after="0" w:line="240" w:lineRule="auto"/>
        <w:jc w:val="center"/>
        <w:rPr>
          <w:rFonts w:ascii="Arial" w:hAnsi="Arial" w:cs="Arial"/>
          <w:color w:val="000000" w:themeColor="text1"/>
          <w:sz w:val="20"/>
          <w:szCs w:val="20"/>
        </w:rPr>
      </w:pPr>
      <w:r w:rsidRPr="00B80A33">
        <w:rPr>
          <w:rFonts w:ascii="Arial" w:hAnsi="Arial" w:cs="Arial"/>
          <w:b/>
          <w:color w:val="000000" w:themeColor="text1"/>
          <w:sz w:val="20"/>
          <w:szCs w:val="20"/>
        </w:rPr>
        <w:t>M</w:t>
      </w:r>
      <w:r w:rsidRPr="00B80A33">
        <w:rPr>
          <w:rFonts w:ascii="Arial" w:hAnsi="Arial" w:cs="Arial"/>
          <w:b/>
          <w:color w:val="000000" w:themeColor="text1"/>
          <w:sz w:val="20"/>
          <w:szCs w:val="20"/>
        </w:rPr>
        <w:t>ụ</w:t>
      </w:r>
      <w:r w:rsidRPr="00B80A33">
        <w:rPr>
          <w:rFonts w:ascii="Arial" w:hAnsi="Arial" w:cs="Arial"/>
          <w:b/>
          <w:color w:val="000000" w:themeColor="text1"/>
          <w:sz w:val="20"/>
          <w:szCs w:val="20"/>
        </w:rPr>
        <w:t xml:space="preserve">c 1 </w:t>
      </w:r>
    </w:p>
    <w:p w14:paraId="3A8E066A" w14:textId="77777777" w:rsidR="00FA5A75" w:rsidRPr="00CC128F" w:rsidRDefault="00B537A8" w:rsidP="006D39BF">
      <w:pPr>
        <w:adjustRightInd w:val="0"/>
        <w:snapToGrid w:val="0"/>
        <w:spacing w:after="0" w:line="240" w:lineRule="auto"/>
        <w:jc w:val="center"/>
        <w:rPr>
          <w:rFonts w:ascii="Arial" w:hAnsi="Arial" w:cs="Arial"/>
          <w:b/>
          <w:color w:val="000000" w:themeColor="text1"/>
          <w:sz w:val="20"/>
          <w:szCs w:val="20"/>
        </w:rPr>
      </w:pPr>
      <w:r w:rsidRPr="00B80A33">
        <w:rPr>
          <w:rFonts w:ascii="Arial" w:hAnsi="Arial" w:cs="Arial"/>
          <w:b/>
          <w:color w:val="000000" w:themeColor="text1"/>
          <w:sz w:val="20"/>
          <w:szCs w:val="20"/>
        </w:rPr>
        <w:t>HÌNH TH</w:t>
      </w:r>
      <w:r w:rsidRPr="00B80A33">
        <w:rPr>
          <w:rFonts w:ascii="Arial" w:hAnsi="Arial" w:cs="Arial"/>
          <w:b/>
          <w:color w:val="000000" w:themeColor="text1"/>
          <w:sz w:val="20"/>
          <w:szCs w:val="20"/>
        </w:rPr>
        <w:t>Ứ</w:t>
      </w:r>
      <w:r w:rsidRPr="00B80A33">
        <w:rPr>
          <w:rFonts w:ascii="Arial" w:hAnsi="Arial" w:cs="Arial"/>
          <w:b/>
          <w:color w:val="000000" w:themeColor="text1"/>
          <w:sz w:val="20"/>
          <w:szCs w:val="20"/>
        </w:rPr>
        <w:t>C Đ</w:t>
      </w:r>
      <w:r w:rsidRPr="00B80A33">
        <w:rPr>
          <w:rFonts w:ascii="Arial" w:hAnsi="Arial" w:cs="Arial"/>
          <w:b/>
          <w:color w:val="000000" w:themeColor="text1"/>
          <w:sz w:val="20"/>
          <w:szCs w:val="20"/>
        </w:rPr>
        <w:t>Ầ</w:t>
      </w:r>
      <w:r w:rsidRPr="00B80A33">
        <w:rPr>
          <w:rFonts w:ascii="Arial" w:hAnsi="Arial" w:cs="Arial"/>
          <w:b/>
          <w:color w:val="000000" w:themeColor="text1"/>
          <w:sz w:val="20"/>
          <w:szCs w:val="20"/>
        </w:rPr>
        <w:t>U TƯ</w:t>
      </w:r>
    </w:p>
    <w:p w14:paraId="07B7E663" w14:textId="77777777" w:rsidR="006D39BF" w:rsidRPr="00CC128F" w:rsidRDefault="006D39BF" w:rsidP="006D39BF">
      <w:pPr>
        <w:adjustRightInd w:val="0"/>
        <w:snapToGrid w:val="0"/>
        <w:spacing w:after="0" w:line="240" w:lineRule="auto"/>
        <w:jc w:val="center"/>
        <w:rPr>
          <w:rFonts w:ascii="Arial" w:hAnsi="Arial" w:cs="Arial"/>
          <w:color w:val="000000" w:themeColor="text1"/>
          <w:sz w:val="20"/>
          <w:szCs w:val="20"/>
        </w:rPr>
      </w:pPr>
    </w:p>
    <w:p w14:paraId="7598D5F7"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b/>
          <w:color w:val="000000" w:themeColor="text1"/>
          <w:sz w:val="20"/>
          <w:szCs w:val="20"/>
        </w:rPr>
        <w:t>Đi</w:t>
      </w:r>
      <w:r w:rsidRPr="00B80A33">
        <w:rPr>
          <w:rFonts w:ascii="Arial" w:hAnsi="Arial" w:cs="Arial"/>
          <w:b/>
          <w:color w:val="000000" w:themeColor="text1"/>
          <w:sz w:val="20"/>
          <w:szCs w:val="20"/>
        </w:rPr>
        <w:t>ề</w:t>
      </w:r>
      <w:r w:rsidRPr="00B80A33">
        <w:rPr>
          <w:rFonts w:ascii="Arial" w:hAnsi="Arial" w:cs="Arial"/>
          <w:b/>
          <w:color w:val="000000" w:themeColor="text1"/>
          <w:sz w:val="20"/>
          <w:szCs w:val="20"/>
        </w:rPr>
        <w:t>u 18. Hình th</w:t>
      </w:r>
      <w:r w:rsidRPr="00B80A33">
        <w:rPr>
          <w:rFonts w:ascii="Arial" w:hAnsi="Arial" w:cs="Arial"/>
          <w:b/>
          <w:color w:val="000000" w:themeColor="text1"/>
          <w:sz w:val="20"/>
          <w:szCs w:val="20"/>
        </w:rPr>
        <w:t>ứ</w:t>
      </w:r>
      <w:r w:rsidRPr="00B80A33">
        <w:rPr>
          <w:rFonts w:ascii="Arial" w:hAnsi="Arial" w:cs="Arial"/>
          <w:b/>
          <w:color w:val="000000" w:themeColor="text1"/>
          <w:sz w:val="20"/>
          <w:szCs w:val="20"/>
        </w:rPr>
        <w:t>c đ</w:t>
      </w:r>
      <w:r w:rsidRPr="00B80A33">
        <w:rPr>
          <w:rFonts w:ascii="Arial" w:hAnsi="Arial" w:cs="Arial"/>
          <w:b/>
          <w:color w:val="000000" w:themeColor="text1"/>
          <w:sz w:val="20"/>
          <w:szCs w:val="20"/>
        </w:rPr>
        <w:t>ầ</w:t>
      </w:r>
      <w:r w:rsidRPr="00B80A33">
        <w:rPr>
          <w:rFonts w:ascii="Arial" w:hAnsi="Arial" w:cs="Arial"/>
          <w:b/>
          <w:color w:val="000000" w:themeColor="text1"/>
          <w:sz w:val="20"/>
          <w:szCs w:val="20"/>
        </w:rPr>
        <w:t>u tư</w:t>
      </w:r>
    </w:p>
    <w:p w14:paraId="03554D2F"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1.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thành l</w:t>
      </w:r>
      <w:r w:rsidRPr="00B80A33">
        <w:rPr>
          <w:rFonts w:ascii="Arial" w:hAnsi="Arial" w:cs="Arial"/>
          <w:color w:val="000000" w:themeColor="text1"/>
          <w:sz w:val="20"/>
          <w:szCs w:val="20"/>
        </w:rPr>
        <w:t>ậ</w:t>
      </w:r>
      <w:r w:rsidRPr="00B80A33">
        <w:rPr>
          <w:rFonts w:ascii="Arial" w:hAnsi="Arial" w:cs="Arial"/>
          <w:color w:val="000000" w:themeColor="text1"/>
          <w:sz w:val="20"/>
          <w:szCs w:val="20"/>
        </w:rPr>
        <w:t>p t</w:t>
      </w:r>
      <w:r w:rsidRPr="00B80A33">
        <w:rPr>
          <w:rFonts w:ascii="Arial" w:hAnsi="Arial" w:cs="Arial"/>
          <w:color w:val="000000" w:themeColor="text1"/>
          <w:sz w:val="20"/>
          <w:szCs w:val="20"/>
        </w:rPr>
        <w:t>ổ</w:t>
      </w:r>
      <w:r w:rsidRPr="00B80A33">
        <w:rPr>
          <w:rFonts w:ascii="Arial" w:hAnsi="Arial" w:cs="Arial"/>
          <w:color w:val="000000" w:themeColor="text1"/>
          <w:sz w:val="20"/>
          <w:szCs w:val="20"/>
        </w:rPr>
        <w:t xml:space="preserve"> ch</w:t>
      </w:r>
      <w:r w:rsidRPr="00B80A33">
        <w:rPr>
          <w:rFonts w:ascii="Arial" w:hAnsi="Arial" w:cs="Arial"/>
          <w:color w:val="000000" w:themeColor="text1"/>
          <w:sz w:val="20"/>
          <w:szCs w:val="20"/>
        </w:rPr>
        <w:t>ứ</w:t>
      </w:r>
      <w:r w:rsidRPr="00B80A33">
        <w:rPr>
          <w:rFonts w:ascii="Arial" w:hAnsi="Arial" w:cs="Arial"/>
          <w:color w:val="000000" w:themeColor="text1"/>
          <w:sz w:val="20"/>
          <w:szCs w:val="20"/>
        </w:rPr>
        <w:t>c kinh t</w:t>
      </w:r>
      <w:r w:rsidRPr="00B80A33">
        <w:rPr>
          <w:rFonts w:ascii="Arial" w:hAnsi="Arial" w:cs="Arial"/>
          <w:color w:val="000000" w:themeColor="text1"/>
          <w:sz w:val="20"/>
          <w:szCs w:val="20"/>
        </w:rPr>
        <w:t>ế</w:t>
      </w:r>
      <w:r w:rsidRPr="00B80A33">
        <w:rPr>
          <w:rFonts w:ascii="Arial" w:hAnsi="Arial" w:cs="Arial"/>
          <w:color w:val="000000" w:themeColor="text1"/>
          <w:sz w:val="20"/>
          <w:szCs w:val="20"/>
        </w:rPr>
        <w:t>.</w:t>
      </w:r>
    </w:p>
    <w:p w14:paraId="7A7EBFA4"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2.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 xml:space="preserve">u </w:t>
      </w:r>
      <w:r w:rsidRPr="00B80A33">
        <w:rPr>
          <w:rFonts w:ascii="Arial" w:hAnsi="Arial" w:cs="Arial"/>
          <w:color w:val="000000" w:themeColor="text1"/>
          <w:sz w:val="20"/>
          <w:szCs w:val="20"/>
        </w:rPr>
        <w:t>tư góp v</w:t>
      </w:r>
      <w:r w:rsidRPr="00B80A33">
        <w:rPr>
          <w:rFonts w:ascii="Arial" w:hAnsi="Arial" w:cs="Arial"/>
          <w:color w:val="000000" w:themeColor="text1"/>
          <w:sz w:val="20"/>
          <w:szCs w:val="20"/>
        </w:rPr>
        <w:t>ố</w:t>
      </w:r>
      <w:r w:rsidRPr="00B80A33">
        <w:rPr>
          <w:rFonts w:ascii="Arial" w:hAnsi="Arial" w:cs="Arial"/>
          <w:color w:val="000000" w:themeColor="text1"/>
          <w:sz w:val="20"/>
          <w:szCs w:val="20"/>
        </w:rPr>
        <w:t>n, mua c</w:t>
      </w:r>
      <w:r w:rsidRPr="00B80A33">
        <w:rPr>
          <w:rFonts w:ascii="Arial" w:hAnsi="Arial" w:cs="Arial"/>
          <w:color w:val="000000" w:themeColor="text1"/>
          <w:sz w:val="20"/>
          <w:szCs w:val="20"/>
        </w:rPr>
        <w:t>ổ</w:t>
      </w:r>
      <w:r w:rsidRPr="00B80A33">
        <w:rPr>
          <w:rFonts w:ascii="Arial" w:hAnsi="Arial" w:cs="Arial"/>
          <w:color w:val="000000" w:themeColor="text1"/>
          <w:sz w:val="20"/>
          <w:szCs w:val="20"/>
        </w:rPr>
        <w:t xml:space="preserve"> ph</w:t>
      </w:r>
      <w:r w:rsidRPr="00B80A33">
        <w:rPr>
          <w:rFonts w:ascii="Arial" w:hAnsi="Arial" w:cs="Arial"/>
          <w:color w:val="000000" w:themeColor="text1"/>
          <w:sz w:val="20"/>
          <w:szCs w:val="20"/>
        </w:rPr>
        <w:t>ầ</w:t>
      </w:r>
      <w:r w:rsidRPr="00B80A33">
        <w:rPr>
          <w:rFonts w:ascii="Arial" w:hAnsi="Arial" w:cs="Arial"/>
          <w:color w:val="000000" w:themeColor="text1"/>
          <w:sz w:val="20"/>
          <w:szCs w:val="20"/>
        </w:rPr>
        <w:t>n, mua ph</w:t>
      </w:r>
      <w:r w:rsidRPr="00B80A33">
        <w:rPr>
          <w:rFonts w:ascii="Arial" w:hAnsi="Arial" w:cs="Arial"/>
          <w:color w:val="000000" w:themeColor="text1"/>
          <w:sz w:val="20"/>
          <w:szCs w:val="20"/>
        </w:rPr>
        <w:t>ầ</w:t>
      </w:r>
      <w:r w:rsidRPr="00B80A33">
        <w:rPr>
          <w:rFonts w:ascii="Arial" w:hAnsi="Arial" w:cs="Arial"/>
          <w:color w:val="000000" w:themeColor="text1"/>
          <w:sz w:val="20"/>
          <w:szCs w:val="20"/>
        </w:rPr>
        <w:t>n v</w:t>
      </w:r>
      <w:r w:rsidRPr="00B80A33">
        <w:rPr>
          <w:rFonts w:ascii="Arial" w:hAnsi="Arial" w:cs="Arial"/>
          <w:color w:val="000000" w:themeColor="text1"/>
          <w:sz w:val="20"/>
          <w:szCs w:val="20"/>
        </w:rPr>
        <w:t>ố</w:t>
      </w:r>
      <w:r w:rsidRPr="00B80A33">
        <w:rPr>
          <w:rFonts w:ascii="Arial" w:hAnsi="Arial" w:cs="Arial"/>
          <w:color w:val="000000" w:themeColor="text1"/>
          <w:sz w:val="20"/>
          <w:szCs w:val="20"/>
        </w:rPr>
        <w:t>n góp.</w:t>
      </w:r>
    </w:p>
    <w:p w14:paraId="6B8ADFED"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3. Th</w:t>
      </w:r>
      <w:r w:rsidRPr="00B80A33">
        <w:rPr>
          <w:rFonts w:ascii="Arial" w:hAnsi="Arial" w:cs="Arial"/>
          <w:color w:val="000000" w:themeColor="text1"/>
          <w:sz w:val="20"/>
          <w:szCs w:val="20"/>
        </w:rPr>
        <w:t>ự</w:t>
      </w:r>
      <w:r w:rsidRPr="00B80A33">
        <w:rPr>
          <w:rFonts w:ascii="Arial" w:hAnsi="Arial" w:cs="Arial"/>
          <w:color w:val="000000" w:themeColor="text1"/>
          <w:sz w:val="20"/>
          <w:szCs w:val="20"/>
        </w:rPr>
        <w:t>c 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án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w:t>
      </w:r>
    </w:p>
    <w:p w14:paraId="49BD86DA"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4.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theo hình th</w:t>
      </w:r>
      <w:r w:rsidRPr="00B80A33">
        <w:rPr>
          <w:rFonts w:ascii="Arial" w:hAnsi="Arial" w:cs="Arial"/>
          <w:color w:val="000000" w:themeColor="text1"/>
          <w:sz w:val="20"/>
          <w:szCs w:val="20"/>
        </w:rPr>
        <w:t>ứ</w:t>
      </w:r>
      <w:r w:rsidRPr="00B80A33">
        <w:rPr>
          <w:rFonts w:ascii="Arial" w:hAnsi="Arial" w:cs="Arial"/>
          <w:color w:val="000000" w:themeColor="text1"/>
          <w:sz w:val="20"/>
          <w:szCs w:val="20"/>
        </w:rPr>
        <w:t>c h</w:t>
      </w:r>
      <w:r w:rsidRPr="00B80A33">
        <w:rPr>
          <w:rFonts w:ascii="Arial" w:hAnsi="Arial" w:cs="Arial"/>
          <w:color w:val="000000" w:themeColor="text1"/>
          <w:sz w:val="20"/>
          <w:szCs w:val="20"/>
        </w:rPr>
        <w:t>ợ</w:t>
      </w:r>
      <w:r w:rsidRPr="00B80A33">
        <w:rPr>
          <w:rFonts w:ascii="Arial" w:hAnsi="Arial" w:cs="Arial"/>
          <w:color w:val="000000" w:themeColor="text1"/>
          <w:sz w:val="20"/>
          <w:szCs w:val="20"/>
        </w:rPr>
        <w:t>p đ</w:t>
      </w:r>
      <w:r w:rsidRPr="00B80A33">
        <w:rPr>
          <w:rFonts w:ascii="Arial" w:hAnsi="Arial" w:cs="Arial"/>
          <w:color w:val="000000" w:themeColor="text1"/>
          <w:sz w:val="20"/>
          <w:szCs w:val="20"/>
        </w:rPr>
        <w:t>ồ</w:t>
      </w:r>
      <w:r w:rsidRPr="00B80A33">
        <w:rPr>
          <w:rFonts w:ascii="Arial" w:hAnsi="Arial" w:cs="Arial"/>
          <w:color w:val="000000" w:themeColor="text1"/>
          <w:sz w:val="20"/>
          <w:szCs w:val="20"/>
        </w:rPr>
        <w:t>ng BCC.</w:t>
      </w:r>
    </w:p>
    <w:p w14:paraId="06EB2780"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5. Các hình th</w:t>
      </w:r>
      <w:r w:rsidRPr="00B80A33">
        <w:rPr>
          <w:rFonts w:ascii="Arial" w:hAnsi="Arial" w:cs="Arial"/>
          <w:color w:val="000000" w:themeColor="text1"/>
          <w:sz w:val="20"/>
          <w:szCs w:val="20"/>
        </w:rPr>
        <w:t>ứ</w:t>
      </w:r>
      <w:r w:rsidRPr="00B80A33">
        <w:rPr>
          <w:rFonts w:ascii="Arial" w:hAnsi="Arial" w:cs="Arial"/>
          <w:color w:val="000000" w:themeColor="text1"/>
          <w:sz w:val="20"/>
          <w:szCs w:val="20"/>
        </w:rPr>
        <w:t>c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lo</w:t>
      </w:r>
      <w:r w:rsidRPr="00B80A33">
        <w:rPr>
          <w:rFonts w:ascii="Arial" w:hAnsi="Arial" w:cs="Arial"/>
          <w:color w:val="000000" w:themeColor="text1"/>
          <w:sz w:val="20"/>
          <w:szCs w:val="20"/>
        </w:rPr>
        <w:t>ạ</w:t>
      </w:r>
      <w:r w:rsidRPr="00B80A33">
        <w:rPr>
          <w:rFonts w:ascii="Arial" w:hAnsi="Arial" w:cs="Arial"/>
          <w:color w:val="000000" w:themeColor="text1"/>
          <w:sz w:val="20"/>
          <w:szCs w:val="20"/>
        </w:rPr>
        <w:t>i hình t</w:t>
      </w:r>
      <w:r w:rsidRPr="00B80A33">
        <w:rPr>
          <w:rFonts w:ascii="Arial" w:hAnsi="Arial" w:cs="Arial"/>
          <w:color w:val="000000" w:themeColor="text1"/>
          <w:sz w:val="20"/>
          <w:szCs w:val="20"/>
        </w:rPr>
        <w:t>ổ</w:t>
      </w:r>
      <w:r w:rsidRPr="00B80A33">
        <w:rPr>
          <w:rFonts w:ascii="Arial" w:hAnsi="Arial" w:cs="Arial"/>
          <w:color w:val="000000" w:themeColor="text1"/>
          <w:sz w:val="20"/>
          <w:szCs w:val="20"/>
        </w:rPr>
        <w:t xml:space="preserve"> ch</w:t>
      </w:r>
      <w:r w:rsidRPr="00B80A33">
        <w:rPr>
          <w:rFonts w:ascii="Arial" w:hAnsi="Arial" w:cs="Arial"/>
          <w:color w:val="000000" w:themeColor="text1"/>
          <w:sz w:val="20"/>
          <w:szCs w:val="20"/>
        </w:rPr>
        <w:t>ứ</w:t>
      </w:r>
      <w:r w:rsidRPr="00B80A33">
        <w:rPr>
          <w:rFonts w:ascii="Arial" w:hAnsi="Arial" w:cs="Arial"/>
          <w:color w:val="000000" w:themeColor="text1"/>
          <w:sz w:val="20"/>
          <w:szCs w:val="20"/>
        </w:rPr>
        <w:t>c kinh t</w:t>
      </w:r>
      <w:r w:rsidRPr="00B80A33">
        <w:rPr>
          <w:rFonts w:ascii="Arial" w:hAnsi="Arial" w:cs="Arial"/>
          <w:color w:val="000000" w:themeColor="text1"/>
          <w:sz w:val="20"/>
          <w:szCs w:val="20"/>
        </w:rPr>
        <w:t>ế</w:t>
      </w:r>
      <w:r w:rsidRPr="00B80A33">
        <w:rPr>
          <w:rFonts w:ascii="Arial" w:hAnsi="Arial" w:cs="Arial"/>
          <w:color w:val="000000" w:themeColor="text1"/>
          <w:sz w:val="20"/>
          <w:szCs w:val="20"/>
        </w:rPr>
        <w:t xml:space="preserve"> m</w:t>
      </w:r>
      <w:r w:rsidRPr="00B80A33">
        <w:rPr>
          <w:rFonts w:ascii="Arial" w:hAnsi="Arial" w:cs="Arial"/>
          <w:color w:val="000000" w:themeColor="text1"/>
          <w:sz w:val="20"/>
          <w:szCs w:val="20"/>
        </w:rPr>
        <w:t>ớ</w:t>
      </w:r>
      <w:r w:rsidRPr="00B80A33">
        <w:rPr>
          <w:rFonts w:ascii="Arial" w:hAnsi="Arial" w:cs="Arial"/>
          <w:color w:val="000000" w:themeColor="text1"/>
          <w:sz w:val="20"/>
          <w:szCs w:val="20"/>
        </w:rPr>
        <w:t>i theo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Chính ph</w:t>
      </w:r>
      <w:r w:rsidRPr="00B80A33">
        <w:rPr>
          <w:rFonts w:ascii="Arial" w:hAnsi="Arial" w:cs="Arial"/>
          <w:color w:val="000000" w:themeColor="text1"/>
          <w:sz w:val="20"/>
          <w:szCs w:val="20"/>
        </w:rPr>
        <w:t>ủ</w:t>
      </w:r>
      <w:r w:rsidRPr="00B80A33">
        <w:rPr>
          <w:rFonts w:ascii="Arial" w:hAnsi="Arial" w:cs="Arial"/>
          <w:color w:val="000000" w:themeColor="text1"/>
          <w:sz w:val="20"/>
          <w:szCs w:val="20"/>
        </w:rPr>
        <w:t>.</w:t>
      </w:r>
    </w:p>
    <w:p w14:paraId="065705DD"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b/>
          <w:color w:val="000000" w:themeColor="text1"/>
          <w:sz w:val="20"/>
          <w:szCs w:val="20"/>
        </w:rPr>
        <w:t>Đi</w:t>
      </w:r>
      <w:r w:rsidRPr="00B80A33">
        <w:rPr>
          <w:rFonts w:ascii="Arial" w:hAnsi="Arial" w:cs="Arial"/>
          <w:b/>
          <w:color w:val="000000" w:themeColor="text1"/>
          <w:sz w:val="20"/>
          <w:szCs w:val="20"/>
        </w:rPr>
        <w:t>ề</w:t>
      </w:r>
      <w:r w:rsidRPr="00B80A33">
        <w:rPr>
          <w:rFonts w:ascii="Arial" w:hAnsi="Arial" w:cs="Arial"/>
          <w:b/>
          <w:color w:val="000000" w:themeColor="text1"/>
          <w:sz w:val="20"/>
          <w:szCs w:val="20"/>
        </w:rPr>
        <w:t>u 19. Đ</w:t>
      </w:r>
      <w:r w:rsidRPr="00B80A33">
        <w:rPr>
          <w:rFonts w:ascii="Arial" w:hAnsi="Arial" w:cs="Arial"/>
          <w:b/>
          <w:color w:val="000000" w:themeColor="text1"/>
          <w:sz w:val="20"/>
          <w:szCs w:val="20"/>
        </w:rPr>
        <w:t>ầ</w:t>
      </w:r>
      <w:r w:rsidRPr="00B80A33">
        <w:rPr>
          <w:rFonts w:ascii="Arial" w:hAnsi="Arial" w:cs="Arial"/>
          <w:b/>
          <w:color w:val="000000" w:themeColor="text1"/>
          <w:sz w:val="20"/>
          <w:szCs w:val="20"/>
        </w:rPr>
        <w:t>u tư thành l</w:t>
      </w:r>
      <w:r w:rsidRPr="00B80A33">
        <w:rPr>
          <w:rFonts w:ascii="Arial" w:hAnsi="Arial" w:cs="Arial"/>
          <w:b/>
          <w:color w:val="000000" w:themeColor="text1"/>
          <w:sz w:val="20"/>
          <w:szCs w:val="20"/>
        </w:rPr>
        <w:t>ậ</w:t>
      </w:r>
      <w:r w:rsidRPr="00B80A33">
        <w:rPr>
          <w:rFonts w:ascii="Arial" w:hAnsi="Arial" w:cs="Arial"/>
          <w:b/>
          <w:color w:val="000000" w:themeColor="text1"/>
          <w:sz w:val="20"/>
          <w:szCs w:val="20"/>
        </w:rPr>
        <w:t>p t</w:t>
      </w:r>
      <w:r w:rsidRPr="00B80A33">
        <w:rPr>
          <w:rFonts w:ascii="Arial" w:hAnsi="Arial" w:cs="Arial"/>
          <w:b/>
          <w:color w:val="000000" w:themeColor="text1"/>
          <w:sz w:val="20"/>
          <w:szCs w:val="20"/>
        </w:rPr>
        <w:t>ổ</w:t>
      </w:r>
      <w:r w:rsidRPr="00B80A33">
        <w:rPr>
          <w:rFonts w:ascii="Arial" w:hAnsi="Arial" w:cs="Arial"/>
          <w:b/>
          <w:color w:val="000000" w:themeColor="text1"/>
          <w:sz w:val="20"/>
          <w:szCs w:val="20"/>
        </w:rPr>
        <w:t xml:space="preserve"> ch</w:t>
      </w:r>
      <w:r w:rsidRPr="00B80A33">
        <w:rPr>
          <w:rFonts w:ascii="Arial" w:hAnsi="Arial" w:cs="Arial"/>
          <w:b/>
          <w:color w:val="000000" w:themeColor="text1"/>
          <w:sz w:val="20"/>
          <w:szCs w:val="20"/>
        </w:rPr>
        <w:t>ứ</w:t>
      </w:r>
      <w:r w:rsidRPr="00B80A33">
        <w:rPr>
          <w:rFonts w:ascii="Arial" w:hAnsi="Arial" w:cs="Arial"/>
          <w:b/>
          <w:color w:val="000000" w:themeColor="text1"/>
          <w:sz w:val="20"/>
          <w:szCs w:val="20"/>
        </w:rPr>
        <w:t>c kinh t</w:t>
      </w:r>
      <w:r w:rsidRPr="00B80A33">
        <w:rPr>
          <w:rFonts w:ascii="Arial" w:hAnsi="Arial" w:cs="Arial"/>
          <w:b/>
          <w:color w:val="000000" w:themeColor="text1"/>
          <w:sz w:val="20"/>
          <w:szCs w:val="20"/>
        </w:rPr>
        <w:t>ế</w:t>
      </w:r>
    </w:p>
    <w:p w14:paraId="538890C7"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1. Nhà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 xml:space="preserve">u tư trong </w:t>
      </w:r>
      <w:r w:rsidRPr="00B80A33">
        <w:rPr>
          <w:rFonts w:ascii="Arial" w:hAnsi="Arial" w:cs="Arial"/>
          <w:color w:val="000000" w:themeColor="text1"/>
          <w:sz w:val="20"/>
          <w:szCs w:val="20"/>
        </w:rPr>
        <w:t>nư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c thành l</w:t>
      </w:r>
      <w:r w:rsidRPr="00B80A33">
        <w:rPr>
          <w:rFonts w:ascii="Arial" w:hAnsi="Arial" w:cs="Arial"/>
          <w:color w:val="000000" w:themeColor="text1"/>
          <w:sz w:val="20"/>
          <w:szCs w:val="20"/>
        </w:rPr>
        <w:t>ậ</w:t>
      </w:r>
      <w:r w:rsidRPr="00B80A33">
        <w:rPr>
          <w:rFonts w:ascii="Arial" w:hAnsi="Arial" w:cs="Arial"/>
          <w:color w:val="000000" w:themeColor="text1"/>
          <w:sz w:val="20"/>
          <w:szCs w:val="20"/>
        </w:rPr>
        <w:t>p t</w:t>
      </w:r>
      <w:r w:rsidRPr="00B80A33">
        <w:rPr>
          <w:rFonts w:ascii="Arial" w:hAnsi="Arial" w:cs="Arial"/>
          <w:color w:val="000000" w:themeColor="text1"/>
          <w:sz w:val="20"/>
          <w:szCs w:val="20"/>
        </w:rPr>
        <w:t>ổ</w:t>
      </w:r>
      <w:r w:rsidRPr="00B80A33">
        <w:rPr>
          <w:rFonts w:ascii="Arial" w:hAnsi="Arial" w:cs="Arial"/>
          <w:color w:val="000000" w:themeColor="text1"/>
          <w:sz w:val="20"/>
          <w:szCs w:val="20"/>
        </w:rPr>
        <w:t xml:space="preserve"> ch</w:t>
      </w:r>
      <w:r w:rsidRPr="00B80A33">
        <w:rPr>
          <w:rFonts w:ascii="Arial" w:hAnsi="Arial" w:cs="Arial"/>
          <w:color w:val="000000" w:themeColor="text1"/>
          <w:sz w:val="20"/>
          <w:szCs w:val="20"/>
        </w:rPr>
        <w:t>ứ</w:t>
      </w:r>
      <w:r w:rsidRPr="00B80A33">
        <w:rPr>
          <w:rFonts w:ascii="Arial" w:hAnsi="Arial" w:cs="Arial"/>
          <w:color w:val="000000" w:themeColor="text1"/>
          <w:sz w:val="20"/>
          <w:szCs w:val="20"/>
        </w:rPr>
        <w:t>c kinh t</w:t>
      </w:r>
      <w:r w:rsidRPr="00B80A33">
        <w:rPr>
          <w:rFonts w:ascii="Arial" w:hAnsi="Arial" w:cs="Arial"/>
          <w:color w:val="000000" w:themeColor="text1"/>
          <w:sz w:val="20"/>
          <w:szCs w:val="20"/>
        </w:rPr>
        <w:t>ế</w:t>
      </w:r>
      <w:r w:rsidRPr="00B80A33">
        <w:rPr>
          <w:rFonts w:ascii="Arial" w:hAnsi="Arial" w:cs="Arial"/>
          <w:color w:val="000000" w:themeColor="text1"/>
          <w:sz w:val="20"/>
          <w:szCs w:val="20"/>
        </w:rPr>
        <w:t xml:space="preserve"> theo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pháp lu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t v</w:t>
      </w:r>
      <w:r w:rsidRPr="00B80A33">
        <w:rPr>
          <w:rFonts w:ascii="Arial" w:hAnsi="Arial" w:cs="Arial"/>
          <w:color w:val="000000" w:themeColor="text1"/>
          <w:sz w:val="20"/>
          <w:szCs w:val="20"/>
        </w:rPr>
        <w:t>ề</w:t>
      </w:r>
      <w:r w:rsidRPr="00B80A33">
        <w:rPr>
          <w:rFonts w:ascii="Arial" w:hAnsi="Arial" w:cs="Arial"/>
          <w:color w:val="000000" w:themeColor="text1"/>
          <w:sz w:val="20"/>
          <w:szCs w:val="20"/>
        </w:rPr>
        <w:t xml:space="preserve"> doanh nghi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p và pháp lu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 xml:space="preserve">t tương </w:t>
      </w:r>
      <w:r w:rsidRPr="00B80A33">
        <w:rPr>
          <w:rFonts w:ascii="Arial" w:hAnsi="Arial" w:cs="Arial"/>
          <w:color w:val="000000" w:themeColor="text1"/>
          <w:sz w:val="20"/>
          <w:szCs w:val="20"/>
        </w:rPr>
        <w:t>ứ</w:t>
      </w:r>
      <w:r w:rsidRPr="00B80A33">
        <w:rPr>
          <w:rFonts w:ascii="Arial" w:hAnsi="Arial" w:cs="Arial"/>
          <w:color w:val="000000" w:themeColor="text1"/>
          <w:sz w:val="20"/>
          <w:szCs w:val="20"/>
        </w:rPr>
        <w:t>ng v</w:t>
      </w:r>
      <w:r w:rsidRPr="00B80A33">
        <w:rPr>
          <w:rFonts w:ascii="Arial" w:hAnsi="Arial" w:cs="Arial"/>
          <w:color w:val="000000" w:themeColor="text1"/>
          <w:sz w:val="20"/>
          <w:szCs w:val="20"/>
        </w:rPr>
        <w:t>ớ</w:t>
      </w:r>
      <w:r w:rsidRPr="00B80A33">
        <w:rPr>
          <w:rFonts w:ascii="Arial" w:hAnsi="Arial" w:cs="Arial"/>
          <w:color w:val="000000" w:themeColor="text1"/>
          <w:sz w:val="20"/>
          <w:szCs w:val="20"/>
        </w:rPr>
        <w:t>i t</w:t>
      </w:r>
      <w:r w:rsidRPr="00B80A33">
        <w:rPr>
          <w:rFonts w:ascii="Arial" w:hAnsi="Arial" w:cs="Arial"/>
          <w:color w:val="000000" w:themeColor="text1"/>
          <w:sz w:val="20"/>
          <w:szCs w:val="20"/>
        </w:rPr>
        <w:t>ừ</w:t>
      </w:r>
      <w:r w:rsidRPr="00B80A33">
        <w:rPr>
          <w:rFonts w:ascii="Arial" w:hAnsi="Arial" w:cs="Arial"/>
          <w:color w:val="000000" w:themeColor="text1"/>
          <w:sz w:val="20"/>
          <w:szCs w:val="20"/>
        </w:rPr>
        <w:t>ng lo</w:t>
      </w:r>
      <w:r w:rsidRPr="00B80A33">
        <w:rPr>
          <w:rFonts w:ascii="Arial" w:hAnsi="Arial" w:cs="Arial"/>
          <w:color w:val="000000" w:themeColor="text1"/>
          <w:sz w:val="20"/>
          <w:szCs w:val="20"/>
        </w:rPr>
        <w:t>ạ</w:t>
      </w:r>
      <w:r w:rsidRPr="00B80A33">
        <w:rPr>
          <w:rFonts w:ascii="Arial" w:hAnsi="Arial" w:cs="Arial"/>
          <w:color w:val="000000" w:themeColor="text1"/>
          <w:sz w:val="20"/>
          <w:szCs w:val="20"/>
        </w:rPr>
        <w:t>i hình t</w:t>
      </w:r>
      <w:r w:rsidRPr="00B80A33">
        <w:rPr>
          <w:rFonts w:ascii="Arial" w:hAnsi="Arial" w:cs="Arial"/>
          <w:color w:val="000000" w:themeColor="text1"/>
          <w:sz w:val="20"/>
          <w:szCs w:val="20"/>
        </w:rPr>
        <w:t>ổ</w:t>
      </w:r>
      <w:r w:rsidRPr="00B80A33">
        <w:rPr>
          <w:rFonts w:ascii="Arial" w:hAnsi="Arial" w:cs="Arial"/>
          <w:color w:val="000000" w:themeColor="text1"/>
          <w:sz w:val="20"/>
          <w:szCs w:val="20"/>
        </w:rPr>
        <w:t xml:space="preserve"> ch</w:t>
      </w:r>
      <w:r w:rsidRPr="00B80A33">
        <w:rPr>
          <w:rFonts w:ascii="Arial" w:hAnsi="Arial" w:cs="Arial"/>
          <w:color w:val="000000" w:themeColor="text1"/>
          <w:sz w:val="20"/>
          <w:szCs w:val="20"/>
        </w:rPr>
        <w:t>ứ</w:t>
      </w:r>
      <w:r w:rsidRPr="00B80A33">
        <w:rPr>
          <w:rFonts w:ascii="Arial" w:hAnsi="Arial" w:cs="Arial"/>
          <w:color w:val="000000" w:themeColor="text1"/>
          <w:sz w:val="20"/>
          <w:szCs w:val="20"/>
        </w:rPr>
        <w:t>c kinh t</w:t>
      </w:r>
      <w:r w:rsidRPr="00B80A33">
        <w:rPr>
          <w:rFonts w:ascii="Arial" w:hAnsi="Arial" w:cs="Arial"/>
          <w:color w:val="000000" w:themeColor="text1"/>
          <w:sz w:val="20"/>
          <w:szCs w:val="20"/>
        </w:rPr>
        <w:t>ế</w:t>
      </w:r>
      <w:r w:rsidRPr="00B80A33">
        <w:rPr>
          <w:rFonts w:ascii="Arial" w:hAnsi="Arial" w:cs="Arial"/>
          <w:color w:val="000000" w:themeColor="text1"/>
          <w:sz w:val="20"/>
          <w:szCs w:val="20"/>
        </w:rPr>
        <w:t>.</w:t>
      </w:r>
    </w:p>
    <w:p w14:paraId="3927038D"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2. Nhà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nư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c ngoài đư</w:t>
      </w:r>
      <w:r w:rsidRPr="00B80A33">
        <w:rPr>
          <w:rFonts w:ascii="Arial" w:hAnsi="Arial" w:cs="Arial"/>
          <w:color w:val="000000" w:themeColor="text1"/>
          <w:sz w:val="20"/>
          <w:szCs w:val="20"/>
        </w:rPr>
        <w:t>ợ</w:t>
      </w:r>
      <w:r w:rsidRPr="00B80A33">
        <w:rPr>
          <w:rFonts w:ascii="Arial" w:hAnsi="Arial" w:cs="Arial"/>
          <w:color w:val="000000" w:themeColor="text1"/>
          <w:sz w:val="20"/>
          <w:szCs w:val="20"/>
        </w:rPr>
        <w:t>c thành l</w:t>
      </w:r>
      <w:r w:rsidRPr="00B80A33">
        <w:rPr>
          <w:rFonts w:ascii="Arial" w:hAnsi="Arial" w:cs="Arial"/>
          <w:color w:val="000000" w:themeColor="text1"/>
          <w:sz w:val="20"/>
          <w:szCs w:val="20"/>
        </w:rPr>
        <w:t>ậ</w:t>
      </w:r>
      <w:r w:rsidRPr="00B80A33">
        <w:rPr>
          <w:rFonts w:ascii="Arial" w:hAnsi="Arial" w:cs="Arial"/>
          <w:color w:val="000000" w:themeColor="text1"/>
          <w:sz w:val="20"/>
          <w:szCs w:val="20"/>
        </w:rPr>
        <w:t>p t</w:t>
      </w:r>
      <w:r w:rsidRPr="00B80A33">
        <w:rPr>
          <w:rFonts w:ascii="Arial" w:hAnsi="Arial" w:cs="Arial"/>
          <w:color w:val="000000" w:themeColor="text1"/>
          <w:sz w:val="20"/>
          <w:szCs w:val="20"/>
        </w:rPr>
        <w:t>ổ</w:t>
      </w:r>
      <w:r w:rsidRPr="00B80A33">
        <w:rPr>
          <w:rFonts w:ascii="Arial" w:hAnsi="Arial" w:cs="Arial"/>
          <w:color w:val="000000" w:themeColor="text1"/>
          <w:sz w:val="20"/>
          <w:szCs w:val="20"/>
        </w:rPr>
        <w:t xml:space="preserve"> ch</w:t>
      </w:r>
      <w:r w:rsidRPr="00B80A33">
        <w:rPr>
          <w:rFonts w:ascii="Arial" w:hAnsi="Arial" w:cs="Arial"/>
          <w:color w:val="000000" w:themeColor="text1"/>
          <w:sz w:val="20"/>
          <w:szCs w:val="20"/>
        </w:rPr>
        <w:t>ứ</w:t>
      </w:r>
      <w:r w:rsidRPr="00B80A33">
        <w:rPr>
          <w:rFonts w:ascii="Arial" w:hAnsi="Arial" w:cs="Arial"/>
          <w:color w:val="000000" w:themeColor="text1"/>
          <w:sz w:val="20"/>
          <w:szCs w:val="20"/>
        </w:rPr>
        <w:t>c kinh t</w:t>
      </w:r>
      <w:r w:rsidRPr="00B80A33">
        <w:rPr>
          <w:rFonts w:ascii="Arial" w:hAnsi="Arial" w:cs="Arial"/>
          <w:color w:val="000000" w:themeColor="text1"/>
          <w:sz w:val="20"/>
          <w:szCs w:val="20"/>
        </w:rPr>
        <w:t>ế</w:t>
      </w:r>
      <w:r w:rsidRPr="00B80A33">
        <w:rPr>
          <w:rFonts w:ascii="Arial" w:hAnsi="Arial" w:cs="Arial"/>
          <w:color w:val="000000" w:themeColor="text1"/>
          <w:sz w:val="20"/>
          <w:szCs w:val="20"/>
        </w:rPr>
        <w:t xml:space="preserve"> th</w:t>
      </w:r>
      <w:r w:rsidRPr="00B80A33">
        <w:rPr>
          <w:rFonts w:ascii="Arial" w:hAnsi="Arial" w:cs="Arial"/>
          <w:color w:val="000000" w:themeColor="text1"/>
          <w:sz w:val="20"/>
          <w:szCs w:val="20"/>
        </w:rPr>
        <w:t>ự</w:t>
      </w:r>
      <w:r w:rsidRPr="00B80A33">
        <w:rPr>
          <w:rFonts w:ascii="Arial" w:hAnsi="Arial" w:cs="Arial"/>
          <w:color w:val="000000" w:themeColor="text1"/>
          <w:sz w:val="20"/>
          <w:szCs w:val="20"/>
        </w:rPr>
        <w:t>c 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án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trư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c khi th</w:t>
      </w:r>
      <w:r w:rsidRPr="00B80A33">
        <w:rPr>
          <w:rFonts w:ascii="Arial" w:hAnsi="Arial" w:cs="Arial"/>
          <w:color w:val="000000" w:themeColor="text1"/>
          <w:sz w:val="20"/>
          <w:szCs w:val="20"/>
        </w:rPr>
        <w:t>ự</w:t>
      </w:r>
      <w:r w:rsidRPr="00B80A33">
        <w:rPr>
          <w:rFonts w:ascii="Arial" w:hAnsi="Arial" w:cs="Arial"/>
          <w:color w:val="000000" w:themeColor="text1"/>
          <w:sz w:val="20"/>
          <w:szCs w:val="20"/>
        </w:rPr>
        <w:t>c 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th</w:t>
      </w:r>
      <w:r w:rsidRPr="00B80A33">
        <w:rPr>
          <w:rFonts w:ascii="Arial" w:hAnsi="Arial" w:cs="Arial"/>
          <w:color w:val="000000" w:themeColor="text1"/>
          <w:sz w:val="20"/>
          <w:szCs w:val="20"/>
        </w:rPr>
        <w:t>ủ</w:t>
      </w:r>
      <w:r w:rsidRPr="00B80A33">
        <w:rPr>
          <w:rFonts w:ascii="Arial" w:hAnsi="Arial" w:cs="Arial"/>
          <w:color w:val="000000" w:themeColor="text1"/>
          <w:sz w:val="20"/>
          <w:szCs w:val="20"/>
        </w:rPr>
        <w:t xml:space="preserve"> t</w:t>
      </w:r>
      <w:r w:rsidRPr="00B80A33">
        <w:rPr>
          <w:rFonts w:ascii="Arial" w:hAnsi="Arial" w:cs="Arial"/>
          <w:color w:val="000000" w:themeColor="text1"/>
          <w:sz w:val="20"/>
          <w:szCs w:val="20"/>
        </w:rPr>
        <w:t>ụ</w:t>
      </w:r>
      <w:r w:rsidRPr="00B80A33">
        <w:rPr>
          <w:rFonts w:ascii="Arial" w:hAnsi="Arial" w:cs="Arial"/>
          <w:color w:val="000000" w:themeColor="text1"/>
          <w:sz w:val="20"/>
          <w:szCs w:val="20"/>
        </w:rPr>
        <w:t>c c</w:t>
      </w:r>
      <w:r w:rsidRPr="00B80A33">
        <w:rPr>
          <w:rFonts w:ascii="Arial" w:hAnsi="Arial" w:cs="Arial"/>
          <w:color w:val="000000" w:themeColor="text1"/>
          <w:sz w:val="20"/>
          <w:szCs w:val="20"/>
        </w:rPr>
        <w:t>ấ</w:t>
      </w:r>
      <w:r w:rsidRPr="00B80A33">
        <w:rPr>
          <w:rFonts w:ascii="Arial" w:hAnsi="Arial" w:cs="Arial"/>
          <w:color w:val="000000" w:themeColor="text1"/>
          <w:sz w:val="20"/>
          <w:szCs w:val="20"/>
        </w:rPr>
        <w:t>p, đi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u ch</w:t>
      </w:r>
      <w:r w:rsidRPr="00B80A33">
        <w:rPr>
          <w:rFonts w:ascii="Arial" w:hAnsi="Arial" w:cs="Arial"/>
          <w:color w:val="000000" w:themeColor="text1"/>
          <w:sz w:val="20"/>
          <w:szCs w:val="20"/>
        </w:rPr>
        <w:t>ỉ</w:t>
      </w:r>
      <w:r w:rsidRPr="00B80A33">
        <w:rPr>
          <w:rFonts w:ascii="Arial" w:hAnsi="Arial" w:cs="Arial"/>
          <w:color w:val="000000" w:themeColor="text1"/>
          <w:sz w:val="20"/>
          <w:szCs w:val="20"/>
        </w:rPr>
        <w:t>nh</w:t>
      </w:r>
      <w:r w:rsidRPr="00B80A33">
        <w:rPr>
          <w:rFonts w:ascii="Arial" w:hAnsi="Arial" w:cs="Arial"/>
          <w:color w:val="000000" w:themeColor="text1"/>
          <w:sz w:val="20"/>
          <w:szCs w:val="20"/>
        </w:rPr>
        <w:t xml:space="preserve"> Gi</w:t>
      </w:r>
      <w:r w:rsidRPr="00B80A33">
        <w:rPr>
          <w:rFonts w:ascii="Arial" w:hAnsi="Arial" w:cs="Arial"/>
          <w:color w:val="000000" w:themeColor="text1"/>
          <w:sz w:val="20"/>
          <w:szCs w:val="20"/>
        </w:rPr>
        <w:t>ấ</w:t>
      </w:r>
      <w:r w:rsidRPr="00B80A33">
        <w:rPr>
          <w:rFonts w:ascii="Arial" w:hAnsi="Arial" w:cs="Arial"/>
          <w:color w:val="000000" w:themeColor="text1"/>
          <w:sz w:val="20"/>
          <w:szCs w:val="20"/>
        </w:rPr>
        <w:t>y ch</w:t>
      </w:r>
      <w:r w:rsidRPr="00B80A33">
        <w:rPr>
          <w:rFonts w:ascii="Arial" w:hAnsi="Arial" w:cs="Arial"/>
          <w:color w:val="000000" w:themeColor="text1"/>
          <w:sz w:val="20"/>
          <w:szCs w:val="20"/>
        </w:rPr>
        <w:t>ứ</w:t>
      </w:r>
      <w:r w:rsidRPr="00B80A33">
        <w:rPr>
          <w:rFonts w:ascii="Arial" w:hAnsi="Arial" w:cs="Arial"/>
          <w:color w:val="000000" w:themeColor="text1"/>
          <w:sz w:val="20"/>
          <w:szCs w:val="20"/>
        </w:rPr>
        <w:t>ng nh</w:t>
      </w:r>
      <w:r w:rsidRPr="00B80A33">
        <w:rPr>
          <w:rFonts w:ascii="Arial" w:hAnsi="Arial" w:cs="Arial"/>
          <w:color w:val="000000" w:themeColor="text1"/>
          <w:sz w:val="20"/>
          <w:szCs w:val="20"/>
        </w:rPr>
        <w:t>ậ</w:t>
      </w:r>
      <w:r w:rsidRPr="00B80A33">
        <w:rPr>
          <w:rFonts w:ascii="Arial" w:hAnsi="Arial" w:cs="Arial"/>
          <w:color w:val="000000" w:themeColor="text1"/>
          <w:sz w:val="20"/>
          <w:szCs w:val="20"/>
        </w:rPr>
        <w:t>n đăng ký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và ph</w:t>
      </w:r>
      <w:r w:rsidRPr="00B80A33">
        <w:rPr>
          <w:rFonts w:ascii="Arial" w:hAnsi="Arial" w:cs="Arial"/>
          <w:color w:val="000000" w:themeColor="text1"/>
          <w:sz w:val="20"/>
          <w:szCs w:val="20"/>
        </w:rPr>
        <w:t>ả</w:t>
      </w:r>
      <w:r w:rsidRPr="00B80A33">
        <w:rPr>
          <w:rFonts w:ascii="Arial" w:hAnsi="Arial" w:cs="Arial"/>
          <w:color w:val="000000" w:themeColor="text1"/>
          <w:sz w:val="20"/>
          <w:szCs w:val="20"/>
        </w:rPr>
        <w:t xml:space="preserve">i đáp </w:t>
      </w:r>
      <w:r w:rsidRPr="00B80A33">
        <w:rPr>
          <w:rFonts w:ascii="Arial" w:hAnsi="Arial" w:cs="Arial"/>
          <w:color w:val="000000" w:themeColor="text1"/>
          <w:sz w:val="20"/>
          <w:szCs w:val="20"/>
        </w:rPr>
        <w:t>ứ</w:t>
      </w:r>
      <w:r w:rsidRPr="00B80A33">
        <w:rPr>
          <w:rFonts w:ascii="Arial" w:hAnsi="Arial" w:cs="Arial"/>
          <w:color w:val="000000" w:themeColor="text1"/>
          <w:sz w:val="20"/>
          <w:szCs w:val="20"/>
        </w:rPr>
        <w:t>ng đi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u ki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ti</w:t>
      </w:r>
      <w:r w:rsidRPr="00B80A33">
        <w:rPr>
          <w:rFonts w:ascii="Arial" w:hAnsi="Arial" w:cs="Arial"/>
          <w:color w:val="000000" w:themeColor="text1"/>
          <w:sz w:val="20"/>
          <w:szCs w:val="20"/>
        </w:rPr>
        <w:t>ế</w:t>
      </w:r>
      <w:r w:rsidRPr="00B80A33">
        <w:rPr>
          <w:rFonts w:ascii="Arial" w:hAnsi="Arial" w:cs="Arial"/>
          <w:color w:val="000000" w:themeColor="text1"/>
          <w:sz w:val="20"/>
          <w:szCs w:val="20"/>
        </w:rPr>
        <w:t>p c</w:t>
      </w:r>
      <w:r w:rsidRPr="00B80A33">
        <w:rPr>
          <w:rFonts w:ascii="Arial" w:hAnsi="Arial" w:cs="Arial"/>
          <w:color w:val="000000" w:themeColor="text1"/>
          <w:sz w:val="20"/>
          <w:szCs w:val="20"/>
        </w:rPr>
        <w:t>ậ</w:t>
      </w:r>
      <w:r w:rsidRPr="00B80A33">
        <w:rPr>
          <w:rFonts w:ascii="Arial" w:hAnsi="Arial" w:cs="Arial"/>
          <w:color w:val="000000" w:themeColor="text1"/>
          <w:sz w:val="20"/>
          <w:szCs w:val="20"/>
        </w:rPr>
        <w:t>n th</w:t>
      </w:r>
      <w:r w:rsidRPr="00B80A33">
        <w:rPr>
          <w:rFonts w:ascii="Arial" w:hAnsi="Arial" w:cs="Arial"/>
          <w:color w:val="000000" w:themeColor="text1"/>
          <w:sz w:val="20"/>
          <w:szCs w:val="20"/>
        </w:rPr>
        <w:t>ị</w:t>
      </w:r>
      <w:r w:rsidRPr="00B80A33">
        <w:rPr>
          <w:rFonts w:ascii="Arial" w:hAnsi="Arial" w:cs="Arial"/>
          <w:color w:val="000000" w:themeColor="text1"/>
          <w:sz w:val="20"/>
          <w:szCs w:val="20"/>
        </w:rPr>
        <w:t xml:space="preserve"> trư</w:t>
      </w:r>
      <w:r w:rsidRPr="00B80A33">
        <w:rPr>
          <w:rFonts w:ascii="Arial" w:hAnsi="Arial" w:cs="Arial"/>
          <w:color w:val="000000" w:themeColor="text1"/>
          <w:sz w:val="20"/>
          <w:szCs w:val="20"/>
        </w:rPr>
        <w:t>ờ</w:t>
      </w:r>
      <w:r w:rsidRPr="00B80A33">
        <w:rPr>
          <w:rFonts w:ascii="Arial" w:hAnsi="Arial" w:cs="Arial"/>
          <w:color w:val="000000" w:themeColor="text1"/>
          <w:sz w:val="20"/>
          <w:szCs w:val="20"/>
        </w:rPr>
        <w:t>ng đ</w:t>
      </w:r>
      <w:r w:rsidRPr="00B80A33">
        <w:rPr>
          <w:rFonts w:ascii="Arial" w:hAnsi="Arial" w:cs="Arial"/>
          <w:color w:val="000000" w:themeColor="text1"/>
          <w:sz w:val="20"/>
          <w:szCs w:val="20"/>
        </w:rPr>
        <w:t>ố</w:t>
      </w:r>
      <w:r w:rsidRPr="00B80A33">
        <w:rPr>
          <w:rFonts w:ascii="Arial" w:hAnsi="Arial" w:cs="Arial"/>
          <w:color w:val="000000" w:themeColor="text1"/>
          <w:sz w:val="20"/>
          <w:szCs w:val="20"/>
        </w:rPr>
        <w:t>i v</w:t>
      </w:r>
      <w:r w:rsidRPr="00B80A33">
        <w:rPr>
          <w:rFonts w:ascii="Arial" w:hAnsi="Arial" w:cs="Arial"/>
          <w:color w:val="000000" w:themeColor="text1"/>
          <w:sz w:val="20"/>
          <w:szCs w:val="20"/>
        </w:rPr>
        <w:t>ớ</w:t>
      </w:r>
      <w:r w:rsidRPr="00B80A33">
        <w:rPr>
          <w:rFonts w:ascii="Arial" w:hAnsi="Arial" w:cs="Arial"/>
          <w:color w:val="000000" w:themeColor="text1"/>
          <w:sz w:val="20"/>
          <w:szCs w:val="20"/>
        </w:rPr>
        <w:t>i nhà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nư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c ngoài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t</w:t>
      </w:r>
      <w:r w:rsidRPr="00B80A33">
        <w:rPr>
          <w:rFonts w:ascii="Arial" w:hAnsi="Arial" w:cs="Arial"/>
          <w:color w:val="000000" w:themeColor="text1"/>
          <w:sz w:val="20"/>
          <w:szCs w:val="20"/>
        </w:rPr>
        <w:t>ạ</w:t>
      </w:r>
      <w:r w:rsidRPr="00B80A33">
        <w:rPr>
          <w:rFonts w:ascii="Arial" w:hAnsi="Arial" w:cs="Arial"/>
          <w:color w:val="000000" w:themeColor="text1"/>
          <w:sz w:val="20"/>
          <w:szCs w:val="20"/>
        </w:rPr>
        <w:t>i Đi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u 8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Lu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t này khi th</w:t>
      </w:r>
      <w:r w:rsidRPr="00B80A33">
        <w:rPr>
          <w:rFonts w:ascii="Arial" w:hAnsi="Arial" w:cs="Arial"/>
          <w:color w:val="000000" w:themeColor="text1"/>
          <w:sz w:val="20"/>
          <w:szCs w:val="20"/>
        </w:rPr>
        <w:t>ự</w:t>
      </w:r>
      <w:r w:rsidRPr="00B80A33">
        <w:rPr>
          <w:rFonts w:ascii="Arial" w:hAnsi="Arial" w:cs="Arial"/>
          <w:color w:val="000000" w:themeColor="text1"/>
          <w:sz w:val="20"/>
          <w:szCs w:val="20"/>
        </w:rPr>
        <w:t>c 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th</w:t>
      </w:r>
      <w:r w:rsidRPr="00B80A33">
        <w:rPr>
          <w:rFonts w:ascii="Arial" w:hAnsi="Arial" w:cs="Arial"/>
          <w:color w:val="000000" w:themeColor="text1"/>
          <w:sz w:val="20"/>
          <w:szCs w:val="20"/>
        </w:rPr>
        <w:t>ủ</w:t>
      </w:r>
      <w:r w:rsidRPr="00B80A33">
        <w:rPr>
          <w:rFonts w:ascii="Arial" w:hAnsi="Arial" w:cs="Arial"/>
          <w:color w:val="000000" w:themeColor="text1"/>
          <w:sz w:val="20"/>
          <w:szCs w:val="20"/>
        </w:rPr>
        <w:t xml:space="preserve"> t</w:t>
      </w:r>
      <w:r w:rsidRPr="00B80A33">
        <w:rPr>
          <w:rFonts w:ascii="Arial" w:hAnsi="Arial" w:cs="Arial"/>
          <w:color w:val="000000" w:themeColor="text1"/>
          <w:sz w:val="20"/>
          <w:szCs w:val="20"/>
        </w:rPr>
        <w:t>ụ</w:t>
      </w:r>
      <w:r w:rsidRPr="00B80A33">
        <w:rPr>
          <w:rFonts w:ascii="Arial" w:hAnsi="Arial" w:cs="Arial"/>
          <w:color w:val="000000" w:themeColor="text1"/>
          <w:sz w:val="20"/>
          <w:szCs w:val="20"/>
        </w:rPr>
        <w:t>c thành l</w:t>
      </w:r>
      <w:r w:rsidRPr="00B80A33">
        <w:rPr>
          <w:rFonts w:ascii="Arial" w:hAnsi="Arial" w:cs="Arial"/>
          <w:color w:val="000000" w:themeColor="text1"/>
          <w:sz w:val="20"/>
          <w:szCs w:val="20"/>
        </w:rPr>
        <w:t>ậ</w:t>
      </w:r>
      <w:r w:rsidRPr="00B80A33">
        <w:rPr>
          <w:rFonts w:ascii="Arial" w:hAnsi="Arial" w:cs="Arial"/>
          <w:color w:val="000000" w:themeColor="text1"/>
          <w:sz w:val="20"/>
          <w:szCs w:val="20"/>
        </w:rPr>
        <w:t>p t</w:t>
      </w:r>
      <w:r w:rsidRPr="00B80A33">
        <w:rPr>
          <w:rFonts w:ascii="Arial" w:hAnsi="Arial" w:cs="Arial"/>
          <w:color w:val="000000" w:themeColor="text1"/>
          <w:sz w:val="20"/>
          <w:szCs w:val="20"/>
        </w:rPr>
        <w:t>ổ</w:t>
      </w:r>
      <w:r w:rsidRPr="00B80A33">
        <w:rPr>
          <w:rFonts w:ascii="Arial" w:hAnsi="Arial" w:cs="Arial"/>
          <w:color w:val="000000" w:themeColor="text1"/>
          <w:sz w:val="20"/>
          <w:szCs w:val="20"/>
        </w:rPr>
        <w:t xml:space="preserve"> ch</w:t>
      </w:r>
      <w:r w:rsidRPr="00B80A33">
        <w:rPr>
          <w:rFonts w:ascii="Arial" w:hAnsi="Arial" w:cs="Arial"/>
          <w:color w:val="000000" w:themeColor="text1"/>
          <w:sz w:val="20"/>
          <w:szCs w:val="20"/>
        </w:rPr>
        <w:t>ứ</w:t>
      </w:r>
      <w:r w:rsidRPr="00B80A33">
        <w:rPr>
          <w:rFonts w:ascii="Arial" w:hAnsi="Arial" w:cs="Arial"/>
          <w:color w:val="000000" w:themeColor="text1"/>
          <w:sz w:val="20"/>
          <w:szCs w:val="20"/>
        </w:rPr>
        <w:t>c kinh t</w:t>
      </w:r>
      <w:r w:rsidRPr="00B80A33">
        <w:rPr>
          <w:rFonts w:ascii="Arial" w:hAnsi="Arial" w:cs="Arial"/>
          <w:color w:val="000000" w:themeColor="text1"/>
          <w:sz w:val="20"/>
          <w:szCs w:val="20"/>
        </w:rPr>
        <w:t>ế</w:t>
      </w:r>
      <w:r w:rsidRPr="00B80A33">
        <w:rPr>
          <w:rFonts w:ascii="Arial" w:hAnsi="Arial" w:cs="Arial"/>
          <w:color w:val="000000" w:themeColor="text1"/>
          <w:sz w:val="20"/>
          <w:szCs w:val="20"/>
        </w:rPr>
        <w:t>.</w:t>
      </w:r>
    </w:p>
    <w:p w14:paraId="28C00939"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3. Chính ph</w:t>
      </w:r>
      <w:r w:rsidRPr="00B80A33">
        <w:rPr>
          <w:rFonts w:ascii="Arial" w:hAnsi="Arial" w:cs="Arial"/>
          <w:color w:val="000000" w:themeColor="text1"/>
          <w:sz w:val="20"/>
          <w:szCs w:val="20"/>
        </w:rPr>
        <w:t>ủ</w:t>
      </w:r>
      <w:r w:rsidRPr="00B80A33">
        <w:rPr>
          <w:rFonts w:ascii="Arial" w:hAnsi="Arial" w:cs="Arial"/>
          <w:color w:val="000000" w:themeColor="text1"/>
          <w:sz w:val="20"/>
          <w:szCs w:val="20"/>
        </w:rPr>
        <w:t xml:space="preserve">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chi ti</w:t>
      </w:r>
      <w:r w:rsidRPr="00B80A33">
        <w:rPr>
          <w:rFonts w:ascii="Arial" w:hAnsi="Arial" w:cs="Arial"/>
          <w:color w:val="000000" w:themeColor="text1"/>
          <w:sz w:val="20"/>
          <w:szCs w:val="20"/>
        </w:rPr>
        <w:t>ế</w:t>
      </w:r>
      <w:r w:rsidRPr="00B80A33">
        <w:rPr>
          <w:rFonts w:ascii="Arial" w:hAnsi="Arial" w:cs="Arial"/>
          <w:color w:val="000000" w:themeColor="text1"/>
          <w:sz w:val="20"/>
          <w:szCs w:val="20"/>
        </w:rPr>
        <w:t>t Đi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u này.</w:t>
      </w:r>
    </w:p>
    <w:p w14:paraId="6A2E90BE"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b/>
          <w:color w:val="000000" w:themeColor="text1"/>
          <w:sz w:val="20"/>
          <w:szCs w:val="20"/>
        </w:rPr>
        <w:t>Đi</w:t>
      </w:r>
      <w:r w:rsidRPr="00B80A33">
        <w:rPr>
          <w:rFonts w:ascii="Arial" w:hAnsi="Arial" w:cs="Arial"/>
          <w:b/>
          <w:color w:val="000000" w:themeColor="text1"/>
          <w:sz w:val="20"/>
          <w:szCs w:val="20"/>
        </w:rPr>
        <w:t>ề</w:t>
      </w:r>
      <w:r w:rsidRPr="00B80A33">
        <w:rPr>
          <w:rFonts w:ascii="Arial" w:hAnsi="Arial" w:cs="Arial"/>
          <w:b/>
          <w:color w:val="000000" w:themeColor="text1"/>
          <w:sz w:val="20"/>
          <w:szCs w:val="20"/>
        </w:rPr>
        <w:t>u 20. Th</w:t>
      </w:r>
      <w:r w:rsidRPr="00B80A33">
        <w:rPr>
          <w:rFonts w:ascii="Arial" w:hAnsi="Arial" w:cs="Arial"/>
          <w:b/>
          <w:color w:val="000000" w:themeColor="text1"/>
          <w:sz w:val="20"/>
          <w:szCs w:val="20"/>
        </w:rPr>
        <w:t>ự</w:t>
      </w:r>
      <w:r w:rsidRPr="00B80A33">
        <w:rPr>
          <w:rFonts w:ascii="Arial" w:hAnsi="Arial" w:cs="Arial"/>
          <w:b/>
          <w:color w:val="000000" w:themeColor="text1"/>
          <w:sz w:val="20"/>
          <w:szCs w:val="20"/>
        </w:rPr>
        <w:t>c hi</w:t>
      </w:r>
      <w:r w:rsidRPr="00B80A33">
        <w:rPr>
          <w:rFonts w:ascii="Arial" w:hAnsi="Arial" w:cs="Arial"/>
          <w:b/>
          <w:color w:val="000000" w:themeColor="text1"/>
          <w:sz w:val="20"/>
          <w:szCs w:val="20"/>
        </w:rPr>
        <w:t>ệ</w:t>
      </w:r>
      <w:r w:rsidRPr="00B80A33">
        <w:rPr>
          <w:rFonts w:ascii="Arial" w:hAnsi="Arial" w:cs="Arial"/>
          <w:b/>
          <w:color w:val="000000" w:themeColor="text1"/>
          <w:sz w:val="20"/>
          <w:szCs w:val="20"/>
        </w:rPr>
        <w:t>n ho</w:t>
      </w:r>
      <w:r w:rsidRPr="00B80A33">
        <w:rPr>
          <w:rFonts w:ascii="Arial" w:hAnsi="Arial" w:cs="Arial"/>
          <w:b/>
          <w:color w:val="000000" w:themeColor="text1"/>
          <w:sz w:val="20"/>
          <w:szCs w:val="20"/>
        </w:rPr>
        <w:t>ạ</w:t>
      </w:r>
      <w:r w:rsidRPr="00B80A33">
        <w:rPr>
          <w:rFonts w:ascii="Arial" w:hAnsi="Arial" w:cs="Arial"/>
          <w:b/>
          <w:color w:val="000000" w:themeColor="text1"/>
          <w:sz w:val="20"/>
          <w:szCs w:val="20"/>
        </w:rPr>
        <w:t>t đ</w:t>
      </w:r>
      <w:r w:rsidRPr="00B80A33">
        <w:rPr>
          <w:rFonts w:ascii="Arial" w:hAnsi="Arial" w:cs="Arial"/>
          <w:b/>
          <w:color w:val="000000" w:themeColor="text1"/>
          <w:sz w:val="20"/>
          <w:szCs w:val="20"/>
        </w:rPr>
        <w:t>ộ</w:t>
      </w:r>
      <w:r w:rsidRPr="00B80A33">
        <w:rPr>
          <w:rFonts w:ascii="Arial" w:hAnsi="Arial" w:cs="Arial"/>
          <w:b/>
          <w:color w:val="000000" w:themeColor="text1"/>
          <w:sz w:val="20"/>
          <w:szCs w:val="20"/>
        </w:rPr>
        <w:t>ng đ</w:t>
      </w:r>
      <w:r w:rsidRPr="00B80A33">
        <w:rPr>
          <w:rFonts w:ascii="Arial" w:hAnsi="Arial" w:cs="Arial"/>
          <w:b/>
          <w:color w:val="000000" w:themeColor="text1"/>
          <w:sz w:val="20"/>
          <w:szCs w:val="20"/>
        </w:rPr>
        <w:t>ầ</w:t>
      </w:r>
      <w:r w:rsidRPr="00B80A33">
        <w:rPr>
          <w:rFonts w:ascii="Arial" w:hAnsi="Arial" w:cs="Arial"/>
          <w:b/>
          <w:color w:val="000000" w:themeColor="text1"/>
          <w:sz w:val="20"/>
          <w:szCs w:val="20"/>
        </w:rPr>
        <w:t>u tư c</w:t>
      </w:r>
      <w:r w:rsidRPr="00B80A33">
        <w:rPr>
          <w:rFonts w:ascii="Arial" w:hAnsi="Arial" w:cs="Arial"/>
          <w:b/>
          <w:color w:val="000000" w:themeColor="text1"/>
          <w:sz w:val="20"/>
          <w:szCs w:val="20"/>
        </w:rPr>
        <w:t>ủ</w:t>
      </w:r>
      <w:r w:rsidRPr="00B80A33">
        <w:rPr>
          <w:rFonts w:ascii="Arial" w:hAnsi="Arial" w:cs="Arial"/>
          <w:b/>
          <w:color w:val="000000" w:themeColor="text1"/>
          <w:sz w:val="20"/>
          <w:szCs w:val="20"/>
        </w:rPr>
        <w:t>a t</w:t>
      </w:r>
      <w:r w:rsidRPr="00B80A33">
        <w:rPr>
          <w:rFonts w:ascii="Arial" w:hAnsi="Arial" w:cs="Arial"/>
          <w:b/>
          <w:color w:val="000000" w:themeColor="text1"/>
          <w:sz w:val="20"/>
          <w:szCs w:val="20"/>
        </w:rPr>
        <w:t>ổ</w:t>
      </w:r>
      <w:r w:rsidRPr="00B80A33">
        <w:rPr>
          <w:rFonts w:ascii="Arial" w:hAnsi="Arial" w:cs="Arial"/>
          <w:b/>
          <w:color w:val="000000" w:themeColor="text1"/>
          <w:sz w:val="20"/>
          <w:szCs w:val="20"/>
        </w:rPr>
        <w:t xml:space="preserve"> ch</w:t>
      </w:r>
      <w:r w:rsidRPr="00B80A33">
        <w:rPr>
          <w:rFonts w:ascii="Arial" w:hAnsi="Arial" w:cs="Arial"/>
          <w:b/>
          <w:color w:val="000000" w:themeColor="text1"/>
          <w:sz w:val="20"/>
          <w:szCs w:val="20"/>
        </w:rPr>
        <w:t>ứ</w:t>
      </w:r>
      <w:r w:rsidRPr="00B80A33">
        <w:rPr>
          <w:rFonts w:ascii="Arial" w:hAnsi="Arial" w:cs="Arial"/>
          <w:b/>
          <w:color w:val="000000" w:themeColor="text1"/>
          <w:sz w:val="20"/>
          <w:szCs w:val="20"/>
        </w:rPr>
        <w:t>c kinh t</w:t>
      </w:r>
      <w:r w:rsidRPr="00B80A33">
        <w:rPr>
          <w:rFonts w:ascii="Arial" w:hAnsi="Arial" w:cs="Arial"/>
          <w:b/>
          <w:color w:val="000000" w:themeColor="text1"/>
          <w:sz w:val="20"/>
          <w:szCs w:val="20"/>
        </w:rPr>
        <w:t>ế</w:t>
      </w:r>
      <w:r w:rsidRPr="00B80A33">
        <w:rPr>
          <w:rFonts w:ascii="Arial" w:hAnsi="Arial" w:cs="Arial"/>
          <w:b/>
          <w:color w:val="000000" w:themeColor="text1"/>
          <w:sz w:val="20"/>
          <w:szCs w:val="20"/>
        </w:rPr>
        <w:t xml:space="preserve"> có v</w:t>
      </w:r>
      <w:r w:rsidRPr="00B80A33">
        <w:rPr>
          <w:rFonts w:ascii="Arial" w:hAnsi="Arial" w:cs="Arial"/>
          <w:b/>
          <w:color w:val="000000" w:themeColor="text1"/>
          <w:sz w:val="20"/>
          <w:szCs w:val="20"/>
        </w:rPr>
        <w:t>ố</w:t>
      </w:r>
      <w:r w:rsidRPr="00B80A33">
        <w:rPr>
          <w:rFonts w:ascii="Arial" w:hAnsi="Arial" w:cs="Arial"/>
          <w:b/>
          <w:color w:val="000000" w:themeColor="text1"/>
          <w:sz w:val="20"/>
          <w:szCs w:val="20"/>
        </w:rPr>
        <w:t>n đ</w:t>
      </w:r>
      <w:r w:rsidRPr="00B80A33">
        <w:rPr>
          <w:rFonts w:ascii="Arial" w:hAnsi="Arial" w:cs="Arial"/>
          <w:b/>
          <w:color w:val="000000" w:themeColor="text1"/>
          <w:sz w:val="20"/>
          <w:szCs w:val="20"/>
        </w:rPr>
        <w:t>ầ</w:t>
      </w:r>
      <w:r w:rsidRPr="00B80A33">
        <w:rPr>
          <w:rFonts w:ascii="Arial" w:hAnsi="Arial" w:cs="Arial"/>
          <w:b/>
          <w:color w:val="000000" w:themeColor="text1"/>
          <w:sz w:val="20"/>
          <w:szCs w:val="20"/>
        </w:rPr>
        <w:t>u tư nư</w:t>
      </w:r>
      <w:r w:rsidRPr="00B80A33">
        <w:rPr>
          <w:rFonts w:ascii="Arial" w:hAnsi="Arial" w:cs="Arial"/>
          <w:b/>
          <w:color w:val="000000" w:themeColor="text1"/>
          <w:sz w:val="20"/>
          <w:szCs w:val="20"/>
        </w:rPr>
        <w:t>ớ</w:t>
      </w:r>
      <w:r w:rsidRPr="00B80A33">
        <w:rPr>
          <w:rFonts w:ascii="Arial" w:hAnsi="Arial" w:cs="Arial"/>
          <w:b/>
          <w:color w:val="000000" w:themeColor="text1"/>
          <w:sz w:val="20"/>
          <w:szCs w:val="20"/>
        </w:rPr>
        <w:t>c ngoài</w:t>
      </w:r>
    </w:p>
    <w:p w14:paraId="1773BC57"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1. T</w:t>
      </w:r>
      <w:r w:rsidRPr="00B80A33">
        <w:rPr>
          <w:rFonts w:ascii="Arial" w:hAnsi="Arial" w:cs="Arial"/>
          <w:color w:val="000000" w:themeColor="text1"/>
          <w:sz w:val="20"/>
          <w:szCs w:val="20"/>
        </w:rPr>
        <w:t>ổ</w:t>
      </w:r>
      <w:r w:rsidRPr="00B80A33">
        <w:rPr>
          <w:rFonts w:ascii="Arial" w:hAnsi="Arial" w:cs="Arial"/>
          <w:color w:val="000000" w:themeColor="text1"/>
          <w:sz w:val="20"/>
          <w:szCs w:val="20"/>
        </w:rPr>
        <w:t xml:space="preserve"> ch</w:t>
      </w:r>
      <w:r w:rsidRPr="00B80A33">
        <w:rPr>
          <w:rFonts w:ascii="Arial" w:hAnsi="Arial" w:cs="Arial"/>
          <w:color w:val="000000" w:themeColor="text1"/>
          <w:sz w:val="20"/>
          <w:szCs w:val="20"/>
        </w:rPr>
        <w:t>ứ</w:t>
      </w:r>
      <w:r w:rsidRPr="00B80A33">
        <w:rPr>
          <w:rFonts w:ascii="Arial" w:hAnsi="Arial" w:cs="Arial"/>
          <w:color w:val="000000" w:themeColor="text1"/>
          <w:sz w:val="20"/>
          <w:szCs w:val="20"/>
        </w:rPr>
        <w:t>c kinh t</w:t>
      </w:r>
      <w:r w:rsidRPr="00B80A33">
        <w:rPr>
          <w:rFonts w:ascii="Arial" w:hAnsi="Arial" w:cs="Arial"/>
          <w:color w:val="000000" w:themeColor="text1"/>
          <w:sz w:val="20"/>
          <w:szCs w:val="20"/>
        </w:rPr>
        <w:t>ế</w:t>
      </w:r>
      <w:r w:rsidRPr="00B80A33">
        <w:rPr>
          <w:rFonts w:ascii="Arial" w:hAnsi="Arial" w:cs="Arial"/>
          <w:color w:val="000000" w:themeColor="text1"/>
          <w:sz w:val="20"/>
          <w:szCs w:val="20"/>
        </w:rPr>
        <w:t xml:space="preserve"> ph</w:t>
      </w:r>
      <w:r w:rsidRPr="00B80A33">
        <w:rPr>
          <w:rFonts w:ascii="Arial" w:hAnsi="Arial" w:cs="Arial"/>
          <w:color w:val="000000" w:themeColor="text1"/>
          <w:sz w:val="20"/>
          <w:szCs w:val="20"/>
        </w:rPr>
        <w:t>ả</w:t>
      </w:r>
      <w:r w:rsidRPr="00B80A33">
        <w:rPr>
          <w:rFonts w:ascii="Arial" w:hAnsi="Arial" w:cs="Arial"/>
          <w:color w:val="000000" w:themeColor="text1"/>
          <w:sz w:val="20"/>
          <w:szCs w:val="20"/>
        </w:rPr>
        <w:t xml:space="preserve">i đáp </w:t>
      </w:r>
      <w:r w:rsidRPr="00B80A33">
        <w:rPr>
          <w:rFonts w:ascii="Arial" w:hAnsi="Arial" w:cs="Arial"/>
          <w:color w:val="000000" w:themeColor="text1"/>
          <w:sz w:val="20"/>
          <w:szCs w:val="20"/>
        </w:rPr>
        <w:t>ứ</w:t>
      </w:r>
      <w:r w:rsidRPr="00B80A33">
        <w:rPr>
          <w:rFonts w:ascii="Arial" w:hAnsi="Arial" w:cs="Arial"/>
          <w:color w:val="000000" w:themeColor="text1"/>
          <w:sz w:val="20"/>
          <w:szCs w:val="20"/>
        </w:rPr>
        <w:t>ng đi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u ki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và th</w:t>
      </w:r>
      <w:r w:rsidRPr="00B80A33">
        <w:rPr>
          <w:rFonts w:ascii="Arial" w:hAnsi="Arial" w:cs="Arial"/>
          <w:color w:val="000000" w:themeColor="text1"/>
          <w:sz w:val="20"/>
          <w:szCs w:val="20"/>
        </w:rPr>
        <w:t>ự</w:t>
      </w:r>
      <w:r w:rsidRPr="00B80A33">
        <w:rPr>
          <w:rFonts w:ascii="Arial" w:hAnsi="Arial" w:cs="Arial"/>
          <w:color w:val="000000" w:themeColor="text1"/>
          <w:sz w:val="20"/>
          <w:szCs w:val="20"/>
        </w:rPr>
        <w:t>c 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th</w:t>
      </w:r>
      <w:r w:rsidRPr="00B80A33">
        <w:rPr>
          <w:rFonts w:ascii="Arial" w:hAnsi="Arial" w:cs="Arial"/>
          <w:color w:val="000000" w:themeColor="text1"/>
          <w:sz w:val="20"/>
          <w:szCs w:val="20"/>
        </w:rPr>
        <w:t>ủ</w:t>
      </w:r>
      <w:r w:rsidRPr="00B80A33">
        <w:rPr>
          <w:rFonts w:ascii="Arial" w:hAnsi="Arial" w:cs="Arial"/>
          <w:color w:val="000000" w:themeColor="text1"/>
          <w:sz w:val="20"/>
          <w:szCs w:val="20"/>
        </w:rPr>
        <w:t xml:space="preserve"> t</w:t>
      </w:r>
      <w:r w:rsidRPr="00B80A33">
        <w:rPr>
          <w:rFonts w:ascii="Arial" w:hAnsi="Arial" w:cs="Arial"/>
          <w:color w:val="000000" w:themeColor="text1"/>
          <w:sz w:val="20"/>
          <w:szCs w:val="20"/>
        </w:rPr>
        <w:t>ụ</w:t>
      </w:r>
      <w:r w:rsidRPr="00B80A33">
        <w:rPr>
          <w:rFonts w:ascii="Arial" w:hAnsi="Arial" w:cs="Arial"/>
          <w:color w:val="000000" w:themeColor="text1"/>
          <w:sz w:val="20"/>
          <w:szCs w:val="20"/>
        </w:rPr>
        <w:t>c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theo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đ</w:t>
      </w:r>
      <w:r w:rsidRPr="00B80A33">
        <w:rPr>
          <w:rFonts w:ascii="Arial" w:hAnsi="Arial" w:cs="Arial"/>
          <w:color w:val="000000" w:themeColor="text1"/>
          <w:sz w:val="20"/>
          <w:szCs w:val="20"/>
        </w:rPr>
        <w:t>ố</w:t>
      </w:r>
      <w:r w:rsidRPr="00B80A33">
        <w:rPr>
          <w:rFonts w:ascii="Arial" w:hAnsi="Arial" w:cs="Arial"/>
          <w:color w:val="000000" w:themeColor="text1"/>
          <w:sz w:val="20"/>
          <w:szCs w:val="20"/>
        </w:rPr>
        <w:t>i v</w:t>
      </w:r>
      <w:r w:rsidRPr="00B80A33">
        <w:rPr>
          <w:rFonts w:ascii="Arial" w:hAnsi="Arial" w:cs="Arial"/>
          <w:color w:val="000000" w:themeColor="text1"/>
          <w:sz w:val="20"/>
          <w:szCs w:val="20"/>
        </w:rPr>
        <w:t>ớ</w:t>
      </w:r>
      <w:r w:rsidRPr="00B80A33">
        <w:rPr>
          <w:rFonts w:ascii="Arial" w:hAnsi="Arial" w:cs="Arial"/>
          <w:color w:val="000000" w:themeColor="text1"/>
          <w:sz w:val="20"/>
          <w:szCs w:val="20"/>
        </w:rPr>
        <w:t>i nhà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nư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c ngoài khi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góp v</w:t>
      </w:r>
      <w:r w:rsidRPr="00B80A33">
        <w:rPr>
          <w:rFonts w:ascii="Arial" w:hAnsi="Arial" w:cs="Arial"/>
          <w:color w:val="000000" w:themeColor="text1"/>
          <w:sz w:val="20"/>
          <w:szCs w:val="20"/>
        </w:rPr>
        <w:t>ố</w:t>
      </w:r>
      <w:r w:rsidRPr="00B80A33">
        <w:rPr>
          <w:rFonts w:ascii="Arial" w:hAnsi="Arial" w:cs="Arial"/>
          <w:color w:val="000000" w:themeColor="text1"/>
          <w:sz w:val="20"/>
          <w:szCs w:val="20"/>
        </w:rPr>
        <w:t>n, mua c</w:t>
      </w:r>
      <w:r w:rsidRPr="00B80A33">
        <w:rPr>
          <w:rFonts w:ascii="Arial" w:hAnsi="Arial" w:cs="Arial"/>
          <w:color w:val="000000" w:themeColor="text1"/>
          <w:sz w:val="20"/>
          <w:szCs w:val="20"/>
        </w:rPr>
        <w:t>ổ</w:t>
      </w:r>
      <w:r w:rsidRPr="00B80A33">
        <w:rPr>
          <w:rFonts w:ascii="Arial" w:hAnsi="Arial" w:cs="Arial"/>
          <w:color w:val="000000" w:themeColor="text1"/>
          <w:sz w:val="20"/>
          <w:szCs w:val="20"/>
        </w:rPr>
        <w:t xml:space="preserve"> ph</w:t>
      </w:r>
      <w:r w:rsidRPr="00B80A33">
        <w:rPr>
          <w:rFonts w:ascii="Arial" w:hAnsi="Arial" w:cs="Arial"/>
          <w:color w:val="000000" w:themeColor="text1"/>
          <w:sz w:val="20"/>
          <w:szCs w:val="20"/>
        </w:rPr>
        <w:t>ầ</w:t>
      </w:r>
      <w:r w:rsidRPr="00B80A33">
        <w:rPr>
          <w:rFonts w:ascii="Arial" w:hAnsi="Arial" w:cs="Arial"/>
          <w:color w:val="000000" w:themeColor="text1"/>
          <w:sz w:val="20"/>
          <w:szCs w:val="20"/>
        </w:rPr>
        <w:t>n, mua ph</w:t>
      </w:r>
      <w:r w:rsidRPr="00B80A33">
        <w:rPr>
          <w:rFonts w:ascii="Arial" w:hAnsi="Arial" w:cs="Arial"/>
          <w:color w:val="000000" w:themeColor="text1"/>
          <w:sz w:val="20"/>
          <w:szCs w:val="20"/>
        </w:rPr>
        <w:t>ầ</w:t>
      </w:r>
      <w:r w:rsidRPr="00B80A33">
        <w:rPr>
          <w:rFonts w:ascii="Arial" w:hAnsi="Arial" w:cs="Arial"/>
          <w:color w:val="000000" w:themeColor="text1"/>
          <w:sz w:val="20"/>
          <w:szCs w:val="20"/>
        </w:rPr>
        <w:t>n v</w:t>
      </w:r>
      <w:r w:rsidRPr="00B80A33">
        <w:rPr>
          <w:rFonts w:ascii="Arial" w:hAnsi="Arial" w:cs="Arial"/>
          <w:color w:val="000000" w:themeColor="text1"/>
          <w:sz w:val="20"/>
          <w:szCs w:val="20"/>
        </w:rPr>
        <w:t>ố</w:t>
      </w:r>
      <w:r w:rsidRPr="00B80A33">
        <w:rPr>
          <w:rFonts w:ascii="Arial" w:hAnsi="Arial" w:cs="Arial"/>
          <w:color w:val="000000" w:themeColor="text1"/>
          <w:sz w:val="20"/>
          <w:szCs w:val="20"/>
        </w:rPr>
        <w:t>n góp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t</w:t>
      </w:r>
      <w:r w:rsidRPr="00B80A33">
        <w:rPr>
          <w:rFonts w:ascii="Arial" w:hAnsi="Arial" w:cs="Arial"/>
          <w:color w:val="000000" w:themeColor="text1"/>
          <w:sz w:val="20"/>
          <w:szCs w:val="20"/>
        </w:rPr>
        <w:t>ổ</w:t>
      </w:r>
      <w:r w:rsidRPr="00B80A33">
        <w:rPr>
          <w:rFonts w:ascii="Arial" w:hAnsi="Arial" w:cs="Arial"/>
          <w:color w:val="000000" w:themeColor="text1"/>
          <w:sz w:val="20"/>
          <w:szCs w:val="20"/>
        </w:rPr>
        <w:t xml:space="preserve"> ch</w:t>
      </w:r>
      <w:r w:rsidRPr="00B80A33">
        <w:rPr>
          <w:rFonts w:ascii="Arial" w:hAnsi="Arial" w:cs="Arial"/>
          <w:color w:val="000000" w:themeColor="text1"/>
          <w:sz w:val="20"/>
          <w:szCs w:val="20"/>
        </w:rPr>
        <w:t>ứ</w:t>
      </w:r>
      <w:r w:rsidRPr="00B80A33">
        <w:rPr>
          <w:rFonts w:ascii="Arial" w:hAnsi="Arial" w:cs="Arial"/>
          <w:color w:val="000000" w:themeColor="text1"/>
          <w:sz w:val="20"/>
          <w:szCs w:val="20"/>
        </w:rPr>
        <w:t>c kinh t</w:t>
      </w:r>
      <w:r w:rsidRPr="00B80A33">
        <w:rPr>
          <w:rFonts w:ascii="Arial" w:hAnsi="Arial" w:cs="Arial"/>
          <w:color w:val="000000" w:themeColor="text1"/>
          <w:sz w:val="20"/>
          <w:szCs w:val="20"/>
        </w:rPr>
        <w:t>ế</w:t>
      </w:r>
      <w:r w:rsidRPr="00B80A33">
        <w:rPr>
          <w:rFonts w:ascii="Arial" w:hAnsi="Arial" w:cs="Arial"/>
          <w:color w:val="000000" w:themeColor="text1"/>
          <w:sz w:val="20"/>
          <w:szCs w:val="20"/>
        </w:rPr>
        <w:t xml:space="preserve"> khác; th</w:t>
      </w:r>
      <w:r w:rsidRPr="00B80A33">
        <w:rPr>
          <w:rFonts w:ascii="Arial" w:hAnsi="Arial" w:cs="Arial"/>
          <w:color w:val="000000" w:themeColor="text1"/>
          <w:sz w:val="20"/>
          <w:szCs w:val="20"/>
        </w:rPr>
        <w:t>ự</w:t>
      </w:r>
      <w:r w:rsidRPr="00B80A33">
        <w:rPr>
          <w:rFonts w:ascii="Arial" w:hAnsi="Arial" w:cs="Arial"/>
          <w:color w:val="000000" w:themeColor="text1"/>
          <w:sz w:val="20"/>
          <w:szCs w:val="20"/>
        </w:rPr>
        <w:t>c 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 xml:space="preserve">n </w:t>
      </w:r>
      <w:r w:rsidRPr="00B80A33">
        <w:rPr>
          <w:rFonts w:ascii="Arial" w:hAnsi="Arial" w:cs="Arial"/>
          <w:color w:val="000000" w:themeColor="text1"/>
          <w:sz w:val="20"/>
          <w:szCs w:val="20"/>
        </w:rPr>
        <w:t>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án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khác n</w:t>
      </w:r>
      <w:r w:rsidRPr="00B80A33">
        <w:rPr>
          <w:rFonts w:ascii="Arial" w:hAnsi="Arial" w:cs="Arial"/>
          <w:color w:val="000000" w:themeColor="text1"/>
          <w:sz w:val="20"/>
          <w:szCs w:val="20"/>
        </w:rPr>
        <w:t>ế</w:t>
      </w:r>
      <w:r w:rsidRPr="00B80A33">
        <w:rPr>
          <w:rFonts w:ascii="Arial" w:hAnsi="Arial" w:cs="Arial"/>
          <w:color w:val="000000" w:themeColor="text1"/>
          <w:sz w:val="20"/>
          <w:szCs w:val="20"/>
        </w:rPr>
        <w:t>u t</w:t>
      </w:r>
      <w:r w:rsidRPr="00B80A33">
        <w:rPr>
          <w:rFonts w:ascii="Arial" w:hAnsi="Arial" w:cs="Arial"/>
          <w:color w:val="000000" w:themeColor="text1"/>
          <w:sz w:val="20"/>
          <w:szCs w:val="20"/>
        </w:rPr>
        <w:t>ổ</w:t>
      </w:r>
      <w:r w:rsidRPr="00B80A33">
        <w:rPr>
          <w:rFonts w:ascii="Arial" w:hAnsi="Arial" w:cs="Arial"/>
          <w:color w:val="000000" w:themeColor="text1"/>
          <w:sz w:val="20"/>
          <w:szCs w:val="20"/>
        </w:rPr>
        <w:t xml:space="preserve"> ch</w:t>
      </w:r>
      <w:r w:rsidRPr="00B80A33">
        <w:rPr>
          <w:rFonts w:ascii="Arial" w:hAnsi="Arial" w:cs="Arial"/>
          <w:color w:val="000000" w:themeColor="text1"/>
          <w:sz w:val="20"/>
          <w:szCs w:val="20"/>
        </w:rPr>
        <w:t>ứ</w:t>
      </w:r>
      <w:r w:rsidRPr="00B80A33">
        <w:rPr>
          <w:rFonts w:ascii="Arial" w:hAnsi="Arial" w:cs="Arial"/>
          <w:color w:val="000000" w:themeColor="text1"/>
          <w:sz w:val="20"/>
          <w:szCs w:val="20"/>
        </w:rPr>
        <w:t>c kinh t</w:t>
      </w:r>
      <w:r w:rsidRPr="00B80A33">
        <w:rPr>
          <w:rFonts w:ascii="Arial" w:hAnsi="Arial" w:cs="Arial"/>
          <w:color w:val="000000" w:themeColor="text1"/>
          <w:sz w:val="20"/>
          <w:szCs w:val="20"/>
        </w:rPr>
        <w:t>ế</w:t>
      </w:r>
      <w:r w:rsidRPr="00B80A33">
        <w:rPr>
          <w:rFonts w:ascii="Arial" w:hAnsi="Arial" w:cs="Arial"/>
          <w:color w:val="000000" w:themeColor="text1"/>
          <w:sz w:val="20"/>
          <w:szCs w:val="20"/>
        </w:rPr>
        <w:t xml:space="preserve"> đó thu</w:t>
      </w:r>
      <w:r w:rsidRPr="00B80A33">
        <w:rPr>
          <w:rFonts w:ascii="Arial" w:hAnsi="Arial" w:cs="Arial"/>
          <w:color w:val="000000" w:themeColor="text1"/>
          <w:sz w:val="20"/>
          <w:szCs w:val="20"/>
        </w:rPr>
        <w:t>ộ</w:t>
      </w:r>
      <w:r w:rsidRPr="00B80A33">
        <w:rPr>
          <w:rFonts w:ascii="Arial" w:hAnsi="Arial" w:cs="Arial"/>
          <w:color w:val="000000" w:themeColor="text1"/>
          <w:sz w:val="20"/>
          <w:szCs w:val="20"/>
        </w:rPr>
        <w:t>c m</w:t>
      </w:r>
      <w:r w:rsidRPr="00B80A33">
        <w:rPr>
          <w:rFonts w:ascii="Arial" w:hAnsi="Arial" w:cs="Arial"/>
          <w:color w:val="000000" w:themeColor="text1"/>
          <w:sz w:val="20"/>
          <w:szCs w:val="20"/>
        </w:rPr>
        <w:t>ộ</w:t>
      </w:r>
      <w:r w:rsidRPr="00B80A33">
        <w:rPr>
          <w:rFonts w:ascii="Arial" w:hAnsi="Arial" w:cs="Arial"/>
          <w:color w:val="000000" w:themeColor="text1"/>
          <w:sz w:val="20"/>
          <w:szCs w:val="20"/>
        </w:rPr>
        <w:t>t trong các trư</w:t>
      </w:r>
      <w:r w:rsidRPr="00B80A33">
        <w:rPr>
          <w:rFonts w:ascii="Arial" w:hAnsi="Arial" w:cs="Arial"/>
          <w:color w:val="000000" w:themeColor="text1"/>
          <w:sz w:val="20"/>
          <w:szCs w:val="20"/>
        </w:rPr>
        <w:t>ờ</w:t>
      </w:r>
      <w:r w:rsidRPr="00B80A33">
        <w:rPr>
          <w:rFonts w:ascii="Arial" w:hAnsi="Arial" w:cs="Arial"/>
          <w:color w:val="000000" w:themeColor="text1"/>
          <w:sz w:val="20"/>
          <w:szCs w:val="20"/>
        </w:rPr>
        <w:t>ng h</w:t>
      </w:r>
      <w:r w:rsidRPr="00B80A33">
        <w:rPr>
          <w:rFonts w:ascii="Arial" w:hAnsi="Arial" w:cs="Arial"/>
          <w:color w:val="000000" w:themeColor="text1"/>
          <w:sz w:val="20"/>
          <w:szCs w:val="20"/>
        </w:rPr>
        <w:t>ợ</w:t>
      </w:r>
      <w:r w:rsidRPr="00B80A33">
        <w:rPr>
          <w:rFonts w:ascii="Arial" w:hAnsi="Arial" w:cs="Arial"/>
          <w:color w:val="000000" w:themeColor="text1"/>
          <w:sz w:val="20"/>
          <w:szCs w:val="20"/>
        </w:rPr>
        <w:t>p sau đây:</w:t>
      </w:r>
    </w:p>
    <w:p w14:paraId="4E0D1DFC"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a) Có nhà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nư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c ngoài n</w:t>
      </w:r>
      <w:r w:rsidRPr="00B80A33">
        <w:rPr>
          <w:rFonts w:ascii="Arial" w:hAnsi="Arial" w:cs="Arial"/>
          <w:color w:val="000000" w:themeColor="text1"/>
          <w:sz w:val="20"/>
          <w:szCs w:val="20"/>
        </w:rPr>
        <w:t>ắ</w:t>
      </w:r>
      <w:r w:rsidRPr="00B80A33">
        <w:rPr>
          <w:rFonts w:ascii="Arial" w:hAnsi="Arial" w:cs="Arial"/>
          <w:color w:val="000000" w:themeColor="text1"/>
          <w:sz w:val="20"/>
          <w:szCs w:val="20"/>
        </w:rPr>
        <w:t>m gi</w:t>
      </w:r>
      <w:r w:rsidRPr="00B80A33">
        <w:rPr>
          <w:rFonts w:ascii="Arial" w:hAnsi="Arial" w:cs="Arial"/>
          <w:color w:val="000000" w:themeColor="text1"/>
          <w:sz w:val="20"/>
          <w:szCs w:val="20"/>
        </w:rPr>
        <w:t>ữ</w:t>
      </w:r>
      <w:r w:rsidRPr="00B80A33">
        <w:rPr>
          <w:rFonts w:ascii="Arial" w:hAnsi="Arial" w:cs="Arial"/>
          <w:color w:val="000000" w:themeColor="text1"/>
          <w:sz w:val="20"/>
          <w:szCs w:val="20"/>
        </w:rPr>
        <w:t xml:space="preserve"> trên 50% v</w:t>
      </w:r>
      <w:r w:rsidRPr="00B80A33">
        <w:rPr>
          <w:rFonts w:ascii="Arial" w:hAnsi="Arial" w:cs="Arial"/>
          <w:color w:val="000000" w:themeColor="text1"/>
          <w:sz w:val="20"/>
          <w:szCs w:val="20"/>
        </w:rPr>
        <w:t>ố</w:t>
      </w:r>
      <w:r w:rsidRPr="00B80A33">
        <w:rPr>
          <w:rFonts w:ascii="Arial" w:hAnsi="Arial" w:cs="Arial"/>
          <w:color w:val="000000" w:themeColor="text1"/>
          <w:sz w:val="20"/>
          <w:szCs w:val="20"/>
        </w:rPr>
        <w:t>n đi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u l</w:t>
      </w:r>
      <w:r w:rsidRPr="00B80A33">
        <w:rPr>
          <w:rFonts w:ascii="Arial" w:hAnsi="Arial" w:cs="Arial"/>
          <w:color w:val="000000" w:themeColor="text1"/>
          <w:sz w:val="20"/>
          <w:szCs w:val="20"/>
        </w:rPr>
        <w:t>ệ</w:t>
      </w:r>
      <w:r w:rsidRPr="00B80A33">
        <w:rPr>
          <w:rFonts w:ascii="Arial" w:hAnsi="Arial" w:cs="Arial"/>
          <w:color w:val="000000" w:themeColor="text1"/>
          <w:sz w:val="20"/>
          <w:szCs w:val="20"/>
        </w:rPr>
        <w:t xml:space="preserve"> ho</w:t>
      </w:r>
      <w:r w:rsidRPr="00B80A33">
        <w:rPr>
          <w:rFonts w:ascii="Arial" w:hAnsi="Arial" w:cs="Arial"/>
          <w:color w:val="000000" w:themeColor="text1"/>
          <w:sz w:val="20"/>
          <w:szCs w:val="20"/>
        </w:rPr>
        <w:t>ặ</w:t>
      </w:r>
      <w:r w:rsidRPr="00B80A33">
        <w:rPr>
          <w:rFonts w:ascii="Arial" w:hAnsi="Arial" w:cs="Arial"/>
          <w:color w:val="000000" w:themeColor="text1"/>
          <w:sz w:val="20"/>
          <w:szCs w:val="20"/>
        </w:rPr>
        <w:t>c có đa s</w:t>
      </w:r>
      <w:r w:rsidRPr="00B80A33">
        <w:rPr>
          <w:rFonts w:ascii="Arial" w:hAnsi="Arial" w:cs="Arial"/>
          <w:color w:val="000000" w:themeColor="text1"/>
          <w:sz w:val="20"/>
          <w:szCs w:val="20"/>
        </w:rPr>
        <w:t>ố</w:t>
      </w:r>
      <w:r w:rsidRPr="00B80A33">
        <w:rPr>
          <w:rFonts w:ascii="Arial" w:hAnsi="Arial" w:cs="Arial"/>
          <w:color w:val="000000" w:themeColor="text1"/>
          <w:sz w:val="20"/>
          <w:szCs w:val="20"/>
        </w:rPr>
        <w:t xml:space="preserve"> thành viên h</w:t>
      </w:r>
      <w:r w:rsidRPr="00B80A33">
        <w:rPr>
          <w:rFonts w:ascii="Arial" w:hAnsi="Arial" w:cs="Arial"/>
          <w:color w:val="000000" w:themeColor="text1"/>
          <w:sz w:val="20"/>
          <w:szCs w:val="20"/>
        </w:rPr>
        <w:t>ợ</w:t>
      </w:r>
      <w:r w:rsidRPr="00B80A33">
        <w:rPr>
          <w:rFonts w:ascii="Arial" w:hAnsi="Arial" w:cs="Arial"/>
          <w:color w:val="000000" w:themeColor="text1"/>
          <w:sz w:val="20"/>
          <w:szCs w:val="20"/>
        </w:rPr>
        <w:t>p danh là cá nhân nư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c ngoài đ</w:t>
      </w:r>
      <w:r w:rsidRPr="00B80A33">
        <w:rPr>
          <w:rFonts w:ascii="Arial" w:hAnsi="Arial" w:cs="Arial"/>
          <w:color w:val="000000" w:themeColor="text1"/>
          <w:sz w:val="20"/>
          <w:szCs w:val="20"/>
        </w:rPr>
        <w:t>ố</w:t>
      </w:r>
      <w:r w:rsidRPr="00B80A33">
        <w:rPr>
          <w:rFonts w:ascii="Arial" w:hAnsi="Arial" w:cs="Arial"/>
          <w:color w:val="000000" w:themeColor="text1"/>
          <w:sz w:val="20"/>
          <w:szCs w:val="20"/>
        </w:rPr>
        <w:t>i v</w:t>
      </w:r>
      <w:r w:rsidRPr="00B80A33">
        <w:rPr>
          <w:rFonts w:ascii="Arial" w:hAnsi="Arial" w:cs="Arial"/>
          <w:color w:val="000000" w:themeColor="text1"/>
          <w:sz w:val="20"/>
          <w:szCs w:val="20"/>
        </w:rPr>
        <w:t>ớ</w:t>
      </w:r>
      <w:r w:rsidRPr="00B80A33">
        <w:rPr>
          <w:rFonts w:ascii="Arial" w:hAnsi="Arial" w:cs="Arial"/>
          <w:color w:val="000000" w:themeColor="text1"/>
          <w:sz w:val="20"/>
          <w:szCs w:val="20"/>
        </w:rPr>
        <w:t>i t</w:t>
      </w:r>
      <w:r w:rsidRPr="00B80A33">
        <w:rPr>
          <w:rFonts w:ascii="Arial" w:hAnsi="Arial" w:cs="Arial"/>
          <w:color w:val="000000" w:themeColor="text1"/>
          <w:sz w:val="20"/>
          <w:szCs w:val="20"/>
        </w:rPr>
        <w:t>ổ</w:t>
      </w:r>
      <w:r w:rsidRPr="00B80A33">
        <w:rPr>
          <w:rFonts w:ascii="Arial" w:hAnsi="Arial" w:cs="Arial"/>
          <w:color w:val="000000" w:themeColor="text1"/>
          <w:sz w:val="20"/>
          <w:szCs w:val="20"/>
        </w:rPr>
        <w:t xml:space="preserve"> ch</w:t>
      </w:r>
      <w:r w:rsidRPr="00B80A33">
        <w:rPr>
          <w:rFonts w:ascii="Arial" w:hAnsi="Arial" w:cs="Arial"/>
          <w:color w:val="000000" w:themeColor="text1"/>
          <w:sz w:val="20"/>
          <w:szCs w:val="20"/>
        </w:rPr>
        <w:t>ứ</w:t>
      </w:r>
      <w:r w:rsidRPr="00B80A33">
        <w:rPr>
          <w:rFonts w:ascii="Arial" w:hAnsi="Arial" w:cs="Arial"/>
          <w:color w:val="000000" w:themeColor="text1"/>
          <w:sz w:val="20"/>
          <w:szCs w:val="20"/>
        </w:rPr>
        <w:t>c kinh t</w:t>
      </w:r>
      <w:r w:rsidRPr="00B80A33">
        <w:rPr>
          <w:rFonts w:ascii="Arial" w:hAnsi="Arial" w:cs="Arial"/>
          <w:color w:val="000000" w:themeColor="text1"/>
          <w:sz w:val="20"/>
          <w:szCs w:val="20"/>
        </w:rPr>
        <w:t>ế</w:t>
      </w:r>
      <w:r w:rsidRPr="00B80A33">
        <w:rPr>
          <w:rFonts w:ascii="Arial" w:hAnsi="Arial" w:cs="Arial"/>
          <w:color w:val="000000" w:themeColor="text1"/>
          <w:sz w:val="20"/>
          <w:szCs w:val="20"/>
        </w:rPr>
        <w:t xml:space="preserve"> là công ty h</w:t>
      </w:r>
      <w:r w:rsidRPr="00B80A33">
        <w:rPr>
          <w:rFonts w:ascii="Arial" w:hAnsi="Arial" w:cs="Arial"/>
          <w:color w:val="000000" w:themeColor="text1"/>
          <w:sz w:val="20"/>
          <w:szCs w:val="20"/>
        </w:rPr>
        <w:t>ợ</w:t>
      </w:r>
      <w:r w:rsidRPr="00B80A33">
        <w:rPr>
          <w:rFonts w:ascii="Arial" w:hAnsi="Arial" w:cs="Arial"/>
          <w:color w:val="000000" w:themeColor="text1"/>
          <w:sz w:val="20"/>
          <w:szCs w:val="20"/>
        </w:rPr>
        <w:t>p danh;</w:t>
      </w:r>
    </w:p>
    <w:p w14:paraId="68443837"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b) Có t</w:t>
      </w:r>
      <w:r w:rsidRPr="00B80A33">
        <w:rPr>
          <w:rFonts w:ascii="Arial" w:hAnsi="Arial" w:cs="Arial"/>
          <w:color w:val="000000" w:themeColor="text1"/>
          <w:sz w:val="20"/>
          <w:szCs w:val="20"/>
        </w:rPr>
        <w:t>ổ</w:t>
      </w:r>
      <w:r w:rsidRPr="00B80A33">
        <w:rPr>
          <w:rFonts w:ascii="Arial" w:hAnsi="Arial" w:cs="Arial"/>
          <w:color w:val="000000" w:themeColor="text1"/>
          <w:sz w:val="20"/>
          <w:szCs w:val="20"/>
        </w:rPr>
        <w:t xml:space="preserve"> ch</w:t>
      </w:r>
      <w:r w:rsidRPr="00B80A33">
        <w:rPr>
          <w:rFonts w:ascii="Arial" w:hAnsi="Arial" w:cs="Arial"/>
          <w:color w:val="000000" w:themeColor="text1"/>
          <w:sz w:val="20"/>
          <w:szCs w:val="20"/>
        </w:rPr>
        <w:t>ứ</w:t>
      </w:r>
      <w:r w:rsidRPr="00B80A33">
        <w:rPr>
          <w:rFonts w:ascii="Arial" w:hAnsi="Arial" w:cs="Arial"/>
          <w:color w:val="000000" w:themeColor="text1"/>
          <w:sz w:val="20"/>
          <w:szCs w:val="20"/>
        </w:rPr>
        <w:t>c kin</w:t>
      </w:r>
      <w:r w:rsidRPr="00B80A33">
        <w:rPr>
          <w:rFonts w:ascii="Arial" w:hAnsi="Arial" w:cs="Arial"/>
          <w:color w:val="000000" w:themeColor="text1"/>
          <w:sz w:val="20"/>
          <w:szCs w:val="20"/>
        </w:rPr>
        <w:t>h t</w:t>
      </w:r>
      <w:r w:rsidRPr="00B80A33">
        <w:rPr>
          <w:rFonts w:ascii="Arial" w:hAnsi="Arial" w:cs="Arial"/>
          <w:color w:val="000000" w:themeColor="text1"/>
          <w:sz w:val="20"/>
          <w:szCs w:val="20"/>
        </w:rPr>
        <w:t>ế</w:t>
      </w:r>
      <w:r w:rsidRPr="00B80A33">
        <w:rPr>
          <w:rFonts w:ascii="Arial" w:hAnsi="Arial" w:cs="Arial"/>
          <w:color w:val="000000" w:themeColor="text1"/>
          <w:sz w:val="20"/>
          <w:szCs w:val="20"/>
        </w:rPr>
        <w:t xml:space="preserve">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t</w:t>
      </w:r>
      <w:r w:rsidRPr="00B80A33">
        <w:rPr>
          <w:rFonts w:ascii="Arial" w:hAnsi="Arial" w:cs="Arial"/>
          <w:color w:val="000000" w:themeColor="text1"/>
          <w:sz w:val="20"/>
          <w:szCs w:val="20"/>
        </w:rPr>
        <w:t>ạ</w:t>
      </w:r>
      <w:r w:rsidRPr="00B80A33">
        <w:rPr>
          <w:rFonts w:ascii="Arial" w:hAnsi="Arial" w:cs="Arial"/>
          <w:color w:val="000000" w:themeColor="text1"/>
          <w:sz w:val="20"/>
          <w:szCs w:val="20"/>
        </w:rPr>
        <w:t>i đi</w:t>
      </w:r>
      <w:r w:rsidRPr="00B80A33">
        <w:rPr>
          <w:rFonts w:ascii="Arial" w:hAnsi="Arial" w:cs="Arial"/>
          <w:color w:val="000000" w:themeColor="text1"/>
          <w:sz w:val="20"/>
          <w:szCs w:val="20"/>
        </w:rPr>
        <w:t>ể</w:t>
      </w:r>
      <w:r w:rsidRPr="00B80A33">
        <w:rPr>
          <w:rFonts w:ascii="Arial" w:hAnsi="Arial" w:cs="Arial"/>
          <w:color w:val="000000" w:themeColor="text1"/>
          <w:sz w:val="20"/>
          <w:szCs w:val="20"/>
        </w:rPr>
        <w:t>m a kho</w:t>
      </w:r>
      <w:r w:rsidRPr="00B80A33">
        <w:rPr>
          <w:rFonts w:ascii="Arial" w:hAnsi="Arial" w:cs="Arial"/>
          <w:color w:val="000000" w:themeColor="text1"/>
          <w:sz w:val="20"/>
          <w:szCs w:val="20"/>
        </w:rPr>
        <w:t>ả</w:t>
      </w:r>
      <w:r w:rsidRPr="00B80A33">
        <w:rPr>
          <w:rFonts w:ascii="Arial" w:hAnsi="Arial" w:cs="Arial"/>
          <w:color w:val="000000" w:themeColor="text1"/>
          <w:sz w:val="20"/>
          <w:szCs w:val="20"/>
        </w:rPr>
        <w:t>n này n</w:t>
      </w:r>
      <w:r w:rsidRPr="00B80A33">
        <w:rPr>
          <w:rFonts w:ascii="Arial" w:hAnsi="Arial" w:cs="Arial"/>
          <w:color w:val="000000" w:themeColor="text1"/>
          <w:sz w:val="20"/>
          <w:szCs w:val="20"/>
        </w:rPr>
        <w:t>ắ</w:t>
      </w:r>
      <w:r w:rsidRPr="00B80A33">
        <w:rPr>
          <w:rFonts w:ascii="Arial" w:hAnsi="Arial" w:cs="Arial"/>
          <w:color w:val="000000" w:themeColor="text1"/>
          <w:sz w:val="20"/>
          <w:szCs w:val="20"/>
        </w:rPr>
        <w:t>m gi</w:t>
      </w:r>
      <w:r w:rsidRPr="00B80A33">
        <w:rPr>
          <w:rFonts w:ascii="Arial" w:hAnsi="Arial" w:cs="Arial"/>
          <w:color w:val="000000" w:themeColor="text1"/>
          <w:sz w:val="20"/>
          <w:szCs w:val="20"/>
        </w:rPr>
        <w:t>ữ</w:t>
      </w:r>
      <w:r w:rsidRPr="00B80A33">
        <w:rPr>
          <w:rFonts w:ascii="Arial" w:hAnsi="Arial" w:cs="Arial"/>
          <w:color w:val="000000" w:themeColor="text1"/>
          <w:sz w:val="20"/>
          <w:szCs w:val="20"/>
        </w:rPr>
        <w:t xml:space="preserve"> trên 50% v</w:t>
      </w:r>
      <w:r w:rsidRPr="00B80A33">
        <w:rPr>
          <w:rFonts w:ascii="Arial" w:hAnsi="Arial" w:cs="Arial"/>
          <w:color w:val="000000" w:themeColor="text1"/>
          <w:sz w:val="20"/>
          <w:szCs w:val="20"/>
        </w:rPr>
        <w:t>ố</w:t>
      </w:r>
      <w:r w:rsidRPr="00B80A33">
        <w:rPr>
          <w:rFonts w:ascii="Arial" w:hAnsi="Arial" w:cs="Arial"/>
          <w:color w:val="000000" w:themeColor="text1"/>
          <w:sz w:val="20"/>
          <w:szCs w:val="20"/>
        </w:rPr>
        <w:t>n đi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u l</w:t>
      </w:r>
      <w:r w:rsidRPr="00B80A33">
        <w:rPr>
          <w:rFonts w:ascii="Arial" w:hAnsi="Arial" w:cs="Arial"/>
          <w:color w:val="000000" w:themeColor="text1"/>
          <w:sz w:val="20"/>
          <w:szCs w:val="20"/>
        </w:rPr>
        <w:t>ệ</w:t>
      </w:r>
      <w:r w:rsidRPr="00B80A33">
        <w:rPr>
          <w:rFonts w:ascii="Arial" w:hAnsi="Arial" w:cs="Arial"/>
          <w:color w:val="000000" w:themeColor="text1"/>
          <w:sz w:val="20"/>
          <w:szCs w:val="20"/>
        </w:rPr>
        <w:t>;</w:t>
      </w:r>
    </w:p>
    <w:p w14:paraId="1C2D96DC"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c) Có nhà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nư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c ngoài và t</w:t>
      </w:r>
      <w:r w:rsidRPr="00B80A33">
        <w:rPr>
          <w:rFonts w:ascii="Arial" w:hAnsi="Arial" w:cs="Arial"/>
          <w:color w:val="000000" w:themeColor="text1"/>
          <w:sz w:val="20"/>
          <w:szCs w:val="20"/>
        </w:rPr>
        <w:t>ổ</w:t>
      </w:r>
      <w:r w:rsidRPr="00B80A33">
        <w:rPr>
          <w:rFonts w:ascii="Arial" w:hAnsi="Arial" w:cs="Arial"/>
          <w:color w:val="000000" w:themeColor="text1"/>
          <w:sz w:val="20"/>
          <w:szCs w:val="20"/>
        </w:rPr>
        <w:t xml:space="preserve"> ch</w:t>
      </w:r>
      <w:r w:rsidRPr="00B80A33">
        <w:rPr>
          <w:rFonts w:ascii="Arial" w:hAnsi="Arial" w:cs="Arial"/>
          <w:color w:val="000000" w:themeColor="text1"/>
          <w:sz w:val="20"/>
          <w:szCs w:val="20"/>
        </w:rPr>
        <w:t>ứ</w:t>
      </w:r>
      <w:r w:rsidRPr="00B80A33">
        <w:rPr>
          <w:rFonts w:ascii="Arial" w:hAnsi="Arial" w:cs="Arial"/>
          <w:color w:val="000000" w:themeColor="text1"/>
          <w:sz w:val="20"/>
          <w:szCs w:val="20"/>
        </w:rPr>
        <w:t>c kinh t</w:t>
      </w:r>
      <w:r w:rsidRPr="00B80A33">
        <w:rPr>
          <w:rFonts w:ascii="Arial" w:hAnsi="Arial" w:cs="Arial"/>
          <w:color w:val="000000" w:themeColor="text1"/>
          <w:sz w:val="20"/>
          <w:szCs w:val="20"/>
        </w:rPr>
        <w:t>ế</w:t>
      </w:r>
      <w:r w:rsidRPr="00B80A33">
        <w:rPr>
          <w:rFonts w:ascii="Arial" w:hAnsi="Arial" w:cs="Arial"/>
          <w:color w:val="000000" w:themeColor="text1"/>
          <w:sz w:val="20"/>
          <w:szCs w:val="20"/>
        </w:rPr>
        <w:t xml:space="preserve">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t</w:t>
      </w:r>
      <w:r w:rsidRPr="00B80A33">
        <w:rPr>
          <w:rFonts w:ascii="Arial" w:hAnsi="Arial" w:cs="Arial"/>
          <w:color w:val="000000" w:themeColor="text1"/>
          <w:sz w:val="20"/>
          <w:szCs w:val="20"/>
        </w:rPr>
        <w:t>ạ</w:t>
      </w:r>
      <w:r w:rsidRPr="00B80A33">
        <w:rPr>
          <w:rFonts w:ascii="Arial" w:hAnsi="Arial" w:cs="Arial"/>
          <w:color w:val="000000" w:themeColor="text1"/>
          <w:sz w:val="20"/>
          <w:szCs w:val="20"/>
        </w:rPr>
        <w:t>i đi</w:t>
      </w:r>
      <w:r w:rsidRPr="00B80A33">
        <w:rPr>
          <w:rFonts w:ascii="Arial" w:hAnsi="Arial" w:cs="Arial"/>
          <w:color w:val="000000" w:themeColor="text1"/>
          <w:sz w:val="20"/>
          <w:szCs w:val="20"/>
        </w:rPr>
        <w:t>ể</w:t>
      </w:r>
      <w:r w:rsidRPr="00B80A33">
        <w:rPr>
          <w:rFonts w:ascii="Arial" w:hAnsi="Arial" w:cs="Arial"/>
          <w:color w:val="000000" w:themeColor="text1"/>
          <w:sz w:val="20"/>
          <w:szCs w:val="20"/>
        </w:rPr>
        <w:t>m a kho</w:t>
      </w:r>
      <w:r w:rsidRPr="00B80A33">
        <w:rPr>
          <w:rFonts w:ascii="Arial" w:hAnsi="Arial" w:cs="Arial"/>
          <w:color w:val="000000" w:themeColor="text1"/>
          <w:sz w:val="20"/>
          <w:szCs w:val="20"/>
        </w:rPr>
        <w:t>ả</w:t>
      </w:r>
      <w:r w:rsidRPr="00B80A33">
        <w:rPr>
          <w:rFonts w:ascii="Arial" w:hAnsi="Arial" w:cs="Arial"/>
          <w:color w:val="000000" w:themeColor="text1"/>
          <w:sz w:val="20"/>
          <w:szCs w:val="20"/>
        </w:rPr>
        <w:t>n này n</w:t>
      </w:r>
      <w:r w:rsidRPr="00B80A33">
        <w:rPr>
          <w:rFonts w:ascii="Arial" w:hAnsi="Arial" w:cs="Arial"/>
          <w:color w:val="000000" w:themeColor="text1"/>
          <w:sz w:val="20"/>
          <w:szCs w:val="20"/>
        </w:rPr>
        <w:t>ắ</w:t>
      </w:r>
      <w:r w:rsidRPr="00B80A33">
        <w:rPr>
          <w:rFonts w:ascii="Arial" w:hAnsi="Arial" w:cs="Arial"/>
          <w:color w:val="000000" w:themeColor="text1"/>
          <w:sz w:val="20"/>
          <w:szCs w:val="20"/>
        </w:rPr>
        <w:t>m gi</w:t>
      </w:r>
      <w:r w:rsidRPr="00B80A33">
        <w:rPr>
          <w:rFonts w:ascii="Arial" w:hAnsi="Arial" w:cs="Arial"/>
          <w:color w:val="000000" w:themeColor="text1"/>
          <w:sz w:val="20"/>
          <w:szCs w:val="20"/>
        </w:rPr>
        <w:t>ữ</w:t>
      </w:r>
      <w:r w:rsidRPr="00B80A33">
        <w:rPr>
          <w:rFonts w:ascii="Arial" w:hAnsi="Arial" w:cs="Arial"/>
          <w:color w:val="000000" w:themeColor="text1"/>
          <w:sz w:val="20"/>
          <w:szCs w:val="20"/>
        </w:rPr>
        <w:t xml:space="preserve"> trên 50% v</w:t>
      </w:r>
      <w:r w:rsidRPr="00B80A33">
        <w:rPr>
          <w:rFonts w:ascii="Arial" w:hAnsi="Arial" w:cs="Arial"/>
          <w:color w:val="000000" w:themeColor="text1"/>
          <w:sz w:val="20"/>
          <w:szCs w:val="20"/>
        </w:rPr>
        <w:t>ố</w:t>
      </w:r>
      <w:r w:rsidRPr="00B80A33">
        <w:rPr>
          <w:rFonts w:ascii="Arial" w:hAnsi="Arial" w:cs="Arial"/>
          <w:color w:val="000000" w:themeColor="text1"/>
          <w:sz w:val="20"/>
          <w:szCs w:val="20"/>
        </w:rPr>
        <w:t>n đi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u l</w:t>
      </w:r>
      <w:r w:rsidRPr="00B80A33">
        <w:rPr>
          <w:rFonts w:ascii="Arial" w:hAnsi="Arial" w:cs="Arial"/>
          <w:color w:val="000000" w:themeColor="text1"/>
          <w:sz w:val="20"/>
          <w:szCs w:val="20"/>
        </w:rPr>
        <w:t>ệ</w:t>
      </w:r>
      <w:r w:rsidRPr="00B80A33">
        <w:rPr>
          <w:rFonts w:ascii="Arial" w:hAnsi="Arial" w:cs="Arial"/>
          <w:color w:val="000000" w:themeColor="text1"/>
          <w:sz w:val="20"/>
          <w:szCs w:val="20"/>
        </w:rPr>
        <w:t>.</w:t>
      </w:r>
    </w:p>
    <w:p w14:paraId="1C013996"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lastRenderedPageBreak/>
        <w:t>2. T</w:t>
      </w:r>
      <w:r w:rsidRPr="00B80A33">
        <w:rPr>
          <w:rFonts w:ascii="Arial" w:hAnsi="Arial" w:cs="Arial"/>
          <w:color w:val="000000" w:themeColor="text1"/>
          <w:sz w:val="20"/>
          <w:szCs w:val="20"/>
        </w:rPr>
        <w:t>ổ</w:t>
      </w:r>
      <w:r w:rsidRPr="00B80A33">
        <w:rPr>
          <w:rFonts w:ascii="Arial" w:hAnsi="Arial" w:cs="Arial"/>
          <w:color w:val="000000" w:themeColor="text1"/>
          <w:sz w:val="20"/>
          <w:szCs w:val="20"/>
        </w:rPr>
        <w:t xml:space="preserve"> ch</w:t>
      </w:r>
      <w:r w:rsidRPr="00B80A33">
        <w:rPr>
          <w:rFonts w:ascii="Arial" w:hAnsi="Arial" w:cs="Arial"/>
          <w:color w:val="000000" w:themeColor="text1"/>
          <w:sz w:val="20"/>
          <w:szCs w:val="20"/>
        </w:rPr>
        <w:t>ứ</w:t>
      </w:r>
      <w:r w:rsidRPr="00B80A33">
        <w:rPr>
          <w:rFonts w:ascii="Arial" w:hAnsi="Arial" w:cs="Arial"/>
          <w:color w:val="000000" w:themeColor="text1"/>
          <w:sz w:val="20"/>
          <w:szCs w:val="20"/>
        </w:rPr>
        <w:t>c kinh t</w:t>
      </w:r>
      <w:r w:rsidRPr="00B80A33">
        <w:rPr>
          <w:rFonts w:ascii="Arial" w:hAnsi="Arial" w:cs="Arial"/>
          <w:color w:val="000000" w:themeColor="text1"/>
          <w:sz w:val="20"/>
          <w:szCs w:val="20"/>
        </w:rPr>
        <w:t>ế</w:t>
      </w:r>
      <w:r w:rsidRPr="00B80A33">
        <w:rPr>
          <w:rFonts w:ascii="Arial" w:hAnsi="Arial" w:cs="Arial"/>
          <w:color w:val="000000" w:themeColor="text1"/>
          <w:sz w:val="20"/>
          <w:szCs w:val="20"/>
        </w:rPr>
        <w:t xml:space="preserve"> không thu</w:t>
      </w:r>
      <w:r w:rsidRPr="00B80A33">
        <w:rPr>
          <w:rFonts w:ascii="Arial" w:hAnsi="Arial" w:cs="Arial"/>
          <w:color w:val="000000" w:themeColor="text1"/>
          <w:sz w:val="20"/>
          <w:szCs w:val="20"/>
        </w:rPr>
        <w:t>ộ</w:t>
      </w:r>
      <w:r w:rsidRPr="00B80A33">
        <w:rPr>
          <w:rFonts w:ascii="Arial" w:hAnsi="Arial" w:cs="Arial"/>
          <w:color w:val="000000" w:themeColor="text1"/>
          <w:sz w:val="20"/>
          <w:szCs w:val="20"/>
        </w:rPr>
        <w:t>c trư</w:t>
      </w:r>
      <w:r w:rsidRPr="00B80A33">
        <w:rPr>
          <w:rFonts w:ascii="Arial" w:hAnsi="Arial" w:cs="Arial"/>
          <w:color w:val="000000" w:themeColor="text1"/>
          <w:sz w:val="20"/>
          <w:szCs w:val="20"/>
        </w:rPr>
        <w:t>ờ</w:t>
      </w:r>
      <w:r w:rsidRPr="00B80A33">
        <w:rPr>
          <w:rFonts w:ascii="Arial" w:hAnsi="Arial" w:cs="Arial"/>
          <w:color w:val="000000" w:themeColor="text1"/>
          <w:sz w:val="20"/>
          <w:szCs w:val="20"/>
        </w:rPr>
        <w:t>ng h</w:t>
      </w:r>
      <w:r w:rsidRPr="00B80A33">
        <w:rPr>
          <w:rFonts w:ascii="Arial" w:hAnsi="Arial" w:cs="Arial"/>
          <w:color w:val="000000" w:themeColor="text1"/>
          <w:sz w:val="20"/>
          <w:szCs w:val="20"/>
        </w:rPr>
        <w:t>ợ</w:t>
      </w:r>
      <w:r w:rsidRPr="00B80A33">
        <w:rPr>
          <w:rFonts w:ascii="Arial" w:hAnsi="Arial" w:cs="Arial"/>
          <w:color w:val="000000" w:themeColor="text1"/>
          <w:sz w:val="20"/>
          <w:szCs w:val="20"/>
        </w:rPr>
        <w:t>p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t</w:t>
      </w:r>
      <w:r w:rsidRPr="00B80A33">
        <w:rPr>
          <w:rFonts w:ascii="Arial" w:hAnsi="Arial" w:cs="Arial"/>
          <w:color w:val="000000" w:themeColor="text1"/>
          <w:sz w:val="20"/>
          <w:szCs w:val="20"/>
        </w:rPr>
        <w:t>ạ</w:t>
      </w:r>
      <w:r w:rsidRPr="00B80A33">
        <w:rPr>
          <w:rFonts w:ascii="Arial" w:hAnsi="Arial" w:cs="Arial"/>
          <w:color w:val="000000" w:themeColor="text1"/>
          <w:sz w:val="20"/>
          <w:szCs w:val="20"/>
        </w:rPr>
        <w:t>i các đi</w:t>
      </w:r>
      <w:r w:rsidRPr="00B80A33">
        <w:rPr>
          <w:rFonts w:ascii="Arial" w:hAnsi="Arial" w:cs="Arial"/>
          <w:color w:val="000000" w:themeColor="text1"/>
          <w:sz w:val="20"/>
          <w:szCs w:val="20"/>
        </w:rPr>
        <w:t>ể</w:t>
      </w:r>
      <w:r w:rsidRPr="00B80A33">
        <w:rPr>
          <w:rFonts w:ascii="Arial" w:hAnsi="Arial" w:cs="Arial"/>
          <w:color w:val="000000" w:themeColor="text1"/>
          <w:sz w:val="20"/>
          <w:szCs w:val="20"/>
        </w:rPr>
        <w:t>m a, b và c kho</w:t>
      </w:r>
      <w:r w:rsidRPr="00B80A33">
        <w:rPr>
          <w:rFonts w:ascii="Arial" w:hAnsi="Arial" w:cs="Arial"/>
          <w:color w:val="000000" w:themeColor="text1"/>
          <w:sz w:val="20"/>
          <w:szCs w:val="20"/>
        </w:rPr>
        <w:t>ả</w:t>
      </w:r>
      <w:r w:rsidRPr="00B80A33">
        <w:rPr>
          <w:rFonts w:ascii="Arial" w:hAnsi="Arial" w:cs="Arial"/>
          <w:color w:val="000000" w:themeColor="text1"/>
          <w:sz w:val="20"/>
          <w:szCs w:val="20"/>
        </w:rPr>
        <w:t>n 1 Đi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u này th</w:t>
      </w:r>
      <w:r w:rsidRPr="00B80A33">
        <w:rPr>
          <w:rFonts w:ascii="Arial" w:hAnsi="Arial" w:cs="Arial"/>
          <w:color w:val="000000" w:themeColor="text1"/>
          <w:sz w:val="20"/>
          <w:szCs w:val="20"/>
        </w:rPr>
        <w:t>ự</w:t>
      </w:r>
      <w:r w:rsidRPr="00B80A33">
        <w:rPr>
          <w:rFonts w:ascii="Arial" w:hAnsi="Arial" w:cs="Arial"/>
          <w:color w:val="000000" w:themeColor="text1"/>
          <w:sz w:val="20"/>
          <w:szCs w:val="20"/>
        </w:rPr>
        <w:t>c 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đi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u ki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và th</w:t>
      </w:r>
      <w:r w:rsidRPr="00B80A33">
        <w:rPr>
          <w:rFonts w:ascii="Arial" w:hAnsi="Arial" w:cs="Arial"/>
          <w:color w:val="000000" w:themeColor="text1"/>
          <w:sz w:val="20"/>
          <w:szCs w:val="20"/>
        </w:rPr>
        <w:t>ủ</w:t>
      </w:r>
      <w:r w:rsidRPr="00B80A33">
        <w:rPr>
          <w:rFonts w:ascii="Arial" w:hAnsi="Arial" w:cs="Arial"/>
          <w:color w:val="000000" w:themeColor="text1"/>
          <w:sz w:val="20"/>
          <w:szCs w:val="20"/>
        </w:rPr>
        <w:t xml:space="preserve"> t</w:t>
      </w:r>
      <w:r w:rsidRPr="00B80A33">
        <w:rPr>
          <w:rFonts w:ascii="Arial" w:hAnsi="Arial" w:cs="Arial"/>
          <w:color w:val="000000" w:themeColor="text1"/>
          <w:sz w:val="20"/>
          <w:szCs w:val="20"/>
        </w:rPr>
        <w:t>ụ</w:t>
      </w:r>
      <w:r w:rsidRPr="00B80A33">
        <w:rPr>
          <w:rFonts w:ascii="Arial" w:hAnsi="Arial" w:cs="Arial"/>
          <w:color w:val="000000" w:themeColor="text1"/>
          <w:sz w:val="20"/>
          <w:szCs w:val="20"/>
        </w:rPr>
        <w:t>c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theo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đ</w:t>
      </w:r>
      <w:r w:rsidRPr="00B80A33">
        <w:rPr>
          <w:rFonts w:ascii="Arial" w:hAnsi="Arial" w:cs="Arial"/>
          <w:color w:val="000000" w:themeColor="text1"/>
          <w:sz w:val="20"/>
          <w:szCs w:val="20"/>
        </w:rPr>
        <w:t>ố</w:t>
      </w:r>
      <w:r w:rsidRPr="00B80A33">
        <w:rPr>
          <w:rFonts w:ascii="Arial" w:hAnsi="Arial" w:cs="Arial"/>
          <w:color w:val="000000" w:themeColor="text1"/>
          <w:sz w:val="20"/>
          <w:szCs w:val="20"/>
        </w:rPr>
        <w:t>i v</w:t>
      </w:r>
      <w:r w:rsidRPr="00B80A33">
        <w:rPr>
          <w:rFonts w:ascii="Arial" w:hAnsi="Arial" w:cs="Arial"/>
          <w:color w:val="000000" w:themeColor="text1"/>
          <w:sz w:val="20"/>
          <w:szCs w:val="20"/>
        </w:rPr>
        <w:t>ớ</w:t>
      </w:r>
      <w:r w:rsidRPr="00B80A33">
        <w:rPr>
          <w:rFonts w:ascii="Arial" w:hAnsi="Arial" w:cs="Arial"/>
          <w:color w:val="000000" w:themeColor="text1"/>
          <w:sz w:val="20"/>
          <w:szCs w:val="20"/>
        </w:rPr>
        <w:t>i nhà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trong nư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c khi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thành l</w:t>
      </w:r>
      <w:r w:rsidRPr="00B80A33">
        <w:rPr>
          <w:rFonts w:ascii="Arial" w:hAnsi="Arial" w:cs="Arial"/>
          <w:color w:val="000000" w:themeColor="text1"/>
          <w:sz w:val="20"/>
          <w:szCs w:val="20"/>
        </w:rPr>
        <w:t>ậ</w:t>
      </w:r>
      <w:r w:rsidRPr="00B80A33">
        <w:rPr>
          <w:rFonts w:ascii="Arial" w:hAnsi="Arial" w:cs="Arial"/>
          <w:color w:val="000000" w:themeColor="text1"/>
          <w:sz w:val="20"/>
          <w:szCs w:val="20"/>
        </w:rPr>
        <w:t>p t</w:t>
      </w:r>
      <w:r w:rsidRPr="00B80A33">
        <w:rPr>
          <w:rFonts w:ascii="Arial" w:hAnsi="Arial" w:cs="Arial"/>
          <w:color w:val="000000" w:themeColor="text1"/>
          <w:sz w:val="20"/>
          <w:szCs w:val="20"/>
        </w:rPr>
        <w:t>ổ</w:t>
      </w:r>
      <w:r w:rsidRPr="00B80A33">
        <w:rPr>
          <w:rFonts w:ascii="Arial" w:hAnsi="Arial" w:cs="Arial"/>
          <w:color w:val="000000" w:themeColor="text1"/>
          <w:sz w:val="20"/>
          <w:szCs w:val="20"/>
        </w:rPr>
        <w:t xml:space="preserve"> ch</w:t>
      </w:r>
      <w:r w:rsidRPr="00B80A33">
        <w:rPr>
          <w:rFonts w:ascii="Arial" w:hAnsi="Arial" w:cs="Arial"/>
          <w:color w:val="000000" w:themeColor="text1"/>
          <w:sz w:val="20"/>
          <w:szCs w:val="20"/>
        </w:rPr>
        <w:t>ứ</w:t>
      </w:r>
      <w:r w:rsidRPr="00B80A33">
        <w:rPr>
          <w:rFonts w:ascii="Arial" w:hAnsi="Arial" w:cs="Arial"/>
          <w:color w:val="000000" w:themeColor="text1"/>
          <w:sz w:val="20"/>
          <w:szCs w:val="20"/>
        </w:rPr>
        <w:t>c kinh t</w:t>
      </w:r>
      <w:r w:rsidRPr="00B80A33">
        <w:rPr>
          <w:rFonts w:ascii="Arial" w:hAnsi="Arial" w:cs="Arial"/>
          <w:color w:val="000000" w:themeColor="text1"/>
          <w:sz w:val="20"/>
          <w:szCs w:val="20"/>
        </w:rPr>
        <w:t>ế</w:t>
      </w:r>
      <w:r w:rsidRPr="00B80A33">
        <w:rPr>
          <w:rFonts w:ascii="Arial" w:hAnsi="Arial" w:cs="Arial"/>
          <w:color w:val="000000" w:themeColor="text1"/>
          <w:sz w:val="20"/>
          <w:szCs w:val="20"/>
        </w:rPr>
        <w:t xml:space="preserve"> khác;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theo hình th</w:t>
      </w:r>
      <w:r w:rsidRPr="00B80A33">
        <w:rPr>
          <w:rFonts w:ascii="Arial" w:hAnsi="Arial" w:cs="Arial"/>
          <w:color w:val="000000" w:themeColor="text1"/>
          <w:sz w:val="20"/>
          <w:szCs w:val="20"/>
        </w:rPr>
        <w:t>ứ</w:t>
      </w:r>
      <w:r w:rsidRPr="00B80A33">
        <w:rPr>
          <w:rFonts w:ascii="Arial" w:hAnsi="Arial" w:cs="Arial"/>
          <w:color w:val="000000" w:themeColor="text1"/>
          <w:sz w:val="20"/>
          <w:szCs w:val="20"/>
        </w:rPr>
        <w:t>c góp v</w:t>
      </w:r>
      <w:r w:rsidRPr="00B80A33">
        <w:rPr>
          <w:rFonts w:ascii="Arial" w:hAnsi="Arial" w:cs="Arial"/>
          <w:color w:val="000000" w:themeColor="text1"/>
          <w:sz w:val="20"/>
          <w:szCs w:val="20"/>
        </w:rPr>
        <w:t>ố</w:t>
      </w:r>
      <w:r w:rsidRPr="00B80A33">
        <w:rPr>
          <w:rFonts w:ascii="Arial" w:hAnsi="Arial" w:cs="Arial"/>
          <w:color w:val="000000" w:themeColor="text1"/>
          <w:sz w:val="20"/>
          <w:szCs w:val="20"/>
        </w:rPr>
        <w:t>n, mua c</w:t>
      </w:r>
      <w:r w:rsidRPr="00B80A33">
        <w:rPr>
          <w:rFonts w:ascii="Arial" w:hAnsi="Arial" w:cs="Arial"/>
          <w:color w:val="000000" w:themeColor="text1"/>
          <w:sz w:val="20"/>
          <w:szCs w:val="20"/>
        </w:rPr>
        <w:t>ổ</w:t>
      </w:r>
      <w:r w:rsidRPr="00B80A33">
        <w:rPr>
          <w:rFonts w:ascii="Arial" w:hAnsi="Arial" w:cs="Arial"/>
          <w:color w:val="000000" w:themeColor="text1"/>
          <w:sz w:val="20"/>
          <w:szCs w:val="20"/>
        </w:rPr>
        <w:t xml:space="preserve"> ph</w:t>
      </w:r>
      <w:r w:rsidRPr="00B80A33">
        <w:rPr>
          <w:rFonts w:ascii="Arial" w:hAnsi="Arial" w:cs="Arial"/>
          <w:color w:val="000000" w:themeColor="text1"/>
          <w:sz w:val="20"/>
          <w:szCs w:val="20"/>
        </w:rPr>
        <w:t>ầ</w:t>
      </w:r>
      <w:r w:rsidRPr="00B80A33">
        <w:rPr>
          <w:rFonts w:ascii="Arial" w:hAnsi="Arial" w:cs="Arial"/>
          <w:color w:val="000000" w:themeColor="text1"/>
          <w:sz w:val="20"/>
          <w:szCs w:val="20"/>
        </w:rPr>
        <w:t>n, mua ph</w:t>
      </w:r>
      <w:r w:rsidRPr="00B80A33">
        <w:rPr>
          <w:rFonts w:ascii="Arial" w:hAnsi="Arial" w:cs="Arial"/>
          <w:color w:val="000000" w:themeColor="text1"/>
          <w:sz w:val="20"/>
          <w:szCs w:val="20"/>
        </w:rPr>
        <w:t>ầ</w:t>
      </w:r>
      <w:r w:rsidRPr="00B80A33">
        <w:rPr>
          <w:rFonts w:ascii="Arial" w:hAnsi="Arial" w:cs="Arial"/>
          <w:color w:val="000000" w:themeColor="text1"/>
          <w:sz w:val="20"/>
          <w:szCs w:val="20"/>
        </w:rPr>
        <w:t>n v</w:t>
      </w:r>
      <w:r w:rsidRPr="00B80A33">
        <w:rPr>
          <w:rFonts w:ascii="Arial" w:hAnsi="Arial" w:cs="Arial"/>
          <w:color w:val="000000" w:themeColor="text1"/>
          <w:sz w:val="20"/>
          <w:szCs w:val="20"/>
        </w:rPr>
        <w:t>ố</w:t>
      </w:r>
      <w:r w:rsidRPr="00B80A33">
        <w:rPr>
          <w:rFonts w:ascii="Arial" w:hAnsi="Arial" w:cs="Arial"/>
          <w:color w:val="000000" w:themeColor="text1"/>
          <w:sz w:val="20"/>
          <w:szCs w:val="20"/>
        </w:rPr>
        <w:t>n góp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t</w:t>
      </w:r>
      <w:r w:rsidRPr="00B80A33">
        <w:rPr>
          <w:rFonts w:ascii="Arial" w:hAnsi="Arial" w:cs="Arial"/>
          <w:color w:val="000000" w:themeColor="text1"/>
          <w:sz w:val="20"/>
          <w:szCs w:val="20"/>
        </w:rPr>
        <w:t>ổ</w:t>
      </w:r>
      <w:r w:rsidRPr="00B80A33">
        <w:rPr>
          <w:rFonts w:ascii="Arial" w:hAnsi="Arial" w:cs="Arial"/>
          <w:color w:val="000000" w:themeColor="text1"/>
          <w:sz w:val="20"/>
          <w:szCs w:val="20"/>
        </w:rPr>
        <w:t xml:space="preserve"> ch</w:t>
      </w:r>
      <w:r w:rsidRPr="00B80A33">
        <w:rPr>
          <w:rFonts w:ascii="Arial" w:hAnsi="Arial" w:cs="Arial"/>
          <w:color w:val="000000" w:themeColor="text1"/>
          <w:sz w:val="20"/>
          <w:szCs w:val="20"/>
        </w:rPr>
        <w:t>ứ</w:t>
      </w:r>
      <w:r w:rsidRPr="00B80A33">
        <w:rPr>
          <w:rFonts w:ascii="Arial" w:hAnsi="Arial" w:cs="Arial"/>
          <w:color w:val="000000" w:themeColor="text1"/>
          <w:sz w:val="20"/>
          <w:szCs w:val="20"/>
        </w:rPr>
        <w:t>c kinh t</w:t>
      </w:r>
      <w:r w:rsidRPr="00B80A33">
        <w:rPr>
          <w:rFonts w:ascii="Arial" w:hAnsi="Arial" w:cs="Arial"/>
          <w:color w:val="000000" w:themeColor="text1"/>
          <w:sz w:val="20"/>
          <w:szCs w:val="20"/>
        </w:rPr>
        <w:t>ế</w:t>
      </w:r>
      <w:r w:rsidRPr="00B80A33">
        <w:rPr>
          <w:rFonts w:ascii="Arial" w:hAnsi="Arial" w:cs="Arial"/>
          <w:color w:val="000000" w:themeColor="text1"/>
          <w:sz w:val="20"/>
          <w:szCs w:val="20"/>
        </w:rPr>
        <w:t xml:space="preserve"> khác;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theo hình th</w:t>
      </w:r>
      <w:r w:rsidRPr="00B80A33">
        <w:rPr>
          <w:rFonts w:ascii="Arial" w:hAnsi="Arial" w:cs="Arial"/>
          <w:color w:val="000000" w:themeColor="text1"/>
          <w:sz w:val="20"/>
          <w:szCs w:val="20"/>
        </w:rPr>
        <w:t>ứ</w:t>
      </w:r>
      <w:r w:rsidRPr="00B80A33">
        <w:rPr>
          <w:rFonts w:ascii="Arial" w:hAnsi="Arial" w:cs="Arial"/>
          <w:color w:val="000000" w:themeColor="text1"/>
          <w:sz w:val="20"/>
          <w:szCs w:val="20"/>
        </w:rPr>
        <w:t>c h</w:t>
      </w:r>
      <w:r w:rsidRPr="00B80A33">
        <w:rPr>
          <w:rFonts w:ascii="Arial" w:hAnsi="Arial" w:cs="Arial"/>
          <w:color w:val="000000" w:themeColor="text1"/>
          <w:sz w:val="20"/>
          <w:szCs w:val="20"/>
        </w:rPr>
        <w:t>ợ</w:t>
      </w:r>
      <w:r w:rsidRPr="00B80A33">
        <w:rPr>
          <w:rFonts w:ascii="Arial" w:hAnsi="Arial" w:cs="Arial"/>
          <w:color w:val="000000" w:themeColor="text1"/>
          <w:sz w:val="20"/>
          <w:szCs w:val="20"/>
        </w:rPr>
        <w:t>p đ</w:t>
      </w:r>
      <w:r w:rsidRPr="00B80A33">
        <w:rPr>
          <w:rFonts w:ascii="Arial" w:hAnsi="Arial" w:cs="Arial"/>
          <w:color w:val="000000" w:themeColor="text1"/>
          <w:sz w:val="20"/>
          <w:szCs w:val="20"/>
        </w:rPr>
        <w:t>ồ</w:t>
      </w:r>
      <w:r w:rsidRPr="00B80A33">
        <w:rPr>
          <w:rFonts w:ascii="Arial" w:hAnsi="Arial" w:cs="Arial"/>
          <w:color w:val="000000" w:themeColor="text1"/>
          <w:sz w:val="20"/>
          <w:szCs w:val="20"/>
        </w:rPr>
        <w:t>ng BCC.</w:t>
      </w:r>
    </w:p>
    <w:p w14:paraId="760AE3CA"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3</w:t>
      </w:r>
      <w:r w:rsidRPr="00B80A33">
        <w:rPr>
          <w:rFonts w:ascii="Arial" w:hAnsi="Arial" w:cs="Arial"/>
          <w:color w:val="000000" w:themeColor="text1"/>
          <w:sz w:val="20"/>
          <w:szCs w:val="20"/>
        </w:rPr>
        <w:t>. T</w:t>
      </w:r>
      <w:r w:rsidRPr="00B80A33">
        <w:rPr>
          <w:rFonts w:ascii="Arial" w:hAnsi="Arial" w:cs="Arial"/>
          <w:color w:val="000000" w:themeColor="text1"/>
          <w:sz w:val="20"/>
          <w:szCs w:val="20"/>
        </w:rPr>
        <w:t>ổ</w:t>
      </w:r>
      <w:r w:rsidRPr="00B80A33">
        <w:rPr>
          <w:rFonts w:ascii="Arial" w:hAnsi="Arial" w:cs="Arial"/>
          <w:color w:val="000000" w:themeColor="text1"/>
          <w:sz w:val="20"/>
          <w:szCs w:val="20"/>
        </w:rPr>
        <w:t xml:space="preserve"> ch</w:t>
      </w:r>
      <w:r w:rsidRPr="00B80A33">
        <w:rPr>
          <w:rFonts w:ascii="Arial" w:hAnsi="Arial" w:cs="Arial"/>
          <w:color w:val="000000" w:themeColor="text1"/>
          <w:sz w:val="20"/>
          <w:szCs w:val="20"/>
        </w:rPr>
        <w:t>ứ</w:t>
      </w:r>
      <w:r w:rsidRPr="00B80A33">
        <w:rPr>
          <w:rFonts w:ascii="Arial" w:hAnsi="Arial" w:cs="Arial"/>
          <w:color w:val="000000" w:themeColor="text1"/>
          <w:sz w:val="20"/>
          <w:szCs w:val="20"/>
        </w:rPr>
        <w:t>c kinh t</w:t>
      </w:r>
      <w:r w:rsidRPr="00B80A33">
        <w:rPr>
          <w:rFonts w:ascii="Arial" w:hAnsi="Arial" w:cs="Arial"/>
          <w:color w:val="000000" w:themeColor="text1"/>
          <w:sz w:val="20"/>
          <w:szCs w:val="20"/>
        </w:rPr>
        <w:t>ế</w:t>
      </w:r>
      <w:r w:rsidRPr="00B80A33">
        <w:rPr>
          <w:rFonts w:ascii="Arial" w:hAnsi="Arial" w:cs="Arial"/>
          <w:color w:val="000000" w:themeColor="text1"/>
          <w:sz w:val="20"/>
          <w:szCs w:val="20"/>
        </w:rPr>
        <w:t xml:space="preserve"> có v</w:t>
      </w:r>
      <w:r w:rsidRPr="00B80A33">
        <w:rPr>
          <w:rFonts w:ascii="Arial" w:hAnsi="Arial" w:cs="Arial"/>
          <w:color w:val="000000" w:themeColor="text1"/>
          <w:sz w:val="20"/>
          <w:szCs w:val="20"/>
        </w:rPr>
        <w:t>ố</w:t>
      </w:r>
      <w:r w:rsidRPr="00B80A33">
        <w:rPr>
          <w:rFonts w:ascii="Arial" w:hAnsi="Arial" w:cs="Arial"/>
          <w:color w:val="000000" w:themeColor="text1"/>
          <w:sz w:val="20"/>
          <w:szCs w:val="20"/>
        </w:rPr>
        <w:t>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nư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c ngoài đã đư</w:t>
      </w:r>
      <w:r w:rsidRPr="00B80A33">
        <w:rPr>
          <w:rFonts w:ascii="Arial" w:hAnsi="Arial" w:cs="Arial"/>
          <w:color w:val="000000" w:themeColor="text1"/>
          <w:sz w:val="20"/>
          <w:szCs w:val="20"/>
        </w:rPr>
        <w:t>ợ</w:t>
      </w:r>
      <w:r w:rsidRPr="00B80A33">
        <w:rPr>
          <w:rFonts w:ascii="Arial" w:hAnsi="Arial" w:cs="Arial"/>
          <w:color w:val="000000" w:themeColor="text1"/>
          <w:sz w:val="20"/>
          <w:szCs w:val="20"/>
        </w:rPr>
        <w:t>c thành l</w:t>
      </w:r>
      <w:r w:rsidRPr="00B80A33">
        <w:rPr>
          <w:rFonts w:ascii="Arial" w:hAnsi="Arial" w:cs="Arial"/>
          <w:color w:val="000000" w:themeColor="text1"/>
          <w:sz w:val="20"/>
          <w:szCs w:val="20"/>
        </w:rPr>
        <w:t>ậ</w:t>
      </w:r>
      <w:r w:rsidRPr="00B80A33">
        <w:rPr>
          <w:rFonts w:ascii="Arial" w:hAnsi="Arial" w:cs="Arial"/>
          <w:color w:val="000000" w:themeColor="text1"/>
          <w:sz w:val="20"/>
          <w:szCs w:val="20"/>
        </w:rPr>
        <w:t>p t</w:t>
      </w:r>
      <w:r w:rsidRPr="00B80A33">
        <w:rPr>
          <w:rFonts w:ascii="Arial" w:hAnsi="Arial" w:cs="Arial"/>
          <w:color w:val="000000" w:themeColor="text1"/>
          <w:sz w:val="20"/>
          <w:szCs w:val="20"/>
        </w:rPr>
        <w:t>ạ</w:t>
      </w:r>
      <w:r w:rsidRPr="00B80A33">
        <w:rPr>
          <w:rFonts w:ascii="Arial" w:hAnsi="Arial" w:cs="Arial"/>
          <w:color w:val="000000" w:themeColor="text1"/>
          <w:sz w:val="20"/>
          <w:szCs w:val="20"/>
        </w:rPr>
        <w:t>i Vi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t Nam n</w:t>
      </w:r>
      <w:r w:rsidRPr="00B80A33">
        <w:rPr>
          <w:rFonts w:ascii="Arial" w:hAnsi="Arial" w:cs="Arial"/>
          <w:color w:val="000000" w:themeColor="text1"/>
          <w:sz w:val="20"/>
          <w:szCs w:val="20"/>
        </w:rPr>
        <w:t>ế</w:t>
      </w:r>
      <w:r w:rsidRPr="00B80A33">
        <w:rPr>
          <w:rFonts w:ascii="Arial" w:hAnsi="Arial" w:cs="Arial"/>
          <w:color w:val="000000" w:themeColor="text1"/>
          <w:sz w:val="20"/>
          <w:szCs w:val="20"/>
        </w:rPr>
        <w:t>u có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án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m</w:t>
      </w:r>
      <w:r w:rsidRPr="00B80A33">
        <w:rPr>
          <w:rFonts w:ascii="Arial" w:hAnsi="Arial" w:cs="Arial"/>
          <w:color w:val="000000" w:themeColor="text1"/>
          <w:sz w:val="20"/>
          <w:szCs w:val="20"/>
        </w:rPr>
        <w:t>ớ</w:t>
      </w:r>
      <w:r w:rsidRPr="00B80A33">
        <w:rPr>
          <w:rFonts w:ascii="Arial" w:hAnsi="Arial" w:cs="Arial"/>
          <w:color w:val="000000" w:themeColor="text1"/>
          <w:sz w:val="20"/>
          <w:szCs w:val="20"/>
        </w:rPr>
        <w:t>i thì làm th</w:t>
      </w:r>
      <w:r w:rsidRPr="00B80A33">
        <w:rPr>
          <w:rFonts w:ascii="Arial" w:hAnsi="Arial" w:cs="Arial"/>
          <w:color w:val="000000" w:themeColor="text1"/>
          <w:sz w:val="20"/>
          <w:szCs w:val="20"/>
        </w:rPr>
        <w:t>ủ</w:t>
      </w:r>
      <w:r w:rsidRPr="00B80A33">
        <w:rPr>
          <w:rFonts w:ascii="Arial" w:hAnsi="Arial" w:cs="Arial"/>
          <w:color w:val="000000" w:themeColor="text1"/>
          <w:sz w:val="20"/>
          <w:szCs w:val="20"/>
        </w:rPr>
        <w:t xml:space="preserve"> t</w:t>
      </w:r>
      <w:r w:rsidRPr="00B80A33">
        <w:rPr>
          <w:rFonts w:ascii="Arial" w:hAnsi="Arial" w:cs="Arial"/>
          <w:color w:val="000000" w:themeColor="text1"/>
          <w:sz w:val="20"/>
          <w:szCs w:val="20"/>
        </w:rPr>
        <w:t>ụ</w:t>
      </w:r>
      <w:r w:rsidRPr="00B80A33">
        <w:rPr>
          <w:rFonts w:ascii="Arial" w:hAnsi="Arial" w:cs="Arial"/>
          <w:color w:val="000000" w:themeColor="text1"/>
          <w:sz w:val="20"/>
          <w:szCs w:val="20"/>
        </w:rPr>
        <w:t>c th</w:t>
      </w:r>
      <w:r w:rsidRPr="00B80A33">
        <w:rPr>
          <w:rFonts w:ascii="Arial" w:hAnsi="Arial" w:cs="Arial"/>
          <w:color w:val="000000" w:themeColor="text1"/>
          <w:sz w:val="20"/>
          <w:szCs w:val="20"/>
        </w:rPr>
        <w:t>ự</w:t>
      </w:r>
      <w:r w:rsidRPr="00B80A33">
        <w:rPr>
          <w:rFonts w:ascii="Arial" w:hAnsi="Arial" w:cs="Arial"/>
          <w:color w:val="000000" w:themeColor="text1"/>
          <w:sz w:val="20"/>
          <w:szCs w:val="20"/>
        </w:rPr>
        <w:t>c 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án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đó mà không nh</w:t>
      </w:r>
      <w:r w:rsidRPr="00B80A33">
        <w:rPr>
          <w:rFonts w:ascii="Arial" w:hAnsi="Arial" w:cs="Arial"/>
          <w:color w:val="000000" w:themeColor="text1"/>
          <w:sz w:val="20"/>
          <w:szCs w:val="20"/>
        </w:rPr>
        <w:t>ấ</w:t>
      </w:r>
      <w:r w:rsidRPr="00B80A33">
        <w:rPr>
          <w:rFonts w:ascii="Arial" w:hAnsi="Arial" w:cs="Arial"/>
          <w:color w:val="000000" w:themeColor="text1"/>
          <w:sz w:val="20"/>
          <w:szCs w:val="20"/>
        </w:rPr>
        <w:t>t thi</w:t>
      </w:r>
      <w:r w:rsidRPr="00B80A33">
        <w:rPr>
          <w:rFonts w:ascii="Arial" w:hAnsi="Arial" w:cs="Arial"/>
          <w:color w:val="000000" w:themeColor="text1"/>
          <w:sz w:val="20"/>
          <w:szCs w:val="20"/>
        </w:rPr>
        <w:t>ế</w:t>
      </w:r>
      <w:r w:rsidRPr="00B80A33">
        <w:rPr>
          <w:rFonts w:ascii="Arial" w:hAnsi="Arial" w:cs="Arial"/>
          <w:color w:val="000000" w:themeColor="text1"/>
          <w:sz w:val="20"/>
          <w:szCs w:val="20"/>
        </w:rPr>
        <w:t>t ph</w:t>
      </w:r>
      <w:r w:rsidRPr="00B80A33">
        <w:rPr>
          <w:rFonts w:ascii="Arial" w:hAnsi="Arial" w:cs="Arial"/>
          <w:color w:val="000000" w:themeColor="text1"/>
          <w:sz w:val="20"/>
          <w:szCs w:val="20"/>
        </w:rPr>
        <w:t>ả</w:t>
      </w:r>
      <w:r w:rsidRPr="00B80A33">
        <w:rPr>
          <w:rFonts w:ascii="Arial" w:hAnsi="Arial" w:cs="Arial"/>
          <w:color w:val="000000" w:themeColor="text1"/>
          <w:sz w:val="20"/>
          <w:szCs w:val="20"/>
        </w:rPr>
        <w:t>i thành l</w:t>
      </w:r>
      <w:r w:rsidRPr="00B80A33">
        <w:rPr>
          <w:rFonts w:ascii="Arial" w:hAnsi="Arial" w:cs="Arial"/>
          <w:color w:val="000000" w:themeColor="text1"/>
          <w:sz w:val="20"/>
          <w:szCs w:val="20"/>
        </w:rPr>
        <w:t>ậ</w:t>
      </w:r>
      <w:r w:rsidRPr="00B80A33">
        <w:rPr>
          <w:rFonts w:ascii="Arial" w:hAnsi="Arial" w:cs="Arial"/>
          <w:color w:val="000000" w:themeColor="text1"/>
          <w:sz w:val="20"/>
          <w:szCs w:val="20"/>
        </w:rPr>
        <w:t>p t</w:t>
      </w:r>
      <w:r w:rsidRPr="00B80A33">
        <w:rPr>
          <w:rFonts w:ascii="Arial" w:hAnsi="Arial" w:cs="Arial"/>
          <w:color w:val="000000" w:themeColor="text1"/>
          <w:sz w:val="20"/>
          <w:szCs w:val="20"/>
        </w:rPr>
        <w:t>ổ</w:t>
      </w:r>
      <w:r w:rsidRPr="00B80A33">
        <w:rPr>
          <w:rFonts w:ascii="Arial" w:hAnsi="Arial" w:cs="Arial"/>
          <w:color w:val="000000" w:themeColor="text1"/>
          <w:sz w:val="20"/>
          <w:szCs w:val="20"/>
        </w:rPr>
        <w:t xml:space="preserve"> ch</w:t>
      </w:r>
      <w:r w:rsidRPr="00B80A33">
        <w:rPr>
          <w:rFonts w:ascii="Arial" w:hAnsi="Arial" w:cs="Arial"/>
          <w:color w:val="000000" w:themeColor="text1"/>
          <w:sz w:val="20"/>
          <w:szCs w:val="20"/>
        </w:rPr>
        <w:t>ứ</w:t>
      </w:r>
      <w:r w:rsidRPr="00B80A33">
        <w:rPr>
          <w:rFonts w:ascii="Arial" w:hAnsi="Arial" w:cs="Arial"/>
          <w:color w:val="000000" w:themeColor="text1"/>
          <w:sz w:val="20"/>
          <w:szCs w:val="20"/>
        </w:rPr>
        <w:t>c kinh t</w:t>
      </w:r>
      <w:r w:rsidRPr="00B80A33">
        <w:rPr>
          <w:rFonts w:ascii="Arial" w:hAnsi="Arial" w:cs="Arial"/>
          <w:color w:val="000000" w:themeColor="text1"/>
          <w:sz w:val="20"/>
          <w:szCs w:val="20"/>
        </w:rPr>
        <w:t>ế</w:t>
      </w:r>
      <w:r w:rsidRPr="00B80A33">
        <w:rPr>
          <w:rFonts w:ascii="Arial" w:hAnsi="Arial" w:cs="Arial"/>
          <w:color w:val="000000" w:themeColor="text1"/>
          <w:sz w:val="20"/>
          <w:szCs w:val="20"/>
        </w:rPr>
        <w:t xml:space="preserve"> m</w:t>
      </w:r>
      <w:r w:rsidRPr="00B80A33">
        <w:rPr>
          <w:rFonts w:ascii="Arial" w:hAnsi="Arial" w:cs="Arial"/>
          <w:color w:val="000000" w:themeColor="text1"/>
          <w:sz w:val="20"/>
          <w:szCs w:val="20"/>
        </w:rPr>
        <w:t>ớ</w:t>
      </w:r>
      <w:r w:rsidRPr="00B80A33">
        <w:rPr>
          <w:rFonts w:ascii="Arial" w:hAnsi="Arial" w:cs="Arial"/>
          <w:color w:val="000000" w:themeColor="text1"/>
          <w:sz w:val="20"/>
          <w:szCs w:val="20"/>
        </w:rPr>
        <w:t>i.</w:t>
      </w:r>
    </w:p>
    <w:p w14:paraId="1AD1B458"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4. Chính ph</w:t>
      </w:r>
      <w:r w:rsidRPr="00B80A33">
        <w:rPr>
          <w:rFonts w:ascii="Arial" w:hAnsi="Arial" w:cs="Arial"/>
          <w:color w:val="000000" w:themeColor="text1"/>
          <w:sz w:val="20"/>
          <w:szCs w:val="20"/>
        </w:rPr>
        <w:t>ủ</w:t>
      </w:r>
      <w:r w:rsidRPr="00B80A33">
        <w:rPr>
          <w:rFonts w:ascii="Arial" w:hAnsi="Arial" w:cs="Arial"/>
          <w:color w:val="000000" w:themeColor="text1"/>
          <w:sz w:val="20"/>
          <w:szCs w:val="20"/>
        </w:rPr>
        <w:t xml:space="preserve">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v</w:t>
      </w:r>
      <w:r w:rsidRPr="00B80A33">
        <w:rPr>
          <w:rFonts w:ascii="Arial" w:hAnsi="Arial" w:cs="Arial"/>
          <w:color w:val="000000" w:themeColor="text1"/>
          <w:sz w:val="20"/>
          <w:szCs w:val="20"/>
        </w:rPr>
        <w:t>ề</w:t>
      </w:r>
      <w:r w:rsidRPr="00B80A33">
        <w:rPr>
          <w:rFonts w:ascii="Arial" w:hAnsi="Arial" w:cs="Arial"/>
          <w:color w:val="000000" w:themeColor="text1"/>
          <w:sz w:val="20"/>
          <w:szCs w:val="20"/>
        </w:rPr>
        <w:t xml:space="preserve"> trình t</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th</w:t>
      </w:r>
      <w:r w:rsidRPr="00B80A33">
        <w:rPr>
          <w:rFonts w:ascii="Arial" w:hAnsi="Arial" w:cs="Arial"/>
          <w:color w:val="000000" w:themeColor="text1"/>
          <w:sz w:val="20"/>
          <w:szCs w:val="20"/>
        </w:rPr>
        <w:t>ủ</w:t>
      </w:r>
      <w:r w:rsidRPr="00B80A33">
        <w:rPr>
          <w:rFonts w:ascii="Arial" w:hAnsi="Arial" w:cs="Arial"/>
          <w:color w:val="000000" w:themeColor="text1"/>
          <w:sz w:val="20"/>
          <w:szCs w:val="20"/>
        </w:rPr>
        <w:t xml:space="preserve"> t</w:t>
      </w:r>
      <w:r w:rsidRPr="00B80A33">
        <w:rPr>
          <w:rFonts w:ascii="Arial" w:hAnsi="Arial" w:cs="Arial"/>
          <w:color w:val="000000" w:themeColor="text1"/>
          <w:sz w:val="20"/>
          <w:szCs w:val="20"/>
        </w:rPr>
        <w:t>ụ</w:t>
      </w:r>
      <w:r w:rsidRPr="00B80A33">
        <w:rPr>
          <w:rFonts w:ascii="Arial" w:hAnsi="Arial" w:cs="Arial"/>
          <w:color w:val="000000" w:themeColor="text1"/>
          <w:sz w:val="20"/>
          <w:szCs w:val="20"/>
        </w:rPr>
        <w:t>c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thành l</w:t>
      </w:r>
      <w:r w:rsidRPr="00B80A33">
        <w:rPr>
          <w:rFonts w:ascii="Arial" w:hAnsi="Arial" w:cs="Arial"/>
          <w:color w:val="000000" w:themeColor="text1"/>
          <w:sz w:val="20"/>
          <w:szCs w:val="20"/>
        </w:rPr>
        <w:t>ậ</w:t>
      </w:r>
      <w:r w:rsidRPr="00B80A33">
        <w:rPr>
          <w:rFonts w:ascii="Arial" w:hAnsi="Arial" w:cs="Arial"/>
          <w:color w:val="000000" w:themeColor="text1"/>
          <w:sz w:val="20"/>
          <w:szCs w:val="20"/>
        </w:rPr>
        <w:t xml:space="preserve">p </w:t>
      </w:r>
      <w:r w:rsidRPr="00B80A33">
        <w:rPr>
          <w:rFonts w:ascii="Arial" w:hAnsi="Arial" w:cs="Arial"/>
          <w:color w:val="000000" w:themeColor="text1"/>
          <w:sz w:val="20"/>
          <w:szCs w:val="20"/>
        </w:rPr>
        <w:t>t</w:t>
      </w:r>
      <w:r w:rsidRPr="00B80A33">
        <w:rPr>
          <w:rFonts w:ascii="Arial" w:hAnsi="Arial" w:cs="Arial"/>
          <w:color w:val="000000" w:themeColor="text1"/>
          <w:sz w:val="20"/>
          <w:szCs w:val="20"/>
        </w:rPr>
        <w:t>ổ</w:t>
      </w:r>
      <w:r w:rsidRPr="00B80A33">
        <w:rPr>
          <w:rFonts w:ascii="Arial" w:hAnsi="Arial" w:cs="Arial"/>
          <w:color w:val="000000" w:themeColor="text1"/>
          <w:sz w:val="20"/>
          <w:szCs w:val="20"/>
        </w:rPr>
        <w:t xml:space="preserve"> ch</w:t>
      </w:r>
      <w:r w:rsidRPr="00B80A33">
        <w:rPr>
          <w:rFonts w:ascii="Arial" w:hAnsi="Arial" w:cs="Arial"/>
          <w:color w:val="000000" w:themeColor="text1"/>
          <w:sz w:val="20"/>
          <w:szCs w:val="20"/>
        </w:rPr>
        <w:t>ứ</w:t>
      </w:r>
      <w:r w:rsidRPr="00B80A33">
        <w:rPr>
          <w:rFonts w:ascii="Arial" w:hAnsi="Arial" w:cs="Arial"/>
          <w:color w:val="000000" w:themeColor="text1"/>
          <w:sz w:val="20"/>
          <w:szCs w:val="20"/>
        </w:rPr>
        <w:t>c kinh t</w:t>
      </w:r>
      <w:r w:rsidRPr="00B80A33">
        <w:rPr>
          <w:rFonts w:ascii="Arial" w:hAnsi="Arial" w:cs="Arial"/>
          <w:color w:val="000000" w:themeColor="text1"/>
          <w:sz w:val="20"/>
          <w:szCs w:val="20"/>
        </w:rPr>
        <w:t>ế</w:t>
      </w:r>
      <w:r w:rsidRPr="00B80A33">
        <w:rPr>
          <w:rFonts w:ascii="Arial" w:hAnsi="Arial" w:cs="Arial"/>
          <w:color w:val="000000" w:themeColor="text1"/>
          <w:sz w:val="20"/>
          <w:szCs w:val="20"/>
        </w:rPr>
        <w:t xml:space="preserve"> và th</w:t>
      </w:r>
      <w:r w:rsidRPr="00B80A33">
        <w:rPr>
          <w:rFonts w:ascii="Arial" w:hAnsi="Arial" w:cs="Arial"/>
          <w:color w:val="000000" w:themeColor="text1"/>
          <w:sz w:val="20"/>
          <w:szCs w:val="20"/>
        </w:rPr>
        <w:t>ự</w:t>
      </w:r>
      <w:r w:rsidRPr="00B80A33">
        <w:rPr>
          <w:rFonts w:ascii="Arial" w:hAnsi="Arial" w:cs="Arial"/>
          <w:color w:val="000000" w:themeColor="text1"/>
          <w:sz w:val="20"/>
          <w:szCs w:val="20"/>
        </w:rPr>
        <w:t>c 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ho</w:t>
      </w:r>
      <w:r w:rsidRPr="00B80A33">
        <w:rPr>
          <w:rFonts w:ascii="Arial" w:hAnsi="Arial" w:cs="Arial"/>
          <w:color w:val="000000" w:themeColor="text1"/>
          <w:sz w:val="20"/>
          <w:szCs w:val="20"/>
        </w:rPr>
        <w:t>ạ</w:t>
      </w:r>
      <w:r w:rsidRPr="00B80A33">
        <w:rPr>
          <w:rFonts w:ascii="Arial" w:hAnsi="Arial" w:cs="Arial"/>
          <w:color w:val="000000" w:themeColor="text1"/>
          <w:sz w:val="20"/>
          <w:szCs w:val="20"/>
        </w:rPr>
        <w:t>t đ</w:t>
      </w:r>
      <w:r w:rsidRPr="00B80A33">
        <w:rPr>
          <w:rFonts w:ascii="Arial" w:hAnsi="Arial" w:cs="Arial"/>
          <w:color w:val="000000" w:themeColor="text1"/>
          <w:sz w:val="20"/>
          <w:szCs w:val="20"/>
        </w:rPr>
        <w:t>ộ</w:t>
      </w:r>
      <w:r w:rsidRPr="00B80A33">
        <w:rPr>
          <w:rFonts w:ascii="Arial" w:hAnsi="Arial" w:cs="Arial"/>
          <w:color w:val="000000" w:themeColor="text1"/>
          <w:sz w:val="20"/>
          <w:szCs w:val="20"/>
        </w:rPr>
        <w:t>ng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nhà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nư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c ngoài, t</w:t>
      </w:r>
      <w:r w:rsidRPr="00B80A33">
        <w:rPr>
          <w:rFonts w:ascii="Arial" w:hAnsi="Arial" w:cs="Arial"/>
          <w:color w:val="000000" w:themeColor="text1"/>
          <w:sz w:val="20"/>
          <w:szCs w:val="20"/>
        </w:rPr>
        <w:t>ổ</w:t>
      </w:r>
      <w:r w:rsidRPr="00B80A33">
        <w:rPr>
          <w:rFonts w:ascii="Arial" w:hAnsi="Arial" w:cs="Arial"/>
          <w:color w:val="000000" w:themeColor="text1"/>
          <w:sz w:val="20"/>
          <w:szCs w:val="20"/>
        </w:rPr>
        <w:t xml:space="preserve"> ch</w:t>
      </w:r>
      <w:r w:rsidRPr="00B80A33">
        <w:rPr>
          <w:rFonts w:ascii="Arial" w:hAnsi="Arial" w:cs="Arial"/>
          <w:color w:val="000000" w:themeColor="text1"/>
          <w:sz w:val="20"/>
          <w:szCs w:val="20"/>
        </w:rPr>
        <w:t>ứ</w:t>
      </w:r>
      <w:r w:rsidRPr="00B80A33">
        <w:rPr>
          <w:rFonts w:ascii="Arial" w:hAnsi="Arial" w:cs="Arial"/>
          <w:color w:val="000000" w:themeColor="text1"/>
          <w:sz w:val="20"/>
          <w:szCs w:val="20"/>
        </w:rPr>
        <w:t>c kinh t</w:t>
      </w:r>
      <w:r w:rsidRPr="00B80A33">
        <w:rPr>
          <w:rFonts w:ascii="Arial" w:hAnsi="Arial" w:cs="Arial"/>
          <w:color w:val="000000" w:themeColor="text1"/>
          <w:sz w:val="20"/>
          <w:szCs w:val="20"/>
        </w:rPr>
        <w:t>ế</w:t>
      </w:r>
      <w:r w:rsidRPr="00B80A33">
        <w:rPr>
          <w:rFonts w:ascii="Arial" w:hAnsi="Arial" w:cs="Arial"/>
          <w:color w:val="000000" w:themeColor="text1"/>
          <w:sz w:val="20"/>
          <w:szCs w:val="20"/>
        </w:rPr>
        <w:t xml:space="preserve"> có v</w:t>
      </w:r>
      <w:r w:rsidRPr="00B80A33">
        <w:rPr>
          <w:rFonts w:ascii="Arial" w:hAnsi="Arial" w:cs="Arial"/>
          <w:color w:val="000000" w:themeColor="text1"/>
          <w:sz w:val="20"/>
          <w:szCs w:val="20"/>
        </w:rPr>
        <w:t>ố</w:t>
      </w:r>
      <w:r w:rsidRPr="00B80A33">
        <w:rPr>
          <w:rFonts w:ascii="Arial" w:hAnsi="Arial" w:cs="Arial"/>
          <w:color w:val="000000" w:themeColor="text1"/>
          <w:sz w:val="20"/>
          <w:szCs w:val="20"/>
        </w:rPr>
        <w:t>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nư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c ngoài.</w:t>
      </w:r>
    </w:p>
    <w:p w14:paraId="7A006676"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b/>
          <w:color w:val="000000" w:themeColor="text1"/>
          <w:sz w:val="20"/>
          <w:szCs w:val="20"/>
        </w:rPr>
        <w:t>Đi</w:t>
      </w:r>
      <w:r w:rsidRPr="00B80A33">
        <w:rPr>
          <w:rFonts w:ascii="Arial" w:hAnsi="Arial" w:cs="Arial"/>
          <w:b/>
          <w:color w:val="000000" w:themeColor="text1"/>
          <w:sz w:val="20"/>
          <w:szCs w:val="20"/>
        </w:rPr>
        <w:t>ề</w:t>
      </w:r>
      <w:r w:rsidRPr="00B80A33">
        <w:rPr>
          <w:rFonts w:ascii="Arial" w:hAnsi="Arial" w:cs="Arial"/>
          <w:b/>
          <w:color w:val="000000" w:themeColor="text1"/>
          <w:sz w:val="20"/>
          <w:szCs w:val="20"/>
        </w:rPr>
        <w:t>u 21. Đ</w:t>
      </w:r>
      <w:r w:rsidRPr="00B80A33">
        <w:rPr>
          <w:rFonts w:ascii="Arial" w:hAnsi="Arial" w:cs="Arial"/>
          <w:b/>
          <w:color w:val="000000" w:themeColor="text1"/>
          <w:sz w:val="20"/>
          <w:szCs w:val="20"/>
        </w:rPr>
        <w:t>ầ</w:t>
      </w:r>
      <w:r w:rsidRPr="00B80A33">
        <w:rPr>
          <w:rFonts w:ascii="Arial" w:hAnsi="Arial" w:cs="Arial"/>
          <w:b/>
          <w:color w:val="000000" w:themeColor="text1"/>
          <w:sz w:val="20"/>
          <w:szCs w:val="20"/>
        </w:rPr>
        <w:t>u tư theo hình th</w:t>
      </w:r>
      <w:r w:rsidRPr="00B80A33">
        <w:rPr>
          <w:rFonts w:ascii="Arial" w:hAnsi="Arial" w:cs="Arial"/>
          <w:b/>
          <w:color w:val="000000" w:themeColor="text1"/>
          <w:sz w:val="20"/>
          <w:szCs w:val="20"/>
        </w:rPr>
        <w:t>ứ</w:t>
      </w:r>
      <w:r w:rsidRPr="00B80A33">
        <w:rPr>
          <w:rFonts w:ascii="Arial" w:hAnsi="Arial" w:cs="Arial"/>
          <w:b/>
          <w:color w:val="000000" w:themeColor="text1"/>
          <w:sz w:val="20"/>
          <w:szCs w:val="20"/>
        </w:rPr>
        <w:t>c góp v</w:t>
      </w:r>
      <w:r w:rsidRPr="00B80A33">
        <w:rPr>
          <w:rFonts w:ascii="Arial" w:hAnsi="Arial" w:cs="Arial"/>
          <w:b/>
          <w:color w:val="000000" w:themeColor="text1"/>
          <w:sz w:val="20"/>
          <w:szCs w:val="20"/>
        </w:rPr>
        <w:t>ố</w:t>
      </w:r>
      <w:r w:rsidRPr="00B80A33">
        <w:rPr>
          <w:rFonts w:ascii="Arial" w:hAnsi="Arial" w:cs="Arial"/>
          <w:b/>
          <w:color w:val="000000" w:themeColor="text1"/>
          <w:sz w:val="20"/>
          <w:szCs w:val="20"/>
        </w:rPr>
        <w:t>n, mua c</w:t>
      </w:r>
      <w:r w:rsidRPr="00B80A33">
        <w:rPr>
          <w:rFonts w:ascii="Arial" w:hAnsi="Arial" w:cs="Arial"/>
          <w:b/>
          <w:color w:val="000000" w:themeColor="text1"/>
          <w:sz w:val="20"/>
          <w:szCs w:val="20"/>
        </w:rPr>
        <w:t>ổ</w:t>
      </w:r>
      <w:r w:rsidRPr="00B80A33">
        <w:rPr>
          <w:rFonts w:ascii="Arial" w:hAnsi="Arial" w:cs="Arial"/>
          <w:b/>
          <w:color w:val="000000" w:themeColor="text1"/>
          <w:sz w:val="20"/>
          <w:szCs w:val="20"/>
        </w:rPr>
        <w:t xml:space="preserve"> ph</w:t>
      </w:r>
      <w:r w:rsidRPr="00B80A33">
        <w:rPr>
          <w:rFonts w:ascii="Arial" w:hAnsi="Arial" w:cs="Arial"/>
          <w:b/>
          <w:color w:val="000000" w:themeColor="text1"/>
          <w:sz w:val="20"/>
          <w:szCs w:val="20"/>
        </w:rPr>
        <w:t>ầ</w:t>
      </w:r>
      <w:r w:rsidRPr="00B80A33">
        <w:rPr>
          <w:rFonts w:ascii="Arial" w:hAnsi="Arial" w:cs="Arial"/>
          <w:b/>
          <w:color w:val="000000" w:themeColor="text1"/>
          <w:sz w:val="20"/>
          <w:szCs w:val="20"/>
        </w:rPr>
        <w:t>n, mua ph</w:t>
      </w:r>
      <w:r w:rsidRPr="00B80A33">
        <w:rPr>
          <w:rFonts w:ascii="Arial" w:hAnsi="Arial" w:cs="Arial"/>
          <w:b/>
          <w:color w:val="000000" w:themeColor="text1"/>
          <w:sz w:val="20"/>
          <w:szCs w:val="20"/>
        </w:rPr>
        <w:t>ầ</w:t>
      </w:r>
      <w:r w:rsidRPr="00B80A33">
        <w:rPr>
          <w:rFonts w:ascii="Arial" w:hAnsi="Arial" w:cs="Arial"/>
          <w:b/>
          <w:color w:val="000000" w:themeColor="text1"/>
          <w:sz w:val="20"/>
          <w:szCs w:val="20"/>
        </w:rPr>
        <w:t>n v</w:t>
      </w:r>
      <w:r w:rsidRPr="00B80A33">
        <w:rPr>
          <w:rFonts w:ascii="Arial" w:hAnsi="Arial" w:cs="Arial"/>
          <w:b/>
          <w:color w:val="000000" w:themeColor="text1"/>
          <w:sz w:val="20"/>
          <w:szCs w:val="20"/>
        </w:rPr>
        <w:t>ố</w:t>
      </w:r>
      <w:r w:rsidRPr="00B80A33">
        <w:rPr>
          <w:rFonts w:ascii="Arial" w:hAnsi="Arial" w:cs="Arial"/>
          <w:b/>
          <w:color w:val="000000" w:themeColor="text1"/>
          <w:sz w:val="20"/>
          <w:szCs w:val="20"/>
        </w:rPr>
        <w:t>n góp</w:t>
      </w:r>
    </w:p>
    <w:p w14:paraId="7C67BC8B"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1. Nhà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có quy</w:t>
      </w:r>
      <w:r w:rsidRPr="00B80A33">
        <w:rPr>
          <w:rFonts w:ascii="Arial" w:hAnsi="Arial" w:cs="Arial"/>
          <w:color w:val="000000" w:themeColor="text1"/>
          <w:sz w:val="20"/>
          <w:szCs w:val="20"/>
        </w:rPr>
        <w:t>ề</w:t>
      </w:r>
      <w:r w:rsidRPr="00B80A33">
        <w:rPr>
          <w:rFonts w:ascii="Arial" w:hAnsi="Arial" w:cs="Arial"/>
          <w:color w:val="000000" w:themeColor="text1"/>
          <w:sz w:val="20"/>
          <w:szCs w:val="20"/>
        </w:rPr>
        <w:t>n góp v</w:t>
      </w:r>
      <w:r w:rsidRPr="00B80A33">
        <w:rPr>
          <w:rFonts w:ascii="Arial" w:hAnsi="Arial" w:cs="Arial"/>
          <w:color w:val="000000" w:themeColor="text1"/>
          <w:sz w:val="20"/>
          <w:szCs w:val="20"/>
        </w:rPr>
        <w:t>ố</w:t>
      </w:r>
      <w:r w:rsidRPr="00B80A33">
        <w:rPr>
          <w:rFonts w:ascii="Arial" w:hAnsi="Arial" w:cs="Arial"/>
          <w:color w:val="000000" w:themeColor="text1"/>
          <w:sz w:val="20"/>
          <w:szCs w:val="20"/>
        </w:rPr>
        <w:t>n, mua c</w:t>
      </w:r>
      <w:r w:rsidRPr="00B80A33">
        <w:rPr>
          <w:rFonts w:ascii="Arial" w:hAnsi="Arial" w:cs="Arial"/>
          <w:color w:val="000000" w:themeColor="text1"/>
          <w:sz w:val="20"/>
          <w:szCs w:val="20"/>
        </w:rPr>
        <w:t>ổ</w:t>
      </w:r>
      <w:r w:rsidRPr="00B80A33">
        <w:rPr>
          <w:rFonts w:ascii="Arial" w:hAnsi="Arial" w:cs="Arial"/>
          <w:color w:val="000000" w:themeColor="text1"/>
          <w:sz w:val="20"/>
          <w:szCs w:val="20"/>
        </w:rPr>
        <w:t xml:space="preserve"> ph</w:t>
      </w:r>
      <w:r w:rsidRPr="00B80A33">
        <w:rPr>
          <w:rFonts w:ascii="Arial" w:hAnsi="Arial" w:cs="Arial"/>
          <w:color w:val="000000" w:themeColor="text1"/>
          <w:sz w:val="20"/>
          <w:szCs w:val="20"/>
        </w:rPr>
        <w:t>ầ</w:t>
      </w:r>
      <w:r w:rsidRPr="00B80A33">
        <w:rPr>
          <w:rFonts w:ascii="Arial" w:hAnsi="Arial" w:cs="Arial"/>
          <w:color w:val="000000" w:themeColor="text1"/>
          <w:sz w:val="20"/>
          <w:szCs w:val="20"/>
        </w:rPr>
        <w:t>n, mua ph</w:t>
      </w:r>
      <w:r w:rsidRPr="00B80A33">
        <w:rPr>
          <w:rFonts w:ascii="Arial" w:hAnsi="Arial" w:cs="Arial"/>
          <w:color w:val="000000" w:themeColor="text1"/>
          <w:sz w:val="20"/>
          <w:szCs w:val="20"/>
        </w:rPr>
        <w:t>ầ</w:t>
      </w:r>
      <w:r w:rsidRPr="00B80A33">
        <w:rPr>
          <w:rFonts w:ascii="Arial" w:hAnsi="Arial" w:cs="Arial"/>
          <w:color w:val="000000" w:themeColor="text1"/>
          <w:sz w:val="20"/>
          <w:szCs w:val="20"/>
        </w:rPr>
        <w:t>n v</w:t>
      </w:r>
      <w:r w:rsidRPr="00B80A33">
        <w:rPr>
          <w:rFonts w:ascii="Arial" w:hAnsi="Arial" w:cs="Arial"/>
          <w:color w:val="000000" w:themeColor="text1"/>
          <w:sz w:val="20"/>
          <w:szCs w:val="20"/>
        </w:rPr>
        <w:t>ố</w:t>
      </w:r>
      <w:r w:rsidRPr="00B80A33">
        <w:rPr>
          <w:rFonts w:ascii="Arial" w:hAnsi="Arial" w:cs="Arial"/>
          <w:color w:val="000000" w:themeColor="text1"/>
          <w:sz w:val="20"/>
          <w:szCs w:val="20"/>
        </w:rPr>
        <w:t>n góp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t</w:t>
      </w:r>
      <w:r w:rsidRPr="00B80A33">
        <w:rPr>
          <w:rFonts w:ascii="Arial" w:hAnsi="Arial" w:cs="Arial"/>
          <w:color w:val="000000" w:themeColor="text1"/>
          <w:sz w:val="20"/>
          <w:szCs w:val="20"/>
        </w:rPr>
        <w:t>ổ</w:t>
      </w:r>
      <w:r w:rsidRPr="00B80A33">
        <w:rPr>
          <w:rFonts w:ascii="Arial" w:hAnsi="Arial" w:cs="Arial"/>
          <w:color w:val="000000" w:themeColor="text1"/>
          <w:sz w:val="20"/>
          <w:szCs w:val="20"/>
        </w:rPr>
        <w:t xml:space="preserve"> </w:t>
      </w:r>
      <w:r w:rsidRPr="00B80A33">
        <w:rPr>
          <w:rFonts w:ascii="Arial" w:hAnsi="Arial" w:cs="Arial"/>
          <w:color w:val="000000" w:themeColor="text1"/>
          <w:sz w:val="20"/>
          <w:szCs w:val="20"/>
        </w:rPr>
        <w:t>ch</w:t>
      </w:r>
      <w:r w:rsidRPr="00B80A33">
        <w:rPr>
          <w:rFonts w:ascii="Arial" w:hAnsi="Arial" w:cs="Arial"/>
          <w:color w:val="000000" w:themeColor="text1"/>
          <w:sz w:val="20"/>
          <w:szCs w:val="20"/>
        </w:rPr>
        <w:t>ứ</w:t>
      </w:r>
      <w:r w:rsidRPr="00B80A33">
        <w:rPr>
          <w:rFonts w:ascii="Arial" w:hAnsi="Arial" w:cs="Arial"/>
          <w:color w:val="000000" w:themeColor="text1"/>
          <w:sz w:val="20"/>
          <w:szCs w:val="20"/>
        </w:rPr>
        <w:t>c kinh t</w:t>
      </w:r>
      <w:r w:rsidRPr="00B80A33">
        <w:rPr>
          <w:rFonts w:ascii="Arial" w:hAnsi="Arial" w:cs="Arial"/>
          <w:color w:val="000000" w:themeColor="text1"/>
          <w:sz w:val="20"/>
          <w:szCs w:val="20"/>
        </w:rPr>
        <w:t>ế</w:t>
      </w:r>
      <w:r w:rsidRPr="00B80A33">
        <w:rPr>
          <w:rFonts w:ascii="Arial" w:hAnsi="Arial" w:cs="Arial"/>
          <w:color w:val="000000" w:themeColor="text1"/>
          <w:sz w:val="20"/>
          <w:szCs w:val="20"/>
        </w:rPr>
        <w:t>.</w:t>
      </w:r>
    </w:p>
    <w:p w14:paraId="32B90E1E"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2. Vi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c nhà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nư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c ngoài góp v</w:t>
      </w:r>
      <w:r w:rsidRPr="00B80A33">
        <w:rPr>
          <w:rFonts w:ascii="Arial" w:hAnsi="Arial" w:cs="Arial"/>
          <w:color w:val="000000" w:themeColor="text1"/>
          <w:sz w:val="20"/>
          <w:szCs w:val="20"/>
        </w:rPr>
        <w:t>ố</w:t>
      </w:r>
      <w:r w:rsidRPr="00B80A33">
        <w:rPr>
          <w:rFonts w:ascii="Arial" w:hAnsi="Arial" w:cs="Arial"/>
          <w:color w:val="000000" w:themeColor="text1"/>
          <w:sz w:val="20"/>
          <w:szCs w:val="20"/>
        </w:rPr>
        <w:t>n, mua c</w:t>
      </w:r>
      <w:r w:rsidRPr="00B80A33">
        <w:rPr>
          <w:rFonts w:ascii="Arial" w:hAnsi="Arial" w:cs="Arial"/>
          <w:color w:val="000000" w:themeColor="text1"/>
          <w:sz w:val="20"/>
          <w:szCs w:val="20"/>
        </w:rPr>
        <w:t>ổ</w:t>
      </w:r>
      <w:r w:rsidRPr="00B80A33">
        <w:rPr>
          <w:rFonts w:ascii="Arial" w:hAnsi="Arial" w:cs="Arial"/>
          <w:color w:val="000000" w:themeColor="text1"/>
          <w:sz w:val="20"/>
          <w:szCs w:val="20"/>
        </w:rPr>
        <w:t xml:space="preserve"> ph</w:t>
      </w:r>
      <w:r w:rsidRPr="00B80A33">
        <w:rPr>
          <w:rFonts w:ascii="Arial" w:hAnsi="Arial" w:cs="Arial"/>
          <w:color w:val="000000" w:themeColor="text1"/>
          <w:sz w:val="20"/>
          <w:szCs w:val="20"/>
        </w:rPr>
        <w:t>ầ</w:t>
      </w:r>
      <w:r w:rsidRPr="00B80A33">
        <w:rPr>
          <w:rFonts w:ascii="Arial" w:hAnsi="Arial" w:cs="Arial"/>
          <w:color w:val="000000" w:themeColor="text1"/>
          <w:sz w:val="20"/>
          <w:szCs w:val="20"/>
        </w:rPr>
        <w:t>n, mua ph</w:t>
      </w:r>
      <w:r w:rsidRPr="00B80A33">
        <w:rPr>
          <w:rFonts w:ascii="Arial" w:hAnsi="Arial" w:cs="Arial"/>
          <w:color w:val="000000" w:themeColor="text1"/>
          <w:sz w:val="20"/>
          <w:szCs w:val="20"/>
        </w:rPr>
        <w:t>ầ</w:t>
      </w:r>
      <w:r w:rsidRPr="00B80A33">
        <w:rPr>
          <w:rFonts w:ascii="Arial" w:hAnsi="Arial" w:cs="Arial"/>
          <w:color w:val="000000" w:themeColor="text1"/>
          <w:sz w:val="20"/>
          <w:szCs w:val="20"/>
        </w:rPr>
        <w:t>n v</w:t>
      </w:r>
      <w:r w:rsidRPr="00B80A33">
        <w:rPr>
          <w:rFonts w:ascii="Arial" w:hAnsi="Arial" w:cs="Arial"/>
          <w:color w:val="000000" w:themeColor="text1"/>
          <w:sz w:val="20"/>
          <w:szCs w:val="20"/>
        </w:rPr>
        <w:t>ố</w:t>
      </w:r>
      <w:r w:rsidRPr="00B80A33">
        <w:rPr>
          <w:rFonts w:ascii="Arial" w:hAnsi="Arial" w:cs="Arial"/>
          <w:color w:val="000000" w:themeColor="text1"/>
          <w:sz w:val="20"/>
          <w:szCs w:val="20"/>
        </w:rPr>
        <w:t>n góp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t</w:t>
      </w:r>
      <w:r w:rsidRPr="00B80A33">
        <w:rPr>
          <w:rFonts w:ascii="Arial" w:hAnsi="Arial" w:cs="Arial"/>
          <w:color w:val="000000" w:themeColor="text1"/>
          <w:sz w:val="20"/>
          <w:szCs w:val="20"/>
        </w:rPr>
        <w:t>ổ</w:t>
      </w:r>
      <w:r w:rsidRPr="00B80A33">
        <w:rPr>
          <w:rFonts w:ascii="Arial" w:hAnsi="Arial" w:cs="Arial"/>
          <w:color w:val="000000" w:themeColor="text1"/>
          <w:sz w:val="20"/>
          <w:szCs w:val="20"/>
        </w:rPr>
        <w:t xml:space="preserve"> ch</w:t>
      </w:r>
      <w:r w:rsidRPr="00B80A33">
        <w:rPr>
          <w:rFonts w:ascii="Arial" w:hAnsi="Arial" w:cs="Arial"/>
          <w:color w:val="000000" w:themeColor="text1"/>
          <w:sz w:val="20"/>
          <w:szCs w:val="20"/>
        </w:rPr>
        <w:t>ứ</w:t>
      </w:r>
      <w:r w:rsidRPr="00B80A33">
        <w:rPr>
          <w:rFonts w:ascii="Arial" w:hAnsi="Arial" w:cs="Arial"/>
          <w:color w:val="000000" w:themeColor="text1"/>
          <w:sz w:val="20"/>
          <w:szCs w:val="20"/>
        </w:rPr>
        <w:t>c kinh t</w:t>
      </w:r>
      <w:r w:rsidRPr="00B80A33">
        <w:rPr>
          <w:rFonts w:ascii="Arial" w:hAnsi="Arial" w:cs="Arial"/>
          <w:color w:val="000000" w:themeColor="text1"/>
          <w:sz w:val="20"/>
          <w:szCs w:val="20"/>
        </w:rPr>
        <w:t>ế</w:t>
      </w:r>
      <w:r w:rsidRPr="00B80A33">
        <w:rPr>
          <w:rFonts w:ascii="Arial" w:hAnsi="Arial" w:cs="Arial"/>
          <w:color w:val="000000" w:themeColor="text1"/>
          <w:sz w:val="20"/>
          <w:szCs w:val="20"/>
        </w:rPr>
        <w:t xml:space="preserve"> ph</w:t>
      </w:r>
      <w:r w:rsidRPr="00B80A33">
        <w:rPr>
          <w:rFonts w:ascii="Arial" w:hAnsi="Arial" w:cs="Arial"/>
          <w:color w:val="000000" w:themeColor="text1"/>
          <w:sz w:val="20"/>
          <w:szCs w:val="20"/>
        </w:rPr>
        <w:t>ả</w:t>
      </w:r>
      <w:r w:rsidRPr="00B80A33">
        <w:rPr>
          <w:rFonts w:ascii="Arial" w:hAnsi="Arial" w:cs="Arial"/>
          <w:color w:val="000000" w:themeColor="text1"/>
          <w:sz w:val="20"/>
          <w:szCs w:val="20"/>
        </w:rPr>
        <w:t xml:space="preserve">i đáp </w:t>
      </w:r>
      <w:r w:rsidRPr="00B80A33">
        <w:rPr>
          <w:rFonts w:ascii="Arial" w:hAnsi="Arial" w:cs="Arial"/>
          <w:color w:val="000000" w:themeColor="text1"/>
          <w:sz w:val="20"/>
          <w:szCs w:val="20"/>
        </w:rPr>
        <w:t>ứ</w:t>
      </w:r>
      <w:r w:rsidRPr="00B80A33">
        <w:rPr>
          <w:rFonts w:ascii="Arial" w:hAnsi="Arial" w:cs="Arial"/>
          <w:color w:val="000000" w:themeColor="text1"/>
          <w:sz w:val="20"/>
          <w:szCs w:val="20"/>
        </w:rPr>
        <w:t>ng các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đi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u ki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sau đây:</w:t>
      </w:r>
    </w:p>
    <w:p w14:paraId="005F64DA"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a) Đi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u ki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ti</w:t>
      </w:r>
      <w:r w:rsidRPr="00B80A33">
        <w:rPr>
          <w:rFonts w:ascii="Arial" w:hAnsi="Arial" w:cs="Arial"/>
          <w:color w:val="000000" w:themeColor="text1"/>
          <w:sz w:val="20"/>
          <w:szCs w:val="20"/>
        </w:rPr>
        <w:t>ế</w:t>
      </w:r>
      <w:r w:rsidRPr="00B80A33">
        <w:rPr>
          <w:rFonts w:ascii="Arial" w:hAnsi="Arial" w:cs="Arial"/>
          <w:color w:val="000000" w:themeColor="text1"/>
          <w:sz w:val="20"/>
          <w:szCs w:val="20"/>
        </w:rPr>
        <w:t>p c</w:t>
      </w:r>
      <w:r w:rsidRPr="00B80A33">
        <w:rPr>
          <w:rFonts w:ascii="Arial" w:hAnsi="Arial" w:cs="Arial"/>
          <w:color w:val="000000" w:themeColor="text1"/>
          <w:sz w:val="20"/>
          <w:szCs w:val="20"/>
        </w:rPr>
        <w:t>ậ</w:t>
      </w:r>
      <w:r w:rsidRPr="00B80A33">
        <w:rPr>
          <w:rFonts w:ascii="Arial" w:hAnsi="Arial" w:cs="Arial"/>
          <w:color w:val="000000" w:themeColor="text1"/>
          <w:sz w:val="20"/>
          <w:szCs w:val="20"/>
        </w:rPr>
        <w:t>n th</w:t>
      </w:r>
      <w:r w:rsidRPr="00B80A33">
        <w:rPr>
          <w:rFonts w:ascii="Arial" w:hAnsi="Arial" w:cs="Arial"/>
          <w:color w:val="000000" w:themeColor="text1"/>
          <w:sz w:val="20"/>
          <w:szCs w:val="20"/>
        </w:rPr>
        <w:t>ị</w:t>
      </w:r>
      <w:r w:rsidRPr="00B80A33">
        <w:rPr>
          <w:rFonts w:ascii="Arial" w:hAnsi="Arial" w:cs="Arial"/>
          <w:color w:val="000000" w:themeColor="text1"/>
          <w:sz w:val="20"/>
          <w:szCs w:val="20"/>
        </w:rPr>
        <w:t xml:space="preserve"> trư</w:t>
      </w:r>
      <w:r w:rsidRPr="00B80A33">
        <w:rPr>
          <w:rFonts w:ascii="Arial" w:hAnsi="Arial" w:cs="Arial"/>
          <w:color w:val="000000" w:themeColor="text1"/>
          <w:sz w:val="20"/>
          <w:szCs w:val="20"/>
        </w:rPr>
        <w:t>ờ</w:t>
      </w:r>
      <w:r w:rsidRPr="00B80A33">
        <w:rPr>
          <w:rFonts w:ascii="Arial" w:hAnsi="Arial" w:cs="Arial"/>
          <w:color w:val="000000" w:themeColor="text1"/>
          <w:sz w:val="20"/>
          <w:szCs w:val="20"/>
        </w:rPr>
        <w:t>ng đ</w:t>
      </w:r>
      <w:r w:rsidRPr="00B80A33">
        <w:rPr>
          <w:rFonts w:ascii="Arial" w:hAnsi="Arial" w:cs="Arial"/>
          <w:color w:val="000000" w:themeColor="text1"/>
          <w:sz w:val="20"/>
          <w:szCs w:val="20"/>
        </w:rPr>
        <w:t>ố</w:t>
      </w:r>
      <w:r w:rsidRPr="00B80A33">
        <w:rPr>
          <w:rFonts w:ascii="Arial" w:hAnsi="Arial" w:cs="Arial"/>
          <w:color w:val="000000" w:themeColor="text1"/>
          <w:sz w:val="20"/>
          <w:szCs w:val="20"/>
        </w:rPr>
        <w:t>i v</w:t>
      </w:r>
      <w:r w:rsidRPr="00B80A33">
        <w:rPr>
          <w:rFonts w:ascii="Arial" w:hAnsi="Arial" w:cs="Arial"/>
          <w:color w:val="000000" w:themeColor="text1"/>
          <w:sz w:val="20"/>
          <w:szCs w:val="20"/>
        </w:rPr>
        <w:t>ớ</w:t>
      </w:r>
      <w:r w:rsidRPr="00B80A33">
        <w:rPr>
          <w:rFonts w:ascii="Arial" w:hAnsi="Arial" w:cs="Arial"/>
          <w:color w:val="000000" w:themeColor="text1"/>
          <w:sz w:val="20"/>
          <w:szCs w:val="20"/>
        </w:rPr>
        <w:t>i nhà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nư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c ngoài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t</w:t>
      </w:r>
      <w:r w:rsidRPr="00B80A33">
        <w:rPr>
          <w:rFonts w:ascii="Arial" w:hAnsi="Arial" w:cs="Arial"/>
          <w:color w:val="000000" w:themeColor="text1"/>
          <w:sz w:val="20"/>
          <w:szCs w:val="20"/>
        </w:rPr>
        <w:t>ạ</w:t>
      </w:r>
      <w:r w:rsidRPr="00B80A33">
        <w:rPr>
          <w:rFonts w:ascii="Arial" w:hAnsi="Arial" w:cs="Arial"/>
          <w:color w:val="000000" w:themeColor="text1"/>
          <w:sz w:val="20"/>
          <w:szCs w:val="20"/>
        </w:rPr>
        <w:t>i Đi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u 8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Lu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t này;</w:t>
      </w:r>
    </w:p>
    <w:p w14:paraId="66ACAB67"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b) B</w:t>
      </w:r>
      <w:r w:rsidRPr="00B80A33">
        <w:rPr>
          <w:rFonts w:ascii="Arial" w:hAnsi="Arial" w:cs="Arial"/>
          <w:color w:val="000000" w:themeColor="text1"/>
          <w:sz w:val="20"/>
          <w:szCs w:val="20"/>
        </w:rPr>
        <w:t>ả</w:t>
      </w:r>
      <w:r w:rsidRPr="00B80A33">
        <w:rPr>
          <w:rFonts w:ascii="Arial" w:hAnsi="Arial" w:cs="Arial"/>
          <w:color w:val="000000" w:themeColor="text1"/>
          <w:sz w:val="20"/>
          <w:szCs w:val="20"/>
        </w:rPr>
        <w:t>o đ</w:t>
      </w:r>
      <w:r w:rsidRPr="00B80A33">
        <w:rPr>
          <w:rFonts w:ascii="Arial" w:hAnsi="Arial" w:cs="Arial"/>
          <w:color w:val="000000" w:themeColor="text1"/>
          <w:sz w:val="20"/>
          <w:szCs w:val="20"/>
        </w:rPr>
        <w:t>ả</w:t>
      </w:r>
      <w:r w:rsidRPr="00B80A33">
        <w:rPr>
          <w:rFonts w:ascii="Arial" w:hAnsi="Arial" w:cs="Arial"/>
          <w:color w:val="000000" w:themeColor="text1"/>
          <w:sz w:val="20"/>
          <w:szCs w:val="20"/>
        </w:rPr>
        <w:t>m</w:t>
      </w:r>
      <w:r w:rsidRPr="00B80A33">
        <w:rPr>
          <w:rFonts w:ascii="Arial" w:hAnsi="Arial" w:cs="Arial"/>
          <w:color w:val="000000" w:themeColor="text1"/>
          <w:sz w:val="20"/>
          <w:szCs w:val="20"/>
        </w:rPr>
        <w:t xml:space="preserve"> qu</w:t>
      </w:r>
      <w:r w:rsidRPr="00B80A33">
        <w:rPr>
          <w:rFonts w:ascii="Arial" w:hAnsi="Arial" w:cs="Arial"/>
          <w:color w:val="000000" w:themeColor="text1"/>
          <w:sz w:val="20"/>
          <w:szCs w:val="20"/>
        </w:rPr>
        <w:t>ố</w:t>
      </w:r>
      <w:r w:rsidRPr="00B80A33">
        <w:rPr>
          <w:rFonts w:ascii="Arial" w:hAnsi="Arial" w:cs="Arial"/>
          <w:color w:val="000000" w:themeColor="text1"/>
          <w:sz w:val="20"/>
          <w:szCs w:val="20"/>
        </w:rPr>
        <w:t>c phòng, an ninh theo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Lu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t này và pháp lu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t có liên quan;</w:t>
      </w:r>
    </w:p>
    <w:p w14:paraId="09386EB5"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c)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pháp lu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t v</w:t>
      </w:r>
      <w:r w:rsidRPr="00B80A33">
        <w:rPr>
          <w:rFonts w:ascii="Arial" w:hAnsi="Arial" w:cs="Arial"/>
          <w:color w:val="000000" w:themeColor="text1"/>
          <w:sz w:val="20"/>
          <w:szCs w:val="20"/>
        </w:rPr>
        <w:t>ề</w:t>
      </w:r>
      <w:r w:rsidRPr="00B80A33">
        <w:rPr>
          <w:rFonts w:ascii="Arial" w:hAnsi="Arial" w:cs="Arial"/>
          <w:color w:val="000000" w:themeColor="text1"/>
          <w:sz w:val="20"/>
          <w:szCs w:val="20"/>
        </w:rPr>
        <w:t xml:space="preserve"> đ</w:t>
      </w:r>
      <w:r w:rsidRPr="00B80A33">
        <w:rPr>
          <w:rFonts w:ascii="Arial" w:hAnsi="Arial" w:cs="Arial"/>
          <w:color w:val="000000" w:themeColor="text1"/>
          <w:sz w:val="20"/>
          <w:szCs w:val="20"/>
        </w:rPr>
        <w:t>ấ</w:t>
      </w:r>
      <w:r w:rsidRPr="00B80A33">
        <w:rPr>
          <w:rFonts w:ascii="Arial" w:hAnsi="Arial" w:cs="Arial"/>
          <w:color w:val="000000" w:themeColor="text1"/>
          <w:sz w:val="20"/>
          <w:szCs w:val="20"/>
        </w:rPr>
        <w:t>t đai v</w:t>
      </w:r>
      <w:r w:rsidRPr="00B80A33">
        <w:rPr>
          <w:rFonts w:ascii="Arial" w:hAnsi="Arial" w:cs="Arial"/>
          <w:color w:val="000000" w:themeColor="text1"/>
          <w:sz w:val="20"/>
          <w:szCs w:val="20"/>
        </w:rPr>
        <w:t>ề</w:t>
      </w:r>
      <w:r w:rsidRPr="00B80A33">
        <w:rPr>
          <w:rFonts w:ascii="Arial" w:hAnsi="Arial" w:cs="Arial"/>
          <w:color w:val="000000" w:themeColor="text1"/>
          <w:sz w:val="20"/>
          <w:szCs w:val="20"/>
        </w:rPr>
        <w:t xml:space="preserve"> đi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u ki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nh</w:t>
      </w:r>
      <w:r w:rsidRPr="00B80A33">
        <w:rPr>
          <w:rFonts w:ascii="Arial" w:hAnsi="Arial" w:cs="Arial"/>
          <w:color w:val="000000" w:themeColor="text1"/>
          <w:sz w:val="20"/>
          <w:szCs w:val="20"/>
        </w:rPr>
        <w:t>ậ</w:t>
      </w:r>
      <w:r w:rsidRPr="00B80A33">
        <w:rPr>
          <w:rFonts w:ascii="Arial" w:hAnsi="Arial" w:cs="Arial"/>
          <w:color w:val="000000" w:themeColor="text1"/>
          <w:sz w:val="20"/>
          <w:szCs w:val="20"/>
        </w:rPr>
        <w:t>n quy</w:t>
      </w:r>
      <w:r w:rsidRPr="00B80A33">
        <w:rPr>
          <w:rFonts w:ascii="Arial" w:hAnsi="Arial" w:cs="Arial"/>
          <w:color w:val="000000" w:themeColor="text1"/>
          <w:sz w:val="20"/>
          <w:szCs w:val="20"/>
        </w:rPr>
        <w:t>ề</w:t>
      </w:r>
      <w:r w:rsidRPr="00B80A33">
        <w:rPr>
          <w:rFonts w:ascii="Arial" w:hAnsi="Arial" w:cs="Arial"/>
          <w:color w:val="000000" w:themeColor="text1"/>
          <w:sz w:val="20"/>
          <w:szCs w:val="20"/>
        </w:rPr>
        <w:t>n s</w:t>
      </w:r>
      <w:r w:rsidRPr="00B80A33">
        <w:rPr>
          <w:rFonts w:ascii="Arial" w:hAnsi="Arial" w:cs="Arial"/>
          <w:color w:val="000000" w:themeColor="text1"/>
          <w:sz w:val="20"/>
          <w:szCs w:val="20"/>
        </w:rPr>
        <w:t>ử</w:t>
      </w:r>
      <w:r w:rsidRPr="00B80A33">
        <w:rPr>
          <w:rFonts w:ascii="Arial" w:hAnsi="Arial" w:cs="Arial"/>
          <w:color w:val="000000" w:themeColor="text1"/>
          <w:sz w:val="20"/>
          <w:szCs w:val="20"/>
        </w:rPr>
        <w:t xml:space="preserve"> d</w:t>
      </w:r>
      <w:r w:rsidRPr="00B80A33">
        <w:rPr>
          <w:rFonts w:ascii="Arial" w:hAnsi="Arial" w:cs="Arial"/>
          <w:color w:val="000000" w:themeColor="text1"/>
          <w:sz w:val="20"/>
          <w:szCs w:val="20"/>
        </w:rPr>
        <w:t>ụ</w:t>
      </w:r>
      <w:r w:rsidRPr="00B80A33">
        <w:rPr>
          <w:rFonts w:ascii="Arial" w:hAnsi="Arial" w:cs="Arial"/>
          <w:color w:val="000000" w:themeColor="text1"/>
          <w:sz w:val="20"/>
          <w:szCs w:val="20"/>
        </w:rPr>
        <w:t>ng đ</w:t>
      </w:r>
      <w:r w:rsidRPr="00B80A33">
        <w:rPr>
          <w:rFonts w:ascii="Arial" w:hAnsi="Arial" w:cs="Arial"/>
          <w:color w:val="000000" w:themeColor="text1"/>
          <w:sz w:val="20"/>
          <w:szCs w:val="20"/>
        </w:rPr>
        <w:t>ấ</w:t>
      </w:r>
      <w:r w:rsidRPr="00B80A33">
        <w:rPr>
          <w:rFonts w:ascii="Arial" w:hAnsi="Arial" w:cs="Arial"/>
          <w:color w:val="000000" w:themeColor="text1"/>
          <w:sz w:val="20"/>
          <w:szCs w:val="20"/>
        </w:rPr>
        <w:t>t, đi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u ki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s</w:t>
      </w:r>
      <w:r w:rsidRPr="00B80A33">
        <w:rPr>
          <w:rFonts w:ascii="Arial" w:hAnsi="Arial" w:cs="Arial"/>
          <w:color w:val="000000" w:themeColor="text1"/>
          <w:sz w:val="20"/>
          <w:szCs w:val="20"/>
        </w:rPr>
        <w:t>ử</w:t>
      </w:r>
      <w:r w:rsidRPr="00B80A33">
        <w:rPr>
          <w:rFonts w:ascii="Arial" w:hAnsi="Arial" w:cs="Arial"/>
          <w:color w:val="000000" w:themeColor="text1"/>
          <w:sz w:val="20"/>
          <w:szCs w:val="20"/>
        </w:rPr>
        <w:t xml:space="preserve"> d</w:t>
      </w:r>
      <w:r w:rsidRPr="00B80A33">
        <w:rPr>
          <w:rFonts w:ascii="Arial" w:hAnsi="Arial" w:cs="Arial"/>
          <w:color w:val="000000" w:themeColor="text1"/>
          <w:sz w:val="20"/>
          <w:szCs w:val="20"/>
        </w:rPr>
        <w:t>ụ</w:t>
      </w:r>
      <w:r w:rsidRPr="00B80A33">
        <w:rPr>
          <w:rFonts w:ascii="Arial" w:hAnsi="Arial" w:cs="Arial"/>
          <w:color w:val="000000" w:themeColor="text1"/>
          <w:sz w:val="20"/>
          <w:szCs w:val="20"/>
        </w:rPr>
        <w:t>ng đ</w:t>
      </w:r>
      <w:r w:rsidRPr="00B80A33">
        <w:rPr>
          <w:rFonts w:ascii="Arial" w:hAnsi="Arial" w:cs="Arial"/>
          <w:color w:val="000000" w:themeColor="text1"/>
          <w:sz w:val="20"/>
          <w:szCs w:val="20"/>
        </w:rPr>
        <w:t>ấ</w:t>
      </w:r>
      <w:r w:rsidRPr="00B80A33">
        <w:rPr>
          <w:rFonts w:ascii="Arial" w:hAnsi="Arial" w:cs="Arial"/>
          <w:color w:val="000000" w:themeColor="text1"/>
          <w:sz w:val="20"/>
          <w:szCs w:val="20"/>
        </w:rPr>
        <w:t>t t</w:t>
      </w:r>
      <w:r w:rsidRPr="00B80A33">
        <w:rPr>
          <w:rFonts w:ascii="Arial" w:hAnsi="Arial" w:cs="Arial"/>
          <w:color w:val="000000" w:themeColor="text1"/>
          <w:sz w:val="20"/>
          <w:szCs w:val="20"/>
        </w:rPr>
        <w:t>ạ</w:t>
      </w:r>
      <w:r w:rsidRPr="00B80A33">
        <w:rPr>
          <w:rFonts w:ascii="Arial" w:hAnsi="Arial" w:cs="Arial"/>
          <w:color w:val="000000" w:themeColor="text1"/>
          <w:sz w:val="20"/>
          <w:szCs w:val="20"/>
        </w:rPr>
        <w:t>i đ</w:t>
      </w:r>
      <w:r w:rsidRPr="00B80A33">
        <w:rPr>
          <w:rFonts w:ascii="Arial" w:hAnsi="Arial" w:cs="Arial"/>
          <w:color w:val="000000" w:themeColor="text1"/>
          <w:sz w:val="20"/>
          <w:szCs w:val="20"/>
        </w:rPr>
        <w:t>ả</w:t>
      </w:r>
      <w:r w:rsidRPr="00B80A33">
        <w:rPr>
          <w:rFonts w:ascii="Arial" w:hAnsi="Arial" w:cs="Arial"/>
          <w:color w:val="000000" w:themeColor="text1"/>
          <w:sz w:val="20"/>
          <w:szCs w:val="20"/>
        </w:rPr>
        <w:t>o; xã, phư</w:t>
      </w:r>
      <w:r w:rsidRPr="00B80A33">
        <w:rPr>
          <w:rFonts w:ascii="Arial" w:hAnsi="Arial" w:cs="Arial"/>
          <w:color w:val="000000" w:themeColor="text1"/>
          <w:sz w:val="20"/>
          <w:szCs w:val="20"/>
        </w:rPr>
        <w:t>ờ</w:t>
      </w:r>
      <w:r w:rsidRPr="00B80A33">
        <w:rPr>
          <w:rFonts w:ascii="Arial" w:hAnsi="Arial" w:cs="Arial"/>
          <w:color w:val="000000" w:themeColor="text1"/>
          <w:sz w:val="20"/>
          <w:szCs w:val="20"/>
        </w:rPr>
        <w:t>ng, đ</w:t>
      </w:r>
      <w:r w:rsidRPr="00B80A33">
        <w:rPr>
          <w:rFonts w:ascii="Arial" w:hAnsi="Arial" w:cs="Arial"/>
          <w:color w:val="000000" w:themeColor="text1"/>
          <w:sz w:val="20"/>
          <w:szCs w:val="20"/>
        </w:rPr>
        <w:t>ặ</w:t>
      </w:r>
      <w:r w:rsidRPr="00B80A33">
        <w:rPr>
          <w:rFonts w:ascii="Arial" w:hAnsi="Arial" w:cs="Arial"/>
          <w:color w:val="000000" w:themeColor="text1"/>
          <w:sz w:val="20"/>
          <w:szCs w:val="20"/>
        </w:rPr>
        <w:t>c khu khu v</w:t>
      </w:r>
      <w:r w:rsidRPr="00B80A33">
        <w:rPr>
          <w:rFonts w:ascii="Arial" w:hAnsi="Arial" w:cs="Arial"/>
          <w:color w:val="000000" w:themeColor="text1"/>
          <w:sz w:val="20"/>
          <w:szCs w:val="20"/>
        </w:rPr>
        <w:t>ự</w:t>
      </w:r>
      <w:r w:rsidRPr="00B80A33">
        <w:rPr>
          <w:rFonts w:ascii="Arial" w:hAnsi="Arial" w:cs="Arial"/>
          <w:color w:val="000000" w:themeColor="text1"/>
          <w:sz w:val="20"/>
          <w:szCs w:val="20"/>
        </w:rPr>
        <w:t>c biên gi</w:t>
      </w:r>
      <w:r w:rsidRPr="00B80A33">
        <w:rPr>
          <w:rFonts w:ascii="Arial" w:hAnsi="Arial" w:cs="Arial"/>
          <w:color w:val="000000" w:themeColor="text1"/>
          <w:sz w:val="20"/>
          <w:szCs w:val="20"/>
        </w:rPr>
        <w:t>ớ</w:t>
      </w:r>
      <w:r w:rsidRPr="00B80A33">
        <w:rPr>
          <w:rFonts w:ascii="Arial" w:hAnsi="Arial" w:cs="Arial"/>
          <w:color w:val="000000" w:themeColor="text1"/>
          <w:sz w:val="20"/>
          <w:szCs w:val="20"/>
        </w:rPr>
        <w:t>i; xã, phư</w:t>
      </w:r>
      <w:r w:rsidRPr="00B80A33">
        <w:rPr>
          <w:rFonts w:ascii="Arial" w:hAnsi="Arial" w:cs="Arial"/>
          <w:color w:val="000000" w:themeColor="text1"/>
          <w:sz w:val="20"/>
          <w:szCs w:val="20"/>
        </w:rPr>
        <w:t>ờ</w:t>
      </w:r>
      <w:r w:rsidRPr="00B80A33">
        <w:rPr>
          <w:rFonts w:ascii="Arial" w:hAnsi="Arial" w:cs="Arial"/>
          <w:color w:val="000000" w:themeColor="text1"/>
          <w:sz w:val="20"/>
          <w:szCs w:val="20"/>
        </w:rPr>
        <w:t>ng ven bi</w:t>
      </w:r>
      <w:r w:rsidRPr="00B80A33">
        <w:rPr>
          <w:rFonts w:ascii="Arial" w:hAnsi="Arial" w:cs="Arial"/>
          <w:color w:val="000000" w:themeColor="text1"/>
          <w:sz w:val="20"/>
          <w:szCs w:val="20"/>
        </w:rPr>
        <w:t>ể</w:t>
      </w:r>
      <w:r w:rsidRPr="00B80A33">
        <w:rPr>
          <w:rFonts w:ascii="Arial" w:hAnsi="Arial" w:cs="Arial"/>
          <w:color w:val="000000" w:themeColor="text1"/>
          <w:sz w:val="20"/>
          <w:szCs w:val="20"/>
        </w:rPr>
        <w:t>n.</w:t>
      </w:r>
    </w:p>
    <w:p w14:paraId="54FBC0E9"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3. Nhà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nư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c ngoài th</w:t>
      </w:r>
      <w:r w:rsidRPr="00B80A33">
        <w:rPr>
          <w:rFonts w:ascii="Arial" w:hAnsi="Arial" w:cs="Arial"/>
          <w:color w:val="000000" w:themeColor="text1"/>
          <w:sz w:val="20"/>
          <w:szCs w:val="20"/>
        </w:rPr>
        <w:t>ự</w:t>
      </w:r>
      <w:r w:rsidRPr="00B80A33">
        <w:rPr>
          <w:rFonts w:ascii="Arial" w:hAnsi="Arial" w:cs="Arial"/>
          <w:color w:val="000000" w:themeColor="text1"/>
          <w:sz w:val="20"/>
          <w:szCs w:val="20"/>
        </w:rPr>
        <w:t>c 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th</w:t>
      </w:r>
      <w:r w:rsidRPr="00B80A33">
        <w:rPr>
          <w:rFonts w:ascii="Arial" w:hAnsi="Arial" w:cs="Arial"/>
          <w:color w:val="000000" w:themeColor="text1"/>
          <w:sz w:val="20"/>
          <w:szCs w:val="20"/>
        </w:rPr>
        <w:t>ủ</w:t>
      </w:r>
      <w:r w:rsidRPr="00B80A33">
        <w:rPr>
          <w:rFonts w:ascii="Arial" w:hAnsi="Arial" w:cs="Arial"/>
          <w:color w:val="000000" w:themeColor="text1"/>
          <w:sz w:val="20"/>
          <w:szCs w:val="20"/>
        </w:rPr>
        <w:t xml:space="preserve"> t</w:t>
      </w:r>
      <w:r w:rsidRPr="00B80A33">
        <w:rPr>
          <w:rFonts w:ascii="Arial" w:hAnsi="Arial" w:cs="Arial"/>
          <w:color w:val="000000" w:themeColor="text1"/>
          <w:sz w:val="20"/>
          <w:szCs w:val="20"/>
        </w:rPr>
        <w:t>ụ</w:t>
      </w:r>
      <w:r w:rsidRPr="00B80A33">
        <w:rPr>
          <w:rFonts w:ascii="Arial" w:hAnsi="Arial" w:cs="Arial"/>
          <w:color w:val="000000" w:themeColor="text1"/>
          <w:sz w:val="20"/>
          <w:szCs w:val="20"/>
        </w:rPr>
        <w:t>c đăng ký góp v</w:t>
      </w:r>
      <w:r w:rsidRPr="00B80A33">
        <w:rPr>
          <w:rFonts w:ascii="Arial" w:hAnsi="Arial" w:cs="Arial"/>
          <w:color w:val="000000" w:themeColor="text1"/>
          <w:sz w:val="20"/>
          <w:szCs w:val="20"/>
        </w:rPr>
        <w:t>ố</w:t>
      </w:r>
      <w:r w:rsidRPr="00B80A33">
        <w:rPr>
          <w:rFonts w:ascii="Arial" w:hAnsi="Arial" w:cs="Arial"/>
          <w:color w:val="000000" w:themeColor="text1"/>
          <w:sz w:val="20"/>
          <w:szCs w:val="20"/>
        </w:rPr>
        <w:t>n, mua c</w:t>
      </w:r>
      <w:r w:rsidRPr="00B80A33">
        <w:rPr>
          <w:rFonts w:ascii="Arial" w:hAnsi="Arial" w:cs="Arial"/>
          <w:color w:val="000000" w:themeColor="text1"/>
          <w:sz w:val="20"/>
          <w:szCs w:val="20"/>
        </w:rPr>
        <w:t>ổ</w:t>
      </w:r>
      <w:r w:rsidRPr="00B80A33">
        <w:rPr>
          <w:rFonts w:ascii="Arial" w:hAnsi="Arial" w:cs="Arial"/>
          <w:color w:val="000000" w:themeColor="text1"/>
          <w:sz w:val="20"/>
          <w:szCs w:val="20"/>
        </w:rPr>
        <w:t xml:space="preserve"> ph</w:t>
      </w:r>
      <w:r w:rsidRPr="00B80A33">
        <w:rPr>
          <w:rFonts w:ascii="Arial" w:hAnsi="Arial" w:cs="Arial"/>
          <w:color w:val="000000" w:themeColor="text1"/>
          <w:sz w:val="20"/>
          <w:szCs w:val="20"/>
        </w:rPr>
        <w:t>ầ</w:t>
      </w:r>
      <w:r w:rsidRPr="00B80A33">
        <w:rPr>
          <w:rFonts w:ascii="Arial" w:hAnsi="Arial" w:cs="Arial"/>
          <w:color w:val="000000" w:themeColor="text1"/>
          <w:sz w:val="20"/>
          <w:szCs w:val="20"/>
        </w:rPr>
        <w:t>n, mua ph</w:t>
      </w:r>
      <w:r w:rsidRPr="00B80A33">
        <w:rPr>
          <w:rFonts w:ascii="Arial" w:hAnsi="Arial" w:cs="Arial"/>
          <w:color w:val="000000" w:themeColor="text1"/>
          <w:sz w:val="20"/>
          <w:szCs w:val="20"/>
        </w:rPr>
        <w:t>ầ</w:t>
      </w:r>
      <w:r w:rsidRPr="00B80A33">
        <w:rPr>
          <w:rFonts w:ascii="Arial" w:hAnsi="Arial" w:cs="Arial"/>
          <w:color w:val="000000" w:themeColor="text1"/>
          <w:sz w:val="20"/>
          <w:szCs w:val="20"/>
        </w:rPr>
        <w:t>n v</w:t>
      </w:r>
      <w:r w:rsidRPr="00B80A33">
        <w:rPr>
          <w:rFonts w:ascii="Arial" w:hAnsi="Arial" w:cs="Arial"/>
          <w:color w:val="000000" w:themeColor="text1"/>
          <w:sz w:val="20"/>
          <w:szCs w:val="20"/>
        </w:rPr>
        <w:t>ố</w:t>
      </w:r>
      <w:r w:rsidRPr="00B80A33">
        <w:rPr>
          <w:rFonts w:ascii="Arial" w:hAnsi="Arial" w:cs="Arial"/>
          <w:color w:val="000000" w:themeColor="text1"/>
          <w:sz w:val="20"/>
          <w:szCs w:val="20"/>
        </w:rPr>
        <w:t>n góp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t</w:t>
      </w:r>
      <w:r w:rsidRPr="00B80A33">
        <w:rPr>
          <w:rFonts w:ascii="Arial" w:hAnsi="Arial" w:cs="Arial"/>
          <w:color w:val="000000" w:themeColor="text1"/>
          <w:sz w:val="20"/>
          <w:szCs w:val="20"/>
        </w:rPr>
        <w:t>ổ</w:t>
      </w:r>
      <w:r w:rsidRPr="00B80A33">
        <w:rPr>
          <w:rFonts w:ascii="Arial" w:hAnsi="Arial" w:cs="Arial"/>
          <w:color w:val="000000" w:themeColor="text1"/>
          <w:sz w:val="20"/>
          <w:szCs w:val="20"/>
        </w:rPr>
        <w:t xml:space="preserve"> ch</w:t>
      </w:r>
      <w:r w:rsidRPr="00B80A33">
        <w:rPr>
          <w:rFonts w:ascii="Arial" w:hAnsi="Arial" w:cs="Arial"/>
          <w:color w:val="000000" w:themeColor="text1"/>
          <w:sz w:val="20"/>
          <w:szCs w:val="20"/>
        </w:rPr>
        <w:t>ứ</w:t>
      </w:r>
      <w:r w:rsidRPr="00B80A33">
        <w:rPr>
          <w:rFonts w:ascii="Arial" w:hAnsi="Arial" w:cs="Arial"/>
          <w:color w:val="000000" w:themeColor="text1"/>
          <w:sz w:val="20"/>
          <w:szCs w:val="20"/>
        </w:rPr>
        <w:t>c kinh t</w:t>
      </w:r>
      <w:r w:rsidRPr="00B80A33">
        <w:rPr>
          <w:rFonts w:ascii="Arial" w:hAnsi="Arial" w:cs="Arial"/>
          <w:color w:val="000000" w:themeColor="text1"/>
          <w:sz w:val="20"/>
          <w:szCs w:val="20"/>
        </w:rPr>
        <w:t>ế</w:t>
      </w:r>
      <w:r w:rsidRPr="00B80A33">
        <w:rPr>
          <w:rFonts w:ascii="Arial" w:hAnsi="Arial" w:cs="Arial"/>
          <w:color w:val="000000" w:themeColor="text1"/>
          <w:sz w:val="20"/>
          <w:szCs w:val="20"/>
        </w:rPr>
        <w:t xml:space="preserve"> trư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c khi thay đ</w:t>
      </w:r>
      <w:r w:rsidRPr="00B80A33">
        <w:rPr>
          <w:rFonts w:ascii="Arial" w:hAnsi="Arial" w:cs="Arial"/>
          <w:color w:val="000000" w:themeColor="text1"/>
          <w:sz w:val="20"/>
          <w:szCs w:val="20"/>
        </w:rPr>
        <w:t>ổ</w:t>
      </w:r>
      <w:r w:rsidRPr="00B80A33">
        <w:rPr>
          <w:rFonts w:ascii="Arial" w:hAnsi="Arial" w:cs="Arial"/>
          <w:color w:val="000000" w:themeColor="text1"/>
          <w:sz w:val="20"/>
          <w:szCs w:val="20"/>
        </w:rPr>
        <w:t>i thành viên, c</w:t>
      </w:r>
      <w:r w:rsidRPr="00B80A33">
        <w:rPr>
          <w:rFonts w:ascii="Arial" w:hAnsi="Arial" w:cs="Arial"/>
          <w:color w:val="000000" w:themeColor="text1"/>
          <w:sz w:val="20"/>
          <w:szCs w:val="20"/>
        </w:rPr>
        <w:t>ổ</w:t>
      </w:r>
      <w:r w:rsidRPr="00B80A33">
        <w:rPr>
          <w:rFonts w:ascii="Arial" w:hAnsi="Arial" w:cs="Arial"/>
          <w:color w:val="000000" w:themeColor="text1"/>
          <w:sz w:val="20"/>
          <w:szCs w:val="20"/>
        </w:rPr>
        <w:t xml:space="preserve"> đông n</w:t>
      </w:r>
      <w:r w:rsidRPr="00B80A33">
        <w:rPr>
          <w:rFonts w:ascii="Arial" w:hAnsi="Arial" w:cs="Arial"/>
          <w:color w:val="000000" w:themeColor="text1"/>
          <w:sz w:val="20"/>
          <w:szCs w:val="20"/>
        </w:rPr>
        <w:t>ế</w:t>
      </w:r>
      <w:r w:rsidRPr="00B80A33">
        <w:rPr>
          <w:rFonts w:ascii="Arial" w:hAnsi="Arial" w:cs="Arial"/>
          <w:color w:val="000000" w:themeColor="text1"/>
          <w:sz w:val="20"/>
          <w:szCs w:val="20"/>
        </w:rPr>
        <w:t>u thu</w:t>
      </w:r>
      <w:r w:rsidRPr="00B80A33">
        <w:rPr>
          <w:rFonts w:ascii="Arial" w:hAnsi="Arial" w:cs="Arial"/>
          <w:color w:val="000000" w:themeColor="text1"/>
          <w:sz w:val="20"/>
          <w:szCs w:val="20"/>
        </w:rPr>
        <w:t>ộ</w:t>
      </w:r>
      <w:r w:rsidRPr="00B80A33">
        <w:rPr>
          <w:rFonts w:ascii="Arial" w:hAnsi="Arial" w:cs="Arial"/>
          <w:color w:val="000000" w:themeColor="text1"/>
          <w:sz w:val="20"/>
          <w:szCs w:val="20"/>
        </w:rPr>
        <w:t>c m</w:t>
      </w:r>
      <w:r w:rsidRPr="00B80A33">
        <w:rPr>
          <w:rFonts w:ascii="Arial" w:hAnsi="Arial" w:cs="Arial"/>
          <w:color w:val="000000" w:themeColor="text1"/>
          <w:sz w:val="20"/>
          <w:szCs w:val="20"/>
        </w:rPr>
        <w:t>ộ</w:t>
      </w:r>
      <w:r w:rsidRPr="00B80A33">
        <w:rPr>
          <w:rFonts w:ascii="Arial" w:hAnsi="Arial" w:cs="Arial"/>
          <w:color w:val="000000" w:themeColor="text1"/>
          <w:sz w:val="20"/>
          <w:szCs w:val="20"/>
        </w:rPr>
        <w:t>t trong các trư</w:t>
      </w:r>
      <w:r w:rsidRPr="00B80A33">
        <w:rPr>
          <w:rFonts w:ascii="Arial" w:hAnsi="Arial" w:cs="Arial"/>
          <w:color w:val="000000" w:themeColor="text1"/>
          <w:sz w:val="20"/>
          <w:szCs w:val="20"/>
        </w:rPr>
        <w:t>ờ</w:t>
      </w:r>
      <w:r w:rsidRPr="00B80A33">
        <w:rPr>
          <w:rFonts w:ascii="Arial" w:hAnsi="Arial" w:cs="Arial"/>
          <w:color w:val="000000" w:themeColor="text1"/>
          <w:sz w:val="20"/>
          <w:szCs w:val="20"/>
        </w:rPr>
        <w:t>ng h</w:t>
      </w:r>
      <w:r w:rsidRPr="00B80A33">
        <w:rPr>
          <w:rFonts w:ascii="Arial" w:hAnsi="Arial" w:cs="Arial"/>
          <w:color w:val="000000" w:themeColor="text1"/>
          <w:sz w:val="20"/>
          <w:szCs w:val="20"/>
        </w:rPr>
        <w:t>ợ</w:t>
      </w:r>
      <w:r w:rsidRPr="00B80A33">
        <w:rPr>
          <w:rFonts w:ascii="Arial" w:hAnsi="Arial" w:cs="Arial"/>
          <w:color w:val="000000" w:themeColor="text1"/>
          <w:sz w:val="20"/>
          <w:szCs w:val="20"/>
        </w:rPr>
        <w:t>p sau đây:</w:t>
      </w:r>
    </w:p>
    <w:p w14:paraId="59249C76"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a) Vi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c góp v</w:t>
      </w:r>
      <w:r w:rsidRPr="00B80A33">
        <w:rPr>
          <w:rFonts w:ascii="Arial" w:hAnsi="Arial" w:cs="Arial"/>
          <w:color w:val="000000" w:themeColor="text1"/>
          <w:sz w:val="20"/>
          <w:szCs w:val="20"/>
        </w:rPr>
        <w:t>ố</w:t>
      </w:r>
      <w:r w:rsidRPr="00B80A33">
        <w:rPr>
          <w:rFonts w:ascii="Arial" w:hAnsi="Arial" w:cs="Arial"/>
          <w:color w:val="000000" w:themeColor="text1"/>
          <w:sz w:val="20"/>
          <w:szCs w:val="20"/>
        </w:rPr>
        <w:t>n, mua c</w:t>
      </w:r>
      <w:r w:rsidRPr="00B80A33">
        <w:rPr>
          <w:rFonts w:ascii="Arial" w:hAnsi="Arial" w:cs="Arial"/>
          <w:color w:val="000000" w:themeColor="text1"/>
          <w:sz w:val="20"/>
          <w:szCs w:val="20"/>
        </w:rPr>
        <w:t>ổ</w:t>
      </w:r>
      <w:r w:rsidRPr="00B80A33">
        <w:rPr>
          <w:rFonts w:ascii="Arial" w:hAnsi="Arial" w:cs="Arial"/>
          <w:color w:val="000000" w:themeColor="text1"/>
          <w:sz w:val="20"/>
          <w:szCs w:val="20"/>
        </w:rPr>
        <w:t xml:space="preserve"> ph</w:t>
      </w:r>
      <w:r w:rsidRPr="00B80A33">
        <w:rPr>
          <w:rFonts w:ascii="Arial" w:hAnsi="Arial" w:cs="Arial"/>
          <w:color w:val="000000" w:themeColor="text1"/>
          <w:sz w:val="20"/>
          <w:szCs w:val="20"/>
        </w:rPr>
        <w:t>ầ</w:t>
      </w:r>
      <w:r w:rsidRPr="00B80A33">
        <w:rPr>
          <w:rFonts w:ascii="Arial" w:hAnsi="Arial" w:cs="Arial"/>
          <w:color w:val="000000" w:themeColor="text1"/>
          <w:sz w:val="20"/>
          <w:szCs w:val="20"/>
        </w:rPr>
        <w:t>n, mua ph</w:t>
      </w:r>
      <w:r w:rsidRPr="00B80A33">
        <w:rPr>
          <w:rFonts w:ascii="Arial" w:hAnsi="Arial" w:cs="Arial"/>
          <w:color w:val="000000" w:themeColor="text1"/>
          <w:sz w:val="20"/>
          <w:szCs w:val="20"/>
        </w:rPr>
        <w:t>ầ</w:t>
      </w:r>
      <w:r w:rsidRPr="00B80A33">
        <w:rPr>
          <w:rFonts w:ascii="Arial" w:hAnsi="Arial" w:cs="Arial"/>
          <w:color w:val="000000" w:themeColor="text1"/>
          <w:sz w:val="20"/>
          <w:szCs w:val="20"/>
        </w:rPr>
        <w:t>n v</w:t>
      </w:r>
      <w:r w:rsidRPr="00B80A33">
        <w:rPr>
          <w:rFonts w:ascii="Arial" w:hAnsi="Arial" w:cs="Arial"/>
          <w:color w:val="000000" w:themeColor="text1"/>
          <w:sz w:val="20"/>
          <w:szCs w:val="20"/>
        </w:rPr>
        <w:t>ố</w:t>
      </w:r>
      <w:r w:rsidRPr="00B80A33">
        <w:rPr>
          <w:rFonts w:ascii="Arial" w:hAnsi="Arial" w:cs="Arial"/>
          <w:color w:val="000000" w:themeColor="text1"/>
          <w:sz w:val="20"/>
          <w:szCs w:val="20"/>
        </w:rPr>
        <w:t>n góp làm tăng t</w:t>
      </w:r>
      <w:r w:rsidRPr="00B80A33">
        <w:rPr>
          <w:rFonts w:ascii="Arial" w:hAnsi="Arial" w:cs="Arial"/>
          <w:color w:val="000000" w:themeColor="text1"/>
          <w:sz w:val="20"/>
          <w:szCs w:val="20"/>
        </w:rPr>
        <w:t>ỷ</w:t>
      </w:r>
      <w:r w:rsidRPr="00B80A33">
        <w:rPr>
          <w:rFonts w:ascii="Arial" w:hAnsi="Arial" w:cs="Arial"/>
          <w:color w:val="000000" w:themeColor="text1"/>
          <w:sz w:val="20"/>
          <w:szCs w:val="20"/>
        </w:rPr>
        <w:t xml:space="preserve"> l</w:t>
      </w:r>
      <w:r w:rsidRPr="00B80A33">
        <w:rPr>
          <w:rFonts w:ascii="Arial" w:hAnsi="Arial" w:cs="Arial"/>
          <w:color w:val="000000" w:themeColor="text1"/>
          <w:sz w:val="20"/>
          <w:szCs w:val="20"/>
        </w:rPr>
        <w:t>ệ</w:t>
      </w:r>
      <w:r w:rsidRPr="00B80A33">
        <w:rPr>
          <w:rFonts w:ascii="Arial" w:hAnsi="Arial" w:cs="Arial"/>
          <w:color w:val="000000" w:themeColor="text1"/>
          <w:sz w:val="20"/>
          <w:szCs w:val="20"/>
        </w:rPr>
        <w:t xml:space="preserve"> s</w:t>
      </w:r>
      <w:r w:rsidRPr="00B80A33">
        <w:rPr>
          <w:rFonts w:ascii="Arial" w:hAnsi="Arial" w:cs="Arial"/>
          <w:color w:val="000000" w:themeColor="text1"/>
          <w:sz w:val="20"/>
          <w:szCs w:val="20"/>
        </w:rPr>
        <w:t>ở</w:t>
      </w:r>
      <w:r w:rsidRPr="00B80A33">
        <w:rPr>
          <w:rFonts w:ascii="Arial" w:hAnsi="Arial" w:cs="Arial"/>
          <w:color w:val="000000" w:themeColor="text1"/>
          <w:sz w:val="20"/>
          <w:szCs w:val="20"/>
        </w:rPr>
        <w:t xml:space="preserve"> h</w:t>
      </w:r>
      <w:r w:rsidRPr="00B80A33">
        <w:rPr>
          <w:rFonts w:ascii="Arial" w:hAnsi="Arial" w:cs="Arial"/>
          <w:color w:val="000000" w:themeColor="text1"/>
          <w:sz w:val="20"/>
          <w:szCs w:val="20"/>
        </w:rPr>
        <w:t>ữ</w:t>
      </w:r>
      <w:r w:rsidRPr="00B80A33">
        <w:rPr>
          <w:rFonts w:ascii="Arial" w:hAnsi="Arial" w:cs="Arial"/>
          <w:color w:val="000000" w:themeColor="text1"/>
          <w:sz w:val="20"/>
          <w:szCs w:val="20"/>
        </w:rPr>
        <w:t>u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các nh</w:t>
      </w:r>
      <w:r w:rsidRPr="00B80A33">
        <w:rPr>
          <w:rFonts w:ascii="Arial" w:hAnsi="Arial" w:cs="Arial"/>
          <w:color w:val="000000" w:themeColor="text1"/>
          <w:sz w:val="20"/>
          <w:szCs w:val="20"/>
        </w:rPr>
        <w:t>à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nư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c ngoài t</w:t>
      </w:r>
      <w:r w:rsidRPr="00B80A33">
        <w:rPr>
          <w:rFonts w:ascii="Arial" w:hAnsi="Arial" w:cs="Arial"/>
          <w:color w:val="000000" w:themeColor="text1"/>
          <w:sz w:val="20"/>
          <w:szCs w:val="20"/>
        </w:rPr>
        <w:t>ạ</w:t>
      </w:r>
      <w:r w:rsidRPr="00B80A33">
        <w:rPr>
          <w:rFonts w:ascii="Arial" w:hAnsi="Arial" w:cs="Arial"/>
          <w:color w:val="000000" w:themeColor="text1"/>
          <w:sz w:val="20"/>
          <w:szCs w:val="20"/>
        </w:rPr>
        <w:t>i t</w:t>
      </w:r>
      <w:r w:rsidRPr="00B80A33">
        <w:rPr>
          <w:rFonts w:ascii="Arial" w:hAnsi="Arial" w:cs="Arial"/>
          <w:color w:val="000000" w:themeColor="text1"/>
          <w:sz w:val="20"/>
          <w:szCs w:val="20"/>
        </w:rPr>
        <w:t>ổ</w:t>
      </w:r>
      <w:r w:rsidRPr="00B80A33">
        <w:rPr>
          <w:rFonts w:ascii="Arial" w:hAnsi="Arial" w:cs="Arial"/>
          <w:color w:val="000000" w:themeColor="text1"/>
          <w:sz w:val="20"/>
          <w:szCs w:val="20"/>
        </w:rPr>
        <w:t xml:space="preserve"> ch</w:t>
      </w:r>
      <w:r w:rsidRPr="00B80A33">
        <w:rPr>
          <w:rFonts w:ascii="Arial" w:hAnsi="Arial" w:cs="Arial"/>
          <w:color w:val="000000" w:themeColor="text1"/>
          <w:sz w:val="20"/>
          <w:szCs w:val="20"/>
        </w:rPr>
        <w:t>ứ</w:t>
      </w:r>
      <w:r w:rsidRPr="00B80A33">
        <w:rPr>
          <w:rFonts w:ascii="Arial" w:hAnsi="Arial" w:cs="Arial"/>
          <w:color w:val="000000" w:themeColor="text1"/>
          <w:sz w:val="20"/>
          <w:szCs w:val="20"/>
        </w:rPr>
        <w:t>c kinh t</w:t>
      </w:r>
      <w:r w:rsidRPr="00B80A33">
        <w:rPr>
          <w:rFonts w:ascii="Arial" w:hAnsi="Arial" w:cs="Arial"/>
          <w:color w:val="000000" w:themeColor="text1"/>
          <w:sz w:val="20"/>
          <w:szCs w:val="20"/>
        </w:rPr>
        <w:t>ế</w:t>
      </w:r>
      <w:r w:rsidRPr="00B80A33">
        <w:rPr>
          <w:rFonts w:ascii="Arial" w:hAnsi="Arial" w:cs="Arial"/>
          <w:color w:val="000000" w:themeColor="text1"/>
          <w:sz w:val="20"/>
          <w:szCs w:val="20"/>
        </w:rPr>
        <w:t xml:space="preserve"> kinh doanh ngành, ngh</w:t>
      </w:r>
      <w:r w:rsidRPr="00B80A33">
        <w:rPr>
          <w:rFonts w:ascii="Arial" w:hAnsi="Arial" w:cs="Arial"/>
          <w:color w:val="000000" w:themeColor="text1"/>
          <w:sz w:val="20"/>
          <w:szCs w:val="20"/>
        </w:rPr>
        <w:t>ề</w:t>
      </w:r>
      <w:r w:rsidRPr="00B80A33">
        <w:rPr>
          <w:rFonts w:ascii="Arial" w:hAnsi="Arial" w:cs="Arial"/>
          <w:color w:val="000000" w:themeColor="text1"/>
          <w:sz w:val="20"/>
          <w:szCs w:val="20"/>
        </w:rPr>
        <w:t xml:space="preserve"> ti</w:t>
      </w:r>
      <w:r w:rsidRPr="00B80A33">
        <w:rPr>
          <w:rFonts w:ascii="Arial" w:hAnsi="Arial" w:cs="Arial"/>
          <w:color w:val="000000" w:themeColor="text1"/>
          <w:sz w:val="20"/>
          <w:szCs w:val="20"/>
        </w:rPr>
        <w:t>ế</w:t>
      </w:r>
      <w:r w:rsidRPr="00B80A33">
        <w:rPr>
          <w:rFonts w:ascii="Arial" w:hAnsi="Arial" w:cs="Arial"/>
          <w:color w:val="000000" w:themeColor="text1"/>
          <w:sz w:val="20"/>
          <w:szCs w:val="20"/>
        </w:rPr>
        <w:t>p c</w:t>
      </w:r>
      <w:r w:rsidRPr="00B80A33">
        <w:rPr>
          <w:rFonts w:ascii="Arial" w:hAnsi="Arial" w:cs="Arial"/>
          <w:color w:val="000000" w:themeColor="text1"/>
          <w:sz w:val="20"/>
          <w:szCs w:val="20"/>
        </w:rPr>
        <w:t>ậ</w:t>
      </w:r>
      <w:r w:rsidRPr="00B80A33">
        <w:rPr>
          <w:rFonts w:ascii="Arial" w:hAnsi="Arial" w:cs="Arial"/>
          <w:color w:val="000000" w:themeColor="text1"/>
          <w:sz w:val="20"/>
          <w:szCs w:val="20"/>
        </w:rPr>
        <w:t>n th</w:t>
      </w:r>
      <w:r w:rsidRPr="00B80A33">
        <w:rPr>
          <w:rFonts w:ascii="Arial" w:hAnsi="Arial" w:cs="Arial"/>
          <w:color w:val="000000" w:themeColor="text1"/>
          <w:sz w:val="20"/>
          <w:szCs w:val="20"/>
        </w:rPr>
        <w:t>ị</w:t>
      </w:r>
      <w:r w:rsidRPr="00B80A33">
        <w:rPr>
          <w:rFonts w:ascii="Arial" w:hAnsi="Arial" w:cs="Arial"/>
          <w:color w:val="000000" w:themeColor="text1"/>
          <w:sz w:val="20"/>
          <w:szCs w:val="20"/>
        </w:rPr>
        <w:t xml:space="preserve"> trư</w:t>
      </w:r>
      <w:r w:rsidRPr="00B80A33">
        <w:rPr>
          <w:rFonts w:ascii="Arial" w:hAnsi="Arial" w:cs="Arial"/>
          <w:color w:val="000000" w:themeColor="text1"/>
          <w:sz w:val="20"/>
          <w:szCs w:val="20"/>
        </w:rPr>
        <w:t>ờ</w:t>
      </w:r>
      <w:r w:rsidRPr="00B80A33">
        <w:rPr>
          <w:rFonts w:ascii="Arial" w:hAnsi="Arial" w:cs="Arial"/>
          <w:color w:val="000000" w:themeColor="text1"/>
          <w:sz w:val="20"/>
          <w:szCs w:val="20"/>
        </w:rPr>
        <w:t>ng có đi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u ki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đ</w:t>
      </w:r>
      <w:r w:rsidRPr="00B80A33">
        <w:rPr>
          <w:rFonts w:ascii="Arial" w:hAnsi="Arial" w:cs="Arial"/>
          <w:color w:val="000000" w:themeColor="text1"/>
          <w:sz w:val="20"/>
          <w:szCs w:val="20"/>
        </w:rPr>
        <w:t>ố</w:t>
      </w:r>
      <w:r w:rsidRPr="00B80A33">
        <w:rPr>
          <w:rFonts w:ascii="Arial" w:hAnsi="Arial" w:cs="Arial"/>
          <w:color w:val="000000" w:themeColor="text1"/>
          <w:sz w:val="20"/>
          <w:szCs w:val="20"/>
        </w:rPr>
        <w:t>i v</w:t>
      </w:r>
      <w:r w:rsidRPr="00B80A33">
        <w:rPr>
          <w:rFonts w:ascii="Arial" w:hAnsi="Arial" w:cs="Arial"/>
          <w:color w:val="000000" w:themeColor="text1"/>
          <w:sz w:val="20"/>
          <w:szCs w:val="20"/>
        </w:rPr>
        <w:t>ớ</w:t>
      </w:r>
      <w:r w:rsidRPr="00B80A33">
        <w:rPr>
          <w:rFonts w:ascii="Arial" w:hAnsi="Arial" w:cs="Arial"/>
          <w:color w:val="000000" w:themeColor="text1"/>
          <w:sz w:val="20"/>
          <w:szCs w:val="20"/>
        </w:rPr>
        <w:t>i nhà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nư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c ngoài;</w:t>
      </w:r>
    </w:p>
    <w:p w14:paraId="6C933155"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b) Vi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c góp v</w:t>
      </w:r>
      <w:r w:rsidRPr="00B80A33">
        <w:rPr>
          <w:rFonts w:ascii="Arial" w:hAnsi="Arial" w:cs="Arial"/>
          <w:color w:val="000000" w:themeColor="text1"/>
          <w:sz w:val="20"/>
          <w:szCs w:val="20"/>
        </w:rPr>
        <w:t>ố</w:t>
      </w:r>
      <w:r w:rsidRPr="00B80A33">
        <w:rPr>
          <w:rFonts w:ascii="Arial" w:hAnsi="Arial" w:cs="Arial"/>
          <w:color w:val="000000" w:themeColor="text1"/>
          <w:sz w:val="20"/>
          <w:szCs w:val="20"/>
        </w:rPr>
        <w:t>n, mua c</w:t>
      </w:r>
      <w:r w:rsidRPr="00B80A33">
        <w:rPr>
          <w:rFonts w:ascii="Arial" w:hAnsi="Arial" w:cs="Arial"/>
          <w:color w:val="000000" w:themeColor="text1"/>
          <w:sz w:val="20"/>
          <w:szCs w:val="20"/>
        </w:rPr>
        <w:t>ổ</w:t>
      </w:r>
      <w:r w:rsidRPr="00B80A33">
        <w:rPr>
          <w:rFonts w:ascii="Arial" w:hAnsi="Arial" w:cs="Arial"/>
          <w:color w:val="000000" w:themeColor="text1"/>
          <w:sz w:val="20"/>
          <w:szCs w:val="20"/>
        </w:rPr>
        <w:t xml:space="preserve"> ph</w:t>
      </w:r>
      <w:r w:rsidRPr="00B80A33">
        <w:rPr>
          <w:rFonts w:ascii="Arial" w:hAnsi="Arial" w:cs="Arial"/>
          <w:color w:val="000000" w:themeColor="text1"/>
          <w:sz w:val="20"/>
          <w:szCs w:val="20"/>
        </w:rPr>
        <w:t>ầ</w:t>
      </w:r>
      <w:r w:rsidRPr="00B80A33">
        <w:rPr>
          <w:rFonts w:ascii="Arial" w:hAnsi="Arial" w:cs="Arial"/>
          <w:color w:val="000000" w:themeColor="text1"/>
          <w:sz w:val="20"/>
          <w:szCs w:val="20"/>
        </w:rPr>
        <w:t>n, mua ph</w:t>
      </w:r>
      <w:r w:rsidRPr="00B80A33">
        <w:rPr>
          <w:rFonts w:ascii="Arial" w:hAnsi="Arial" w:cs="Arial"/>
          <w:color w:val="000000" w:themeColor="text1"/>
          <w:sz w:val="20"/>
          <w:szCs w:val="20"/>
        </w:rPr>
        <w:t>ầ</w:t>
      </w:r>
      <w:r w:rsidRPr="00B80A33">
        <w:rPr>
          <w:rFonts w:ascii="Arial" w:hAnsi="Arial" w:cs="Arial"/>
          <w:color w:val="000000" w:themeColor="text1"/>
          <w:sz w:val="20"/>
          <w:szCs w:val="20"/>
        </w:rPr>
        <w:t>n v</w:t>
      </w:r>
      <w:r w:rsidRPr="00B80A33">
        <w:rPr>
          <w:rFonts w:ascii="Arial" w:hAnsi="Arial" w:cs="Arial"/>
          <w:color w:val="000000" w:themeColor="text1"/>
          <w:sz w:val="20"/>
          <w:szCs w:val="20"/>
        </w:rPr>
        <w:t>ố</w:t>
      </w:r>
      <w:r w:rsidRPr="00B80A33">
        <w:rPr>
          <w:rFonts w:ascii="Arial" w:hAnsi="Arial" w:cs="Arial"/>
          <w:color w:val="000000" w:themeColor="text1"/>
          <w:sz w:val="20"/>
          <w:szCs w:val="20"/>
        </w:rPr>
        <w:t>n góp d</w:t>
      </w:r>
      <w:r w:rsidRPr="00B80A33">
        <w:rPr>
          <w:rFonts w:ascii="Arial" w:hAnsi="Arial" w:cs="Arial"/>
          <w:color w:val="000000" w:themeColor="text1"/>
          <w:sz w:val="20"/>
          <w:szCs w:val="20"/>
        </w:rPr>
        <w:t>ẫ</w:t>
      </w:r>
      <w:r w:rsidRPr="00B80A33">
        <w:rPr>
          <w:rFonts w:ascii="Arial" w:hAnsi="Arial" w:cs="Arial"/>
          <w:color w:val="000000" w:themeColor="text1"/>
          <w:sz w:val="20"/>
          <w:szCs w:val="20"/>
        </w:rPr>
        <w:t>n đ</w:t>
      </w:r>
      <w:r w:rsidRPr="00B80A33">
        <w:rPr>
          <w:rFonts w:ascii="Arial" w:hAnsi="Arial" w:cs="Arial"/>
          <w:color w:val="000000" w:themeColor="text1"/>
          <w:sz w:val="20"/>
          <w:szCs w:val="20"/>
        </w:rPr>
        <w:t>ế</w:t>
      </w:r>
      <w:r w:rsidRPr="00B80A33">
        <w:rPr>
          <w:rFonts w:ascii="Arial" w:hAnsi="Arial" w:cs="Arial"/>
          <w:color w:val="000000" w:themeColor="text1"/>
          <w:sz w:val="20"/>
          <w:szCs w:val="20"/>
        </w:rPr>
        <w:t>n vi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c nhà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nư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c ngoài, t</w:t>
      </w:r>
      <w:r w:rsidRPr="00B80A33">
        <w:rPr>
          <w:rFonts w:ascii="Arial" w:hAnsi="Arial" w:cs="Arial"/>
          <w:color w:val="000000" w:themeColor="text1"/>
          <w:sz w:val="20"/>
          <w:szCs w:val="20"/>
        </w:rPr>
        <w:t>ổ</w:t>
      </w:r>
      <w:r w:rsidRPr="00B80A33">
        <w:rPr>
          <w:rFonts w:ascii="Arial" w:hAnsi="Arial" w:cs="Arial"/>
          <w:color w:val="000000" w:themeColor="text1"/>
          <w:sz w:val="20"/>
          <w:szCs w:val="20"/>
        </w:rPr>
        <w:t xml:space="preserve"> ch</w:t>
      </w:r>
      <w:r w:rsidRPr="00B80A33">
        <w:rPr>
          <w:rFonts w:ascii="Arial" w:hAnsi="Arial" w:cs="Arial"/>
          <w:color w:val="000000" w:themeColor="text1"/>
          <w:sz w:val="20"/>
          <w:szCs w:val="20"/>
        </w:rPr>
        <w:t>ứ</w:t>
      </w:r>
      <w:r w:rsidRPr="00B80A33">
        <w:rPr>
          <w:rFonts w:ascii="Arial" w:hAnsi="Arial" w:cs="Arial"/>
          <w:color w:val="000000" w:themeColor="text1"/>
          <w:sz w:val="20"/>
          <w:szCs w:val="20"/>
        </w:rPr>
        <w:t>c kinh t</w:t>
      </w:r>
      <w:r w:rsidRPr="00B80A33">
        <w:rPr>
          <w:rFonts w:ascii="Arial" w:hAnsi="Arial" w:cs="Arial"/>
          <w:color w:val="000000" w:themeColor="text1"/>
          <w:sz w:val="20"/>
          <w:szCs w:val="20"/>
        </w:rPr>
        <w:t>ế</w:t>
      </w:r>
      <w:r w:rsidRPr="00B80A33">
        <w:rPr>
          <w:rFonts w:ascii="Arial" w:hAnsi="Arial" w:cs="Arial"/>
          <w:color w:val="000000" w:themeColor="text1"/>
          <w:sz w:val="20"/>
          <w:szCs w:val="20"/>
        </w:rPr>
        <w:t xml:space="preserve">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t</w:t>
      </w:r>
      <w:r w:rsidRPr="00B80A33">
        <w:rPr>
          <w:rFonts w:ascii="Arial" w:hAnsi="Arial" w:cs="Arial"/>
          <w:color w:val="000000" w:themeColor="text1"/>
          <w:sz w:val="20"/>
          <w:szCs w:val="20"/>
        </w:rPr>
        <w:t>ạ</w:t>
      </w:r>
      <w:r w:rsidRPr="00B80A33">
        <w:rPr>
          <w:rFonts w:ascii="Arial" w:hAnsi="Arial" w:cs="Arial"/>
          <w:color w:val="000000" w:themeColor="text1"/>
          <w:sz w:val="20"/>
          <w:szCs w:val="20"/>
        </w:rPr>
        <w:t>i các đi</w:t>
      </w:r>
      <w:r w:rsidRPr="00B80A33">
        <w:rPr>
          <w:rFonts w:ascii="Arial" w:hAnsi="Arial" w:cs="Arial"/>
          <w:color w:val="000000" w:themeColor="text1"/>
          <w:sz w:val="20"/>
          <w:szCs w:val="20"/>
        </w:rPr>
        <w:t>ể</w:t>
      </w:r>
      <w:r w:rsidRPr="00B80A33">
        <w:rPr>
          <w:rFonts w:ascii="Arial" w:hAnsi="Arial" w:cs="Arial"/>
          <w:color w:val="000000" w:themeColor="text1"/>
          <w:sz w:val="20"/>
          <w:szCs w:val="20"/>
        </w:rPr>
        <w:t xml:space="preserve">m a, b và </w:t>
      </w:r>
      <w:r w:rsidRPr="00B80A33">
        <w:rPr>
          <w:rFonts w:ascii="Arial" w:hAnsi="Arial" w:cs="Arial"/>
          <w:color w:val="000000" w:themeColor="text1"/>
          <w:sz w:val="20"/>
          <w:szCs w:val="20"/>
        </w:rPr>
        <w:t>c kho</w:t>
      </w:r>
      <w:r w:rsidRPr="00B80A33">
        <w:rPr>
          <w:rFonts w:ascii="Arial" w:hAnsi="Arial" w:cs="Arial"/>
          <w:color w:val="000000" w:themeColor="text1"/>
          <w:sz w:val="20"/>
          <w:szCs w:val="20"/>
        </w:rPr>
        <w:t>ả</w:t>
      </w:r>
      <w:r w:rsidRPr="00B80A33">
        <w:rPr>
          <w:rFonts w:ascii="Arial" w:hAnsi="Arial" w:cs="Arial"/>
          <w:color w:val="000000" w:themeColor="text1"/>
          <w:sz w:val="20"/>
          <w:szCs w:val="20"/>
        </w:rPr>
        <w:t>n 1 Đi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u 20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Lu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t này n</w:t>
      </w:r>
      <w:r w:rsidRPr="00B80A33">
        <w:rPr>
          <w:rFonts w:ascii="Arial" w:hAnsi="Arial" w:cs="Arial"/>
          <w:color w:val="000000" w:themeColor="text1"/>
          <w:sz w:val="20"/>
          <w:szCs w:val="20"/>
        </w:rPr>
        <w:t>ắ</w:t>
      </w:r>
      <w:r w:rsidRPr="00B80A33">
        <w:rPr>
          <w:rFonts w:ascii="Arial" w:hAnsi="Arial" w:cs="Arial"/>
          <w:color w:val="000000" w:themeColor="text1"/>
          <w:sz w:val="20"/>
          <w:szCs w:val="20"/>
        </w:rPr>
        <w:t>m gi</w:t>
      </w:r>
      <w:r w:rsidRPr="00B80A33">
        <w:rPr>
          <w:rFonts w:ascii="Arial" w:hAnsi="Arial" w:cs="Arial"/>
          <w:color w:val="000000" w:themeColor="text1"/>
          <w:sz w:val="20"/>
          <w:szCs w:val="20"/>
        </w:rPr>
        <w:t>ữ</w:t>
      </w:r>
      <w:r w:rsidRPr="00B80A33">
        <w:rPr>
          <w:rFonts w:ascii="Arial" w:hAnsi="Arial" w:cs="Arial"/>
          <w:color w:val="000000" w:themeColor="text1"/>
          <w:sz w:val="20"/>
          <w:szCs w:val="20"/>
        </w:rPr>
        <w:t xml:space="preserve"> trên 50% v</w:t>
      </w:r>
      <w:r w:rsidRPr="00B80A33">
        <w:rPr>
          <w:rFonts w:ascii="Arial" w:hAnsi="Arial" w:cs="Arial"/>
          <w:color w:val="000000" w:themeColor="text1"/>
          <w:sz w:val="20"/>
          <w:szCs w:val="20"/>
        </w:rPr>
        <w:t>ố</w:t>
      </w:r>
      <w:r w:rsidRPr="00B80A33">
        <w:rPr>
          <w:rFonts w:ascii="Arial" w:hAnsi="Arial" w:cs="Arial"/>
          <w:color w:val="000000" w:themeColor="text1"/>
          <w:sz w:val="20"/>
          <w:szCs w:val="20"/>
        </w:rPr>
        <w:t>n đi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u l</w:t>
      </w:r>
      <w:r w:rsidRPr="00B80A33">
        <w:rPr>
          <w:rFonts w:ascii="Arial" w:hAnsi="Arial" w:cs="Arial"/>
          <w:color w:val="000000" w:themeColor="text1"/>
          <w:sz w:val="20"/>
          <w:szCs w:val="20"/>
        </w:rPr>
        <w:t>ệ</w:t>
      </w:r>
      <w:r w:rsidRPr="00B80A33">
        <w:rPr>
          <w:rFonts w:ascii="Arial" w:hAnsi="Arial" w:cs="Arial"/>
          <w:color w:val="000000" w:themeColor="text1"/>
          <w:sz w:val="20"/>
          <w:szCs w:val="20"/>
        </w:rPr>
        <w:t xml:space="preserve">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t</w:t>
      </w:r>
      <w:r w:rsidRPr="00B80A33">
        <w:rPr>
          <w:rFonts w:ascii="Arial" w:hAnsi="Arial" w:cs="Arial"/>
          <w:color w:val="000000" w:themeColor="text1"/>
          <w:sz w:val="20"/>
          <w:szCs w:val="20"/>
        </w:rPr>
        <w:t>ổ</w:t>
      </w:r>
      <w:r w:rsidRPr="00B80A33">
        <w:rPr>
          <w:rFonts w:ascii="Arial" w:hAnsi="Arial" w:cs="Arial"/>
          <w:color w:val="000000" w:themeColor="text1"/>
          <w:sz w:val="20"/>
          <w:szCs w:val="20"/>
        </w:rPr>
        <w:t xml:space="preserve"> ch</w:t>
      </w:r>
      <w:r w:rsidRPr="00B80A33">
        <w:rPr>
          <w:rFonts w:ascii="Arial" w:hAnsi="Arial" w:cs="Arial"/>
          <w:color w:val="000000" w:themeColor="text1"/>
          <w:sz w:val="20"/>
          <w:szCs w:val="20"/>
        </w:rPr>
        <w:t>ứ</w:t>
      </w:r>
      <w:r w:rsidRPr="00B80A33">
        <w:rPr>
          <w:rFonts w:ascii="Arial" w:hAnsi="Arial" w:cs="Arial"/>
          <w:color w:val="000000" w:themeColor="text1"/>
          <w:sz w:val="20"/>
          <w:szCs w:val="20"/>
        </w:rPr>
        <w:t>c kinh t</w:t>
      </w:r>
      <w:r w:rsidRPr="00B80A33">
        <w:rPr>
          <w:rFonts w:ascii="Arial" w:hAnsi="Arial" w:cs="Arial"/>
          <w:color w:val="000000" w:themeColor="text1"/>
          <w:sz w:val="20"/>
          <w:szCs w:val="20"/>
        </w:rPr>
        <w:t>ế</w:t>
      </w:r>
      <w:r w:rsidRPr="00B80A33">
        <w:rPr>
          <w:rFonts w:ascii="Arial" w:hAnsi="Arial" w:cs="Arial"/>
          <w:color w:val="000000" w:themeColor="text1"/>
          <w:sz w:val="20"/>
          <w:szCs w:val="20"/>
        </w:rPr>
        <w:t xml:space="preserve"> trong các trư</w:t>
      </w:r>
      <w:r w:rsidRPr="00B80A33">
        <w:rPr>
          <w:rFonts w:ascii="Arial" w:hAnsi="Arial" w:cs="Arial"/>
          <w:color w:val="000000" w:themeColor="text1"/>
          <w:sz w:val="20"/>
          <w:szCs w:val="20"/>
        </w:rPr>
        <w:t>ờ</w:t>
      </w:r>
      <w:r w:rsidRPr="00B80A33">
        <w:rPr>
          <w:rFonts w:ascii="Arial" w:hAnsi="Arial" w:cs="Arial"/>
          <w:color w:val="000000" w:themeColor="text1"/>
          <w:sz w:val="20"/>
          <w:szCs w:val="20"/>
        </w:rPr>
        <w:t>ng h</w:t>
      </w:r>
      <w:r w:rsidRPr="00B80A33">
        <w:rPr>
          <w:rFonts w:ascii="Arial" w:hAnsi="Arial" w:cs="Arial"/>
          <w:color w:val="000000" w:themeColor="text1"/>
          <w:sz w:val="20"/>
          <w:szCs w:val="20"/>
        </w:rPr>
        <w:t>ợ</w:t>
      </w:r>
      <w:r w:rsidRPr="00B80A33">
        <w:rPr>
          <w:rFonts w:ascii="Arial" w:hAnsi="Arial" w:cs="Arial"/>
          <w:color w:val="000000" w:themeColor="text1"/>
          <w:sz w:val="20"/>
          <w:szCs w:val="20"/>
        </w:rPr>
        <w:t>p: tăng t</w:t>
      </w:r>
      <w:r w:rsidRPr="00B80A33">
        <w:rPr>
          <w:rFonts w:ascii="Arial" w:hAnsi="Arial" w:cs="Arial"/>
          <w:color w:val="000000" w:themeColor="text1"/>
          <w:sz w:val="20"/>
          <w:szCs w:val="20"/>
        </w:rPr>
        <w:t>ỷ</w:t>
      </w:r>
      <w:r w:rsidRPr="00B80A33">
        <w:rPr>
          <w:rFonts w:ascii="Arial" w:hAnsi="Arial" w:cs="Arial"/>
          <w:color w:val="000000" w:themeColor="text1"/>
          <w:sz w:val="20"/>
          <w:szCs w:val="20"/>
        </w:rPr>
        <w:t xml:space="preserve"> l</w:t>
      </w:r>
      <w:r w:rsidRPr="00B80A33">
        <w:rPr>
          <w:rFonts w:ascii="Arial" w:hAnsi="Arial" w:cs="Arial"/>
          <w:color w:val="000000" w:themeColor="text1"/>
          <w:sz w:val="20"/>
          <w:szCs w:val="20"/>
        </w:rPr>
        <w:t>ệ</w:t>
      </w:r>
      <w:r w:rsidRPr="00B80A33">
        <w:rPr>
          <w:rFonts w:ascii="Arial" w:hAnsi="Arial" w:cs="Arial"/>
          <w:color w:val="000000" w:themeColor="text1"/>
          <w:sz w:val="20"/>
          <w:szCs w:val="20"/>
        </w:rPr>
        <w:t xml:space="preserve"> s</w:t>
      </w:r>
      <w:r w:rsidRPr="00B80A33">
        <w:rPr>
          <w:rFonts w:ascii="Arial" w:hAnsi="Arial" w:cs="Arial"/>
          <w:color w:val="000000" w:themeColor="text1"/>
          <w:sz w:val="20"/>
          <w:szCs w:val="20"/>
        </w:rPr>
        <w:t>ở</w:t>
      </w:r>
      <w:r w:rsidRPr="00B80A33">
        <w:rPr>
          <w:rFonts w:ascii="Arial" w:hAnsi="Arial" w:cs="Arial"/>
          <w:color w:val="000000" w:themeColor="text1"/>
          <w:sz w:val="20"/>
          <w:szCs w:val="20"/>
        </w:rPr>
        <w:t xml:space="preserve"> h</w:t>
      </w:r>
      <w:r w:rsidRPr="00B80A33">
        <w:rPr>
          <w:rFonts w:ascii="Arial" w:hAnsi="Arial" w:cs="Arial"/>
          <w:color w:val="000000" w:themeColor="text1"/>
          <w:sz w:val="20"/>
          <w:szCs w:val="20"/>
        </w:rPr>
        <w:t>ữ</w:t>
      </w:r>
      <w:r w:rsidRPr="00B80A33">
        <w:rPr>
          <w:rFonts w:ascii="Arial" w:hAnsi="Arial" w:cs="Arial"/>
          <w:color w:val="000000" w:themeColor="text1"/>
          <w:sz w:val="20"/>
          <w:szCs w:val="20"/>
        </w:rPr>
        <w:t>u v</w:t>
      </w:r>
      <w:r w:rsidRPr="00B80A33">
        <w:rPr>
          <w:rFonts w:ascii="Arial" w:hAnsi="Arial" w:cs="Arial"/>
          <w:color w:val="000000" w:themeColor="text1"/>
          <w:sz w:val="20"/>
          <w:szCs w:val="20"/>
        </w:rPr>
        <w:t>ố</w:t>
      </w:r>
      <w:r w:rsidRPr="00B80A33">
        <w:rPr>
          <w:rFonts w:ascii="Arial" w:hAnsi="Arial" w:cs="Arial"/>
          <w:color w:val="000000" w:themeColor="text1"/>
          <w:sz w:val="20"/>
          <w:szCs w:val="20"/>
        </w:rPr>
        <w:t>n đi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u l</w:t>
      </w:r>
      <w:r w:rsidRPr="00B80A33">
        <w:rPr>
          <w:rFonts w:ascii="Arial" w:hAnsi="Arial" w:cs="Arial"/>
          <w:color w:val="000000" w:themeColor="text1"/>
          <w:sz w:val="20"/>
          <w:szCs w:val="20"/>
        </w:rPr>
        <w:t>ệ</w:t>
      </w:r>
      <w:r w:rsidRPr="00B80A33">
        <w:rPr>
          <w:rFonts w:ascii="Arial" w:hAnsi="Arial" w:cs="Arial"/>
          <w:color w:val="000000" w:themeColor="text1"/>
          <w:sz w:val="20"/>
          <w:szCs w:val="20"/>
        </w:rPr>
        <w:t xml:space="preserve">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nhà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nư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c ngoài t</w:t>
      </w:r>
      <w:r w:rsidRPr="00B80A33">
        <w:rPr>
          <w:rFonts w:ascii="Arial" w:hAnsi="Arial" w:cs="Arial"/>
          <w:color w:val="000000" w:themeColor="text1"/>
          <w:sz w:val="20"/>
          <w:szCs w:val="20"/>
        </w:rPr>
        <w:t>ừ</w:t>
      </w:r>
      <w:r w:rsidRPr="00B80A33">
        <w:rPr>
          <w:rFonts w:ascii="Arial" w:hAnsi="Arial" w:cs="Arial"/>
          <w:color w:val="000000" w:themeColor="text1"/>
          <w:sz w:val="20"/>
          <w:szCs w:val="20"/>
        </w:rPr>
        <w:t xml:space="preserve"> dư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i ho</w:t>
      </w:r>
      <w:r w:rsidRPr="00B80A33">
        <w:rPr>
          <w:rFonts w:ascii="Arial" w:hAnsi="Arial" w:cs="Arial"/>
          <w:color w:val="000000" w:themeColor="text1"/>
          <w:sz w:val="20"/>
          <w:szCs w:val="20"/>
        </w:rPr>
        <w:t>ặ</w:t>
      </w:r>
      <w:r w:rsidRPr="00B80A33">
        <w:rPr>
          <w:rFonts w:ascii="Arial" w:hAnsi="Arial" w:cs="Arial"/>
          <w:color w:val="000000" w:themeColor="text1"/>
          <w:sz w:val="20"/>
          <w:szCs w:val="20"/>
        </w:rPr>
        <w:t>c b</w:t>
      </w:r>
      <w:r w:rsidRPr="00B80A33">
        <w:rPr>
          <w:rFonts w:ascii="Arial" w:hAnsi="Arial" w:cs="Arial"/>
          <w:color w:val="000000" w:themeColor="text1"/>
          <w:sz w:val="20"/>
          <w:szCs w:val="20"/>
        </w:rPr>
        <w:t>ằ</w:t>
      </w:r>
      <w:r w:rsidRPr="00B80A33">
        <w:rPr>
          <w:rFonts w:ascii="Arial" w:hAnsi="Arial" w:cs="Arial"/>
          <w:color w:val="000000" w:themeColor="text1"/>
          <w:sz w:val="20"/>
          <w:szCs w:val="20"/>
        </w:rPr>
        <w:t>ng 50% lên trên 50%; tăng t</w:t>
      </w:r>
      <w:r w:rsidRPr="00B80A33">
        <w:rPr>
          <w:rFonts w:ascii="Arial" w:hAnsi="Arial" w:cs="Arial"/>
          <w:color w:val="000000" w:themeColor="text1"/>
          <w:sz w:val="20"/>
          <w:szCs w:val="20"/>
        </w:rPr>
        <w:t>ỷ</w:t>
      </w:r>
      <w:r w:rsidRPr="00B80A33">
        <w:rPr>
          <w:rFonts w:ascii="Arial" w:hAnsi="Arial" w:cs="Arial"/>
          <w:color w:val="000000" w:themeColor="text1"/>
          <w:sz w:val="20"/>
          <w:szCs w:val="20"/>
        </w:rPr>
        <w:t xml:space="preserve"> l</w:t>
      </w:r>
      <w:r w:rsidRPr="00B80A33">
        <w:rPr>
          <w:rFonts w:ascii="Arial" w:hAnsi="Arial" w:cs="Arial"/>
          <w:color w:val="000000" w:themeColor="text1"/>
          <w:sz w:val="20"/>
          <w:szCs w:val="20"/>
        </w:rPr>
        <w:t>ệ</w:t>
      </w:r>
      <w:r w:rsidRPr="00B80A33">
        <w:rPr>
          <w:rFonts w:ascii="Arial" w:hAnsi="Arial" w:cs="Arial"/>
          <w:color w:val="000000" w:themeColor="text1"/>
          <w:sz w:val="20"/>
          <w:szCs w:val="20"/>
        </w:rPr>
        <w:t xml:space="preserve"> s</w:t>
      </w:r>
      <w:r w:rsidRPr="00B80A33">
        <w:rPr>
          <w:rFonts w:ascii="Arial" w:hAnsi="Arial" w:cs="Arial"/>
          <w:color w:val="000000" w:themeColor="text1"/>
          <w:sz w:val="20"/>
          <w:szCs w:val="20"/>
        </w:rPr>
        <w:t>ở</w:t>
      </w:r>
      <w:r w:rsidRPr="00B80A33">
        <w:rPr>
          <w:rFonts w:ascii="Arial" w:hAnsi="Arial" w:cs="Arial"/>
          <w:color w:val="000000" w:themeColor="text1"/>
          <w:sz w:val="20"/>
          <w:szCs w:val="20"/>
        </w:rPr>
        <w:t xml:space="preserve"> h</w:t>
      </w:r>
      <w:r w:rsidRPr="00B80A33">
        <w:rPr>
          <w:rFonts w:ascii="Arial" w:hAnsi="Arial" w:cs="Arial"/>
          <w:color w:val="000000" w:themeColor="text1"/>
          <w:sz w:val="20"/>
          <w:szCs w:val="20"/>
        </w:rPr>
        <w:t>ữ</w:t>
      </w:r>
      <w:r w:rsidRPr="00B80A33">
        <w:rPr>
          <w:rFonts w:ascii="Arial" w:hAnsi="Arial" w:cs="Arial"/>
          <w:color w:val="000000" w:themeColor="text1"/>
          <w:sz w:val="20"/>
          <w:szCs w:val="20"/>
        </w:rPr>
        <w:t>u v</w:t>
      </w:r>
      <w:r w:rsidRPr="00B80A33">
        <w:rPr>
          <w:rFonts w:ascii="Arial" w:hAnsi="Arial" w:cs="Arial"/>
          <w:color w:val="000000" w:themeColor="text1"/>
          <w:sz w:val="20"/>
          <w:szCs w:val="20"/>
        </w:rPr>
        <w:t>ố</w:t>
      </w:r>
      <w:r w:rsidRPr="00B80A33">
        <w:rPr>
          <w:rFonts w:ascii="Arial" w:hAnsi="Arial" w:cs="Arial"/>
          <w:color w:val="000000" w:themeColor="text1"/>
          <w:sz w:val="20"/>
          <w:szCs w:val="20"/>
        </w:rPr>
        <w:t>n đi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u l</w:t>
      </w:r>
      <w:r w:rsidRPr="00B80A33">
        <w:rPr>
          <w:rFonts w:ascii="Arial" w:hAnsi="Arial" w:cs="Arial"/>
          <w:color w:val="000000" w:themeColor="text1"/>
          <w:sz w:val="20"/>
          <w:szCs w:val="20"/>
        </w:rPr>
        <w:t>ệ</w:t>
      </w:r>
      <w:r w:rsidRPr="00B80A33">
        <w:rPr>
          <w:rFonts w:ascii="Arial" w:hAnsi="Arial" w:cs="Arial"/>
          <w:color w:val="000000" w:themeColor="text1"/>
          <w:sz w:val="20"/>
          <w:szCs w:val="20"/>
        </w:rPr>
        <w:t xml:space="preserve">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nhà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nư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c ngoài khi nh</w:t>
      </w:r>
      <w:r w:rsidRPr="00B80A33">
        <w:rPr>
          <w:rFonts w:ascii="Arial" w:hAnsi="Arial" w:cs="Arial"/>
          <w:color w:val="000000" w:themeColor="text1"/>
          <w:sz w:val="20"/>
          <w:szCs w:val="20"/>
        </w:rPr>
        <w:t>à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nư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c ngoài đã s</w:t>
      </w:r>
      <w:r w:rsidRPr="00B80A33">
        <w:rPr>
          <w:rFonts w:ascii="Arial" w:hAnsi="Arial" w:cs="Arial"/>
          <w:color w:val="000000" w:themeColor="text1"/>
          <w:sz w:val="20"/>
          <w:szCs w:val="20"/>
        </w:rPr>
        <w:t>ở</w:t>
      </w:r>
      <w:r w:rsidRPr="00B80A33">
        <w:rPr>
          <w:rFonts w:ascii="Arial" w:hAnsi="Arial" w:cs="Arial"/>
          <w:color w:val="000000" w:themeColor="text1"/>
          <w:sz w:val="20"/>
          <w:szCs w:val="20"/>
        </w:rPr>
        <w:t xml:space="preserve"> h</w:t>
      </w:r>
      <w:r w:rsidRPr="00B80A33">
        <w:rPr>
          <w:rFonts w:ascii="Arial" w:hAnsi="Arial" w:cs="Arial"/>
          <w:color w:val="000000" w:themeColor="text1"/>
          <w:sz w:val="20"/>
          <w:szCs w:val="20"/>
        </w:rPr>
        <w:t>ữ</w:t>
      </w:r>
      <w:r w:rsidRPr="00B80A33">
        <w:rPr>
          <w:rFonts w:ascii="Arial" w:hAnsi="Arial" w:cs="Arial"/>
          <w:color w:val="000000" w:themeColor="text1"/>
          <w:sz w:val="20"/>
          <w:szCs w:val="20"/>
        </w:rPr>
        <w:t>u trên 50% v</w:t>
      </w:r>
      <w:r w:rsidRPr="00B80A33">
        <w:rPr>
          <w:rFonts w:ascii="Arial" w:hAnsi="Arial" w:cs="Arial"/>
          <w:color w:val="000000" w:themeColor="text1"/>
          <w:sz w:val="20"/>
          <w:szCs w:val="20"/>
        </w:rPr>
        <w:t>ố</w:t>
      </w:r>
      <w:r w:rsidRPr="00B80A33">
        <w:rPr>
          <w:rFonts w:ascii="Arial" w:hAnsi="Arial" w:cs="Arial"/>
          <w:color w:val="000000" w:themeColor="text1"/>
          <w:sz w:val="20"/>
          <w:szCs w:val="20"/>
        </w:rPr>
        <w:t>n đi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u l</w:t>
      </w:r>
      <w:r w:rsidRPr="00B80A33">
        <w:rPr>
          <w:rFonts w:ascii="Arial" w:hAnsi="Arial" w:cs="Arial"/>
          <w:color w:val="000000" w:themeColor="text1"/>
          <w:sz w:val="20"/>
          <w:szCs w:val="20"/>
        </w:rPr>
        <w:t>ệ</w:t>
      </w:r>
      <w:r w:rsidRPr="00B80A33">
        <w:rPr>
          <w:rFonts w:ascii="Arial" w:hAnsi="Arial" w:cs="Arial"/>
          <w:color w:val="000000" w:themeColor="text1"/>
          <w:sz w:val="20"/>
          <w:szCs w:val="20"/>
        </w:rPr>
        <w:t xml:space="preserve"> trong t</w:t>
      </w:r>
      <w:r w:rsidRPr="00B80A33">
        <w:rPr>
          <w:rFonts w:ascii="Arial" w:hAnsi="Arial" w:cs="Arial"/>
          <w:color w:val="000000" w:themeColor="text1"/>
          <w:sz w:val="20"/>
          <w:szCs w:val="20"/>
        </w:rPr>
        <w:t>ổ</w:t>
      </w:r>
      <w:r w:rsidRPr="00B80A33">
        <w:rPr>
          <w:rFonts w:ascii="Arial" w:hAnsi="Arial" w:cs="Arial"/>
          <w:color w:val="000000" w:themeColor="text1"/>
          <w:sz w:val="20"/>
          <w:szCs w:val="20"/>
        </w:rPr>
        <w:t xml:space="preserve"> ch</w:t>
      </w:r>
      <w:r w:rsidRPr="00B80A33">
        <w:rPr>
          <w:rFonts w:ascii="Arial" w:hAnsi="Arial" w:cs="Arial"/>
          <w:color w:val="000000" w:themeColor="text1"/>
          <w:sz w:val="20"/>
          <w:szCs w:val="20"/>
        </w:rPr>
        <w:t>ứ</w:t>
      </w:r>
      <w:r w:rsidRPr="00B80A33">
        <w:rPr>
          <w:rFonts w:ascii="Arial" w:hAnsi="Arial" w:cs="Arial"/>
          <w:color w:val="000000" w:themeColor="text1"/>
          <w:sz w:val="20"/>
          <w:szCs w:val="20"/>
        </w:rPr>
        <w:t>c kinh t</w:t>
      </w:r>
      <w:r w:rsidRPr="00B80A33">
        <w:rPr>
          <w:rFonts w:ascii="Arial" w:hAnsi="Arial" w:cs="Arial"/>
          <w:color w:val="000000" w:themeColor="text1"/>
          <w:sz w:val="20"/>
          <w:szCs w:val="20"/>
        </w:rPr>
        <w:t>ế</w:t>
      </w:r>
      <w:r w:rsidRPr="00B80A33">
        <w:rPr>
          <w:rFonts w:ascii="Arial" w:hAnsi="Arial" w:cs="Arial"/>
          <w:color w:val="000000" w:themeColor="text1"/>
          <w:sz w:val="20"/>
          <w:szCs w:val="20"/>
        </w:rPr>
        <w:t>;</w:t>
      </w:r>
    </w:p>
    <w:p w14:paraId="65D87B3E"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c) Nhà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nư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c ngoài góp v</w:t>
      </w:r>
      <w:r w:rsidRPr="00B80A33">
        <w:rPr>
          <w:rFonts w:ascii="Arial" w:hAnsi="Arial" w:cs="Arial"/>
          <w:color w:val="000000" w:themeColor="text1"/>
          <w:sz w:val="20"/>
          <w:szCs w:val="20"/>
        </w:rPr>
        <w:t>ố</w:t>
      </w:r>
      <w:r w:rsidRPr="00B80A33">
        <w:rPr>
          <w:rFonts w:ascii="Arial" w:hAnsi="Arial" w:cs="Arial"/>
          <w:color w:val="000000" w:themeColor="text1"/>
          <w:sz w:val="20"/>
          <w:szCs w:val="20"/>
        </w:rPr>
        <w:t>n, mua c</w:t>
      </w:r>
      <w:r w:rsidRPr="00B80A33">
        <w:rPr>
          <w:rFonts w:ascii="Arial" w:hAnsi="Arial" w:cs="Arial"/>
          <w:color w:val="000000" w:themeColor="text1"/>
          <w:sz w:val="20"/>
          <w:szCs w:val="20"/>
        </w:rPr>
        <w:t>ổ</w:t>
      </w:r>
      <w:r w:rsidRPr="00B80A33">
        <w:rPr>
          <w:rFonts w:ascii="Arial" w:hAnsi="Arial" w:cs="Arial"/>
          <w:color w:val="000000" w:themeColor="text1"/>
          <w:sz w:val="20"/>
          <w:szCs w:val="20"/>
        </w:rPr>
        <w:t xml:space="preserve"> ph</w:t>
      </w:r>
      <w:r w:rsidRPr="00B80A33">
        <w:rPr>
          <w:rFonts w:ascii="Arial" w:hAnsi="Arial" w:cs="Arial"/>
          <w:color w:val="000000" w:themeColor="text1"/>
          <w:sz w:val="20"/>
          <w:szCs w:val="20"/>
        </w:rPr>
        <w:t>ầ</w:t>
      </w:r>
      <w:r w:rsidRPr="00B80A33">
        <w:rPr>
          <w:rFonts w:ascii="Arial" w:hAnsi="Arial" w:cs="Arial"/>
          <w:color w:val="000000" w:themeColor="text1"/>
          <w:sz w:val="20"/>
          <w:szCs w:val="20"/>
        </w:rPr>
        <w:t>n, mua ph</w:t>
      </w:r>
      <w:r w:rsidRPr="00B80A33">
        <w:rPr>
          <w:rFonts w:ascii="Arial" w:hAnsi="Arial" w:cs="Arial"/>
          <w:color w:val="000000" w:themeColor="text1"/>
          <w:sz w:val="20"/>
          <w:szCs w:val="20"/>
        </w:rPr>
        <w:t>ầ</w:t>
      </w:r>
      <w:r w:rsidRPr="00B80A33">
        <w:rPr>
          <w:rFonts w:ascii="Arial" w:hAnsi="Arial" w:cs="Arial"/>
          <w:color w:val="000000" w:themeColor="text1"/>
          <w:sz w:val="20"/>
          <w:szCs w:val="20"/>
        </w:rPr>
        <w:t>n v</w:t>
      </w:r>
      <w:r w:rsidRPr="00B80A33">
        <w:rPr>
          <w:rFonts w:ascii="Arial" w:hAnsi="Arial" w:cs="Arial"/>
          <w:color w:val="000000" w:themeColor="text1"/>
          <w:sz w:val="20"/>
          <w:szCs w:val="20"/>
        </w:rPr>
        <w:t>ố</w:t>
      </w:r>
      <w:r w:rsidRPr="00B80A33">
        <w:rPr>
          <w:rFonts w:ascii="Arial" w:hAnsi="Arial" w:cs="Arial"/>
          <w:color w:val="000000" w:themeColor="text1"/>
          <w:sz w:val="20"/>
          <w:szCs w:val="20"/>
        </w:rPr>
        <w:t>n góp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t</w:t>
      </w:r>
      <w:r w:rsidRPr="00B80A33">
        <w:rPr>
          <w:rFonts w:ascii="Arial" w:hAnsi="Arial" w:cs="Arial"/>
          <w:color w:val="000000" w:themeColor="text1"/>
          <w:sz w:val="20"/>
          <w:szCs w:val="20"/>
        </w:rPr>
        <w:t>ổ</w:t>
      </w:r>
      <w:r w:rsidRPr="00B80A33">
        <w:rPr>
          <w:rFonts w:ascii="Arial" w:hAnsi="Arial" w:cs="Arial"/>
          <w:color w:val="000000" w:themeColor="text1"/>
          <w:sz w:val="20"/>
          <w:szCs w:val="20"/>
        </w:rPr>
        <w:t xml:space="preserve"> ch</w:t>
      </w:r>
      <w:r w:rsidRPr="00B80A33">
        <w:rPr>
          <w:rFonts w:ascii="Arial" w:hAnsi="Arial" w:cs="Arial"/>
          <w:color w:val="000000" w:themeColor="text1"/>
          <w:sz w:val="20"/>
          <w:szCs w:val="20"/>
        </w:rPr>
        <w:t>ứ</w:t>
      </w:r>
      <w:r w:rsidRPr="00B80A33">
        <w:rPr>
          <w:rFonts w:ascii="Arial" w:hAnsi="Arial" w:cs="Arial"/>
          <w:color w:val="000000" w:themeColor="text1"/>
          <w:sz w:val="20"/>
          <w:szCs w:val="20"/>
        </w:rPr>
        <w:t>c kinh t</w:t>
      </w:r>
      <w:r w:rsidRPr="00B80A33">
        <w:rPr>
          <w:rFonts w:ascii="Arial" w:hAnsi="Arial" w:cs="Arial"/>
          <w:color w:val="000000" w:themeColor="text1"/>
          <w:sz w:val="20"/>
          <w:szCs w:val="20"/>
        </w:rPr>
        <w:t>ế</w:t>
      </w:r>
      <w:r w:rsidRPr="00B80A33">
        <w:rPr>
          <w:rFonts w:ascii="Arial" w:hAnsi="Arial" w:cs="Arial"/>
          <w:color w:val="000000" w:themeColor="text1"/>
          <w:sz w:val="20"/>
          <w:szCs w:val="20"/>
        </w:rPr>
        <w:t xml:space="preserve"> có Gi</w:t>
      </w:r>
      <w:r w:rsidRPr="00B80A33">
        <w:rPr>
          <w:rFonts w:ascii="Arial" w:hAnsi="Arial" w:cs="Arial"/>
          <w:color w:val="000000" w:themeColor="text1"/>
          <w:sz w:val="20"/>
          <w:szCs w:val="20"/>
        </w:rPr>
        <w:t>ấ</w:t>
      </w:r>
      <w:r w:rsidRPr="00B80A33">
        <w:rPr>
          <w:rFonts w:ascii="Arial" w:hAnsi="Arial" w:cs="Arial"/>
          <w:color w:val="000000" w:themeColor="text1"/>
          <w:sz w:val="20"/>
          <w:szCs w:val="20"/>
        </w:rPr>
        <w:t>y ch</w:t>
      </w:r>
      <w:r w:rsidRPr="00B80A33">
        <w:rPr>
          <w:rFonts w:ascii="Arial" w:hAnsi="Arial" w:cs="Arial"/>
          <w:color w:val="000000" w:themeColor="text1"/>
          <w:sz w:val="20"/>
          <w:szCs w:val="20"/>
        </w:rPr>
        <w:t>ứ</w:t>
      </w:r>
      <w:r w:rsidRPr="00B80A33">
        <w:rPr>
          <w:rFonts w:ascii="Arial" w:hAnsi="Arial" w:cs="Arial"/>
          <w:color w:val="000000" w:themeColor="text1"/>
          <w:sz w:val="20"/>
          <w:szCs w:val="20"/>
        </w:rPr>
        <w:t>ng nh</w:t>
      </w:r>
      <w:r w:rsidRPr="00B80A33">
        <w:rPr>
          <w:rFonts w:ascii="Arial" w:hAnsi="Arial" w:cs="Arial"/>
          <w:color w:val="000000" w:themeColor="text1"/>
          <w:sz w:val="20"/>
          <w:szCs w:val="20"/>
        </w:rPr>
        <w:t>ậ</w:t>
      </w:r>
      <w:r w:rsidRPr="00B80A33">
        <w:rPr>
          <w:rFonts w:ascii="Arial" w:hAnsi="Arial" w:cs="Arial"/>
          <w:color w:val="000000" w:themeColor="text1"/>
          <w:sz w:val="20"/>
          <w:szCs w:val="20"/>
        </w:rPr>
        <w:t>n quy</w:t>
      </w:r>
      <w:r w:rsidRPr="00B80A33">
        <w:rPr>
          <w:rFonts w:ascii="Arial" w:hAnsi="Arial" w:cs="Arial"/>
          <w:color w:val="000000" w:themeColor="text1"/>
          <w:sz w:val="20"/>
          <w:szCs w:val="20"/>
        </w:rPr>
        <w:t>ề</w:t>
      </w:r>
      <w:r w:rsidRPr="00B80A33">
        <w:rPr>
          <w:rFonts w:ascii="Arial" w:hAnsi="Arial" w:cs="Arial"/>
          <w:color w:val="000000" w:themeColor="text1"/>
          <w:sz w:val="20"/>
          <w:szCs w:val="20"/>
        </w:rPr>
        <w:t>n s</w:t>
      </w:r>
      <w:r w:rsidRPr="00B80A33">
        <w:rPr>
          <w:rFonts w:ascii="Arial" w:hAnsi="Arial" w:cs="Arial"/>
          <w:color w:val="000000" w:themeColor="text1"/>
          <w:sz w:val="20"/>
          <w:szCs w:val="20"/>
        </w:rPr>
        <w:t>ử</w:t>
      </w:r>
      <w:r w:rsidRPr="00B80A33">
        <w:rPr>
          <w:rFonts w:ascii="Arial" w:hAnsi="Arial" w:cs="Arial"/>
          <w:color w:val="000000" w:themeColor="text1"/>
          <w:sz w:val="20"/>
          <w:szCs w:val="20"/>
        </w:rPr>
        <w:t xml:space="preserve"> d</w:t>
      </w:r>
      <w:r w:rsidRPr="00B80A33">
        <w:rPr>
          <w:rFonts w:ascii="Arial" w:hAnsi="Arial" w:cs="Arial"/>
          <w:color w:val="000000" w:themeColor="text1"/>
          <w:sz w:val="20"/>
          <w:szCs w:val="20"/>
        </w:rPr>
        <w:t>ụ</w:t>
      </w:r>
      <w:r w:rsidRPr="00B80A33">
        <w:rPr>
          <w:rFonts w:ascii="Arial" w:hAnsi="Arial" w:cs="Arial"/>
          <w:color w:val="000000" w:themeColor="text1"/>
          <w:sz w:val="20"/>
          <w:szCs w:val="20"/>
        </w:rPr>
        <w:t>ng đ</w:t>
      </w:r>
      <w:r w:rsidRPr="00B80A33">
        <w:rPr>
          <w:rFonts w:ascii="Arial" w:hAnsi="Arial" w:cs="Arial"/>
          <w:color w:val="000000" w:themeColor="text1"/>
          <w:sz w:val="20"/>
          <w:szCs w:val="20"/>
        </w:rPr>
        <w:t>ấ</w:t>
      </w:r>
      <w:r w:rsidRPr="00B80A33">
        <w:rPr>
          <w:rFonts w:ascii="Arial" w:hAnsi="Arial" w:cs="Arial"/>
          <w:color w:val="000000" w:themeColor="text1"/>
          <w:sz w:val="20"/>
          <w:szCs w:val="20"/>
        </w:rPr>
        <w:t>t t</w:t>
      </w:r>
      <w:r w:rsidRPr="00B80A33">
        <w:rPr>
          <w:rFonts w:ascii="Arial" w:hAnsi="Arial" w:cs="Arial"/>
          <w:color w:val="000000" w:themeColor="text1"/>
          <w:sz w:val="20"/>
          <w:szCs w:val="20"/>
        </w:rPr>
        <w:t>ạ</w:t>
      </w:r>
      <w:r w:rsidRPr="00B80A33">
        <w:rPr>
          <w:rFonts w:ascii="Arial" w:hAnsi="Arial" w:cs="Arial"/>
          <w:color w:val="000000" w:themeColor="text1"/>
          <w:sz w:val="20"/>
          <w:szCs w:val="20"/>
        </w:rPr>
        <w:t>i đ</w:t>
      </w:r>
      <w:r w:rsidRPr="00B80A33">
        <w:rPr>
          <w:rFonts w:ascii="Arial" w:hAnsi="Arial" w:cs="Arial"/>
          <w:color w:val="000000" w:themeColor="text1"/>
          <w:sz w:val="20"/>
          <w:szCs w:val="20"/>
        </w:rPr>
        <w:t>ả</w:t>
      </w:r>
      <w:r w:rsidRPr="00B80A33">
        <w:rPr>
          <w:rFonts w:ascii="Arial" w:hAnsi="Arial" w:cs="Arial"/>
          <w:color w:val="000000" w:themeColor="text1"/>
          <w:sz w:val="20"/>
          <w:szCs w:val="20"/>
        </w:rPr>
        <w:t>o và xã, phư</w:t>
      </w:r>
      <w:r w:rsidRPr="00B80A33">
        <w:rPr>
          <w:rFonts w:ascii="Arial" w:hAnsi="Arial" w:cs="Arial"/>
          <w:color w:val="000000" w:themeColor="text1"/>
          <w:sz w:val="20"/>
          <w:szCs w:val="20"/>
        </w:rPr>
        <w:t>ờ</w:t>
      </w:r>
      <w:r w:rsidRPr="00B80A33">
        <w:rPr>
          <w:rFonts w:ascii="Arial" w:hAnsi="Arial" w:cs="Arial"/>
          <w:color w:val="000000" w:themeColor="text1"/>
          <w:sz w:val="20"/>
          <w:szCs w:val="20"/>
        </w:rPr>
        <w:t>ng, đ</w:t>
      </w:r>
      <w:r w:rsidRPr="00B80A33">
        <w:rPr>
          <w:rFonts w:ascii="Arial" w:hAnsi="Arial" w:cs="Arial"/>
          <w:color w:val="000000" w:themeColor="text1"/>
          <w:sz w:val="20"/>
          <w:szCs w:val="20"/>
        </w:rPr>
        <w:t>ặ</w:t>
      </w:r>
      <w:r w:rsidRPr="00B80A33">
        <w:rPr>
          <w:rFonts w:ascii="Arial" w:hAnsi="Arial" w:cs="Arial"/>
          <w:color w:val="000000" w:themeColor="text1"/>
          <w:sz w:val="20"/>
          <w:szCs w:val="20"/>
        </w:rPr>
        <w:t>c khu khu v</w:t>
      </w:r>
      <w:r w:rsidRPr="00B80A33">
        <w:rPr>
          <w:rFonts w:ascii="Arial" w:hAnsi="Arial" w:cs="Arial"/>
          <w:color w:val="000000" w:themeColor="text1"/>
          <w:sz w:val="20"/>
          <w:szCs w:val="20"/>
        </w:rPr>
        <w:t>ự</w:t>
      </w:r>
      <w:r w:rsidRPr="00B80A33">
        <w:rPr>
          <w:rFonts w:ascii="Arial" w:hAnsi="Arial" w:cs="Arial"/>
          <w:color w:val="000000" w:themeColor="text1"/>
          <w:sz w:val="20"/>
          <w:szCs w:val="20"/>
        </w:rPr>
        <w:t>c biên gi</w:t>
      </w:r>
      <w:r w:rsidRPr="00B80A33">
        <w:rPr>
          <w:rFonts w:ascii="Arial" w:hAnsi="Arial" w:cs="Arial"/>
          <w:color w:val="000000" w:themeColor="text1"/>
          <w:sz w:val="20"/>
          <w:szCs w:val="20"/>
        </w:rPr>
        <w:t>ớ</w:t>
      </w:r>
      <w:r w:rsidRPr="00B80A33">
        <w:rPr>
          <w:rFonts w:ascii="Arial" w:hAnsi="Arial" w:cs="Arial"/>
          <w:color w:val="000000" w:themeColor="text1"/>
          <w:sz w:val="20"/>
          <w:szCs w:val="20"/>
        </w:rPr>
        <w:t>i; xã, phư</w:t>
      </w:r>
      <w:r w:rsidRPr="00B80A33">
        <w:rPr>
          <w:rFonts w:ascii="Arial" w:hAnsi="Arial" w:cs="Arial"/>
          <w:color w:val="000000" w:themeColor="text1"/>
          <w:sz w:val="20"/>
          <w:szCs w:val="20"/>
        </w:rPr>
        <w:t>ờ</w:t>
      </w:r>
      <w:r w:rsidRPr="00B80A33">
        <w:rPr>
          <w:rFonts w:ascii="Arial" w:hAnsi="Arial" w:cs="Arial"/>
          <w:color w:val="000000" w:themeColor="text1"/>
          <w:sz w:val="20"/>
          <w:szCs w:val="20"/>
        </w:rPr>
        <w:t xml:space="preserve">ng </w:t>
      </w:r>
      <w:r w:rsidRPr="00B80A33">
        <w:rPr>
          <w:rFonts w:ascii="Arial" w:hAnsi="Arial" w:cs="Arial"/>
          <w:color w:val="000000" w:themeColor="text1"/>
          <w:sz w:val="20"/>
          <w:szCs w:val="20"/>
        </w:rPr>
        <w:t>ven bi</w:t>
      </w:r>
      <w:r w:rsidRPr="00B80A33">
        <w:rPr>
          <w:rFonts w:ascii="Arial" w:hAnsi="Arial" w:cs="Arial"/>
          <w:color w:val="000000" w:themeColor="text1"/>
          <w:sz w:val="20"/>
          <w:szCs w:val="20"/>
        </w:rPr>
        <w:t>ể</w:t>
      </w:r>
      <w:r w:rsidRPr="00B80A33">
        <w:rPr>
          <w:rFonts w:ascii="Arial" w:hAnsi="Arial" w:cs="Arial"/>
          <w:color w:val="000000" w:themeColor="text1"/>
          <w:sz w:val="20"/>
          <w:szCs w:val="20"/>
        </w:rPr>
        <w:t>n; khu v</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c khác có </w:t>
      </w:r>
      <w:r w:rsidRPr="00B80A33">
        <w:rPr>
          <w:rFonts w:ascii="Arial" w:hAnsi="Arial" w:cs="Arial"/>
          <w:color w:val="000000" w:themeColor="text1"/>
          <w:sz w:val="20"/>
          <w:szCs w:val="20"/>
        </w:rPr>
        <w:t>ả</w:t>
      </w:r>
      <w:r w:rsidRPr="00B80A33">
        <w:rPr>
          <w:rFonts w:ascii="Arial" w:hAnsi="Arial" w:cs="Arial"/>
          <w:color w:val="000000" w:themeColor="text1"/>
          <w:sz w:val="20"/>
          <w:szCs w:val="20"/>
        </w:rPr>
        <w:t>nh hư</w:t>
      </w:r>
      <w:r w:rsidRPr="00B80A33">
        <w:rPr>
          <w:rFonts w:ascii="Arial" w:hAnsi="Arial" w:cs="Arial"/>
          <w:color w:val="000000" w:themeColor="text1"/>
          <w:sz w:val="20"/>
          <w:szCs w:val="20"/>
        </w:rPr>
        <w:t>ở</w:t>
      </w:r>
      <w:r w:rsidRPr="00B80A33">
        <w:rPr>
          <w:rFonts w:ascii="Arial" w:hAnsi="Arial" w:cs="Arial"/>
          <w:color w:val="000000" w:themeColor="text1"/>
          <w:sz w:val="20"/>
          <w:szCs w:val="20"/>
        </w:rPr>
        <w:t>ng đ</w:t>
      </w:r>
      <w:r w:rsidRPr="00B80A33">
        <w:rPr>
          <w:rFonts w:ascii="Arial" w:hAnsi="Arial" w:cs="Arial"/>
          <w:color w:val="000000" w:themeColor="text1"/>
          <w:sz w:val="20"/>
          <w:szCs w:val="20"/>
        </w:rPr>
        <w:t>ế</w:t>
      </w:r>
      <w:r w:rsidRPr="00B80A33">
        <w:rPr>
          <w:rFonts w:ascii="Arial" w:hAnsi="Arial" w:cs="Arial"/>
          <w:color w:val="000000" w:themeColor="text1"/>
          <w:sz w:val="20"/>
          <w:szCs w:val="20"/>
        </w:rPr>
        <w:t>n qu</w:t>
      </w:r>
      <w:r w:rsidRPr="00B80A33">
        <w:rPr>
          <w:rFonts w:ascii="Arial" w:hAnsi="Arial" w:cs="Arial"/>
          <w:color w:val="000000" w:themeColor="text1"/>
          <w:sz w:val="20"/>
          <w:szCs w:val="20"/>
        </w:rPr>
        <w:t>ố</w:t>
      </w:r>
      <w:r w:rsidRPr="00B80A33">
        <w:rPr>
          <w:rFonts w:ascii="Arial" w:hAnsi="Arial" w:cs="Arial"/>
          <w:color w:val="000000" w:themeColor="text1"/>
          <w:sz w:val="20"/>
          <w:szCs w:val="20"/>
        </w:rPr>
        <w:t>c phòng, an ninh.</w:t>
      </w:r>
    </w:p>
    <w:p w14:paraId="3CFCF2FC"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4. Chính ph</w:t>
      </w:r>
      <w:r w:rsidRPr="00B80A33">
        <w:rPr>
          <w:rFonts w:ascii="Arial" w:hAnsi="Arial" w:cs="Arial"/>
          <w:color w:val="000000" w:themeColor="text1"/>
          <w:sz w:val="20"/>
          <w:szCs w:val="20"/>
        </w:rPr>
        <w:t>ủ</w:t>
      </w:r>
      <w:r w:rsidRPr="00B80A33">
        <w:rPr>
          <w:rFonts w:ascii="Arial" w:hAnsi="Arial" w:cs="Arial"/>
          <w:color w:val="000000" w:themeColor="text1"/>
          <w:sz w:val="20"/>
          <w:szCs w:val="20"/>
        </w:rPr>
        <w:t xml:space="preserve">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hình th</w:t>
      </w:r>
      <w:r w:rsidRPr="00B80A33">
        <w:rPr>
          <w:rFonts w:ascii="Arial" w:hAnsi="Arial" w:cs="Arial"/>
          <w:color w:val="000000" w:themeColor="text1"/>
          <w:sz w:val="20"/>
          <w:szCs w:val="20"/>
        </w:rPr>
        <w:t>ứ</w:t>
      </w:r>
      <w:r w:rsidRPr="00B80A33">
        <w:rPr>
          <w:rFonts w:ascii="Arial" w:hAnsi="Arial" w:cs="Arial"/>
          <w:color w:val="000000" w:themeColor="text1"/>
          <w:sz w:val="20"/>
          <w:szCs w:val="20"/>
        </w:rPr>
        <w:t>c góp v</w:t>
      </w:r>
      <w:r w:rsidRPr="00B80A33">
        <w:rPr>
          <w:rFonts w:ascii="Arial" w:hAnsi="Arial" w:cs="Arial"/>
          <w:color w:val="000000" w:themeColor="text1"/>
          <w:sz w:val="20"/>
          <w:szCs w:val="20"/>
        </w:rPr>
        <w:t>ố</w:t>
      </w:r>
      <w:r w:rsidRPr="00B80A33">
        <w:rPr>
          <w:rFonts w:ascii="Arial" w:hAnsi="Arial" w:cs="Arial"/>
          <w:color w:val="000000" w:themeColor="text1"/>
          <w:sz w:val="20"/>
          <w:szCs w:val="20"/>
        </w:rPr>
        <w:t>n, mua c</w:t>
      </w:r>
      <w:r w:rsidRPr="00B80A33">
        <w:rPr>
          <w:rFonts w:ascii="Arial" w:hAnsi="Arial" w:cs="Arial"/>
          <w:color w:val="000000" w:themeColor="text1"/>
          <w:sz w:val="20"/>
          <w:szCs w:val="20"/>
        </w:rPr>
        <w:t>ổ</w:t>
      </w:r>
      <w:r w:rsidRPr="00B80A33">
        <w:rPr>
          <w:rFonts w:ascii="Arial" w:hAnsi="Arial" w:cs="Arial"/>
          <w:color w:val="000000" w:themeColor="text1"/>
          <w:sz w:val="20"/>
          <w:szCs w:val="20"/>
        </w:rPr>
        <w:t xml:space="preserve"> ph</w:t>
      </w:r>
      <w:r w:rsidRPr="00B80A33">
        <w:rPr>
          <w:rFonts w:ascii="Arial" w:hAnsi="Arial" w:cs="Arial"/>
          <w:color w:val="000000" w:themeColor="text1"/>
          <w:sz w:val="20"/>
          <w:szCs w:val="20"/>
        </w:rPr>
        <w:t>ầ</w:t>
      </w:r>
      <w:r w:rsidRPr="00B80A33">
        <w:rPr>
          <w:rFonts w:ascii="Arial" w:hAnsi="Arial" w:cs="Arial"/>
          <w:color w:val="000000" w:themeColor="text1"/>
          <w:sz w:val="20"/>
          <w:szCs w:val="20"/>
        </w:rPr>
        <w:t>n, mua ph</w:t>
      </w:r>
      <w:r w:rsidRPr="00B80A33">
        <w:rPr>
          <w:rFonts w:ascii="Arial" w:hAnsi="Arial" w:cs="Arial"/>
          <w:color w:val="000000" w:themeColor="text1"/>
          <w:sz w:val="20"/>
          <w:szCs w:val="20"/>
        </w:rPr>
        <w:t>ầ</w:t>
      </w:r>
      <w:r w:rsidRPr="00B80A33">
        <w:rPr>
          <w:rFonts w:ascii="Arial" w:hAnsi="Arial" w:cs="Arial"/>
          <w:color w:val="000000" w:themeColor="text1"/>
          <w:sz w:val="20"/>
          <w:szCs w:val="20"/>
        </w:rPr>
        <w:t>n v</w:t>
      </w:r>
      <w:r w:rsidRPr="00B80A33">
        <w:rPr>
          <w:rFonts w:ascii="Arial" w:hAnsi="Arial" w:cs="Arial"/>
          <w:color w:val="000000" w:themeColor="text1"/>
          <w:sz w:val="20"/>
          <w:szCs w:val="20"/>
        </w:rPr>
        <w:t>ố</w:t>
      </w:r>
      <w:r w:rsidRPr="00B80A33">
        <w:rPr>
          <w:rFonts w:ascii="Arial" w:hAnsi="Arial" w:cs="Arial"/>
          <w:color w:val="000000" w:themeColor="text1"/>
          <w:sz w:val="20"/>
          <w:szCs w:val="20"/>
        </w:rPr>
        <w:t>n góp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t</w:t>
      </w:r>
      <w:r w:rsidRPr="00B80A33">
        <w:rPr>
          <w:rFonts w:ascii="Arial" w:hAnsi="Arial" w:cs="Arial"/>
          <w:color w:val="000000" w:themeColor="text1"/>
          <w:sz w:val="20"/>
          <w:szCs w:val="20"/>
        </w:rPr>
        <w:t>ổ</w:t>
      </w:r>
      <w:r w:rsidRPr="00B80A33">
        <w:rPr>
          <w:rFonts w:ascii="Arial" w:hAnsi="Arial" w:cs="Arial"/>
          <w:color w:val="000000" w:themeColor="text1"/>
          <w:sz w:val="20"/>
          <w:szCs w:val="20"/>
        </w:rPr>
        <w:t xml:space="preserve"> ch</w:t>
      </w:r>
      <w:r w:rsidRPr="00B80A33">
        <w:rPr>
          <w:rFonts w:ascii="Arial" w:hAnsi="Arial" w:cs="Arial"/>
          <w:color w:val="000000" w:themeColor="text1"/>
          <w:sz w:val="20"/>
          <w:szCs w:val="20"/>
        </w:rPr>
        <w:t>ứ</w:t>
      </w:r>
      <w:r w:rsidRPr="00B80A33">
        <w:rPr>
          <w:rFonts w:ascii="Arial" w:hAnsi="Arial" w:cs="Arial"/>
          <w:color w:val="000000" w:themeColor="text1"/>
          <w:sz w:val="20"/>
          <w:szCs w:val="20"/>
        </w:rPr>
        <w:t>c kinh t</w:t>
      </w:r>
      <w:r w:rsidRPr="00B80A33">
        <w:rPr>
          <w:rFonts w:ascii="Arial" w:hAnsi="Arial" w:cs="Arial"/>
          <w:color w:val="000000" w:themeColor="text1"/>
          <w:sz w:val="20"/>
          <w:szCs w:val="20"/>
        </w:rPr>
        <w:t>ế</w:t>
      </w:r>
      <w:r w:rsidRPr="00B80A33">
        <w:rPr>
          <w:rFonts w:ascii="Arial" w:hAnsi="Arial" w:cs="Arial"/>
          <w:color w:val="000000" w:themeColor="text1"/>
          <w:sz w:val="20"/>
          <w:szCs w:val="20"/>
        </w:rPr>
        <w:t>; h</w:t>
      </w:r>
      <w:r w:rsidRPr="00B80A33">
        <w:rPr>
          <w:rFonts w:ascii="Arial" w:hAnsi="Arial" w:cs="Arial"/>
          <w:color w:val="000000" w:themeColor="text1"/>
          <w:sz w:val="20"/>
          <w:szCs w:val="20"/>
        </w:rPr>
        <w:t>ồ</w:t>
      </w:r>
      <w:r w:rsidRPr="00B80A33">
        <w:rPr>
          <w:rFonts w:ascii="Arial" w:hAnsi="Arial" w:cs="Arial"/>
          <w:color w:val="000000" w:themeColor="text1"/>
          <w:sz w:val="20"/>
          <w:szCs w:val="20"/>
        </w:rPr>
        <w:t xml:space="preserve"> sơ, trình t</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th</w:t>
      </w:r>
      <w:r w:rsidRPr="00B80A33">
        <w:rPr>
          <w:rFonts w:ascii="Arial" w:hAnsi="Arial" w:cs="Arial"/>
          <w:color w:val="000000" w:themeColor="text1"/>
          <w:sz w:val="20"/>
          <w:szCs w:val="20"/>
        </w:rPr>
        <w:t>ủ</w:t>
      </w:r>
      <w:r w:rsidRPr="00B80A33">
        <w:rPr>
          <w:rFonts w:ascii="Arial" w:hAnsi="Arial" w:cs="Arial"/>
          <w:color w:val="000000" w:themeColor="text1"/>
          <w:sz w:val="20"/>
          <w:szCs w:val="20"/>
        </w:rPr>
        <w:t xml:space="preserve"> t</w:t>
      </w:r>
      <w:r w:rsidRPr="00B80A33">
        <w:rPr>
          <w:rFonts w:ascii="Arial" w:hAnsi="Arial" w:cs="Arial"/>
          <w:color w:val="000000" w:themeColor="text1"/>
          <w:sz w:val="20"/>
          <w:szCs w:val="20"/>
        </w:rPr>
        <w:t>ụ</w:t>
      </w:r>
      <w:r w:rsidRPr="00B80A33">
        <w:rPr>
          <w:rFonts w:ascii="Arial" w:hAnsi="Arial" w:cs="Arial"/>
          <w:color w:val="000000" w:themeColor="text1"/>
          <w:sz w:val="20"/>
          <w:szCs w:val="20"/>
        </w:rPr>
        <w:t>c góp v</w:t>
      </w:r>
      <w:r w:rsidRPr="00B80A33">
        <w:rPr>
          <w:rFonts w:ascii="Arial" w:hAnsi="Arial" w:cs="Arial"/>
          <w:color w:val="000000" w:themeColor="text1"/>
          <w:sz w:val="20"/>
          <w:szCs w:val="20"/>
        </w:rPr>
        <w:t>ố</w:t>
      </w:r>
      <w:r w:rsidRPr="00B80A33">
        <w:rPr>
          <w:rFonts w:ascii="Arial" w:hAnsi="Arial" w:cs="Arial"/>
          <w:color w:val="000000" w:themeColor="text1"/>
          <w:sz w:val="20"/>
          <w:szCs w:val="20"/>
        </w:rPr>
        <w:t>n, mua c</w:t>
      </w:r>
      <w:r w:rsidRPr="00B80A33">
        <w:rPr>
          <w:rFonts w:ascii="Arial" w:hAnsi="Arial" w:cs="Arial"/>
          <w:color w:val="000000" w:themeColor="text1"/>
          <w:sz w:val="20"/>
          <w:szCs w:val="20"/>
        </w:rPr>
        <w:t>ổ</w:t>
      </w:r>
      <w:r w:rsidRPr="00B80A33">
        <w:rPr>
          <w:rFonts w:ascii="Arial" w:hAnsi="Arial" w:cs="Arial"/>
          <w:color w:val="000000" w:themeColor="text1"/>
          <w:sz w:val="20"/>
          <w:szCs w:val="20"/>
        </w:rPr>
        <w:t xml:space="preserve"> ph</w:t>
      </w:r>
      <w:r w:rsidRPr="00B80A33">
        <w:rPr>
          <w:rFonts w:ascii="Arial" w:hAnsi="Arial" w:cs="Arial"/>
          <w:color w:val="000000" w:themeColor="text1"/>
          <w:sz w:val="20"/>
          <w:szCs w:val="20"/>
        </w:rPr>
        <w:t>ầ</w:t>
      </w:r>
      <w:r w:rsidRPr="00B80A33">
        <w:rPr>
          <w:rFonts w:ascii="Arial" w:hAnsi="Arial" w:cs="Arial"/>
          <w:color w:val="000000" w:themeColor="text1"/>
          <w:sz w:val="20"/>
          <w:szCs w:val="20"/>
        </w:rPr>
        <w:t>n, mua ph</w:t>
      </w:r>
      <w:r w:rsidRPr="00B80A33">
        <w:rPr>
          <w:rFonts w:ascii="Arial" w:hAnsi="Arial" w:cs="Arial"/>
          <w:color w:val="000000" w:themeColor="text1"/>
          <w:sz w:val="20"/>
          <w:szCs w:val="20"/>
        </w:rPr>
        <w:t>ầ</w:t>
      </w:r>
      <w:r w:rsidRPr="00B80A33">
        <w:rPr>
          <w:rFonts w:ascii="Arial" w:hAnsi="Arial" w:cs="Arial"/>
          <w:color w:val="000000" w:themeColor="text1"/>
          <w:sz w:val="20"/>
          <w:szCs w:val="20"/>
        </w:rPr>
        <w:t>n v</w:t>
      </w:r>
      <w:r w:rsidRPr="00B80A33">
        <w:rPr>
          <w:rFonts w:ascii="Arial" w:hAnsi="Arial" w:cs="Arial"/>
          <w:color w:val="000000" w:themeColor="text1"/>
          <w:sz w:val="20"/>
          <w:szCs w:val="20"/>
        </w:rPr>
        <w:t>ố</w:t>
      </w:r>
      <w:r w:rsidRPr="00B80A33">
        <w:rPr>
          <w:rFonts w:ascii="Arial" w:hAnsi="Arial" w:cs="Arial"/>
          <w:color w:val="000000" w:themeColor="text1"/>
          <w:sz w:val="20"/>
          <w:szCs w:val="20"/>
        </w:rPr>
        <w:t>n góp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t</w:t>
      </w:r>
      <w:r w:rsidRPr="00B80A33">
        <w:rPr>
          <w:rFonts w:ascii="Arial" w:hAnsi="Arial" w:cs="Arial"/>
          <w:color w:val="000000" w:themeColor="text1"/>
          <w:sz w:val="20"/>
          <w:szCs w:val="20"/>
        </w:rPr>
        <w:t>ổ</w:t>
      </w:r>
      <w:r w:rsidRPr="00B80A33">
        <w:rPr>
          <w:rFonts w:ascii="Arial" w:hAnsi="Arial" w:cs="Arial"/>
          <w:color w:val="000000" w:themeColor="text1"/>
          <w:sz w:val="20"/>
          <w:szCs w:val="20"/>
        </w:rPr>
        <w:t xml:space="preserve"> ch</w:t>
      </w:r>
      <w:r w:rsidRPr="00B80A33">
        <w:rPr>
          <w:rFonts w:ascii="Arial" w:hAnsi="Arial" w:cs="Arial"/>
          <w:color w:val="000000" w:themeColor="text1"/>
          <w:sz w:val="20"/>
          <w:szCs w:val="20"/>
        </w:rPr>
        <w:t>ứ</w:t>
      </w:r>
      <w:r w:rsidRPr="00B80A33">
        <w:rPr>
          <w:rFonts w:ascii="Arial" w:hAnsi="Arial" w:cs="Arial"/>
          <w:color w:val="000000" w:themeColor="text1"/>
          <w:sz w:val="20"/>
          <w:szCs w:val="20"/>
        </w:rPr>
        <w:t>c kinh t</w:t>
      </w:r>
      <w:r w:rsidRPr="00B80A33">
        <w:rPr>
          <w:rFonts w:ascii="Arial" w:hAnsi="Arial" w:cs="Arial"/>
          <w:color w:val="000000" w:themeColor="text1"/>
          <w:sz w:val="20"/>
          <w:szCs w:val="20"/>
        </w:rPr>
        <w:t>ế</w:t>
      </w:r>
      <w:r w:rsidRPr="00B80A33">
        <w:rPr>
          <w:rFonts w:ascii="Arial" w:hAnsi="Arial" w:cs="Arial"/>
          <w:color w:val="000000" w:themeColor="text1"/>
          <w:sz w:val="20"/>
          <w:szCs w:val="20"/>
        </w:rPr>
        <w:t>.</w:t>
      </w:r>
    </w:p>
    <w:p w14:paraId="4F0271E2"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b/>
          <w:color w:val="000000" w:themeColor="text1"/>
          <w:sz w:val="20"/>
          <w:szCs w:val="20"/>
        </w:rPr>
        <w:t>Đi</w:t>
      </w:r>
      <w:r w:rsidRPr="00B80A33">
        <w:rPr>
          <w:rFonts w:ascii="Arial" w:hAnsi="Arial" w:cs="Arial"/>
          <w:b/>
          <w:color w:val="000000" w:themeColor="text1"/>
          <w:sz w:val="20"/>
          <w:szCs w:val="20"/>
        </w:rPr>
        <w:t>ề</w:t>
      </w:r>
      <w:r w:rsidRPr="00B80A33">
        <w:rPr>
          <w:rFonts w:ascii="Arial" w:hAnsi="Arial" w:cs="Arial"/>
          <w:b/>
          <w:color w:val="000000" w:themeColor="text1"/>
          <w:sz w:val="20"/>
          <w:szCs w:val="20"/>
        </w:rPr>
        <w:t>u 22. Đ</w:t>
      </w:r>
      <w:r w:rsidRPr="00B80A33">
        <w:rPr>
          <w:rFonts w:ascii="Arial" w:hAnsi="Arial" w:cs="Arial"/>
          <w:b/>
          <w:color w:val="000000" w:themeColor="text1"/>
          <w:sz w:val="20"/>
          <w:szCs w:val="20"/>
        </w:rPr>
        <w:t>ầ</w:t>
      </w:r>
      <w:r w:rsidRPr="00B80A33">
        <w:rPr>
          <w:rFonts w:ascii="Arial" w:hAnsi="Arial" w:cs="Arial"/>
          <w:b/>
          <w:color w:val="000000" w:themeColor="text1"/>
          <w:sz w:val="20"/>
          <w:szCs w:val="20"/>
        </w:rPr>
        <w:t>u tư th</w:t>
      </w:r>
      <w:r w:rsidRPr="00B80A33">
        <w:rPr>
          <w:rFonts w:ascii="Arial" w:hAnsi="Arial" w:cs="Arial"/>
          <w:b/>
          <w:color w:val="000000" w:themeColor="text1"/>
          <w:sz w:val="20"/>
          <w:szCs w:val="20"/>
        </w:rPr>
        <w:t>eo hình th</w:t>
      </w:r>
      <w:r w:rsidRPr="00B80A33">
        <w:rPr>
          <w:rFonts w:ascii="Arial" w:hAnsi="Arial" w:cs="Arial"/>
          <w:b/>
          <w:color w:val="000000" w:themeColor="text1"/>
          <w:sz w:val="20"/>
          <w:szCs w:val="20"/>
        </w:rPr>
        <w:t>ứ</w:t>
      </w:r>
      <w:r w:rsidRPr="00B80A33">
        <w:rPr>
          <w:rFonts w:ascii="Arial" w:hAnsi="Arial" w:cs="Arial"/>
          <w:b/>
          <w:color w:val="000000" w:themeColor="text1"/>
          <w:sz w:val="20"/>
          <w:szCs w:val="20"/>
        </w:rPr>
        <w:t>c h</w:t>
      </w:r>
      <w:r w:rsidRPr="00B80A33">
        <w:rPr>
          <w:rFonts w:ascii="Arial" w:hAnsi="Arial" w:cs="Arial"/>
          <w:b/>
          <w:color w:val="000000" w:themeColor="text1"/>
          <w:sz w:val="20"/>
          <w:szCs w:val="20"/>
        </w:rPr>
        <w:t>ợ</w:t>
      </w:r>
      <w:r w:rsidRPr="00B80A33">
        <w:rPr>
          <w:rFonts w:ascii="Arial" w:hAnsi="Arial" w:cs="Arial"/>
          <w:b/>
          <w:color w:val="000000" w:themeColor="text1"/>
          <w:sz w:val="20"/>
          <w:szCs w:val="20"/>
        </w:rPr>
        <w:t>p đ</w:t>
      </w:r>
      <w:r w:rsidRPr="00B80A33">
        <w:rPr>
          <w:rFonts w:ascii="Arial" w:hAnsi="Arial" w:cs="Arial"/>
          <w:b/>
          <w:color w:val="000000" w:themeColor="text1"/>
          <w:sz w:val="20"/>
          <w:szCs w:val="20"/>
        </w:rPr>
        <w:t>ồ</w:t>
      </w:r>
      <w:r w:rsidRPr="00B80A33">
        <w:rPr>
          <w:rFonts w:ascii="Arial" w:hAnsi="Arial" w:cs="Arial"/>
          <w:b/>
          <w:color w:val="000000" w:themeColor="text1"/>
          <w:sz w:val="20"/>
          <w:szCs w:val="20"/>
        </w:rPr>
        <w:t>ng BCC</w:t>
      </w:r>
    </w:p>
    <w:p w14:paraId="2BD7B7C1"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1. H</w:t>
      </w:r>
      <w:r w:rsidRPr="00B80A33">
        <w:rPr>
          <w:rFonts w:ascii="Arial" w:hAnsi="Arial" w:cs="Arial"/>
          <w:color w:val="000000" w:themeColor="text1"/>
          <w:sz w:val="20"/>
          <w:szCs w:val="20"/>
        </w:rPr>
        <w:t>ợ</w:t>
      </w:r>
      <w:r w:rsidRPr="00B80A33">
        <w:rPr>
          <w:rFonts w:ascii="Arial" w:hAnsi="Arial" w:cs="Arial"/>
          <w:color w:val="000000" w:themeColor="text1"/>
          <w:sz w:val="20"/>
          <w:szCs w:val="20"/>
        </w:rPr>
        <w:t>p đ</w:t>
      </w:r>
      <w:r w:rsidRPr="00B80A33">
        <w:rPr>
          <w:rFonts w:ascii="Arial" w:hAnsi="Arial" w:cs="Arial"/>
          <w:color w:val="000000" w:themeColor="text1"/>
          <w:sz w:val="20"/>
          <w:szCs w:val="20"/>
        </w:rPr>
        <w:t>ồ</w:t>
      </w:r>
      <w:r w:rsidRPr="00B80A33">
        <w:rPr>
          <w:rFonts w:ascii="Arial" w:hAnsi="Arial" w:cs="Arial"/>
          <w:color w:val="000000" w:themeColor="text1"/>
          <w:sz w:val="20"/>
          <w:szCs w:val="20"/>
        </w:rPr>
        <w:t>ng BCC đư</w:t>
      </w:r>
      <w:r w:rsidRPr="00B80A33">
        <w:rPr>
          <w:rFonts w:ascii="Arial" w:hAnsi="Arial" w:cs="Arial"/>
          <w:color w:val="000000" w:themeColor="text1"/>
          <w:sz w:val="20"/>
          <w:szCs w:val="20"/>
        </w:rPr>
        <w:t>ợ</w:t>
      </w:r>
      <w:r w:rsidRPr="00B80A33">
        <w:rPr>
          <w:rFonts w:ascii="Arial" w:hAnsi="Arial" w:cs="Arial"/>
          <w:color w:val="000000" w:themeColor="text1"/>
          <w:sz w:val="20"/>
          <w:szCs w:val="20"/>
        </w:rPr>
        <w:t>c ký k</w:t>
      </w:r>
      <w:r w:rsidRPr="00B80A33">
        <w:rPr>
          <w:rFonts w:ascii="Arial" w:hAnsi="Arial" w:cs="Arial"/>
          <w:color w:val="000000" w:themeColor="text1"/>
          <w:sz w:val="20"/>
          <w:szCs w:val="20"/>
        </w:rPr>
        <w:t>ế</w:t>
      </w:r>
      <w:r w:rsidRPr="00B80A33">
        <w:rPr>
          <w:rFonts w:ascii="Arial" w:hAnsi="Arial" w:cs="Arial"/>
          <w:color w:val="000000" w:themeColor="text1"/>
          <w:sz w:val="20"/>
          <w:szCs w:val="20"/>
        </w:rPr>
        <w:t>t gi</w:t>
      </w:r>
      <w:r w:rsidRPr="00B80A33">
        <w:rPr>
          <w:rFonts w:ascii="Arial" w:hAnsi="Arial" w:cs="Arial"/>
          <w:color w:val="000000" w:themeColor="text1"/>
          <w:sz w:val="20"/>
          <w:szCs w:val="20"/>
        </w:rPr>
        <w:t>ữ</w:t>
      </w:r>
      <w:r w:rsidRPr="00B80A33">
        <w:rPr>
          <w:rFonts w:ascii="Arial" w:hAnsi="Arial" w:cs="Arial"/>
          <w:color w:val="000000" w:themeColor="text1"/>
          <w:sz w:val="20"/>
          <w:szCs w:val="20"/>
        </w:rPr>
        <w:t>a các nhà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trong nư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c th</w:t>
      </w:r>
      <w:r w:rsidRPr="00B80A33">
        <w:rPr>
          <w:rFonts w:ascii="Arial" w:hAnsi="Arial" w:cs="Arial"/>
          <w:color w:val="000000" w:themeColor="text1"/>
          <w:sz w:val="20"/>
          <w:szCs w:val="20"/>
        </w:rPr>
        <w:t>ự</w:t>
      </w:r>
      <w:r w:rsidRPr="00B80A33">
        <w:rPr>
          <w:rFonts w:ascii="Arial" w:hAnsi="Arial" w:cs="Arial"/>
          <w:color w:val="000000" w:themeColor="text1"/>
          <w:sz w:val="20"/>
          <w:szCs w:val="20"/>
        </w:rPr>
        <w:t>c 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theo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pháp lu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t v</w:t>
      </w:r>
      <w:r w:rsidRPr="00B80A33">
        <w:rPr>
          <w:rFonts w:ascii="Arial" w:hAnsi="Arial" w:cs="Arial"/>
          <w:color w:val="000000" w:themeColor="text1"/>
          <w:sz w:val="20"/>
          <w:szCs w:val="20"/>
        </w:rPr>
        <w:t>ề</w:t>
      </w:r>
      <w:r w:rsidRPr="00B80A33">
        <w:rPr>
          <w:rFonts w:ascii="Arial" w:hAnsi="Arial" w:cs="Arial"/>
          <w:color w:val="000000" w:themeColor="text1"/>
          <w:sz w:val="20"/>
          <w:szCs w:val="20"/>
        </w:rPr>
        <w:t xml:space="preserve"> dân s</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và pháp lu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t có liên quan.</w:t>
      </w:r>
    </w:p>
    <w:p w14:paraId="0DB139FD"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2. H</w:t>
      </w:r>
      <w:r w:rsidRPr="00B80A33">
        <w:rPr>
          <w:rFonts w:ascii="Arial" w:hAnsi="Arial" w:cs="Arial"/>
          <w:color w:val="000000" w:themeColor="text1"/>
          <w:sz w:val="20"/>
          <w:szCs w:val="20"/>
        </w:rPr>
        <w:t>ợ</w:t>
      </w:r>
      <w:r w:rsidRPr="00B80A33">
        <w:rPr>
          <w:rFonts w:ascii="Arial" w:hAnsi="Arial" w:cs="Arial"/>
          <w:color w:val="000000" w:themeColor="text1"/>
          <w:sz w:val="20"/>
          <w:szCs w:val="20"/>
        </w:rPr>
        <w:t>p đ</w:t>
      </w:r>
      <w:r w:rsidRPr="00B80A33">
        <w:rPr>
          <w:rFonts w:ascii="Arial" w:hAnsi="Arial" w:cs="Arial"/>
          <w:color w:val="000000" w:themeColor="text1"/>
          <w:sz w:val="20"/>
          <w:szCs w:val="20"/>
        </w:rPr>
        <w:t>ồ</w:t>
      </w:r>
      <w:r w:rsidRPr="00B80A33">
        <w:rPr>
          <w:rFonts w:ascii="Arial" w:hAnsi="Arial" w:cs="Arial"/>
          <w:color w:val="000000" w:themeColor="text1"/>
          <w:sz w:val="20"/>
          <w:szCs w:val="20"/>
        </w:rPr>
        <w:t>ng BCC đư</w:t>
      </w:r>
      <w:r w:rsidRPr="00B80A33">
        <w:rPr>
          <w:rFonts w:ascii="Arial" w:hAnsi="Arial" w:cs="Arial"/>
          <w:color w:val="000000" w:themeColor="text1"/>
          <w:sz w:val="20"/>
          <w:szCs w:val="20"/>
        </w:rPr>
        <w:t>ợ</w:t>
      </w:r>
      <w:r w:rsidRPr="00B80A33">
        <w:rPr>
          <w:rFonts w:ascii="Arial" w:hAnsi="Arial" w:cs="Arial"/>
          <w:color w:val="000000" w:themeColor="text1"/>
          <w:sz w:val="20"/>
          <w:szCs w:val="20"/>
        </w:rPr>
        <w:t>c ký k</w:t>
      </w:r>
      <w:r w:rsidRPr="00B80A33">
        <w:rPr>
          <w:rFonts w:ascii="Arial" w:hAnsi="Arial" w:cs="Arial"/>
          <w:color w:val="000000" w:themeColor="text1"/>
          <w:sz w:val="20"/>
          <w:szCs w:val="20"/>
        </w:rPr>
        <w:t>ế</w:t>
      </w:r>
      <w:r w:rsidRPr="00B80A33">
        <w:rPr>
          <w:rFonts w:ascii="Arial" w:hAnsi="Arial" w:cs="Arial"/>
          <w:color w:val="000000" w:themeColor="text1"/>
          <w:sz w:val="20"/>
          <w:szCs w:val="20"/>
        </w:rPr>
        <w:t>t gi</w:t>
      </w:r>
      <w:r w:rsidRPr="00B80A33">
        <w:rPr>
          <w:rFonts w:ascii="Arial" w:hAnsi="Arial" w:cs="Arial"/>
          <w:color w:val="000000" w:themeColor="text1"/>
          <w:sz w:val="20"/>
          <w:szCs w:val="20"/>
        </w:rPr>
        <w:t>ữ</w:t>
      </w:r>
      <w:r w:rsidRPr="00B80A33">
        <w:rPr>
          <w:rFonts w:ascii="Arial" w:hAnsi="Arial" w:cs="Arial"/>
          <w:color w:val="000000" w:themeColor="text1"/>
          <w:sz w:val="20"/>
          <w:szCs w:val="20"/>
        </w:rPr>
        <w:t>a nhà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trong nư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c v</w:t>
      </w:r>
      <w:r w:rsidRPr="00B80A33">
        <w:rPr>
          <w:rFonts w:ascii="Arial" w:hAnsi="Arial" w:cs="Arial"/>
          <w:color w:val="000000" w:themeColor="text1"/>
          <w:sz w:val="20"/>
          <w:szCs w:val="20"/>
        </w:rPr>
        <w:t>ớ</w:t>
      </w:r>
      <w:r w:rsidRPr="00B80A33">
        <w:rPr>
          <w:rFonts w:ascii="Arial" w:hAnsi="Arial" w:cs="Arial"/>
          <w:color w:val="000000" w:themeColor="text1"/>
          <w:sz w:val="20"/>
          <w:szCs w:val="20"/>
        </w:rPr>
        <w:t>i nhà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nư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c ngoài ho</w:t>
      </w:r>
      <w:r w:rsidRPr="00B80A33">
        <w:rPr>
          <w:rFonts w:ascii="Arial" w:hAnsi="Arial" w:cs="Arial"/>
          <w:color w:val="000000" w:themeColor="text1"/>
          <w:sz w:val="20"/>
          <w:szCs w:val="20"/>
        </w:rPr>
        <w:t>ặ</w:t>
      </w:r>
      <w:r w:rsidRPr="00B80A33">
        <w:rPr>
          <w:rFonts w:ascii="Arial" w:hAnsi="Arial" w:cs="Arial"/>
          <w:color w:val="000000" w:themeColor="text1"/>
          <w:sz w:val="20"/>
          <w:szCs w:val="20"/>
        </w:rPr>
        <w:t>c gi</w:t>
      </w:r>
      <w:r w:rsidRPr="00B80A33">
        <w:rPr>
          <w:rFonts w:ascii="Arial" w:hAnsi="Arial" w:cs="Arial"/>
          <w:color w:val="000000" w:themeColor="text1"/>
          <w:sz w:val="20"/>
          <w:szCs w:val="20"/>
        </w:rPr>
        <w:t>ữ</w:t>
      </w:r>
      <w:r w:rsidRPr="00B80A33">
        <w:rPr>
          <w:rFonts w:ascii="Arial" w:hAnsi="Arial" w:cs="Arial"/>
          <w:color w:val="000000" w:themeColor="text1"/>
          <w:sz w:val="20"/>
          <w:szCs w:val="20"/>
        </w:rPr>
        <w:t>a các n</w:t>
      </w:r>
      <w:r w:rsidRPr="00B80A33">
        <w:rPr>
          <w:rFonts w:ascii="Arial" w:hAnsi="Arial" w:cs="Arial"/>
          <w:color w:val="000000" w:themeColor="text1"/>
          <w:sz w:val="20"/>
          <w:szCs w:val="20"/>
        </w:rPr>
        <w:t>hà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nư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c ngoài th</w:t>
      </w:r>
      <w:r w:rsidRPr="00B80A33">
        <w:rPr>
          <w:rFonts w:ascii="Arial" w:hAnsi="Arial" w:cs="Arial"/>
          <w:color w:val="000000" w:themeColor="text1"/>
          <w:sz w:val="20"/>
          <w:szCs w:val="20"/>
        </w:rPr>
        <w:t>ự</w:t>
      </w:r>
      <w:r w:rsidRPr="00B80A33">
        <w:rPr>
          <w:rFonts w:ascii="Arial" w:hAnsi="Arial" w:cs="Arial"/>
          <w:color w:val="000000" w:themeColor="text1"/>
          <w:sz w:val="20"/>
          <w:szCs w:val="20"/>
        </w:rPr>
        <w:t>c 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th</w:t>
      </w:r>
      <w:r w:rsidRPr="00B80A33">
        <w:rPr>
          <w:rFonts w:ascii="Arial" w:hAnsi="Arial" w:cs="Arial"/>
          <w:color w:val="000000" w:themeColor="text1"/>
          <w:sz w:val="20"/>
          <w:szCs w:val="20"/>
        </w:rPr>
        <w:t>ủ</w:t>
      </w:r>
      <w:r w:rsidRPr="00B80A33">
        <w:rPr>
          <w:rFonts w:ascii="Arial" w:hAnsi="Arial" w:cs="Arial"/>
          <w:color w:val="000000" w:themeColor="text1"/>
          <w:sz w:val="20"/>
          <w:szCs w:val="20"/>
        </w:rPr>
        <w:t xml:space="preserve"> t</w:t>
      </w:r>
      <w:r w:rsidRPr="00B80A33">
        <w:rPr>
          <w:rFonts w:ascii="Arial" w:hAnsi="Arial" w:cs="Arial"/>
          <w:color w:val="000000" w:themeColor="text1"/>
          <w:sz w:val="20"/>
          <w:szCs w:val="20"/>
        </w:rPr>
        <w:t>ụ</w:t>
      </w:r>
      <w:r w:rsidRPr="00B80A33">
        <w:rPr>
          <w:rFonts w:ascii="Arial" w:hAnsi="Arial" w:cs="Arial"/>
          <w:color w:val="000000" w:themeColor="text1"/>
          <w:sz w:val="20"/>
          <w:szCs w:val="20"/>
        </w:rPr>
        <w:t>c c</w:t>
      </w:r>
      <w:r w:rsidRPr="00B80A33">
        <w:rPr>
          <w:rFonts w:ascii="Arial" w:hAnsi="Arial" w:cs="Arial"/>
          <w:color w:val="000000" w:themeColor="text1"/>
          <w:sz w:val="20"/>
          <w:szCs w:val="20"/>
        </w:rPr>
        <w:t>ấ</w:t>
      </w:r>
      <w:r w:rsidRPr="00B80A33">
        <w:rPr>
          <w:rFonts w:ascii="Arial" w:hAnsi="Arial" w:cs="Arial"/>
          <w:color w:val="000000" w:themeColor="text1"/>
          <w:sz w:val="20"/>
          <w:szCs w:val="20"/>
        </w:rPr>
        <w:t>p Gi</w:t>
      </w:r>
      <w:r w:rsidRPr="00B80A33">
        <w:rPr>
          <w:rFonts w:ascii="Arial" w:hAnsi="Arial" w:cs="Arial"/>
          <w:color w:val="000000" w:themeColor="text1"/>
          <w:sz w:val="20"/>
          <w:szCs w:val="20"/>
        </w:rPr>
        <w:t>ấ</w:t>
      </w:r>
      <w:r w:rsidRPr="00B80A33">
        <w:rPr>
          <w:rFonts w:ascii="Arial" w:hAnsi="Arial" w:cs="Arial"/>
          <w:color w:val="000000" w:themeColor="text1"/>
          <w:sz w:val="20"/>
          <w:szCs w:val="20"/>
        </w:rPr>
        <w:t>y ch</w:t>
      </w:r>
      <w:r w:rsidRPr="00B80A33">
        <w:rPr>
          <w:rFonts w:ascii="Arial" w:hAnsi="Arial" w:cs="Arial"/>
          <w:color w:val="000000" w:themeColor="text1"/>
          <w:sz w:val="20"/>
          <w:szCs w:val="20"/>
        </w:rPr>
        <w:t>ứ</w:t>
      </w:r>
      <w:r w:rsidRPr="00B80A33">
        <w:rPr>
          <w:rFonts w:ascii="Arial" w:hAnsi="Arial" w:cs="Arial"/>
          <w:color w:val="000000" w:themeColor="text1"/>
          <w:sz w:val="20"/>
          <w:szCs w:val="20"/>
        </w:rPr>
        <w:t>ng nh</w:t>
      </w:r>
      <w:r w:rsidRPr="00B80A33">
        <w:rPr>
          <w:rFonts w:ascii="Arial" w:hAnsi="Arial" w:cs="Arial"/>
          <w:color w:val="000000" w:themeColor="text1"/>
          <w:sz w:val="20"/>
          <w:szCs w:val="20"/>
        </w:rPr>
        <w:t>ậ</w:t>
      </w:r>
      <w:r w:rsidRPr="00B80A33">
        <w:rPr>
          <w:rFonts w:ascii="Arial" w:hAnsi="Arial" w:cs="Arial"/>
          <w:color w:val="000000" w:themeColor="text1"/>
          <w:sz w:val="20"/>
          <w:szCs w:val="20"/>
        </w:rPr>
        <w:t>n đăng ký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theo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t</w:t>
      </w:r>
      <w:r w:rsidRPr="00B80A33">
        <w:rPr>
          <w:rFonts w:ascii="Arial" w:hAnsi="Arial" w:cs="Arial"/>
          <w:color w:val="000000" w:themeColor="text1"/>
          <w:sz w:val="20"/>
          <w:szCs w:val="20"/>
        </w:rPr>
        <w:t>ạ</w:t>
      </w:r>
      <w:r w:rsidRPr="00B80A33">
        <w:rPr>
          <w:rFonts w:ascii="Arial" w:hAnsi="Arial" w:cs="Arial"/>
          <w:color w:val="000000" w:themeColor="text1"/>
          <w:sz w:val="20"/>
          <w:szCs w:val="20"/>
        </w:rPr>
        <w:t>i Đi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u 26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Lu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t này.</w:t>
      </w:r>
    </w:p>
    <w:p w14:paraId="630A4E57"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3. Các bên tham gia h</w:t>
      </w:r>
      <w:r w:rsidRPr="00B80A33">
        <w:rPr>
          <w:rFonts w:ascii="Arial" w:hAnsi="Arial" w:cs="Arial"/>
          <w:color w:val="000000" w:themeColor="text1"/>
          <w:sz w:val="20"/>
          <w:szCs w:val="20"/>
        </w:rPr>
        <w:t>ợ</w:t>
      </w:r>
      <w:r w:rsidRPr="00B80A33">
        <w:rPr>
          <w:rFonts w:ascii="Arial" w:hAnsi="Arial" w:cs="Arial"/>
          <w:color w:val="000000" w:themeColor="text1"/>
          <w:sz w:val="20"/>
          <w:szCs w:val="20"/>
        </w:rPr>
        <w:t>p đ</w:t>
      </w:r>
      <w:r w:rsidRPr="00B80A33">
        <w:rPr>
          <w:rFonts w:ascii="Arial" w:hAnsi="Arial" w:cs="Arial"/>
          <w:color w:val="000000" w:themeColor="text1"/>
          <w:sz w:val="20"/>
          <w:szCs w:val="20"/>
        </w:rPr>
        <w:t>ồ</w:t>
      </w:r>
      <w:r w:rsidRPr="00B80A33">
        <w:rPr>
          <w:rFonts w:ascii="Arial" w:hAnsi="Arial" w:cs="Arial"/>
          <w:color w:val="000000" w:themeColor="text1"/>
          <w:sz w:val="20"/>
          <w:szCs w:val="20"/>
        </w:rPr>
        <w:t>ng BCC thành l</w:t>
      </w:r>
      <w:r w:rsidRPr="00B80A33">
        <w:rPr>
          <w:rFonts w:ascii="Arial" w:hAnsi="Arial" w:cs="Arial"/>
          <w:color w:val="000000" w:themeColor="text1"/>
          <w:sz w:val="20"/>
          <w:szCs w:val="20"/>
        </w:rPr>
        <w:t>ậ</w:t>
      </w:r>
      <w:r w:rsidRPr="00B80A33">
        <w:rPr>
          <w:rFonts w:ascii="Arial" w:hAnsi="Arial" w:cs="Arial"/>
          <w:color w:val="000000" w:themeColor="text1"/>
          <w:sz w:val="20"/>
          <w:szCs w:val="20"/>
        </w:rPr>
        <w:t>p ban đi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u ph</w:t>
      </w:r>
      <w:r w:rsidRPr="00B80A33">
        <w:rPr>
          <w:rFonts w:ascii="Arial" w:hAnsi="Arial" w:cs="Arial"/>
          <w:color w:val="000000" w:themeColor="text1"/>
          <w:sz w:val="20"/>
          <w:szCs w:val="20"/>
        </w:rPr>
        <w:t>ố</w:t>
      </w:r>
      <w:r w:rsidRPr="00B80A33">
        <w:rPr>
          <w:rFonts w:ascii="Arial" w:hAnsi="Arial" w:cs="Arial"/>
          <w:color w:val="000000" w:themeColor="text1"/>
          <w:sz w:val="20"/>
          <w:szCs w:val="20"/>
        </w:rPr>
        <w:t>i đ</w:t>
      </w:r>
      <w:r w:rsidRPr="00B80A33">
        <w:rPr>
          <w:rFonts w:ascii="Arial" w:hAnsi="Arial" w:cs="Arial"/>
          <w:color w:val="000000" w:themeColor="text1"/>
          <w:sz w:val="20"/>
          <w:szCs w:val="20"/>
        </w:rPr>
        <w:t>ể</w:t>
      </w:r>
      <w:r w:rsidRPr="00B80A33">
        <w:rPr>
          <w:rFonts w:ascii="Arial" w:hAnsi="Arial" w:cs="Arial"/>
          <w:color w:val="000000" w:themeColor="text1"/>
          <w:sz w:val="20"/>
          <w:szCs w:val="20"/>
        </w:rPr>
        <w:t xml:space="preserve"> th</w:t>
      </w:r>
      <w:r w:rsidRPr="00B80A33">
        <w:rPr>
          <w:rFonts w:ascii="Arial" w:hAnsi="Arial" w:cs="Arial"/>
          <w:color w:val="000000" w:themeColor="text1"/>
          <w:sz w:val="20"/>
          <w:szCs w:val="20"/>
        </w:rPr>
        <w:t>ự</w:t>
      </w:r>
      <w:r w:rsidRPr="00B80A33">
        <w:rPr>
          <w:rFonts w:ascii="Arial" w:hAnsi="Arial" w:cs="Arial"/>
          <w:color w:val="000000" w:themeColor="text1"/>
          <w:sz w:val="20"/>
          <w:szCs w:val="20"/>
        </w:rPr>
        <w:t>c 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h</w:t>
      </w:r>
      <w:r w:rsidRPr="00B80A33">
        <w:rPr>
          <w:rFonts w:ascii="Arial" w:hAnsi="Arial" w:cs="Arial"/>
          <w:color w:val="000000" w:themeColor="text1"/>
          <w:sz w:val="20"/>
          <w:szCs w:val="20"/>
        </w:rPr>
        <w:t>ợ</w:t>
      </w:r>
      <w:r w:rsidRPr="00B80A33">
        <w:rPr>
          <w:rFonts w:ascii="Arial" w:hAnsi="Arial" w:cs="Arial"/>
          <w:color w:val="000000" w:themeColor="text1"/>
          <w:sz w:val="20"/>
          <w:szCs w:val="20"/>
        </w:rPr>
        <w:t>p đ</w:t>
      </w:r>
      <w:r w:rsidRPr="00B80A33">
        <w:rPr>
          <w:rFonts w:ascii="Arial" w:hAnsi="Arial" w:cs="Arial"/>
          <w:color w:val="000000" w:themeColor="text1"/>
          <w:sz w:val="20"/>
          <w:szCs w:val="20"/>
        </w:rPr>
        <w:t>ồ</w:t>
      </w:r>
      <w:r w:rsidRPr="00B80A33">
        <w:rPr>
          <w:rFonts w:ascii="Arial" w:hAnsi="Arial" w:cs="Arial"/>
          <w:color w:val="000000" w:themeColor="text1"/>
          <w:sz w:val="20"/>
          <w:szCs w:val="20"/>
        </w:rPr>
        <w:t>ng BCC. Ch</w:t>
      </w:r>
      <w:r w:rsidRPr="00B80A33">
        <w:rPr>
          <w:rFonts w:ascii="Arial" w:hAnsi="Arial" w:cs="Arial"/>
          <w:color w:val="000000" w:themeColor="text1"/>
          <w:sz w:val="20"/>
          <w:szCs w:val="20"/>
        </w:rPr>
        <w:t>ứ</w:t>
      </w:r>
      <w:r w:rsidRPr="00B80A33">
        <w:rPr>
          <w:rFonts w:ascii="Arial" w:hAnsi="Arial" w:cs="Arial"/>
          <w:color w:val="000000" w:themeColor="text1"/>
          <w:sz w:val="20"/>
          <w:szCs w:val="20"/>
        </w:rPr>
        <w:t>c năng, nhi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m v</w:t>
      </w:r>
      <w:r w:rsidRPr="00B80A33">
        <w:rPr>
          <w:rFonts w:ascii="Arial" w:hAnsi="Arial" w:cs="Arial"/>
          <w:color w:val="000000" w:themeColor="text1"/>
          <w:sz w:val="20"/>
          <w:szCs w:val="20"/>
        </w:rPr>
        <w:t>ụ</w:t>
      </w:r>
      <w:r w:rsidRPr="00B80A33">
        <w:rPr>
          <w:rFonts w:ascii="Arial" w:hAnsi="Arial" w:cs="Arial"/>
          <w:color w:val="000000" w:themeColor="text1"/>
          <w:sz w:val="20"/>
          <w:szCs w:val="20"/>
        </w:rPr>
        <w:t>, quy</w:t>
      </w:r>
      <w:r w:rsidRPr="00B80A33">
        <w:rPr>
          <w:rFonts w:ascii="Arial" w:hAnsi="Arial" w:cs="Arial"/>
          <w:color w:val="000000" w:themeColor="text1"/>
          <w:sz w:val="20"/>
          <w:szCs w:val="20"/>
        </w:rPr>
        <w:t>ề</w:t>
      </w:r>
      <w:r w:rsidRPr="00B80A33">
        <w:rPr>
          <w:rFonts w:ascii="Arial" w:hAnsi="Arial" w:cs="Arial"/>
          <w:color w:val="000000" w:themeColor="text1"/>
          <w:sz w:val="20"/>
          <w:szCs w:val="20"/>
        </w:rPr>
        <w:t>n h</w:t>
      </w:r>
      <w:r w:rsidRPr="00B80A33">
        <w:rPr>
          <w:rFonts w:ascii="Arial" w:hAnsi="Arial" w:cs="Arial"/>
          <w:color w:val="000000" w:themeColor="text1"/>
          <w:sz w:val="20"/>
          <w:szCs w:val="20"/>
        </w:rPr>
        <w:t>ạ</w:t>
      </w:r>
      <w:r w:rsidRPr="00B80A33">
        <w:rPr>
          <w:rFonts w:ascii="Arial" w:hAnsi="Arial" w:cs="Arial"/>
          <w:color w:val="000000" w:themeColor="text1"/>
          <w:sz w:val="20"/>
          <w:szCs w:val="20"/>
        </w:rPr>
        <w:t>n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ban đi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u ph</w:t>
      </w:r>
      <w:r w:rsidRPr="00B80A33">
        <w:rPr>
          <w:rFonts w:ascii="Arial" w:hAnsi="Arial" w:cs="Arial"/>
          <w:color w:val="000000" w:themeColor="text1"/>
          <w:sz w:val="20"/>
          <w:szCs w:val="20"/>
        </w:rPr>
        <w:t>ố</w:t>
      </w:r>
      <w:r w:rsidRPr="00B80A33">
        <w:rPr>
          <w:rFonts w:ascii="Arial" w:hAnsi="Arial" w:cs="Arial"/>
          <w:color w:val="000000" w:themeColor="text1"/>
          <w:sz w:val="20"/>
          <w:szCs w:val="20"/>
        </w:rPr>
        <w:t>i do các bê</w:t>
      </w:r>
      <w:r w:rsidRPr="00B80A33">
        <w:rPr>
          <w:rFonts w:ascii="Arial" w:hAnsi="Arial" w:cs="Arial"/>
          <w:color w:val="000000" w:themeColor="text1"/>
          <w:sz w:val="20"/>
          <w:szCs w:val="20"/>
        </w:rPr>
        <w:t>n th</w:t>
      </w:r>
      <w:r w:rsidRPr="00B80A33">
        <w:rPr>
          <w:rFonts w:ascii="Arial" w:hAnsi="Arial" w:cs="Arial"/>
          <w:color w:val="000000" w:themeColor="text1"/>
          <w:sz w:val="20"/>
          <w:szCs w:val="20"/>
        </w:rPr>
        <w:t>ỏ</w:t>
      </w:r>
      <w:r w:rsidRPr="00B80A33">
        <w:rPr>
          <w:rFonts w:ascii="Arial" w:hAnsi="Arial" w:cs="Arial"/>
          <w:color w:val="000000" w:themeColor="text1"/>
          <w:sz w:val="20"/>
          <w:szCs w:val="20"/>
        </w:rPr>
        <w:t>a thu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n.</w:t>
      </w:r>
    </w:p>
    <w:p w14:paraId="1D6C389F"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4. Trong quá trình th</w:t>
      </w:r>
      <w:r w:rsidRPr="00B80A33">
        <w:rPr>
          <w:rFonts w:ascii="Arial" w:hAnsi="Arial" w:cs="Arial"/>
          <w:color w:val="000000" w:themeColor="text1"/>
          <w:sz w:val="20"/>
          <w:szCs w:val="20"/>
        </w:rPr>
        <w:t>ự</w:t>
      </w:r>
      <w:r w:rsidRPr="00B80A33">
        <w:rPr>
          <w:rFonts w:ascii="Arial" w:hAnsi="Arial" w:cs="Arial"/>
          <w:color w:val="000000" w:themeColor="text1"/>
          <w:sz w:val="20"/>
          <w:szCs w:val="20"/>
        </w:rPr>
        <w:t>c 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h</w:t>
      </w:r>
      <w:r w:rsidRPr="00B80A33">
        <w:rPr>
          <w:rFonts w:ascii="Arial" w:hAnsi="Arial" w:cs="Arial"/>
          <w:color w:val="000000" w:themeColor="text1"/>
          <w:sz w:val="20"/>
          <w:szCs w:val="20"/>
        </w:rPr>
        <w:t>ợ</w:t>
      </w:r>
      <w:r w:rsidRPr="00B80A33">
        <w:rPr>
          <w:rFonts w:ascii="Arial" w:hAnsi="Arial" w:cs="Arial"/>
          <w:color w:val="000000" w:themeColor="text1"/>
          <w:sz w:val="20"/>
          <w:szCs w:val="20"/>
        </w:rPr>
        <w:t>p đ</w:t>
      </w:r>
      <w:r w:rsidRPr="00B80A33">
        <w:rPr>
          <w:rFonts w:ascii="Arial" w:hAnsi="Arial" w:cs="Arial"/>
          <w:color w:val="000000" w:themeColor="text1"/>
          <w:sz w:val="20"/>
          <w:szCs w:val="20"/>
        </w:rPr>
        <w:t>ồ</w:t>
      </w:r>
      <w:r w:rsidRPr="00B80A33">
        <w:rPr>
          <w:rFonts w:ascii="Arial" w:hAnsi="Arial" w:cs="Arial"/>
          <w:color w:val="000000" w:themeColor="text1"/>
          <w:sz w:val="20"/>
          <w:szCs w:val="20"/>
        </w:rPr>
        <w:t>ng BCC, các bên tham gia h</w:t>
      </w:r>
      <w:r w:rsidRPr="00B80A33">
        <w:rPr>
          <w:rFonts w:ascii="Arial" w:hAnsi="Arial" w:cs="Arial"/>
          <w:color w:val="000000" w:themeColor="text1"/>
          <w:sz w:val="20"/>
          <w:szCs w:val="20"/>
        </w:rPr>
        <w:t>ợ</w:t>
      </w:r>
      <w:r w:rsidRPr="00B80A33">
        <w:rPr>
          <w:rFonts w:ascii="Arial" w:hAnsi="Arial" w:cs="Arial"/>
          <w:color w:val="000000" w:themeColor="text1"/>
          <w:sz w:val="20"/>
          <w:szCs w:val="20"/>
        </w:rPr>
        <w:t>p đ</w:t>
      </w:r>
      <w:r w:rsidRPr="00B80A33">
        <w:rPr>
          <w:rFonts w:ascii="Arial" w:hAnsi="Arial" w:cs="Arial"/>
          <w:color w:val="000000" w:themeColor="text1"/>
          <w:sz w:val="20"/>
          <w:szCs w:val="20"/>
        </w:rPr>
        <w:t>ồ</w:t>
      </w:r>
      <w:r w:rsidRPr="00B80A33">
        <w:rPr>
          <w:rFonts w:ascii="Arial" w:hAnsi="Arial" w:cs="Arial"/>
          <w:color w:val="000000" w:themeColor="text1"/>
          <w:sz w:val="20"/>
          <w:szCs w:val="20"/>
        </w:rPr>
        <w:t>ng đư</w:t>
      </w:r>
      <w:r w:rsidRPr="00B80A33">
        <w:rPr>
          <w:rFonts w:ascii="Arial" w:hAnsi="Arial" w:cs="Arial"/>
          <w:color w:val="000000" w:themeColor="text1"/>
          <w:sz w:val="20"/>
          <w:szCs w:val="20"/>
        </w:rPr>
        <w:t>ợ</w:t>
      </w:r>
      <w:r w:rsidRPr="00B80A33">
        <w:rPr>
          <w:rFonts w:ascii="Arial" w:hAnsi="Arial" w:cs="Arial"/>
          <w:color w:val="000000" w:themeColor="text1"/>
          <w:sz w:val="20"/>
          <w:szCs w:val="20"/>
        </w:rPr>
        <w:t>c th</w:t>
      </w:r>
      <w:r w:rsidRPr="00B80A33">
        <w:rPr>
          <w:rFonts w:ascii="Arial" w:hAnsi="Arial" w:cs="Arial"/>
          <w:color w:val="000000" w:themeColor="text1"/>
          <w:sz w:val="20"/>
          <w:szCs w:val="20"/>
        </w:rPr>
        <w:t>ỏ</w:t>
      </w:r>
      <w:r w:rsidRPr="00B80A33">
        <w:rPr>
          <w:rFonts w:ascii="Arial" w:hAnsi="Arial" w:cs="Arial"/>
          <w:color w:val="000000" w:themeColor="text1"/>
          <w:sz w:val="20"/>
          <w:szCs w:val="20"/>
        </w:rPr>
        <w:t>a thu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n s</w:t>
      </w:r>
      <w:r w:rsidRPr="00B80A33">
        <w:rPr>
          <w:rFonts w:ascii="Arial" w:hAnsi="Arial" w:cs="Arial"/>
          <w:color w:val="000000" w:themeColor="text1"/>
          <w:sz w:val="20"/>
          <w:szCs w:val="20"/>
        </w:rPr>
        <w:t>ử</w:t>
      </w:r>
      <w:r w:rsidRPr="00B80A33">
        <w:rPr>
          <w:rFonts w:ascii="Arial" w:hAnsi="Arial" w:cs="Arial"/>
          <w:color w:val="000000" w:themeColor="text1"/>
          <w:sz w:val="20"/>
          <w:szCs w:val="20"/>
        </w:rPr>
        <w:t xml:space="preserve"> d</w:t>
      </w:r>
      <w:r w:rsidRPr="00B80A33">
        <w:rPr>
          <w:rFonts w:ascii="Arial" w:hAnsi="Arial" w:cs="Arial"/>
          <w:color w:val="000000" w:themeColor="text1"/>
          <w:sz w:val="20"/>
          <w:szCs w:val="20"/>
        </w:rPr>
        <w:t>ụ</w:t>
      </w:r>
      <w:r w:rsidRPr="00B80A33">
        <w:rPr>
          <w:rFonts w:ascii="Arial" w:hAnsi="Arial" w:cs="Arial"/>
          <w:color w:val="000000" w:themeColor="text1"/>
          <w:sz w:val="20"/>
          <w:szCs w:val="20"/>
        </w:rPr>
        <w:t>ng tài s</w:t>
      </w:r>
      <w:r w:rsidRPr="00B80A33">
        <w:rPr>
          <w:rFonts w:ascii="Arial" w:hAnsi="Arial" w:cs="Arial"/>
          <w:color w:val="000000" w:themeColor="text1"/>
          <w:sz w:val="20"/>
          <w:szCs w:val="20"/>
        </w:rPr>
        <w:t>ả</w:t>
      </w:r>
      <w:r w:rsidRPr="00B80A33">
        <w:rPr>
          <w:rFonts w:ascii="Arial" w:hAnsi="Arial" w:cs="Arial"/>
          <w:color w:val="000000" w:themeColor="text1"/>
          <w:sz w:val="20"/>
          <w:szCs w:val="20"/>
        </w:rPr>
        <w:t>n hình thành t</w:t>
      </w:r>
      <w:r w:rsidRPr="00B80A33">
        <w:rPr>
          <w:rFonts w:ascii="Arial" w:hAnsi="Arial" w:cs="Arial"/>
          <w:color w:val="000000" w:themeColor="text1"/>
          <w:sz w:val="20"/>
          <w:szCs w:val="20"/>
        </w:rPr>
        <w:t>ừ</w:t>
      </w:r>
      <w:r w:rsidRPr="00B80A33">
        <w:rPr>
          <w:rFonts w:ascii="Arial" w:hAnsi="Arial" w:cs="Arial"/>
          <w:color w:val="000000" w:themeColor="text1"/>
          <w:sz w:val="20"/>
          <w:szCs w:val="20"/>
        </w:rPr>
        <w:t xml:space="preserve"> vi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c h</w:t>
      </w:r>
      <w:r w:rsidRPr="00B80A33">
        <w:rPr>
          <w:rFonts w:ascii="Arial" w:hAnsi="Arial" w:cs="Arial"/>
          <w:color w:val="000000" w:themeColor="text1"/>
          <w:sz w:val="20"/>
          <w:szCs w:val="20"/>
        </w:rPr>
        <w:t>ợ</w:t>
      </w:r>
      <w:r w:rsidRPr="00B80A33">
        <w:rPr>
          <w:rFonts w:ascii="Arial" w:hAnsi="Arial" w:cs="Arial"/>
          <w:color w:val="000000" w:themeColor="text1"/>
          <w:sz w:val="20"/>
          <w:szCs w:val="20"/>
        </w:rPr>
        <w:t>p tác kinh doanh đ</w:t>
      </w:r>
      <w:r w:rsidRPr="00B80A33">
        <w:rPr>
          <w:rFonts w:ascii="Arial" w:hAnsi="Arial" w:cs="Arial"/>
          <w:color w:val="000000" w:themeColor="text1"/>
          <w:sz w:val="20"/>
          <w:szCs w:val="20"/>
        </w:rPr>
        <w:t>ể</w:t>
      </w:r>
      <w:r w:rsidRPr="00B80A33">
        <w:rPr>
          <w:rFonts w:ascii="Arial" w:hAnsi="Arial" w:cs="Arial"/>
          <w:color w:val="000000" w:themeColor="text1"/>
          <w:sz w:val="20"/>
          <w:szCs w:val="20"/>
        </w:rPr>
        <w:t xml:space="preserve"> thành l</w:t>
      </w:r>
      <w:r w:rsidRPr="00B80A33">
        <w:rPr>
          <w:rFonts w:ascii="Arial" w:hAnsi="Arial" w:cs="Arial"/>
          <w:color w:val="000000" w:themeColor="text1"/>
          <w:sz w:val="20"/>
          <w:szCs w:val="20"/>
        </w:rPr>
        <w:t>ậ</w:t>
      </w:r>
      <w:r w:rsidRPr="00B80A33">
        <w:rPr>
          <w:rFonts w:ascii="Arial" w:hAnsi="Arial" w:cs="Arial"/>
          <w:color w:val="000000" w:themeColor="text1"/>
          <w:sz w:val="20"/>
          <w:szCs w:val="20"/>
        </w:rPr>
        <w:t>p doanh nghi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p theo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pháp lu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t v</w:t>
      </w:r>
      <w:r w:rsidRPr="00B80A33">
        <w:rPr>
          <w:rFonts w:ascii="Arial" w:hAnsi="Arial" w:cs="Arial"/>
          <w:color w:val="000000" w:themeColor="text1"/>
          <w:sz w:val="20"/>
          <w:szCs w:val="20"/>
        </w:rPr>
        <w:t>ề</w:t>
      </w:r>
      <w:r w:rsidRPr="00B80A33">
        <w:rPr>
          <w:rFonts w:ascii="Arial" w:hAnsi="Arial" w:cs="Arial"/>
          <w:color w:val="000000" w:themeColor="text1"/>
          <w:sz w:val="20"/>
          <w:szCs w:val="20"/>
        </w:rPr>
        <w:t xml:space="preserve"> doanh nghi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p.</w:t>
      </w:r>
    </w:p>
    <w:p w14:paraId="5BC4FD82" w14:textId="77777777" w:rsidR="00FA5A75" w:rsidRPr="00B80A33" w:rsidRDefault="00B537A8" w:rsidP="006D39BF">
      <w:pPr>
        <w:adjustRightInd w:val="0"/>
        <w:snapToGrid w:val="0"/>
        <w:spacing w:after="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5. Chính ph</w:t>
      </w:r>
      <w:r w:rsidRPr="00B80A33">
        <w:rPr>
          <w:rFonts w:ascii="Arial" w:hAnsi="Arial" w:cs="Arial"/>
          <w:color w:val="000000" w:themeColor="text1"/>
          <w:sz w:val="20"/>
          <w:szCs w:val="20"/>
        </w:rPr>
        <w:t>ủ</w:t>
      </w:r>
      <w:r w:rsidRPr="00B80A33">
        <w:rPr>
          <w:rFonts w:ascii="Arial" w:hAnsi="Arial" w:cs="Arial"/>
          <w:color w:val="000000" w:themeColor="text1"/>
          <w:sz w:val="20"/>
          <w:szCs w:val="20"/>
        </w:rPr>
        <w:t xml:space="preserve">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v</w:t>
      </w:r>
      <w:r w:rsidRPr="00B80A33">
        <w:rPr>
          <w:rFonts w:ascii="Arial" w:hAnsi="Arial" w:cs="Arial"/>
          <w:color w:val="000000" w:themeColor="text1"/>
          <w:sz w:val="20"/>
          <w:szCs w:val="20"/>
        </w:rPr>
        <w:t>ề</w:t>
      </w:r>
      <w:r w:rsidRPr="00B80A33">
        <w:rPr>
          <w:rFonts w:ascii="Arial" w:hAnsi="Arial" w:cs="Arial"/>
          <w:color w:val="000000" w:themeColor="text1"/>
          <w:sz w:val="20"/>
          <w:szCs w:val="20"/>
        </w:rPr>
        <w:t xml:space="preserve"> n</w:t>
      </w:r>
      <w:r w:rsidRPr="00B80A33">
        <w:rPr>
          <w:rFonts w:ascii="Arial" w:hAnsi="Arial" w:cs="Arial"/>
          <w:color w:val="000000" w:themeColor="text1"/>
          <w:sz w:val="20"/>
          <w:szCs w:val="20"/>
        </w:rPr>
        <w:t>ộ</w:t>
      </w:r>
      <w:r w:rsidRPr="00B80A33">
        <w:rPr>
          <w:rFonts w:ascii="Arial" w:hAnsi="Arial" w:cs="Arial"/>
          <w:color w:val="000000" w:themeColor="text1"/>
          <w:sz w:val="20"/>
          <w:szCs w:val="20"/>
        </w:rPr>
        <w:t>i dun</w:t>
      </w:r>
      <w:r w:rsidRPr="00B80A33">
        <w:rPr>
          <w:rFonts w:ascii="Arial" w:hAnsi="Arial" w:cs="Arial"/>
          <w:color w:val="000000" w:themeColor="text1"/>
          <w:sz w:val="20"/>
          <w:szCs w:val="20"/>
        </w:rPr>
        <w:t>g h</w:t>
      </w:r>
      <w:r w:rsidRPr="00B80A33">
        <w:rPr>
          <w:rFonts w:ascii="Arial" w:hAnsi="Arial" w:cs="Arial"/>
          <w:color w:val="000000" w:themeColor="text1"/>
          <w:sz w:val="20"/>
          <w:szCs w:val="20"/>
        </w:rPr>
        <w:t>ợ</w:t>
      </w:r>
      <w:r w:rsidRPr="00B80A33">
        <w:rPr>
          <w:rFonts w:ascii="Arial" w:hAnsi="Arial" w:cs="Arial"/>
          <w:color w:val="000000" w:themeColor="text1"/>
          <w:sz w:val="20"/>
          <w:szCs w:val="20"/>
        </w:rPr>
        <w:t>p đ</w:t>
      </w:r>
      <w:r w:rsidRPr="00B80A33">
        <w:rPr>
          <w:rFonts w:ascii="Arial" w:hAnsi="Arial" w:cs="Arial"/>
          <w:color w:val="000000" w:themeColor="text1"/>
          <w:sz w:val="20"/>
          <w:szCs w:val="20"/>
        </w:rPr>
        <w:t>ồ</w:t>
      </w:r>
      <w:r w:rsidRPr="00B80A33">
        <w:rPr>
          <w:rFonts w:ascii="Arial" w:hAnsi="Arial" w:cs="Arial"/>
          <w:color w:val="000000" w:themeColor="text1"/>
          <w:sz w:val="20"/>
          <w:szCs w:val="20"/>
        </w:rPr>
        <w:t>ng BCC.</w:t>
      </w:r>
    </w:p>
    <w:p w14:paraId="18DDD207" w14:textId="77777777" w:rsidR="006D39BF" w:rsidRPr="00CC128F" w:rsidRDefault="006D39BF" w:rsidP="006D39BF">
      <w:pPr>
        <w:adjustRightInd w:val="0"/>
        <w:snapToGrid w:val="0"/>
        <w:spacing w:after="0" w:line="240" w:lineRule="auto"/>
        <w:jc w:val="center"/>
        <w:rPr>
          <w:rFonts w:ascii="Arial" w:hAnsi="Arial" w:cs="Arial"/>
          <w:b/>
          <w:color w:val="000000" w:themeColor="text1"/>
          <w:sz w:val="20"/>
          <w:szCs w:val="20"/>
        </w:rPr>
      </w:pPr>
    </w:p>
    <w:p w14:paraId="2F3E4496" w14:textId="019DAC0B" w:rsidR="00FA5A75" w:rsidRPr="00B80A33" w:rsidRDefault="00B537A8" w:rsidP="006D39BF">
      <w:pPr>
        <w:adjustRightInd w:val="0"/>
        <w:snapToGrid w:val="0"/>
        <w:spacing w:after="0" w:line="240" w:lineRule="auto"/>
        <w:jc w:val="center"/>
        <w:rPr>
          <w:rFonts w:ascii="Arial" w:hAnsi="Arial" w:cs="Arial"/>
          <w:color w:val="000000" w:themeColor="text1"/>
          <w:sz w:val="20"/>
          <w:szCs w:val="20"/>
        </w:rPr>
      </w:pPr>
      <w:r w:rsidRPr="00B80A33">
        <w:rPr>
          <w:rFonts w:ascii="Arial" w:hAnsi="Arial" w:cs="Arial"/>
          <w:b/>
          <w:color w:val="000000" w:themeColor="text1"/>
          <w:sz w:val="20"/>
          <w:szCs w:val="20"/>
        </w:rPr>
        <w:t>M</w:t>
      </w:r>
      <w:r w:rsidRPr="00B80A33">
        <w:rPr>
          <w:rFonts w:ascii="Arial" w:hAnsi="Arial" w:cs="Arial"/>
          <w:b/>
          <w:color w:val="000000" w:themeColor="text1"/>
          <w:sz w:val="20"/>
          <w:szCs w:val="20"/>
        </w:rPr>
        <w:t>ụ</w:t>
      </w:r>
      <w:r w:rsidRPr="00B80A33">
        <w:rPr>
          <w:rFonts w:ascii="Arial" w:hAnsi="Arial" w:cs="Arial"/>
          <w:b/>
          <w:color w:val="000000" w:themeColor="text1"/>
          <w:sz w:val="20"/>
          <w:szCs w:val="20"/>
        </w:rPr>
        <w:t>c 2</w:t>
      </w:r>
    </w:p>
    <w:p w14:paraId="75D3FB92" w14:textId="3DA6020B" w:rsidR="00FA5A75" w:rsidRPr="00CC128F" w:rsidRDefault="00B537A8" w:rsidP="006D39BF">
      <w:pPr>
        <w:adjustRightInd w:val="0"/>
        <w:snapToGrid w:val="0"/>
        <w:spacing w:after="0" w:line="240" w:lineRule="auto"/>
        <w:jc w:val="center"/>
        <w:rPr>
          <w:rFonts w:ascii="Arial" w:hAnsi="Arial" w:cs="Arial"/>
          <w:b/>
          <w:color w:val="000000" w:themeColor="text1"/>
          <w:sz w:val="20"/>
          <w:szCs w:val="20"/>
        </w:rPr>
      </w:pPr>
      <w:r w:rsidRPr="00B80A33">
        <w:rPr>
          <w:rFonts w:ascii="Arial" w:hAnsi="Arial" w:cs="Arial"/>
          <w:b/>
          <w:color w:val="000000" w:themeColor="text1"/>
          <w:sz w:val="20"/>
          <w:szCs w:val="20"/>
        </w:rPr>
        <w:lastRenderedPageBreak/>
        <w:t>TH</w:t>
      </w:r>
      <w:r w:rsidRPr="00B80A33">
        <w:rPr>
          <w:rFonts w:ascii="Arial" w:hAnsi="Arial" w:cs="Arial"/>
          <w:b/>
          <w:color w:val="000000" w:themeColor="text1"/>
          <w:sz w:val="20"/>
          <w:szCs w:val="20"/>
        </w:rPr>
        <w:t>Ủ</w:t>
      </w:r>
      <w:r w:rsidRPr="00B80A33">
        <w:rPr>
          <w:rFonts w:ascii="Arial" w:hAnsi="Arial" w:cs="Arial"/>
          <w:b/>
          <w:color w:val="000000" w:themeColor="text1"/>
          <w:sz w:val="20"/>
          <w:szCs w:val="20"/>
        </w:rPr>
        <w:t xml:space="preserve"> T</w:t>
      </w:r>
      <w:r w:rsidRPr="00B80A33">
        <w:rPr>
          <w:rFonts w:ascii="Arial" w:hAnsi="Arial" w:cs="Arial"/>
          <w:b/>
          <w:color w:val="000000" w:themeColor="text1"/>
          <w:sz w:val="20"/>
          <w:szCs w:val="20"/>
        </w:rPr>
        <w:t>Ụ</w:t>
      </w:r>
      <w:r w:rsidRPr="00B80A33">
        <w:rPr>
          <w:rFonts w:ascii="Arial" w:hAnsi="Arial" w:cs="Arial"/>
          <w:b/>
          <w:color w:val="000000" w:themeColor="text1"/>
          <w:sz w:val="20"/>
          <w:szCs w:val="20"/>
        </w:rPr>
        <w:t>C CH</w:t>
      </w:r>
      <w:r w:rsidRPr="00B80A33">
        <w:rPr>
          <w:rFonts w:ascii="Arial" w:hAnsi="Arial" w:cs="Arial"/>
          <w:b/>
          <w:color w:val="000000" w:themeColor="text1"/>
          <w:sz w:val="20"/>
          <w:szCs w:val="20"/>
        </w:rPr>
        <w:t>Ấ</w:t>
      </w:r>
      <w:r w:rsidRPr="00B80A33">
        <w:rPr>
          <w:rFonts w:ascii="Arial" w:hAnsi="Arial" w:cs="Arial"/>
          <w:b/>
          <w:color w:val="000000" w:themeColor="text1"/>
          <w:sz w:val="20"/>
          <w:szCs w:val="20"/>
        </w:rPr>
        <w:t>P THU</w:t>
      </w:r>
      <w:r w:rsidRPr="00B80A33">
        <w:rPr>
          <w:rFonts w:ascii="Arial" w:hAnsi="Arial" w:cs="Arial"/>
          <w:b/>
          <w:color w:val="000000" w:themeColor="text1"/>
          <w:sz w:val="20"/>
          <w:szCs w:val="20"/>
        </w:rPr>
        <w:t>Ậ</w:t>
      </w:r>
      <w:r w:rsidRPr="00B80A33">
        <w:rPr>
          <w:rFonts w:ascii="Arial" w:hAnsi="Arial" w:cs="Arial"/>
          <w:b/>
          <w:color w:val="000000" w:themeColor="text1"/>
          <w:sz w:val="20"/>
          <w:szCs w:val="20"/>
        </w:rPr>
        <w:t>N CH</w:t>
      </w:r>
      <w:r w:rsidRPr="00B80A33">
        <w:rPr>
          <w:rFonts w:ascii="Arial" w:hAnsi="Arial" w:cs="Arial"/>
          <w:b/>
          <w:color w:val="000000" w:themeColor="text1"/>
          <w:sz w:val="20"/>
          <w:szCs w:val="20"/>
        </w:rPr>
        <w:t>Ủ</w:t>
      </w:r>
      <w:r w:rsidRPr="00B80A33">
        <w:rPr>
          <w:rFonts w:ascii="Arial" w:hAnsi="Arial" w:cs="Arial"/>
          <w:b/>
          <w:color w:val="000000" w:themeColor="text1"/>
          <w:sz w:val="20"/>
          <w:szCs w:val="20"/>
        </w:rPr>
        <w:t xml:space="preserve"> TRƯƠNG Đ</w:t>
      </w:r>
      <w:r w:rsidRPr="00B80A33">
        <w:rPr>
          <w:rFonts w:ascii="Arial" w:hAnsi="Arial" w:cs="Arial"/>
          <w:b/>
          <w:color w:val="000000" w:themeColor="text1"/>
          <w:sz w:val="20"/>
          <w:szCs w:val="20"/>
        </w:rPr>
        <w:t>Ầ</w:t>
      </w:r>
      <w:r w:rsidRPr="00B80A33">
        <w:rPr>
          <w:rFonts w:ascii="Arial" w:hAnsi="Arial" w:cs="Arial"/>
          <w:b/>
          <w:color w:val="000000" w:themeColor="text1"/>
          <w:sz w:val="20"/>
          <w:szCs w:val="20"/>
        </w:rPr>
        <w:t xml:space="preserve">U TƯ, </w:t>
      </w:r>
      <w:r w:rsidR="006D39BF" w:rsidRPr="00B80A33">
        <w:rPr>
          <w:rFonts w:ascii="Arial" w:hAnsi="Arial" w:cs="Arial"/>
          <w:color w:val="000000" w:themeColor="text1"/>
          <w:sz w:val="20"/>
          <w:szCs w:val="20"/>
        </w:rPr>
        <w:br/>
      </w:r>
      <w:r w:rsidRPr="00B80A33">
        <w:rPr>
          <w:rFonts w:ascii="Arial" w:hAnsi="Arial" w:cs="Arial"/>
          <w:b/>
          <w:color w:val="000000" w:themeColor="text1"/>
          <w:sz w:val="20"/>
          <w:szCs w:val="20"/>
        </w:rPr>
        <w:t>L</w:t>
      </w:r>
      <w:r w:rsidRPr="00B80A33">
        <w:rPr>
          <w:rFonts w:ascii="Arial" w:hAnsi="Arial" w:cs="Arial"/>
          <w:b/>
          <w:color w:val="000000" w:themeColor="text1"/>
          <w:sz w:val="20"/>
          <w:szCs w:val="20"/>
        </w:rPr>
        <w:t>Ự</w:t>
      </w:r>
      <w:r w:rsidRPr="00B80A33">
        <w:rPr>
          <w:rFonts w:ascii="Arial" w:hAnsi="Arial" w:cs="Arial"/>
          <w:b/>
          <w:color w:val="000000" w:themeColor="text1"/>
          <w:sz w:val="20"/>
          <w:szCs w:val="20"/>
        </w:rPr>
        <w:t>A CH</w:t>
      </w:r>
      <w:r w:rsidRPr="00B80A33">
        <w:rPr>
          <w:rFonts w:ascii="Arial" w:hAnsi="Arial" w:cs="Arial"/>
          <w:b/>
          <w:color w:val="000000" w:themeColor="text1"/>
          <w:sz w:val="20"/>
          <w:szCs w:val="20"/>
        </w:rPr>
        <w:t>Ọ</w:t>
      </w:r>
      <w:r w:rsidRPr="00B80A33">
        <w:rPr>
          <w:rFonts w:ascii="Arial" w:hAnsi="Arial" w:cs="Arial"/>
          <w:b/>
          <w:color w:val="000000" w:themeColor="text1"/>
          <w:sz w:val="20"/>
          <w:szCs w:val="20"/>
        </w:rPr>
        <w:t>N NHÀ Đ</w:t>
      </w:r>
      <w:r w:rsidRPr="00B80A33">
        <w:rPr>
          <w:rFonts w:ascii="Arial" w:hAnsi="Arial" w:cs="Arial"/>
          <w:b/>
          <w:color w:val="000000" w:themeColor="text1"/>
          <w:sz w:val="20"/>
          <w:szCs w:val="20"/>
        </w:rPr>
        <w:t>Ầ</w:t>
      </w:r>
      <w:r w:rsidRPr="00B80A33">
        <w:rPr>
          <w:rFonts w:ascii="Arial" w:hAnsi="Arial" w:cs="Arial"/>
          <w:b/>
          <w:color w:val="000000" w:themeColor="text1"/>
          <w:sz w:val="20"/>
          <w:szCs w:val="20"/>
        </w:rPr>
        <w:t>U TƯ, C</w:t>
      </w:r>
      <w:r w:rsidRPr="00B80A33">
        <w:rPr>
          <w:rFonts w:ascii="Arial" w:hAnsi="Arial" w:cs="Arial"/>
          <w:b/>
          <w:color w:val="000000" w:themeColor="text1"/>
          <w:sz w:val="20"/>
          <w:szCs w:val="20"/>
        </w:rPr>
        <w:t>Ấ</w:t>
      </w:r>
      <w:r w:rsidRPr="00B80A33">
        <w:rPr>
          <w:rFonts w:ascii="Arial" w:hAnsi="Arial" w:cs="Arial"/>
          <w:b/>
          <w:color w:val="000000" w:themeColor="text1"/>
          <w:sz w:val="20"/>
          <w:szCs w:val="20"/>
        </w:rPr>
        <w:t>P GI</w:t>
      </w:r>
      <w:r w:rsidRPr="00B80A33">
        <w:rPr>
          <w:rFonts w:ascii="Arial" w:hAnsi="Arial" w:cs="Arial"/>
          <w:b/>
          <w:color w:val="000000" w:themeColor="text1"/>
          <w:sz w:val="20"/>
          <w:szCs w:val="20"/>
        </w:rPr>
        <w:t>Ấ</w:t>
      </w:r>
      <w:r w:rsidRPr="00B80A33">
        <w:rPr>
          <w:rFonts w:ascii="Arial" w:hAnsi="Arial" w:cs="Arial"/>
          <w:b/>
          <w:color w:val="000000" w:themeColor="text1"/>
          <w:sz w:val="20"/>
          <w:szCs w:val="20"/>
        </w:rPr>
        <w:t>Y CH</w:t>
      </w:r>
      <w:r w:rsidRPr="00B80A33">
        <w:rPr>
          <w:rFonts w:ascii="Arial" w:hAnsi="Arial" w:cs="Arial"/>
          <w:b/>
          <w:color w:val="000000" w:themeColor="text1"/>
          <w:sz w:val="20"/>
          <w:szCs w:val="20"/>
        </w:rPr>
        <w:t>Ứ</w:t>
      </w:r>
      <w:r w:rsidRPr="00B80A33">
        <w:rPr>
          <w:rFonts w:ascii="Arial" w:hAnsi="Arial" w:cs="Arial"/>
          <w:b/>
          <w:color w:val="000000" w:themeColor="text1"/>
          <w:sz w:val="20"/>
          <w:szCs w:val="20"/>
        </w:rPr>
        <w:t>NG NH</w:t>
      </w:r>
      <w:r w:rsidRPr="00B80A33">
        <w:rPr>
          <w:rFonts w:ascii="Arial" w:hAnsi="Arial" w:cs="Arial"/>
          <w:b/>
          <w:color w:val="000000" w:themeColor="text1"/>
          <w:sz w:val="20"/>
          <w:szCs w:val="20"/>
        </w:rPr>
        <w:t>Ậ</w:t>
      </w:r>
      <w:r w:rsidRPr="00B80A33">
        <w:rPr>
          <w:rFonts w:ascii="Arial" w:hAnsi="Arial" w:cs="Arial"/>
          <w:b/>
          <w:color w:val="000000" w:themeColor="text1"/>
          <w:sz w:val="20"/>
          <w:szCs w:val="20"/>
        </w:rPr>
        <w:t>N ĐĂNG KÝ Đ</w:t>
      </w:r>
      <w:r w:rsidRPr="00B80A33">
        <w:rPr>
          <w:rFonts w:ascii="Arial" w:hAnsi="Arial" w:cs="Arial"/>
          <w:b/>
          <w:color w:val="000000" w:themeColor="text1"/>
          <w:sz w:val="20"/>
          <w:szCs w:val="20"/>
        </w:rPr>
        <w:t>Ầ</w:t>
      </w:r>
      <w:r w:rsidRPr="00B80A33">
        <w:rPr>
          <w:rFonts w:ascii="Arial" w:hAnsi="Arial" w:cs="Arial"/>
          <w:b/>
          <w:color w:val="000000" w:themeColor="text1"/>
          <w:sz w:val="20"/>
          <w:szCs w:val="20"/>
        </w:rPr>
        <w:t xml:space="preserve">U TƯ </w:t>
      </w:r>
      <w:r w:rsidR="006D39BF" w:rsidRPr="00B80A33">
        <w:rPr>
          <w:rFonts w:ascii="Arial" w:hAnsi="Arial" w:cs="Arial"/>
          <w:color w:val="000000" w:themeColor="text1"/>
          <w:sz w:val="20"/>
          <w:szCs w:val="20"/>
        </w:rPr>
        <w:br/>
      </w:r>
      <w:r w:rsidRPr="00B80A33">
        <w:rPr>
          <w:rFonts w:ascii="Arial" w:hAnsi="Arial" w:cs="Arial"/>
          <w:b/>
          <w:color w:val="000000" w:themeColor="text1"/>
          <w:sz w:val="20"/>
          <w:szCs w:val="20"/>
        </w:rPr>
        <w:t>VÀ TH</w:t>
      </w:r>
      <w:r w:rsidRPr="00B80A33">
        <w:rPr>
          <w:rFonts w:ascii="Arial" w:hAnsi="Arial" w:cs="Arial"/>
          <w:b/>
          <w:color w:val="000000" w:themeColor="text1"/>
          <w:sz w:val="20"/>
          <w:szCs w:val="20"/>
        </w:rPr>
        <w:t>Ủ</w:t>
      </w:r>
      <w:r w:rsidRPr="00B80A33">
        <w:rPr>
          <w:rFonts w:ascii="Arial" w:hAnsi="Arial" w:cs="Arial"/>
          <w:b/>
          <w:color w:val="000000" w:themeColor="text1"/>
          <w:sz w:val="20"/>
          <w:szCs w:val="20"/>
        </w:rPr>
        <w:t xml:space="preserve"> T</w:t>
      </w:r>
      <w:r w:rsidRPr="00B80A33">
        <w:rPr>
          <w:rFonts w:ascii="Arial" w:hAnsi="Arial" w:cs="Arial"/>
          <w:b/>
          <w:color w:val="000000" w:themeColor="text1"/>
          <w:sz w:val="20"/>
          <w:szCs w:val="20"/>
        </w:rPr>
        <w:t>Ụ</w:t>
      </w:r>
      <w:r w:rsidRPr="00B80A33">
        <w:rPr>
          <w:rFonts w:ascii="Arial" w:hAnsi="Arial" w:cs="Arial"/>
          <w:b/>
          <w:color w:val="000000" w:themeColor="text1"/>
          <w:sz w:val="20"/>
          <w:szCs w:val="20"/>
        </w:rPr>
        <w:t>C Đ</w:t>
      </w:r>
      <w:r w:rsidRPr="00B80A33">
        <w:rPr>
          <w:rFonts w:ascii="Arial" w:hAnsi="Arial" w:cs="Arial"/>
          <w:b/>
          <w:color w:val="000000" w:themeColor="text1"/>
          <w:sz w:val="20"/>
          <w:szCs w:val="20"/>
        </w:rPr>
        <w:t>Ầ</w:t>
      </w:r>
      <w:r w:rsidRPr="00B80A33">
        <w:rPr>
          <w:rFonts w:ascii="Arial" w:hAnsi="Arial" w:cs="Arial"/>
          <w:b/>
          <w:color w:val="000000" w:themeColor="text1"/>
          <w:sz w:val="20"/>
          <w:szCs w:val="20"/>
        </w:rPr>
        <w:t>U TƯ Đ</w:t>
      </w:r>
      <w:r w:rsidRPr="00B80A33">
        <w:rPr>
          <w:rFonts w:ascii="Arial" w:hAnsi="Arial" w:cs="Arial"/>
          <w:b/>
          <w:color w:val="000000" w:themeColor="text1"/>
          <w:sz w:val="20"/>
          <w:szCs w:val="20"/>
        </w:rPr>
        <w:t>Ặ</w:t>
      </w:r>
      <w:r w:rsidRPr="00B80A33">
        <w:rPr>
          <w:rFonts w:ascii="Arial" w:hAnsi="Arial" w:cs="Arial"/>
          <w:b/>
          <w:color w:val="000000" w:themeColor="text1"/>
          <w:sz w:val="20"/>
          <w:szCs w:val="20"/>
        </w:rPr>
        <w:t>C BI</w:t>
      </w:r>
      <w:r w:rsidRPr="00B80A33">
        <w:rPr>
          <w:rFonts w:ascii="Arial" w:hAnsi="Arial" w:cs="Arial"/>
          <w:b/>
          <w:color w:val="000000" w:themeColor="text1"/>
          <w:sz w:val="20"/>
          <w:szCs w:val="20"/>
        </w:rPr>
        <w:t>Ệ</w:t>
      </w:r>
      <w:r w:rsidRPr="00B80A33">
        <w:rPr>
          <w:rFonts w:ascii="Arial" w:hAnsi="Arial" w:cs="Arial"/>
          <w:b/>
          <w:color w:val="000000" w:themeColor="text1"/>
          <w:sz w:val="20"/>
          <w:szCs w:val="20"/>
        </w:rPr>
        <w:t>T</w:t>
      </w:r>
    </w:p>
    <w:p w14:paraId="743B8268" w14:textId="77777777" w:rsidR="006D39BF" w:rsidRPr="00CC128F" w:rsidRDefault="006D39BF" w:rsidP="006D39BF">
      <w:pPr>
        <w:adjustRightInd w:val="0"/>
        <w:snapToGrid w:val="0"/>
        <w:spacing w:after="0" w:line="240" w:lineRule="auto"/>
        <w:jc w:val="center"/>
        <w:rPr>
          <w:rFonts w:ascii="Arial" w:hAnsi="Arial" w:cs="Arial"/>
          <w:color w:val="000000" w:themeColor="text1"/>
          <w:sz w:val="20"/>
          <w:szCs w:val="20"/>
        </w:rPr>
      </w:pPr>
    </w:p>
    <w:p w14:paraId="606719AE"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b/>
          <w:color w:val="000000" w:themeColor="text1"/>
          <w:sz w:val="20"/>
          <w:szCs w:val="20"/>
        </w:rPr>
        <w:t>Đi</w:t>
      </w:r>
      <w:r w:rsidRPr="00B80A33">
        <w:rPr>
          <w:rFonts w:ascii="Arial" w:hAnsi="Arial" w:cs="Arial"/>
          <w:b/>
          <w:color w:val="000000" w:themeColor="text1"/>
          <w:sz w:val="20"/>
          <w:szCs w:val="20"/>
        </w:rPr>
        <w:t>ề</w:t>
      </w:r>
      <w:r w:rsidRPr="00B80A33">
        <w:rPr>
          <w:rFonts w:ascii="Arial" w:hAnsi="Arial" w:cs="Arial"/>
          <w:b/>
          <w:color w:val="000000" w:themeColor="text1"/>
          <w:sz w:val="20"/>
          <w:szCs w:val="20"/>
        </w:rPr>
        <w:t>u 23. L</w:t>
      </w:r>
      <w:r w:rsidRPr="00B80A33">
        <w:rPr>
          <w:rFonts w:ascii="Arial" w:hAnsi="Arial" w:cs="Arial"/>
          <w:b/>
          <w:color w:val="000000" w:themeColor="text1"/>
          <w:sz w:val="20"/>
          <w:szCs w:val="20"/>
        </w:rPr>
        <w:t>ự</w:t>
      </w:r>
      <w:r w:rsidRPr="00B80A33">
        <w:rPr>
          <w:rFonts w:ascii="Arial" w:hAnsi="Arial" w:cs="Arial"/>
          <w:b/>
          <w:color w:val="000000" w:themeColor="text1"/>
          <w:sz w:val="20"/>
          <w:szCs w:val="20"/>
        </w:rPr>
        <w:t>a ch</w:t>
      </w:r>
      <w:r w:rsidRPr="00B80A33">
        <w:rPr>
          <w:rFonts w:ascii="Arial" w:hAnsi="Arial" w:cs="Arial"/>
          <w:b/>
          <w:color w:val="000000" w:themeColor="text1"/>
          <w:sz w:val="20"/>
          <w:szCs w:val="20"/>
        </w:rPr>
        <w:t>ọ</w:t>
      </w:r>
      <w:r w:rsidRPr="00B80A33">
        <w:rPr>
          <w:rFonts w:ascii="Arial" w:hAnsi="Arial" w:cs="Arial"/>
          <w:b/>
          <w:color w:val="000000" w:themeColor="text1"/>
          <w:sz w:val="20"/>
          <w:szCs w:val="20"/>
        </w:rPr>
        <w:t>n nhà đ</w:t>
      </w:r>
      <w:r w:rsidRPr="00B80A33">
        <w:rPr>
          <w:rFonts w:ascii="Arial" w:hAnsi="Arial" w:cs="Arial"/>
          <w:b/>
          <w:color w:val="000000" w:themeColor="text1"/>
          <w:sz w:val="20"/>
          <w:szCs w:val="20"/>
        </w:rPr>
        <w:t>ầ</w:t>
      </w:r>
      <w:r w:rsidRPr="00B80A33">
        <w:rPr>
          <w:rFonts w:ascii="Arial" w:hAnsi="Arial" w:cs="Arial"/>
          <w:b/>
          <w:color w:val="000000" w:themeColor="text1"/>
          <w:sz w:val="20"/>
          <w:szCs w:val="20"/>
        </w:rPr>
        <w:t>u tư th</w:t>
      </w:r>
      <w:r w:rsidRPr="00B80A33">
        <w:rPr>
          <w:rFonts w:ascii="Arial" w:hAnsi="Arial" w:cs="Arial"/>
          <w:b/>
          <w:color w:val="000000" w:themeColor="text1"/>
          <w:sz w:val="20"/>
          <w:szCs w:val="20"/>
        </w:rPr>
        <w:t>ự</w:t>
      </w:r>
      <w:r w:rsidRPr="00B80A33">
        <w:rPr>
          <w:rFonts w:ascii="Arial" w:hAnsi="Arial" w:cs="Arial"/>
          <w:b/>
          <w:color w:val="000000" w:themeColor="text1"/>
          <w:sz w:val="20"/>
          <w:szCs w:val="20"/>
        </w:rPr>
        <w:t>c hi</w:t>
      </w:r>
      <w:r w:rsidRPr="00B80A33">
        <w:rPr>
          <w:rFonts w:ascii="Arial" w:hAnsi="Arial" w:cs="Arial"/>
          <w:b/>
          <w:color w:val="000000" w:themeColor="text1"/>
          <w:sz w:val="20"/>
          <w:szCs w:val="20"/>
        </w:rPr>
        <w:t>ệ</w:t>
      </w:r>
      <w:r w:rsidRPr="00B80A33">
        <w:rPr>
          <w:rFonts w:ascii="Arial" w:hAnsi="Arial" w:cs="Arial"/>
          <w:b/>
          <w:color w:val="000000" w:themeColor="text1"/>
          <w:sz w:val="20"/>
          <w:szCs w:val="20"/>
        </w:rPr>
        <w:t>n d</w:t>
      </w:r>
      <w:r w:rsidRPr="00B80A33">
        <w:rPr>
          <w:rFonts w:ascii="Arial" w:hAnsi="Arial" w:cs="Arial"/>
          <w:b/>
          <w:color w:val="000000" w:themeColor="text1"/>
          <w:sz w:val="20"/>
          <w:szCs w:val="20"/>
        </w:rPr>
        <w:t>ự</w:t>
      </w:r>
      <w:r w:rsidRPr="00B80A33">
        <w:rPr>
          <w:rFonts w:ascii="Arial" w:hAnsi="Arial" w:cs="Arial"/>
          <w:b/>
          <w:color w:val="000000" w:themeColor="text1"/>
          <w:sz w:val="20"/>
          <w:szCs w:val="20"/>
        </w:rPr>
        <w:t xml:space="preserve"> án đ</w:t>
      </w:r>
      <w:r w:rsidRPr="00B80A33">
        <w:rPr>
          <w:rFonts w:ascii="Arial" w:hAnsi="Arial" w:cs="Arial"/>
          <w:b/>
          <w:color w:val="000000" w:themeColor="text1"/>
          <w:sz w:val="20"/>
          <w:szCs w:val="20"/>
        </w:rPr>
        <w:t>ầ</w:t>
      </w:r>
      <w:r w:rsidRPr="00B80A33">
        <w:rPr>
          <w:rFonts w:ascii="Arial" w:hAnsi="Arial" w:cs="Arial"/>
          <w:b/>
          <w:color w:val="000000" w:themeColor="text1"/>
          <w:sz w:val="20"/>
          <w:szCs w:val="20"/>
        </w:rPr>
        <w:t>u tư</w:t>
      </w:r>
    </w:p>
    <w:p w14:paraId="6E511BF9"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1. L</w:t>
      </w:r>
      <w:r w:rsidRPr="00B80A33">
        <w:rPr>
          <w:rFonts w:ascii="Arial" w:hAnsi="Arial" w:cs="Arial"/>
          <w:color w:val="000000" w:themeColor="text1"/>
          <w:sz w:val="20"/>
          <w:szCs w:val="20"/>
        </w:rPr>
        <w:t>ự</w:t>
      </w:r>
      <w:r w:rsidRPr="00B80A33">
        <w:rPr>
          <w:rFonts w:ascii="Arial" w:hAnsi="Arial" w:cs="Arial"/>
          <w:color w:val="000000" w:themeColor="text1"/>
          <w:sz w:val="20"/>
          <w:szCs w:val="20"/>
        </w:rPr>
        <w:t>a ch</w:t>
      </w:r>
      <w:r w:rsidRPr="00B80A33">
        <w:rPr>
          <w:rFonts w:ascii="Arial" w:hAnsi="Arial" w:cs="Arial"/>
          <w:color w:val="000000" w:themeColor="text1"/>
          <w:sz w:val="20"/>
          <w:szCs w:val="20"/>
        </w:rPr>
        <w:t>ọ</w:t>
      </w:r>
      <w:r w:rsidRPr="00B80A33">
        <w:rPr>
          <w:rFonts w:ascii="Arial" w:hAnsi="Arial" w:cs="Arial"/>
          <w:color w:val="000000" w:themeColor="text1"/>
          <w:sz w:val="20"/>
          <w:szCs w:val="20"/>
        </w:rPr>
        <w:t>n nhà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đư</w:t>
      </w:r>
      <w:r w:rsidRPr="00B80A33">
        <w:rPr>
          <w:rFonts w:ascii="Arial" w:hAnsi="Arial" w:cs="Arial"/>
          <w:color w:val="000000" w:themeColor="text1"/>
          <w:sz w:val="20"/>
          <w:szCs w:val="20"/>
        </w:rPr>
        <w:t>ợ</w:t>
      </w:r>
      <w:r w:rsidRPr="00B80A33">
        <w:rPr>
          <w:rFonts w:ascii="Arial" w:hAnsi="Arial" w:cs="Arial"/>
          <w:color w:val="000000" w:themeColor="text1"/>
          <w:sz w:val="20"/>
          <w:szCs w:val="20"/>
        </w:rPr>
        <w:t>c ti</w:t>
      </w:r>
      <w:r w:rsidRPr="00B80A33">
        <w:rPr>
          <w:rFonts w:ascii="Arial" w:hAnsi="Arial" w:cs="Arial"/>
          <w:color w:val="000000" w:themeColor="text1"/>
          <w:sz w:val="20"/>
          <w:szCs w:val="20"/>
        </w:rPr>
        <w:t>ế</w:t>
      </w:r>
      <w:r w:rsidRPr="00B80A33">
        <w:rPr>
          <w:rFonts w:ascii="Arial" w:hAnsi="Arial" w:cs="Arial"/>
          <w:color w:val="000000" w:themeColor="text1"/>
          <w:sz w:val="20"/>
          <w:szCs w:val="20"/>
        </w:rPr>
        <w:t>n hành thông qua m</w:t>
      </w:r>
      <w:r w:rsidRPr="00B80A33">
        <w:rPr>
          <w:rFonts w:ascii="Arial" w:hAnsi="Arial" w:cs="Arial"/>
          <w:color w:val="000000" w:themeColor="text1"/>
          <w:sz w:val="20"/>
          <w:szCs w:val="20"/>
        </w:rPr>
        <w:t>ộ</w:t>
      </w:r>
      <w:r w:rsidRPr="00B80A33">
        <w:rPr>
          <w:rFonts w:ascii="Arial" w:hAnsi="Arial" w:cs="Arial"/>
          <w:color w:val="000000" w:themeColor="text1"/>
          <w:sz w:val="20"/>
          <w:szCs w:val="20"/>
        </w:rPr>
        <w:t>t trong</w:t>
      </w:r>
      <w:r w:rsidRPr="00B80A33">
        <w:rPr>
          <w:rFonts w:ascii="Arial" w:hAnsi="Arial" w:cs="Arial"/>
          <w:color w:val="000000" w:themeColor="text1"/>
          <w:sz w:val="20"/>
          <w:szCs w:val="20"/>
        </w:rPr>
        <w:t xml:space="preserve"> các hình th</w:t>
      </w:r>
      <w:r w:rsidRPr="00B80A33">
        <w:rPr>
          <w:rFonts w:ascii="Arial" w:hAnsi="Arial" w:cs="Arial"/>
          <w:color w:val="000000" w:themeColor="text1"/>
          <w:sz w:val="20"/>
          <w:szCs w:val="20"/>
        </w:rPr>
        <w:t>ứ</w:t>
      </w:r>
      <w:r w:rsidRPr="00B80A33">
        <w:rPr>
          <w:rFonts w:ascii="Arial" w:hAnsi="Arial" w:cs="Arial"/>
          <w:color w:val="000000" w:themeColor="text1"/>
          <w:sz w:val="20"/>
          <w:szCs w:val="20"/>
        </w:rPr>
        <w:t>c sau đây:</w:t>
      </w:r>
    </w:p>
    <w:p w14:paraId="38AB11A6"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a) Đ</w:t>
      </w:r>
      <w:r w:rsidRPr="00B80A33">
        <w:rPr>
          <w:rFonts w:ascii="Arial" w:hAnsi="Arial" w:cs="Arial"/>
          <w:color w:val="000000" w:themeColor="text1"/>
          <w:sz w:val="20"/>
          <w:szCs w:val="20"/>
        </w:rPr>
        <w:t>ấ</w:t>
      </w:r>
      <w:r w:rsidRPr="00B80A33">
        <w:rPr>
          <w:rFonts w:ascii="Arial" w:hAnsi="Arial" w:cs="Arial"/>
          <w:color w:val="000000" w:themeColor="text1"/>
          <w:sz w:val="20"/>
          <w:szCs w:val="20"/>
        </w:rPr>
        <w:t>u giá quy</w:t>
      </w:r>
      <w:r w:rsidRPr="00B80A33">
        <w:rPr>
          <w:rFonts w:ascii="Arial" w:hAnsi="Arial" w:cs="Arial"/>
          <w:color w:val="000000" w:themeColor="text1"/>
          <w:sz w:val="20"/>
          <w:szCs w:val="20"/>
        </w:rPr>
        <w:t>ề</w:t>
      </w:r>
      <w:r w:rsidRPr="00B80A33">
        <w:rPr>
          <w:rFonts w:ascii="Arial" w:hAnsi="Arial" w:cs="Arial"/>
          <w:color w:val="000000" w:themeColor="text1"/>
          <w:sz w:val="20"/>
          <w:szCs w:val="20"/>
        </w:rPr>
        <w:t>n s</w:t>
      </w:r>
      <w:r w:rsidRPr="00B80A33">
        <w:rPr>
          <w:rFonts w:ascii="Arial" w:hAnsi="Arial" w:cs="Arial"/>
          <w:color w:val="000000" w:themeColor="text1"/>
          <w:sz w:val="20"/>
          <w:szCs w:val="20"/>
        </w:rPr>
        <w:t>ử</w:t>
      </w:r>
      <w:r w:rsidRPr="00B80A33">
        <w:rPr>
          <w:rFonts w:ascii="Arial" w:hAnsi="Arial" w:cs="Arial"/>
          <w:color w:val="000000" w:themeColor="text1"/>
          <w:sz w:val="20"/>
          <w:szCs w:val="20"/>
        </w:rPr>
        <w:t xml:space="preserve"> d</w:t>
      </w:r>
      <w:r w:rsidRPr="00B80A33">
        <w:rPr>
          <w:rFonts w:ascii="Arial" w:hAnsi="Arial" w:cs="Arial"/>
          <w:color w:val="000000" w:themeColor="text1"/>
          <w:sz w:val="20"/>
          <w:szCs w:val="20"/>
        </w:rPr>
        <w:t>ụ</w:t>
      </w:r>
      <w:r w:rsidRPr="00B80A33">
        <w:rPr>
          <w:rFonts w:ascii="Arial" w:hAnsi="Arial" w:cs="Arial"/>
          <w:color w:val="000000" w:themeColor="text1"/>
          <w:sz w:val="20"/>
          <w:szCs w:val="20"/>
        </w:rPr>
        <w:t>ng đ</w:t>
      </w:r>
      <w:r w:rsidRPr="00B80A33">
        <w:rPr>
          <w:rFonts w:ascii="Arial" w:hAnsi="Arial" w:cs="Arial"/>
          <w:color w:val="000000" w:themeColor="text1"/>
          <w:sz w:val="20"/>
          <w:szCs w:val="20"/>
        </w:rPr>
        <w:t>ấ</w:t>
      </w:r>
      <w:r w:rsidRPr="00B80A33">
        <w:rPr>
          <w:rFonts w:ascii="Arial" w:hAnsi="Arial" w:cs="Arial"/>
          <w:color w:val="000000" w:themeColor="text1"/>
          <w:sz w:val="20"/>
          <w:szCs w:val="20"/>
        </w:rPr>
        <w:t>t theo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pháp lu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t v</w:t>
      </w:r>
      <w:r w:rsidRPr="00B80A33">
        <w:rPr>
          <w:rFonts w:ascii="Arial" w:hAnsi="Arial" w:cs="Arial"/>
          <w:color w:val="000000" w:themeColor="text1"/>
          <w:sz w:val="20"/>
          <w:szCs w:val="20"/>
        </w:rPr>
        <w:t>ề</w:t>
      </w:r>
      <w:r w:rsidRPr="00B80A33">
        <w:rPr>
          <w:rFonts w:ascii="Arial" w:hAnsi="Arial" w:cs="Arial"/>
          <w:color w:val="000000" w:themeColor="text1"/>
          <w:sz w:val="20"/>
          <w:szCs w:val="20"/>
        </w:rPr>
        <w:t xml:space="preserve"> đ</w:t>
      </w:r>
      <w:r w:rsidRPr="00B80A33">
        <w:rPr>
          <w:rFonts w:ascii="Arial" w:hAnsi="Arial" w:cs="Arial"/>
          <w:color w:val="000000" w:themeColor="text1"/>
          <w:sz w:val="20"/>
          <w:szCs w:val="20"/>
        </w:rPr>
        <w:t>ấ</w:t>
      </w:r>
      <w:r w:rsidRPr="00B80A33">
        <w:rPr>
          <w:rFonts w:ascii="Arial" w:hAnsi="Arial" w:cs="Arial"/>
          <w:color w:val="000000" w:themeColor="text1"/>
          <w:sz w:val="20"/>
          <w:szCs w:val="20"/>
        </w:rPr>
        <w:t>t đai;</w:t>
      </w:r>
    </w:p>
    <w:p w14:paraId="15D0E041"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b) Đ</w:t>
      </w:r>
      <w:r w:rsidRPr="00B80A33">
        <w:rPr>
          <w:rFonts w:ascii="Arial" w:hAnsi="Arial" w:cs="Arial"/>
          <w:color w:val="000000" w:themeColor="text1"/>
          <w:sz w:val="20"/>
          <w:szCs w:val="20"/>
        </w:rPr>
        <w:t>ấ</w:t>
      </w:r>
      <w:r w:rsidRPr="00B80A33">
        <w:rPr>
          <w:rFonts w:ascii="Arial" w:hAnsi="Arial" w:cs="Arial"/>
          <w:color w:val="000000" w:themeColor="text1"/>
          <w:sz w:val="20"/>
          <w:szCs w:val="20"/>
        </w:rPr>
        <w:t>u th</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l</w:t>
      </w:r>
      <w:r w:rsidRPr="00B80A33">
        <w:rPr>
          <w:rFonts w:ascii="Arial" w:hAnsi="Arial" w:cs="Arial"/>
          <w:color w:val="000000" w:themeColor="text1"/>
          <w:sz w:val="20"/>
          <w:szCs w:val="20"/>
        </w:rPr>
        <w:t>ự</w:t>
      </w:r>
      <w:r w:rsidRPr="00B80A33">
        <w:rPr>
          <w:rFonts w:ascii="Arial" w:hAnsi="Arial" w:cs="Arial"/>
          <w:color w:val="000000" w:themeColor="text1"/>
          <w:sz w:val="20"/>
          <w:szCs w:val="20"/>
        </w:rPr>
        <w:t>a ch</w:t>
      </w:r>
      <w:r w:rsidRPr="00B80A33">
        <w:rPr>
          <w:rFonts w:ascii="Arial" w:hAnsi="Arial" w:cs="Arial"/>
          <w:color w:val="000000" w:themeColor="text1"/>
          <w:sz w:val="20"/>
          <w:szCs w:val="20"/>
        </w:rPr>
        <w:t>ọ</w:t>
      </w:r>
      <w:r w:rsidRPr="00B80A33">
        <w:rPr>
          <w:rFonts w:ascii="Arial" w:hAnsi="Arial" w:cs="Arial"/>
          <w:color w:val="000000" w:themeColor="text1"/>
          <w:sz w:val="20"/>
          <w:szCs w:val="20"/>
        </w:rPr>
        <w:t>n nhà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theo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pháp lu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t v</w:t>
      </w:r>
      <w:r w:rsidRPr="00B80A33">
        <w:rPr>
          <w:rFonts w:ascii="Arial" w:hAnsi="Arial" w:cs="Arial"/>
          <w:color w:val="000000" w:themeColor="text1"/>
          <w:sz w:val="20"/>
          <w:szCs w:val="20"/>
        </w:rPr>
        <w:t>ề</w:t>
      </w:r>
      <w:r w:rsidRPr="00B80A33">
        <w:rPr>
          <w:rFonts w:ascii="Arial" w:hAnsi="Arial" w:cs="Arial"/>
          <w:color w:val="000000" w:themeColor="text1"/>
          <w:sz w:val="20"/>
          <w:szCs w:val="20"/>
        </w:rPr>
        <w:t xml:space="preserve"> đ</w:t>
      </w:r>
      <w:r w:rsidRPr="00B80A33">
        <w:rPr>
          <w:rFonts w:ascii="Arial" w:hAnsi="Arial" w:cs="Arial"/>
          <w:color w:val="000000" w:themeColor="text1"/>
          <w:sz w:val="20"/>
          <w:szCs w:val="20"/>
        </w:rPr>
        <w:t>ấ</w:t>
      </w:r>
      <w:r w:rsidRPr="00B80A33">
        <w:rPr>
          <w:rFonts w:ascii="Arial" w:hAnsi="Arial" w:cs="Arial"/>
          <w:color w:val="000000" w:themeColor="text1"/>
          <w:sz w:val="20"/>
          <w:szCs w:val="20"/>
        </w:rPr>
        <w:t>u th</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w:t>
      </w:r>
    </w:p>
    <w:p w14:paraId="0937D404"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c) Ch</w:t>
      </w:r>
      <w:r w:rsidRPr="00B80A33">
        <w:rPr>
          <w:rFonts w:ascii="Arial" w:hAnsi="Arial" w:cs="Arial"/>
          <w:color w:val="000000" w:themeColor="text1"/>
          <w:sz w:val="20"/>
          <w:szCs w:val="20"/>
        </w:rPr>
        <w:t>ấ</w:t>
      </w:r>
      <w:r w:rsidRPr="00B80A33">
        <w:rPr>
          <w:rFonts w:ascii="Arial" w:hAnsi="Arial" w:cs="Arial"/>
          <w:color w:val="000000" w:themeColor="text1"/>
          <w:sz w:val="20"/>
          <w:szCs w:val="20"/>
        </w:rPr>
        <w:t>p thu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n nhà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theo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t</w:t>
      </w:r>
      <w:r w:rsidRPr="00B80A33">
        <w:rPr>
          <w:rFonts w:ascii="Arial" w:hAnsi="Arial" w:cs="Arial"/>
          <w:color w:val="000000" w:themeColor="text1"/>
          <w:sz w:val="20"/>
          <w:szCs w:val="20"/>
        </w:rPr>
        <w:t>ạ</w:t>
      </w:r>
      <w:r w:rsidRPr="00B80A33">
        <w:rPr>
          <w:rFonts w:ascii="Arial" w:hAnsi="Arial" w:cs="Arial"/>
          <w:color w:val="000000" w:themeColor="text1"/>
          <w:sz w:val="20"/>
          <w:szCs w:val="20"/>
        </w:rPr>
        <w:t>i kho</w:t>
      </w:r>
      <w:r w:rsidRPr="00B80A33">
        <w:rPr>
          <w:rFonts w:ascii="Arial" w:hAnsi="Arial" w:cs="Arial"/>
          <w:color w:val="000000" w:themeColor="text1"/>
          <w:sz w:val="20"/>
          <w:szCs w:val="20"/>
        </w:rPr>
        <w:t>ả</w:t>
      </w:r>
      <w:r w:rsidRPr="00B80A33">
        <w:rPr>
          <w:rFonts w:ascii="Arial" w:hAnsi="Arial" w:cs="Arial"/>
          <w:color w:val="000000" w:themeColor="text1"/>
          <w:sz w:val="20"/>
          <w:szCs w:val="20"/>
        </w:rPr>
        <w:t>n 3 và kho</w:t>
      </w:r>
      <w:r w:rsidRPr="00B80A33">
        <w:rPr>
          <w:rFonts w:ascii="Arial" w:hAnsi="Arial" w:cs="Arial"/>
          <w:color w:val="000000" w:themeColor="text1"/>
          <w:sz w:val="20"/>
          <w:szCs w:val="20"/>
        </w:rPr>
        <w:t>ả</w:t>
      </w:r>
      <w:r w:rsidRPr="00B80A33">
        <w:rPr>
          <w:rFonts w:ascii="Arial" w:hAnsi="Arial" w:cs="Arial"/>
          <w:color w:val="000000" w:themeColor="text1"/>
          <w:sz w:val="20"/>
          <w:szCs w:val="20"/>
        </w:rPr>
        <w:t>n 4 Đi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u này.</w:t>
      </w:r>
    </w:p>
    <w:p w14:paraId="3DCD4BFC"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2. Vi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c l</w:t>
      </w:r>
      <w:r w:rsidRPr="00B80A33">
        <w:rPr>
          <w:rFonts w:ascii="Arial" w:hAnsi="Arial" w:cs="Arial"/>
          <w:color w:val="000000" w:themeColor="text1"/>
          <w:sz w:val="20"/>
          <w:szCs w:val="20"/>
        </w:rPr>
        <w:t>ự</w:t>
      </w:r>
      <w:r w:rsidRPr="00B80A33">
        <w:rPr>
          <w:rFonts w:ascii="Arial" w:hAnsi="Arial" w:cs="Arial"/>
          <w:color w:val="000000" w:themeColor="text1"/>
          <w:sz w:val="20"/>
          <w:szCs w:val="20"/>
        </w:rPr>
        <w:t>a ch</w:t>
      </w:r>
      <w:r w:rsidRPr="00B80A33">
        <w:rPr>
          <w:rFonts w:ascii="Arial" w:hAnsi="Arial" w:cs="Arial"/>
          <w:color w:val="000000" w:themeColor="text1"/>
          <w:sz w:val="20"/>
          <w:szCs w:val="20"/>
        </w:rPr>
        <w:t>ọ</w:t>
      </w:r>
      <w:r w:rsidRPr="00B80A33">
        <w:rPr>
          <w:rFonts w:ascii="Arial" w:hAnsi="Arial" w:cs="Arial"/>
          <w:color w:val="000000" w:themeColor="text1"/>
          <w:sz w:val="20"/>
          <w:szCs w:val="20"/>
        </w:rPr>
        <w:t xml:space="preserve">n </w:t>
      </w:r>
      <w:r w:rsidRPr="00B80A33">
        <w:rPr>
          <w:rFonts w:ascii="Arial" w:hAnsi="Arial" w:cs="Arial"/>
          <w:color w:val="000000" w:themeColor="text1"/>
          <w:sz w:val="20"/>
          <w:szCs w:val="20"/>
        </w:rPr>
        <w:t>nhà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th</w:t>
      </w:r>
      <w:r w:rsidRPr="00B80A33">
        <w:rPr>
          <w:rFonts w:ascii="Arial" w:hAnsi="Arial" w:cs="Arial"/>
          <w:color w:val="000000" w:themeColor="text1"/>
          <w:sz w:val="20"/>
          <w:szCs w:val="20"/>
        </w:rPr>
        <w:t>ự</w:t>
      </w:r>
      <w:r w:rsidRPr="00B80A33">
        <w:rPr>
          <w:rFonts w:ascii="Arial" w:hAnsi="Arial" w:cs="Arial"/>
          <w:color w:val="000000" w:themeColor="text1"/>
          <w:sz w:val="20"/>
          <w:szCs w:val="20"/>
        </w:rPr>
        <w:t>c 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án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theo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t</w:t>
      </w:r>
      <w:r w:rsidRPr="00B80A33">
        <w:rPr>
          <w:rFonts w:ascii="Arial" w:hAnsi="Arial" w:cs="Arial"/>
          <w:color w:val="000000" w:themeColor="text1"/>
          <w:sz w:val="20"/>
          <w:szCs w:val="20"/>
        </w:rPr>
        <w:t>ạ</w:t>
      </w:r>
      <w:r w:rsidRPr="00B80A33">
        <w:rPr>
          <w:rFonts w:ascii="Arial" w:hAnsi="Arial" w:cs="Arial"/>
          <w:color w:val="000000" w:themeColor="text1"/>
          <w:sz w:val="20"/>
          <w:szCs w:val="20"/>
        </w:rPr>
        <w:t>i đi</w:t>
      </w:r>
      <w:r w:rsidRPr="00B80A33">
        <w:rPr>
          <w:rFonts w:ascii="Arial" w:hAnsi="Arial" w:cs="Arial"/>
          <w:color w:val="000000" w:themeColor="text1"/>
          <w:sz w:val="20"/>
          <w:szCs w:val="20"/>
        </w:rPr>
        <w:t>ể</w:t>
      </w:r>
      <w:r w:rsidRPr="00B80A33">
        <w:rPr>
          <w:rFonts w:ascii="Arial" w:hAnsi="Arial" w:cs="Arial"/>
          <w:color w:val="000000" w:themeColor="text1"/>
          <w:sz w:val="20"/>
          <w:szCs w:val="20"/>
        </w:rPr>
        <w:t>m a và đi</w:t>
      </w:r>
      <w:r w:rsidRPr="00B80A33">
        <w:rPr>
          <w:rFonts w:ascii="Arial" w:hAnsi="Arial" w:cs="Arial"/>
          <w:color w:val="000000" w:themeColor="text1"/>
          <w:sz w:val="20"/>
          <w:szCs w:val="20"/>
        </w:rPr>
        <w:t>ể</w:t>
      </w:r>
      <w:r w:rsidRPr="00B80A33">
        <w:rPr>
          <w:rFonts w:ascii="Arial" w:hAnsi="Arial" w:cs="Arial"/>
          <w:color w:val="000000" w:themeColor="text1"/>
          <w:sz w:val="20"/>
          <w:szCs w:val="20"/>
        </w:rPr>
        <w:t>m b kho</w:t>
      </w:r>
      <w:r w:rsidRPr="00B80A33">
        <w:rPr>
          <w:rFonts w:ascii="Arial" w:hAnsi="Arial" w:cs="Arial"/>
          <w:color w:val="000000" w:themeColor="text1"/>
          <w:sz w:val="20"/>
          <w:szCs w:val="20"/>
        </w:rPr>
        <w:t>ả</w:t>
      </w:r>
      <w:r w:rsidRPr="00B80A33">
        <w:rPr>
          <w:rFonts w:ascii="Arial" w:hAnsi="Arial" w:cs="Arial"/>
          <w:color w:val="000000" w:themeColor="text1"/>
          <w:sz w:val="20"/>
          <w:szCs w:val="20"/>
        </w:rPr>
        <w:t>n 1 Đi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u này đư</w:t>
      </w:r>
      <w:r w:rsidRPr="00B80A33">
        <w:rPr>
          <w:rFonts w:ascii="Arial" w:hAnsi="Arial" w:cs="Arial"/>
          <w:color w:val="000000" w:themeColor="text1"/>
          <w:sz w:val="20"/>
          <w:szCs w:val="20"/>
        </w:rPr>
        <w:t>ợ</w:t>
      </w:r>
      <w:r w:rsidRPr="00B80A33">
        <w:rPr>
          <w:rFonts w:ascii="Arial" w:hAnsi="Arial" w:cs="Arial"/>
          <w:color w:val="000000" w:themeColor="text1"/>
          <w:sz w:val="20"/>
          <w:szCs w:val="20"/>
        </w:rPr>
        <w:t>c th</w:t>
      </w:r>
      <w:r w:rsidRPr="00B80A33">
        <w:rPr>
          <w:rFonts w:ascii="Arial" w:hAnsi="Arial" w:cs="Arial"/>
          <w:color w:val="000000" w:themeColor="text1"/>
          <w:sz w:val="20"/>
          <w:szCs w:val="20"/>
        </w:rPr>
        <w:t>ự</w:t>
      </w:r>
      <w:r w:rsidRPr="00B80A33">
        <w:rPr>
          <w:rFonts w:ascii="Arial" w:hAnsi="Arial" w:cs="Arial"/>
          <w:color w:val="000000" w:themeColor="text1"/>
          <w:sz w:val="20"/>
          <w:szCs w:val="20"/>
        </w:rPr>
        <w:t>c 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sau khi ch</w:t>
      </w:r>
      <w:r w:rsidRPr="00B80A33">
        <w:rPr>
          <w:rFonts w:ascii="Arial" w:hAnsi="Arial" w:cs="Arial"/>
          <w:color w:val="000000" w:themeColor="text1"/>
          <w:sz w:val="20"/>
          <w:szCs w:val="20"/>
        </w:rPr>
        <w:t>ấ</w:t>
      </w:r>
      <w:r w:rsidRPr="00B80A33">
        <w:rPr>
          <w:rFonts w:ascii="Arial" w:hAnsi="Arial" w:cs="Arial"/>
          <w:color w:val="000000" w:themeColor="text1"/>
          <w:sz w:val="20"/>
          <w:szCs w:val="20"/>
        </w:rPr>
        <w:t>p thu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n ch</w:t>
      </w:r>
      <w:r w:rsidRPr="00B80A33">
        <w:rPr>
          <w:rFonts w:ascii="Arial" w:hAnsi="Arial" w:cs="Arial"/>
          <w:color w:val="000000" w:themeColor="text1"/>
          <w:sz w:val="20"/>
          <w:szCs w:val="20"/>
        </w:rPr>
        <w:t>ủ</w:t>
      </w:r>
      <w:r w:rsidRPr="00B80A33">
        <w:rPr>
          <w:rFonts w:ascii="Arial" w:hAnsi="Arial" w:cs="Arial"/>
          <w:color w:val="000000" w:themeColor="text1"/>
          <w:sz w:val="20"/>
          <w:szCs w:val="20"/>
        </w:rPr>
        <w:t xml:space="preserve"> trương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tr</w:t>
      </w:r>
      <w:r w:rsidRPr="00B80A33">
        <w:rPr>
          <w:rFonts w:ascii="Arial" w:hAnsi="Arial" w:cs="Arial"/>
          <w:color w:val="000000" w:themeColor="text1"/>
          <w:sz w:val="20"/>
          <w:szCs w:val="20"/>
        </w:rPr>
        <w:t>ừ</w:t>
      </w:r>
      <w:r w:rsidRPr="00B80A33">
        <w:rPr>
          <w:rFonts w:ascii="Arial" w:hAnsi="Arial" w:cs="Arial"/>
          <w:color w:val="000000" w:themeColor="text1"/>
          <w:sz w:val="20"/>
          <w:szCs w:val="20"/>
        </w:rPr>
        <w:t xml:space="preserve"> trư</w:t>
      </w:r>
      <w:r w:rsidRPr="00B80A33">
        <w:rPr>
          <w:rFonts w:ascii="Arial" w:hAnsi="Arial" w:cs="Arial"/>
          <w:color w:val="000000" w:themeColor="text1"/>
          <w:sz w:val="20"/>
          <w:szCs w:val="20"/>
        </w:rPr>
        <w:t>ờ</w:t>
      </w:r>
      <w:r w:rsidRPr="00B80A33">
        <w:rPr>
          <w:rFonts w:ascii="Arial" w:hAnsi="Arial" w:cs="Arial"/>
          <w:color w:val="000000" w:themeColor="text1"/>
          <w:sz w:val="20"/>
          <w:szCs w:val="20"/>
        </w:rPr>
        <w:t>ng h</w:t>
      </w:r>
      <w:r w:rsidRPr="00B80A33">
        <w:rPr>
          <w:rFonts w:ascii="Arial" w:hAnsi="Arial" w:cs="Arial"/>
          <w:color w:val="000000" w:themeColor="text1"/>
          <w:sz w:val="20"/>
          <w:szCs w:val="20"/>
        </w:rPr>
        <w:t>ợ</w:t>
      </w:r>
      <w:r w:rsidRPr="00B80A33">
        <w:rPr>
          <w:rFonts w:ascii="Arial" w:hAnsi="Arial" w:cs="Arial"/>
          <w:color w:val="000000" w:themeColor="text1"/>
          <w:sz w:val="20"/>
          <w:szCs w:val="20"/>
        </w:rPr>
        <w:t>p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án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không thu</w:t>
      </w:r>
      <w:r w:rsidRPr="00B80A33">
        <w:rPr>
          <w:rFonts w:ascii="Arial" w:hAnsi="Arial" w:cs="Arial"/>
          <w:color w:val="000000" w:themeColor="text1"/>
          <w:sz w:val="20"/>
          <w:szCs w:val="20"/>
        </w:rPr>
        <w:t>ộ</w:t>
      </w:r>
      <w:r w:rsidRPr="00B80A33">
        <w:rPr>
          <w:rFonts w:ascii="Arial" w:hAnsi="Arial" w:cs="Arial"/>
          <w:color w:val="000000" w:themeColor="text1"/>
          <w:sz w:val="20"/>
          <w:szCs w:val="20"/>
        </w:rPr>
        <w:t>c di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ch</w:t>
      </w:r>
      <w:r w:rsidRPr="00B80A33">
        <w:rPr>
          <w:rFonts w:ascii="Arial" w:hAnsi="Arial" w:cs="Arial"/>
          <w:color w:val="000000" w:themeColor="text1"/>
          <w:sz w:val="20"/>
          <w:szCs w:val="20"/>
        </w:rPr>
        <w:t>ấ</w:t>
      </w:r>
      <w:r w:rsidRPr="00B80A33">
        <w:rPr>
          <w:rFonts w:ascii="Arial" w:hAnsi="Arial" w:cs="Arial"/>
          <w:color w:val="000000" w:themeColor="text1"/>
          <w:sz w:val="20"/>
          <w:szCs w:val="20"/>
        </w:rPr>
        <w:t>p thu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n ch</w:t>
      </w:r>
      <w:r w:rsidRPr="00B80A33">
        <w:rPr>
          <w:rFonts w:ascii="Arial" w:hAnsi="Arial" w:cs="Arial"/>
          <w:color w:val="000000" w:themeColor="text1"/>
          <w:sz w:val="20"/>
          <w:szCs w:val="20"/>
        </w:rPr>
        <w:t>ủ</w:t>
      </w:r>
      <w:r w:rsidRPr="00B80A33">
        <w:rPr>
          <w:rFonts w:ascii="Arial" w:hAnsi="Arial" w:cs="Arial"/>
          <w:color w:val="000000" w:themeColor="text1"/>
          <w:sz w:val="20"/>
          <w:szCs w:val="20"/>
        </w:rPr>
        <w:t xml:space="preserve"> trương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w:t>
      </w:r>
    </w:p>
    <w:p w14:paraId="07E8D4AC"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3. Cơ quan có th</w:t>
      </w:r>
      <w:r w:rsidRPr="00B80A33">
        <w:rPr>
          <w:rFonts w:ascii="Arial" w:hAnsi="Arial" w:cs="Arial"/>
          <w:color w:val="000000" w:themeColor="text1"/>
          <w:sz w:val="20"/>
          <w:szCs w:val="20"/>
        </w:rPr>
        <w:t>ẩ</w:t>
      </w:r>
      <w:r w:rsidRPr="00B80A33">
        <w:rPr>
          <w:rFonts w:ascii="Arial" w:hAnsi="Arial" w:cs="Arial"/>
          <w:color w:val="000000" w:themeColor="text1"/>
          <w:sz w:val="20"/>
          <w:szCs w:val="20"/>
        </w:rPr>
        <w:t>m quy</w:t>
      </w:r>
      <w:r w:rsidRPr="00B80A33">
        <w:rPr>
          <w:rFonts w:ascii="Arial" w:hAnsi="Arial" w:cs="Arial"/>
          <w:color w:val="000000" w:themeColor="text1"/>
          <w:sz w:val="20"/>
          <w:szCs w:val="20"/>
        </w:rPr>
        <w:t>ề</w:t>
      </w:r>
      <w:r w:rsidRPr="00B80A33">
        <w:rPr>
          <w:rFonts w:ascii="Arial" w:hAnsi="Arial" w:cs="Arial"/>
          <w:color w:val="000000" w:themeColor="text1"/>
          <w:sz w:val="20"/>
          <w:szCs w:val="20"/>
        </w:rPr>
        <w:t>n th</w:t>
      </w:r>
      <w:r w:rsidRPr="00B80A33">
        <w:rPr>
          <w:rFonts w:ascii="Arial" w:hAnsi="Arial" w:cs="Arial"/>
          <w:color w:val="000000" w:themeColor="text1"/>
          <w:sz w:val="20"/>
          <w:szCs w:val="20"/>
        </w:rPr>
        <w:t>ự</w:t>
      </w:r>
      <w:r w:rsidRPr="00B80A33">
        <w:rPr>
          <w:rFonts w:ascii="Arial" w:hAnsi="Arial" w:cs="Arial"/>
          <w:color w:val="000000" w:themeColor="text1"/>
          <w:sz w:val="20"/>
          <w:szCs w:val="20"/>
        </w:rPr>
        <w:t>c 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th</w:t>
      </w:r>
      <w:r w:rsidRPr="00B80A33">
        <w:rPr>
          <w:rFonts w:ascii="Arial" w:hAnsi="Arial" w:cs="Arial"/>
          <w:color w:val="000000" w:themeColor="text1"/>
          <w:sz w:val="20"/>
          <w:szCs w:val="20"/>
        </w:rPr>
        <w:t>ủ</w:t>
      </w:r>
      <w:r w:rsidRPr="00B80A33">
        <w:rPr>
          <w:rFonts w:ascii="Arial" w:hAnsi="Arial" w:cs="Arial"/>
          <w:color w:val="000000" w:themeColor="text1"/>
          <w:sz w:val="20"/>
          <w:szCs w:val="20"/>
        </w:rPr>
        <w:t xml:space="preserve"> t</w:t>
      </w:r>
      <w:r w:rsidRPr="00B80A33">
        <w:rPr>
          <w:rFonts w:ascii="Arial" w:hAnsi="Arial" w:cs="Arial"/>
          <w:color w:val="000000" w:themeColor="text1"/>
          <w:sz w:val="20"/>
          <w:szCs w:val="20"/>
        </w:rPr>
        <w:t>ụ</w:t>
      </w:r>
      <w:r w:rsidRPr="00B80A33">
        <w:rPr>
          <w:rFonts w:ascii="Arial" w:hAnsi="Arial" w:cs="Arial"/>
          <w:color w:val="000000" w:themeColor="text1"/>
          <w:sz w:val="20"/>
          <w:szCs w:val="20"/>
        </w:rPr>
        <w:t>c</w:t>
      </w:r>
      <w:r w:rsidRPr="00B80A33">
        <w:rPr>
          <w:rFonts w:ascii="Arial" w:hAnsi="Arial" w:cs="Arial"/>
          <w:color w:val="000000" w:themeColor="text1"/>
          <w:sz w:val="20"/>
          <w:szCs w:val="20"/>
        </w:rPr>
        <w:t xml:space="preserve"> ch</w:t>
      </w:r>
      <w:r w:rsidRPr="00B80A33">
        <w:rPr>
          <w:rFonts w:ascii="Arial" w:hAnsi="Arial" w:cs="Arial"/>
          <w:color w:val="000000" w:themeColor="text1"/>
          <w:sz w:val="20"/>
          <w:szCs w:val="20"/>
        </w:rPr>
        <w:t>ấ</w:t>
      </w:r>
      <w:r w:rsidRPr="00B80A33">
        <w:rPr>
          <w:rFonts w:ascii="Arial" w:hAnsi="Arial" w:cs="Arial"/>
          <w:color w:val="000000" w:themeColor="text1"/>
          <w:sz w:val="20"/>
          <w:szCs w:val="20"/>
        </w:rPr>
        <w:t>p thu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n nhà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trong các trư</w:t>
      </w:r>
      <w:r w:rsidRPr="00B80A33">
        <w:rPr>
          <w:rFonts w:ascii="Arial" w:hAnsi="Arial" w:cs="Arial"/>
          <w:color w:val="000000" w:themeColor="text1"/>
          <w:sz w:val="20"/>
          <w:szCs w:val="20"/>
        </w:rPr>
        <w:t>ờ</w:t>
      </w:r>
      <w:r w:rsidRPr="00B80A33">
        <w:rPr>
          <w:rFonts w:ascii="Arial" w:hAnsi="Arial" w:cs="Arial"/>
          <w:color w:val="000000" w:themeColor="text1"/>
          <w:sz w:val="20"/>
          <w:szCs w:val="20"/>
        </w:rPr>
        <w:t>ng h</w:t>
      </w:r>
      <w:r w:rsidRPr="00B80A33">
        <w:rPr>
          <w:rFonts w:ascii="Arial" w:hAnsi="Arial" w:cs="Arial"/>
          <w:color w:val="000000" w:themeColor="text1"/>
          <w:sz w:val="20"/>
          <w:szCs w:val="20"/>
        </w:rPr>
        <w:t>ợ</w:t>
      </w:r>
      <w:r w:rsidRPr="00B80A33">
        <w:rPr>
          <w:rFonts w:ascii="Arial" w:hAnsi="Arial" w:cs="Arial"/>
          <w:color w:val="000000" w:themeColor="text1"/>
          <w:sz w:val="20"/>
          <w:szCs w:val="20"/>
        </w:rPr>
        <w:t>p sau đây:</w:t>
      </w:r>
    </w:p>
    <w:p w14:paraId="0A3380F6"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a) Đ</w:t>
      </w:r>
      <w:r w:rsidRPr="00B80A33">
        <w:rPr>
          <w:rFonts w:ascii="Arial" w:hAnsi="Arial" w:cs="Arial"/>
          <w:color w:val="000000" w:themeColor="text1"/>
          <w:sz w:val="20"/>
          <w:szCs w:val="20"/>
        </w:rPr>
        <w:t>ấ</w:t>
      </w:r>
      <w:r w:rsidRPr="00B80A33">
        <w:rPr>
          <w:rFonts w:ascii="Arial" w:hAnsi="Arial" w:cs="Arial"/>
          <w:color w:val="000000" w:themeColor="text1"/>
          <w:sz w:val="20"/>
          <w:szCs w:val="20"/>
        </w:rPr>
        <w:t>u giá quy</w:t>
      </w:r>
      <w:r w:rsidRPr="00B80A33">
        <w:rPr>
          <w:rFonts w:ascii="Arial" w:hAnsi="Arial" w:cs="Arial"/>
          <w:color w:val="000000" w:themeColor="text1"/>
          <w:sz w:val="20"/>
          <w:szCs w:val="20"/>
        </w:rPr>
        <w:t>ề</w:t>
      </w:r>
      <w:r w:rsidRPr="00B80A33">
        <w:rPr>
          <w:rFonts w:ascii="Arial" w:hAnsi="Arial" w:cs="Arial"/>
          <w:color w:val="000000" w:themeColor="text1"/>
          <w:sz w:val="20"/>
          <w:szCs w:val="20"/>
        </w:rPr>
        <w:t>n s</w:t>
      </w:r>
      <w:r w:rsidRPr="00B80A33">
        <w:rPr>
          <w:rFonts w:ascii="Arial" w:hAnsi="Arial" w:cs="Arial"/>
          <w:color w:val="000000" w:themeColor="text1"/>
          <w:sz w:val="20"/>
          <w:szCs w:val="20"/>
        </w:rPr>
        <w:t>ử</w:t>
      </w:r>
      <w:r w:rsidRPr="00B80A33">
        <w:rPr>
          <w:rFonts w:ascii="Arial" w:hAnsi="Arial" w:cs="Arial"/>
          <w:color w:val="000000" w:themeColor="text1"/>
          <w:sz w:val="20"/>
          <w:szCs w:val="20"/>
        </w:rPr>
        <w:t xml:space="preserve"> d</w:t>
      </w:r>
      <w:r w:rsidRPr="00B80A33">
        <w:rPr>
          <w:rFonts w:ascii="Arial" w:hAnsi="Arial" w:cs="Arial"/>
          <w:color w:val="000000" w:themeColor="text1"/>
          <w:sz w:val="20"/>
          <w:szCs w:val="20"/>
        </w:rPr>
        <w:t>ụ</w:t>
      </w:r>
      <w:r w:rsidRPr="00B80A33">
        <w:rPr>
          <w:rFonts w:ascii="Arial" w:hAnsi="Arial" w:cs="Arial"/>
          <w:color w:val="000000" w:themeColor="text1"/>
          <w:sz w:val="20"/>
          <w:szCs w:val="20"/>
        </w:rPr>
        <w:t>ng đ</w:t>
      </w:r>
      <w:r w:rsidRPr="00B80A33">
        <w:rPr>
          <w:rFonts w:ascii="Arial" w:hAnsi="Arial" w:cs="Arial"/>
          <w:color w:val="000000" w:themeColor="text1"/>
          <w:sz w:val="20"/>
          <w:szCs w:val="20"/>
        </w:rPr>
        <w:t>ấ</w:t>
      </w:r>
      <w:r w:rsidRPr="00B80A33">
        <w:rPr>
          <w:rFonts w:ascii="Arial" w:hAnsi="Arial" w:cs="Arial"/>
          <w:color w:val="000000" w:themeColor="text1"/>
          <w:sz w:val="20"/>
          <w:szCs w:val="20"/>
        </w:rPr>
        <w:t>t hai l</w:t>
      </w:r>
      <w:r w:rsidRPr="00B80A33">
        <w:rPr>
          <w:rFonts w:ascii="Arial" w:hAnsi="Arial" w:cs="Arial"/>
          <w:color w:val="000000" w:themeColor="text1"/>
          <w:sz w:val="20"/>
          <w:szCs w:val="20"/>
        </w:rPr>
        <w:t>ầ</w:t>
      </w:r>
      <w:r w:rsidRPr="00B80A33">
        <w:rPr>
          <w:rFonts w:ascii="Arial" w:hAnsi="Arial" w:cs="Arial"/>
          <w:color w:val="000000" w:themeColor="text1"/>
          <w:sz w:val="20"/>
          <w:szCs w:val="20"/>
        </w:rPr>
        <w:t>n không thành theo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Lu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t Đ</w:t>
      </w:r>
      <w:r w:rsidRPr="00B80A33">
        <w:rPr>
          <w:rFonts w:ascii="Arial" w:hAnsi="Arial" w:cs="Arial"/>
          <w:color w:val="000000" w:themeColor="text1"/>
          <w:sz w:val="20"/>
          <w:szCs w:val="20"/>
        </w:rPr>
        <w:t>ấ</w:t>
      </w:r>
      <w:r w:rsidRPr="00B80A33">
        <w:rPr>
          <w:rFonts w:ascii="Arial" w:hAnsi="Arial" w:cs="Arial"/>
          <w:color w:val="000000" w:themeColor="text1"/>
          <w:sz w:val="20"/>
          <w:szCs w:val="20"/>
        </w:rPr>
        <w:t>t đai;</w:t>
      </w:r>
    </w:p>
    <w:p w14:paraId="74E712DD"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b) Ch</w:t>
      </w:r>
      <w:r w:rsidRPr="00B80A33">
        <w:rPr>
          <w:rFonts w:ascii="Arial" w:hAnsi="Arial" w:cs="Arial"/>
          <w:color w:val="000000" w:themeColor="text1"/>
          <w:sz w:val="20"/>
          <w:szCs w:val="20"/>
        </w:rPr>
        <w:t>ỉ</w:t>
      </w:r>
      <w:r w:rsidRPr="00B80A33">
        <w:rPr>
          <w:rFonts w:ascii="Arial" w:hAnsi="Arial" w:cs="Arial"/>
          <w:color w:val="000000" w:themeColor="text1"/>
          <w:sz w:val="20"/>
          <w:szCs w:val="20"/>
        </w:rPr>
        <w:t xml:space="preserve"> có m</w:t>
      </w:r>
      <w:r w:rsidRPr="00B80A33">
        <w:rPr>
          <w:rFonts w:ascii="Arial" w:hAnsi="Arial" w:cs="Arial"/>
          <w:color w:val="000000" w:themeColor="text1"/>
          <w:sz w:val="20"/>
          <w:szCs w:val="20"/>
        </w:rPr>
        <w:t>ộ</w:t>
      </w:r>
      <w:r w:rsidRPr="00B80A33">
        <w:rPr>
          <w:rFonts w:ascii="Arial" w:hAnsi="Arial" w:cs="Arial"/>
          <w:color w:val="000000" w:themeColor="text1"/>
          <w:sz w:val="20"/>
          <w:szCs w:val="20"/>
        </w:rPr>
        <w:t>t nhà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 xml:space="preserve">u tư đáp </w:t>
      </w:r>
      <w:r w:rsidRPr="00B80A33">
        <w:rPr>
          <w:rFonts w:ascii="Arial" w:hAnsi="Arial" w:cs="Arial"/>
          <w:color w:val="000000" w:themeColor="text1"/>
          <w:sz w:val="20"/>
          <w:szCs w:val="20"/>
        </w:rPr>
        <w:t>ứ</w:t>
      </w:r>
      <w:r w:rsidRPr="00B80A33">
        <w:rPr>
          <w:rFonts w:ascii="Arial" w:hAnsi="Arial" w:cs="Arial"/>
          <w:color w:val="000000" w:themeColor="text1"/>
          <w:sz w:val="20"/>
          <w:szCs w:val="20"/>
        </w:rPr>
        <w:t>ng đi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u ki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m</w:t>
      </w:r>
      <w:r w:rsidRPr="00B80A33">
        <w:rPr>
          <w:rFonts w:ascii="Arial" w:hAnsi="Arial" w:cs="Arial"/>
          <w:color w:val="000000" w:themeColor="text1"/>
          <w:sz w:val="20"/>
          <w:szCs w:val="20"/>
        </w:rPr>
        <w:t>ờ</w:t>
      </w:r>
      <w:r w:rsidRPr="00B80A33">
        <w:rPr>
          <w:rFonts w:ascii="Arial" w:hAnsi="Arial" w:cs="Arial"/>
          <w:color w:val="000000" w:themeColor="text1"/>
          <w:sz w:val="20"/>
          <w:szCs w:val="20"/>
        </w:rPr>
        <w:t>i quan tâm trong trư</w:t>
      </w:r>
      <w:r w:rsidRPr="00B80A33">
        <w:rPr>
          <w:rFonts w:ascii="Arial" w:hAnsi="Arial" w:cs="Arial"/>
          <w:color w:val="000000" w:themeColor="text1"/>
          <w:sz w:val="20"/>
          <w:szCs w:val="20"/>
        </w:rPr>
        <w:t>ờ</w:t>
      </w:r>
      <w:r w:rsidRPr="00B80A33">
        <w:rPr>
          <w:rFonts w:ascii="Arial" w:hAnsi="Arial" w:cs="Arial"/>
          <w:color w:val="000000" w:themeColor="text1"/>
          <w:sz w:val="20"/>
          <w:szCs w:val="20"/>
        </w:rPr>
        <w:t>ng h</w:t>
      </w:r>
      <w:r w:rsidRPr="00B80A33">
        <w:rPr>
          <w:rFonts w:ascii="Arial" w:hAnsi="Arial" w:cs="Arial"/>
          <w:color w:val="000000" w:themeColor="text1"/>
          <w:sz w:val="20"/>
          <w:szCs w:val="20"/>
        </w:rPr>
        <w:t>ợ</w:t>
      </w:r>
      <w:r w:rsidRPr="00B80A33">
        <w:rPr>
          <w:rFonts w:ascii="Arial" w:hAnsi="Arial" w:cs="Arial"/>
          <w:color w:val="000000" w:themeColor="text1"/>
          <w:sz w:val="20"/>
          <w:szCs w:val="20"/>
        </w:rPr>
        <w:t>p pháp lu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t qu</w:t>
      </w:r>
      <w:r w:rsidRPr="00B80A33">
        <w:rPr>
          <w:rFonts w:ascii="Arial" w:hAnsi="Arial" w:cs="Arial"/>
          <w:color w:val="000000" w:themeColor="text1"/>
          <w:sz w:val="20"/>
          <w:szCs w:val="20"/>
        </w:rPr>
        <w:t>ả</w:t>
      </w:r>
      <w:r w:rsidRPr="00B80A33">
        <w:rPr>
          <w:rFonts w:ascii="Arial" w:hAnsi="Arial" w:cs="Arial"/>
          <w:color w:val="000000" w:themeColor="text1"/>
          <w:sz w:val="20"/>
          <w:szCs w:val="20"/>
        </w:rPr>
        <w:t>n lý ngành, lĩnh v</w:t>
      </w:r>
      <w:r w:rsidRPr="00B80A33">
        <w:rPr>
          <w:rFonts w:ascii="Arial" w:hAnsi="Arial" w:cs="Arial"/>
          <w:color w:val="000000" w:themeColor="text1"/>
          <w:sz w:val="20"/>
          <w:szCs w:val="20"/>
        </w:rPr>
        <w:t>ự</w:t>
      </w:r>
      <w:r w:rsidRPr="00B80A33">
        <w:rPr>
          <w:rFonts w:ascii="Arial" w:hAnsi="Arial" w:cs="Arial"/>
          <w:color w:val="000000" w:themeColor="text1"/>
          <w:sz w:val="20"/>
          <w:szCs w:val="20"/>
        </w:rPr>
        <w:t>c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xác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s</w:t>
      </w:r>
      <w:r w:rsidRPr="00B80A33">
        <w:rPr>
          <w:rFonts w:ascii="Arial" w:hAnsi="Arial" w:cs="Arial"/>
          <w:color w:val="000000" w:themeColor="text1"/>
          <w:sz w:val="20"/>
          <w:szCs w:val="20"/>
        </w:rPr>
        <w:t>ố</w:t>
      </w:r>
      <w:r w:rsidRPr="00B80A33">
        <w:rPr>
          <w:rFonts w:ascii="Arial" w:hAnsi="Arial" w:cs="Arial"/>
          <w:color w:val="000000" w:themeColor="text1"/>
          <w:sz w:val="20"/>
          <w:szCs w:val="20"/>
        </w:rPr>
        <w:t xml:space="preserve"> lư</w:t>
      </w:r>
      <w:r w:rsidRPr="00B80A33">
        <w:rPr>
          <w:rFonts w:ascii="Arial" w:hAnsi="Arial" w:cs="Arial"/>
          <w:color w:val="000000" w:themeColor="text1"/>
          <w:sz w:val="20"/>
          <w:szCs w:val="20"/>
        </w:rPr>
        <w:t>ợ</w:t>
      </w:r>
      <w:r w:rsidRPr="00B80A33">
        <w:rPr>
          <w:rFonts w:ascii="Arial" w:hAnsi="Arial" w:cs="Arial"/>
          <w:color w:val="000000" w:themeColor="text1"/>
          <w:sz w:val="20"/>
          <w:szCs w:val="20"/>
        </w:rPr>
        <w:t>ng nhà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quan tâm khi th</w:t>
      </w:r>
      <w:r w:rsidRPr="00B80A33">
        <w:rPr>
          <w:rFonts w:ascii="Arial" w:hAnsi="Arial" w:cs="Arial"/>
          <w:color w:val="000000" w:themeColor="text1"/>
          <w:sz w:val="20"/>
          <w:szCs w:val="20"/>
        </w:rPr>
        <w:t>ự</w:t>
      </w:r>
      <w:r w:rsidRPr="00B80A33">
        <w:rPr>
          <w:rFonts w:ascii="Arial" w:hAnsi="Arial" w:cs="Arial"/>
          <w:color w:val="000000" w:themeColor="text1"/>
          <w:sz w:val="20"/>
          <w:szCs w:val="20"/>
        </w:rPr>
        <w:t>c 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th</w:t>
      </w:r>
      <w:r w:rsidRPr="00B80A33">
        <w:rPr>
          <w:rFonts w:ascii="Arial" w:hAnsi="Arial" w:cs="Arial"/>
          <w:color w:val="000000" w:themeColor="text1"/>
          <w:sz w:val="20"/>
          <w:szCs w:val="20"/>
        </w:rPr>
        <w:t>ủ</w:t>
      </w:r>
      <w:r w:rsidRPr="00B80A33">
        <w:rPr>
          <w:rFonts w:ascii="Arial" w:hAnsi="Arial" w:cs="Arial"/>
          <w:color w:val="000000" w:themeColor="text1"/>
          <w:sz w:val="20"/>
          <w:szCs w:val="20"/>
        </w:rPr>
        <w:t xml:space="preserve"> t</w:t>
      </w:r>
      <w:r w:rsidRPr="00B80A33">
        <w:rPr>
          <w:rFonts w:ascii="Arial" w:hAnsi="Arial" w:cs="Arial"/>
          <w:color w:val="000000" w:themeColor="text1"/>
          <w:sz w:val="20"/>
          <w:szCs w:val="20"/>
        </w:rPr>
        <w:t>ụ</w:t>
      </w:r>
      <w:r w:rsidRPr="00B80A33">
        <w:rPr>
          <w:rFonts w:ascii="Arial" w:hAnsi="Arial" w:cs="Arial"/>
          <w:color w:val="000000" w:themeColor="text1"/>
          <w:sz w:val="20"/>
          <w:szCs w:val="20"/>
        </w:rPr>
        <w:t>c l</w:t>
      </w:r>
      <w:r w:rsidRPr="00B80A33">
        <w:rPr>
          <w:rFonts w:ascii="Arial" w:hAnsi="Arial" w:cs="Arial"/>
          <w:color w:val="000000" w:themeColor="text1"/>
          <w:sz w:val="20"/>
          <w:szCs w:val="20"/>
        </w:rPr>
        <w:t>ự</w:t>
      </w:r>
      <w:r w:rsidRPr="00B80A33">
        <w:rPr>
          <w:rFonts w:ascii="Arial" w:hAnsi="Arial" w:cs="Arial"/>
          <w:color w:val="000000" w:themeColor="text1"/>
          <w:sz w:val="20"/>
          <w:szCs w:val="20"/>
        </w:rPr>
        <w:t>a ch</w:t>
      </w:r>
      <w:r w:rsidRPr="00B80A33">
        <w:rPr>
          <w:rFonts w:ascii="Arial" w:hAnsi="Arial" w:cs="Arial"/>
          <w:color w:val="000000" w:themeColor="text1"/>
          <w:sz w:val="20"/>
          <w:szCs w:val="20"/>
        </w:rPr>
        <w:t>ọ</w:t>
      </w:r>
      <w:r w:rsidRPr="00B80A33">
        <w:rPr>
          <w:rFonts w:ascii="Arial" w:hAnsi="Arial" w:cs="Arial"/>
          <w:color w:val="000000" w:themeColor="text1"/>
          <w:sz w:val="20"/>
          <w:szCs w:val="20"/>
        </w:rPr>
        <w:t>n nhà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w:t>
      </w:r>
    </w:p>
    <w:p w14:paraId="5FCB9CA6"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4. Đ</w:t>
      </w:r>
      <w:r w:rsidRPr="00B80A33">
        <w:rPr>
          <w:rFonts w:ascii="Arial" w:hAnsi="Arial" w:cs="Arial"/>
          <w:color w:val="000000" w:themeColor="text1"/>
          <w:sz w:val="20"/>
          <w:szCs w:val="20"/>
        </w:rPr>
        <w:t>ố</w:t>
      </w:r>
      <w:r w:rsidRPr="00B80A33">
        <w:rPr>
          <w:rFonts w:ascii="Arial" w:hAnsi="Arial" w:cs="Arial"/>
          <w:color w:val="000000" w:themeColor="text1"/>
          <w:sz w:val="20"/>
          <w:szCs w:val="20"/>
        </w:rPr>
        <w:t>i v</w:t>
      </w:r>
      <w:r w:rsidRPr="00B80A33">
        <w:rPr>
          <w:rFonts w:ascii="Arial" w:hAnsi="Arial" w:cs="Arial"/>
          <w:color w:val="000000" w:themeColor="text1"/>
          <w:sz w:val="20"/>
          <w:szCs w:val="20"/>
        </w:rPr>
        <w:t>ớ</w:t>
      </w:r>
      <w:r w:rsidRPr="00B80A33">
        <w:rPr>
          <w:rFonts w:ascii="Arial" w:hAnsi="Arial" w:cs="Arial"/>
          <w:color w:val="000000" w:themeColor="text1"/>
          <w:sz w:val="20"/>
          <w:szCs w:val="20"/>
        </w:rPr>
        <w:t>i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án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thu</w:t>
      </w:r>
      <w:r w:rsidRPr="00B80A33">
        <w:rPr>
          <w:rFonts w:ascii="Arial" w:hAnsi="Arial" w:cs="Arial"/>
          <w:color w:val="000000" w:themeColor="text1"/>
          <w:sz w:val="20"/>
          <w:szCs w:val="20"/>
        </w:rPr>
        <w:t>ộ</w:t>
      </w:r>
      <w:r w:rsidRPr="00B80A33">
        <w:rPr>
          <w:rFonts w:ascii="Arial" w:hAnsi="Arial" w:cs="Arial"/>
          <w:color w:val="000000" w:themeColor="text1"/>
          <w:sz w:val="20"/>
          <w:szCs w:val="20"/>
        </w:rPr>
        <w:t>c di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ch</w:t>
      </w:r>
      <w:r w:rsidRPr="00B80A33">
        <w:rPr>
          <w:rFonts w:ascii="Arial" w:hAnsi="Arial" w:cs="Arial"/>
          <w:color w:val="000000" w:themeColor="text1"/>
          <w:sz w:val="20"/>
          <w:szCs w:val="20"/>
        </w:rPr>
        <w:t>ấ</w:t>
      </w:r>
      <w:r w:rsidRPr="00B80A33">
        <w:rPr>
          <w:rFonts w:ascii="Arial" w:hAnsi="Arial" w:cs="Arial"/>
          <w:color w:val="000000" w:themeColor="text1"/>
          <w:sz w:val="20"/>
          <w:szCs w:val="20"/>
        </w:rPr>
        <w:t>p thu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n ch</w:t>
      </w:r>
      <w:r w:rsidRPr="00B80A33">
        <w:rPr>
          <w:rFonts w:ascii="Arial" w:hAnsi="Arial" w:cs="Arial"/>
          <w:color w:val="000000" w:themeColor="text1"/>
          <w:sz w:val="20"/>
          <w:szCs w:val="20"/>
        </w:rPr>
        <w:t>ủ</w:t>
      </w:r>
      <w:r w:rsidRPr="00B80A33">
        <w:rPr>
          <w:rFonts w:ascii="Arial" w:hAnsi="Arial" w:cs="Arial"/>
          <w:color w:val="000000" w:themeColor="text1"/>
          <w:sz w:val="20"/>
          <w:szCs w:val="20"/>
        </w:rPr>
        <w:t xml:space="preserve"> trương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cơ quan có th</w:t>
      </w:r>
      <w:r w:rsidRPr="00B80A33">
        <w:rPr>
          <w:rFonts w:ascii="Arial" w:hAnsi="Arial" w:cs="Arial"/>
          <w:color w:val="000000" w:themeColor="text1"/>
          <w:sz w:val="20"/>
          <w:szCs w:val="20"/>
        </w:rPr>
        <w:t>ẩ</w:t>
      </w:r>
      <w:r w:rsidRPr="00B80A33">
        <w:rPr>
          <w:rFonts w:ascii="Arial" w:hAnsi="Arial" w:cs="Arial"/>
          <w:color w:val="000000" w:themeColor="text1"/>
          <w:sz w:val="20"/>
          <w:szCs w:val="20"/>
        </w:rPr>
        <w:t>m quy</w:t>
      </w:r>
      <w:r w:rsidRPr="00B80A33">
        <w:rPr>
          <w:rFonts w:ascii="Arial" w:hAnsi="Arial" w:cs="Arial"/>
          <w:color w:val="000000" w:themeColor="text1"/>
          <w:sz w:val="20"/>
          <w:szCs w:val="20"/>
        </w:rPr>
        <w:t>ề</w:t>
      </w:r>
      <w:r w:rsidRPr="00B80A33">
        <w:rPr>
          <w:rFonts w:ascii="Arial" w:hAnsi="Arial" w:cs="Arial"/>
          <w:color w:val="000000" w:themeColor="text1"/>
          <w:sz w:val="20"/>
          <w:szCs w:val="20"/>
        </w:rPr>
        <w:t>n ch</w:t>
      </w:r>
      <w:r w:rsidRPr="00B80A33">
        <w:rPr>
          <w:rFonts w:ascii="Arial" w:hAnsi="Arial" w:cs="Arial"/>
          <w:color w:val="000000" w:themeColor="text1"/>
          <w:sz w:val="20"/>
          <w:szCs w:val="20"/>
        </w:rPr>
        <w:t>ấ</w:t>
      </w:r>
      <w:r w:rsidRPr="00B80A33">
        <w:rPr>
          <w:rFonts w:ascii="Arial" w:hAnsi="Arial" w:cs="Arial"/>
          <w:color w:val="000000" w:themeColor="text1"/>
          <w:sz w:val="20"/>
          <w:szCs w:val="20"/>
        </w:rPr>
        <w:t>p thu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n ch</w:t>
      </w:r>
      <w:r w:rsidRPr="00B80A33">
        <w:rPr>
          <w:rFonts w:ascii="Arial" w:hAnsi="Arial" w:cs="Arial"/>
          <w:color w:val="000000" w:themeColor="text1"/>
          <w:sz w:val="20"/>
          <w:szCs w:val="20"/>
        </w:rPr>
        <w:t>ủ</w:t>
      </w:r>
      <w:r w:rsidRPr="00B80A33">
        <w:rPr>
          <w:rFonts w:ascii="Arial" w:hAnsi="Arial" w:cs="Arial"/>
          <w:color w:val="000000" w:themeColor="text1"/>
          <w:sz w:val="20"/>
          <w:szCs w:val="20"/>
        </w:rPr>
        <w:t xml:space="preserve"> trương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đ</w:t>
      </w:r>
      <w:r w:rsidRPr="00B80A33">
        <w:rPr>
          <w:rFonts w:ascii="Arial" w:hAnsi="Arial" w:cs="Arial"/>
          <w:color w:val="000000" w:themeColor="text1"/>
          <w:sz w:val="20"/>
          <w:szCs w:val="20"/>
        </w:rPr>
        <w:t>ồ</w:t>
      </w:r>
      <w:r w:rsidRPr="00B80A33">
        <w:rPr>
          <w:rFonts w:ascii="Arial" w:hAnsi="Arial" w:cs="Arial"/>
          <w:color w:val="000000" w:themeColor="text1"/>
          <w:sz w:val="20"/>
          <w:szCs w:val="20"/>
        </w:rPr>
        <w:t>ng th</w:t>
      </w:r>
      <w:r w:rsidRPr="00B80A33">
        <w:rPr>
          <w:rFonts w:ascii="Arial" w:hAnsi="Arial" w:cs="Arial"/>
          <w:color w:val="000000" w:themeColor="text1"/>
          <w:sz w:val="20"/>
          <w:szCs w:val="20"/>
        </w:rPr>
        <w:t>ờ</w:t>
      </w:r>
      <w:r w:rsidRPr="00B80A33">
        <w:rPr>
          <w:rFonts w:ascii="Arial" w:hAnsi="Arial" w:cs="Arial"/>
          <w:color w:val="000000" w:themeColor="text1"/>
          <w:sz w:val="20"/>
          <w:szCs w:val="20"/>
        </w:rPr>
        <w:t>i ch</w:t>
      </w:r>
      <w:r w:rsidRPr="00B80A33">
        <w:rPr>
          <w:rFonts w:ascii="Arial" w:hAnsi="Arial" w:cs="Arial"/>
          <w:color w:val="000000" w:themeColor="text1"/>
          <w:sz w:val="20"/>
          <w:szCs w:val="20"/>
        </w:rPr>
        <w:t>ấ</w:t>
      </w:r>
      <w:r w:rsidRPr="00B80A33">
        <w:rPr>
          <w:rFonts w:ascii="Arial" w:hAnsi="Arial" w:cs="Arial"/>
          <w:color w:val="000000" w:themeColor="text1"/>
          <w:sz w:val="20"/>
          <w:szCs w:val="20"/>
        </w:rPr>
        <w:t>p thu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n nhà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không thông qua đ</w:t>
      </w:r>
      <w:r w:rsidRPr="00B80A33">
        <w:rPr>
          <w:rFonts w:ascii="Arial" w:hAnsi="Arial" w:cs="Arial"/>
          <w:color w:val="000000" w:themeColor="text1"/>
          <w:sz w:val="20"/>
          <w:szCs w:val="20"/>
        </w:rPr>
        <w:t>ấ</w:t>
      </w:r>
      <w:r w:rsidRPr="00B80A33">
        <w:rPr>
          <w:rFonts w:ascii="Arial" w:hAnsi="Arial" w:cs="Arial"/>
          <w:color w:val="000000" w:themeColor="text1"/>
          <w:sz w:val="20"/>
          <w:szCs w:val="20"/>
        </w:rPr>
        <w:t>u giá quy</w:t>
      </w:r>
      <w:r w:rsidRPr="00B80A33">
        <w:rPr>
          <w:rFonts w:ascii="Arial" w:hAnsi="Arial" w:cs="Arial"/>
          <w:color w:val="000000" w:themeColor="text1"/>
          <w:sz w:val="20"/>
          <w:szCs w:val="20"/>
        </w:rPr>
        <w:t>ề</w:t>
      </w:r>
      <w:r w:rsidRPr="00B80A33">
        <w:rPr>
          <w:rFonts w:ascii="Arial" w:hAnsi="Arial" w:cs="Arial"/>
          <w:color w:val="000000" w:themeColor="text1"/>
          <w:sz w:val="20"/>
          <w:szCs w:val="20"/>
        </w:rPr>
        <w:t>n s</w:t>
      </w:r>
      <w:r w:rsidRPr="00B80A33">
        <w:rPr>
          <w:rFonts w:ascii="Arial" w:hAnsi="Arial" w:cs="Arial"/>
          <w:color w:val="000000" w:themeColor="text1"/>
          <w:sz w:val="20"/>
          <w:szCs w:val="20"/>
        </w:rPr>
        <w:t>ử</w:t>
      </w:r>
      <w:r w:rsidRPr="00B80A33">
        <w:rPr>
          <w:rFonts w:ascii="Arial" w:hAnsi="Arial" w:cs="Arial"/>
          <w:color w:val="000000" w:themeColor="text1"/>
          <w:sz w:val="20"/>
          <w:szCs w:val="20"/>
        </w:rPr>
        <w:t xml:space="preserve"> </w:t>
      </w:r>
      <w:r w:rsidRPr="00B80A33">
        <w:rPr>
          <w:rFonts w:ascii="Arial" w:hAnsi="Arial" w:cs="Arial"/>
          <w:color w:val="000000" w:themeColor="text1"/>
          <w:sz w:val="20"/>
          <w:szCs w:val="20"/>
        </w:rPr>
        <w:t>d</w:t>
      </w:r>
      <w:r w:rsidRPr="00B80A33">
        <w:rPr>
          <w:rFonts w:ascii="Arial" w:hAnsi="Arial" w:cs="Arial"/>
          <w:color w:val="000000" w:themeColor="text1"/>
          <w:sz w:val="20"/>
          <w:szCs w:val="20"/>
        </w:rPr>
        <w:t>ụ</w:t>
      </w:r>
      <w:r w:rsidRPr="00B80A33">
        <w:rPr>
          <w:rFonts w:ascii="Arial" w:hAnsi="Arial" w:cs="Arial"/>
          <w:color w:val="000000" w:themeColor="text1"/>
          <w:sz w:val="20"/>
          <w:szCs w:val="20"/>
        </w:rPr>
        <w:t>ng đ</w:t>
      </w:r>
      <w:r w:rsidRPr="00B80A33">
        <w:rPr>
          <w:rFonts w:ascii="Arial" w:hAnsi="Arial" w:cs="Arial"/>
          <w:color w:val="000000" w:themeColor="text1"/>
          <w:sz w:val="20"/>
          <w:szCs w:val="20"/>
        </w:rPr>
        <w:t>ấ</w:t>
      </w:r>
      <w:r w:rsidRPr="00B80A33">
        <w:rPr>
          <w:rFonts w:ascii="Arial" w:hAnsi="Arial" w:cs="Arial"/>
          <w:color w:val="000000" w:themeColor="text1"/>
          <w:sz w:val="20"/>
          <w:szCs w:val="20"/>
        </w:rPr>
        <w:t>t, đ</w:t>
      </w:r>
      <w:r w:rsidRPr="00B80A33">
        <w:rPr>
          <w:rFonts w:ascii="Arial" w:hAnsi="Arial" w:cs="Arial"/>
          <w:color w:val="000000" w:themeColor="text1"/>
          <w:sz w:val="20"/>
          <w:szCs w:val="20"/>
        </w:rPr>
        <w:t>ấ</w:t>
      </w:r>
      <w:r w:rsidRPr="00B80A33">
        <w:rPr>
          <w:rFonts w:ascii="Arial" w:hAnsi="Arial" w:cs="Arial"/>
          <w:color w:val="000000" w:themeColor="text1"/>
          <w:sz w:val="20"/>
          <w:szCs w:val="20"/>
        </w:rPr>
        <w:t>u th</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l</w:t>
      </w:r>
      <w:r w:rsidRPr="00B80A33">
        <w:rPr>
          <w:rFonts w:ascii="Arial" w:hAnsi="Arial" w:cs="Arial"/>
          <w:color w:val="000000" w:themeColor="text1"/>
          <w:sz w:val="20"/>
          <w:szCs w:val="20"/>
        </w:rPr>
        <w:t>ự</w:t>
      </w:r>
      <w:r w:rsidRPr="00B80A33">
        <w:rPr>
          <w:rFonts w:ascii="Arial" w:hAnsi="Arial" w:cs="Arial"/>
          <w:color w:val="000000" w:themeColor="text1"/>
          <w:sz w:val="20"/>
          <w:szCs w:val="20"/>
        </w:rPr>
        <w:t>a ch</w:t>
      </w:r>
      <w:r w:rsidRPr="00B80A33">
        <w:rPr>
          <w:rFonts w:ascii="Arial" w:hAnsi="Arial" w:cs="Arial"/>
          <w:color w:val="000000" w:themeColor="text1"/>
          <w:sz w:val="20"/>
          <w:szCs w:val="20"/>
        </w:rPr>
        <w:t>ọ</w:t>
      </w:r>
      <w:r w:rsidRPr="00B80A33">
        <w:rPr>
          <w:rFonts w:ascii="Arial" w:hAnsi="Arial" w:cs="Arial"/>
          <w:color w:val="000000" w:themeColor="text1"/>
          <w:sz w:val="20"/>
          <w:szCs w:val="20"/>
        </w:rPr>
        <w:t>n nhà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trong các trư</w:t>
      </w:r>
      <w:r w:rsidRPr="00B80A33">
        <w:rPr>
          <w:rFonts w:ascii="Arial" w:hAnsi="Arial" w:cs="Arial"/>
          <w:color w:val="000000" w:themeColor="text1"/>
          <w:sz w:val="20"/>
          <w:szCs w:val="20"/>
        </w:rPr>
        <w:t>ờ</w:t>
      </w:r>
      <w:r w:rsidRPr="00B80A33">
        <w:rPr>
          <w:rFonts w:ascii="Arial" w:hAnsi="Arial" w:cs="Arial"/>
          <w:color w:val="000000" w:themeColor="text1"/>
          <w:sz w:val="20"/>
          <w:szCs w:val="20"/>
        </w:rPr>
        <w:t>ng h</w:t>
      </w:r>
      <w:r w:rsidRPr="00B80A33">
        <w:rPr>
          <w:rFonts w:ascii="Arial" w:hAnsi="Arial" w:cs="Arial"/>
          <w:color w:val="000000" w:themeColor="text1"/>
          <w:sz w:val="20"/>
          <w:szCs w:val="20"/>
        </w:rPr>
        <w:t>ợ</w:t>
      </w:r>
      <w:r w:rsidRPr="00B80A33">
        <w:rPr>
          <w:rFonts w:ascii="Arial" w:hAnsi="Arial" w:cs="Arial"/>
          <w:color w:val="000000" w:themeColor="text1"/>
          <w:sz w:val="20"/>
          <w:szCs w:val="20"/>
        </w:rPr>
        <w:t>p sau đây:</w:t>
      </w:r>
    </w:p>
    <w:p w14:paraId="21456998"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a) Nhà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đang có quy</w:t>
      </w:r>
      <w:r w:rsidRPr="00B80A33">
        <w:rPr>
          <w:rFonts w:ascii="Arial" w:hAnsi="Arial" w:cs="Arial"/>
          <w:color w:val="000000" w:themeColor="text1"/>
          <w:sz w:val="20"/>
          <w:szCs w:val="20"/>
        </w:rPr>
        <w:t>ề</w:t>
      </w:r>
      <w:r w:rsidRPr="00B80A33">
        <w:rPr>
          <w:rFonts w:ascii="Arial" w:hAnsi="Arial" w:cs="Arial"/>
          <w:color w:val="000000" w:themeColor="text1"/>
          <w:sz w:val="20"/>
          <w:szCs w:val="20"/>
        </w:rPr>
        <w:t>n s</w:t>
      </w:r>
      <w:r w:rsidRPr="00B80A33">
        <w:rPr>
          <w:rFonts w:ascii="Arial" w:hAnsi="Arial" w:cs="Arial"/>
          <w:color w:val="000000" w:themeColor="text1"/>
          <w:sz w:val="20"/>
          <w:szCs w:val="20"/>
        </w:rPr>
        <w:t>ử</w:t>
      </w:r>
      <w:r w:rsidRPr="00B80A33">
        <w:rPr>
          <w:rFonts w:ascii="Arial" w:hAnsi="Arial" w:cs="Arial"/>
          <w:color w:val="000000" w:themeColor="text1"/>
          <w:sz w:val="20"/>
          <w:szCs w:val="20"/>
        </w:rPr>
        <w:t xml:space="preserve"> d</w:t>
      </w:r>
      <w:r w:rsidRPr="00B80A33">
        <w:rPr>
          <w:rFonts w:ascii="Arial" w:hAnsi="Arial" w:cs="Arial"/>
          <w:color w:val="000000" w:themeColor="text1"/>
          <w:sz w:val="20"/>
          <w:szCs w:val="20"/>
        </w:rPr>
        <w:t>ụ</w:t>
      </w:r>
      <w:r w:rsidRPr="00B80A33">
        <w:rPr>
          <w:rFonts w:ascii="Arial" w:hAnsi="Arial" w:cs="Arial"/>
          <w:color w:val="000000" w:themeColor="text1"/>
          <w:sz w:val="20"/>
          <w:szCs w:val="20"/>
        </w:rPr>
        <w:t>ng đ</w:t>
      </w:r>
      <w:r w:rsidRPr="00B80A33">
        <w:rPr>
          <w:rFonts w:ascii="Arial" w:hAnsi="Arial" w:cs="Arial"/>
          <w:color w:val="000000" w:themeColor="text1"/>
          <w:sz w:val="20"/>
          <w:szCs w:val="20"/>
        </w:rPr>
        <w:t>ấ</w:t>
      </w:r>
      <w:r w:rsidRPr="00B80A33">
        <w:rPr>
          <w:rFonts w:ascii="Arial" w:hAnsi="Arial" w:cs="Arial"/>
          <w:color w:val="000000" w:themeColor="text1"/>
          <w:sz w:val="20"/>
          <w:szCs w:val="20"/>
        </w:rPr>
        <w:t>t, tr</w:t>
      </w:r>
      <w:r w:rsidRPr="00B80A33">
        <w:rPr>
          <w:rFonts w:ascii="Arial" w:hAnsi="Arial" w:cs="Arial"/>
          <w:color w:val="000000" w:themeColor="text1"/>
          <w:sz w:val="20"/>
          <w:szCs w:val="20"/>
        </w:rPr>
        <w:t>ừ</w:t>
      </w:r>
      <w:r w:rsidRPr="00B80A33">
        <w:rPr>
          <w:rFonts w:ascii="Arial" w:hAnsi="Arial" w:cs="Arial"/>
          <w:color w:val="000000" w:themeColor="text1"/>
          <w:sz w:val="20"/>
          <w:szCs w:val="20"/>
        </w:rPr>
        <w:t xml:space="preserve"> trư</w:t>
      </w:r>
      <w:r w:rsidRPr="00B80A33">
        <w:rPr>
          <w:rFonts w:ascii="Arial" w:hAnsi="Arial" w:cs="Arial"/>
          <w:color w:val="000000" w:themeColor="text1"/>
          <w:sz w:val="20"/>
          <w:szCs w:val="20"/>
        </w:rPr>
        <w:t>ờ</w:t>
      </w:r>
      <w:r w:rsidRPr="00B80A33">
        <w:rPr>
          <w:rFonts w:ascii="Arial" w:hAnsi="Arial" w:cs="Arial"/>
          <w:color w:val="000000" w:themeColor="text1"/>
          <w:sz w:val="20"/>
          <w:szCs w:val="20"/>
        </w:rPr>
        <w:t>ng h</w:t>
      </w:r>
      <w:r w:rsidRPr="00B80A33">
        <w:rPr>
          <w:rFonts w:ascii="Arial" w:hAnsi="Arial" w:cs="Arial"/>
          <w:color w:val="000000" w:themeColor="text1"/>
          <w:sz w:val="20"/>
          <w:szCs w:val="20"/>
        </w:rPr>
        <w:t>ợ</w:t>
      </w:r>
      <w:r w:rsidRPr="00B80A33">
        <w:rPr>
          <w:rFonts w:ascii="Arial" w:hAnsi="Arial" w:cs="Arial"/>
          <w:color w:val="000000" w:themeColor="text1"/>
          <w:sz w:val="20"/>
          <w:szCs w:val="20"/>
        </w:rPr>
        <w:t>p Nhà nư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c thu h</w:t>
      </w:r>
      <w:r w:rsidRPr="00B80A33">
        <w:rPr>
          <w:rFonts w:ascii="Arial" w:hAnsi="Arial" w:cs="Arial"/>
          <w:color w:val="000000" w:themeColor="text1"/>
          <w:sz w:val="20"/>
          <w:szCs w:val="20"/>
        </w:rPr>
        <w:t>ồ</w:t>
      </w:r>
      <w:r w:rsidRPr="00B80A33">
        <w:rPr>
          <w:rFonts w:ascii="Arial" w:hAnsi="Arial" w:cs="Arial"/>
          <w:color w:val="000000" w:themeColor="text1"/>
          <w:sz w:val="20"/>
          <w:szCs w:val="20"/>
        </w:rPr>
        <w:t>i đ</w:t>
      </w:r>
      <w:r w:rsidRPr="00B80A33">
        <w:rPr>
          <w:rFonts w:ascii="Arial" w:hAnsi="Arial" w:cs="Arial"/>
          <w:color w:val="000000" w:themeColor="text1"/>
          <w:sz w:val="20"/>
          <w:szCs w:val="20"/>
        </w:rPr>
        <w:t>ấ</w:t>
      </w:r>
      <w:r w:rsidRPr="00B80A33">
        <w:rPr>
          <w:rFonts w:ascii="Arial" w:hAnsi="Arial" w:cs="Arial"/>
          <w:color w:val="000000" w:themeColor="text1"/>
          <w:sz w:val="20"/>
          <w:szCs w:val="20"/>
        </w:rPr>
        <w:t>t vì m</w:t>
      </w:r>
      <w:r w:rsidRPr="00B80A33">
        <w:rPr>
          <w:rFonts w:ascii="Arial" w:hAnsi="Arial" w:cs="Arial"/>
          <w:color w:val="000000" w:themeColor="text1"/>
          <w:sz w:val="20"/>
          <w:szCs w:val="20"/>
        </w:rPr>
        <w:t>ụ</w:t>
      </w:r>
      <w:r w:rsidRPr="00B80A33">
        <w:rPr>
          <w:rFonts w:ascii="Arial" w:hAnsi="Arial" w:cs="Arial"/>
          <w:color w:val="000000" w:themeColor="text1"/>
          <w:sz w:val="20"/>
          <w:szCs w:val="20"/>
        </w:rPr>
        <w:t>c đích qu</w:t>
      </w:r>
      <w:r w:rsidRPr="00B80A33">
        <w:rPr>
          <w:rFonts w:ascii="Arial" w:hAnsi="Arial" w:cs="Arial"/>
          <w:color w:val="000000" w:themeColor="text1"/>
          <w:sz w:val="20"/>
          <w:szCs w:val="20"/>
        </w:rPr>
        <w:t>ố</w:t>
      </w:r>
      <w:r w:rsidRPr="00B80A33">
        <w:rPr>
          <w:rFonts w:ascii="Arial" w:hAnsi="Arial" w:cs="Arial"/>
          <w:color w:val="000000" w:themeColor="text1"/>
          <w:sz w:val="20"/>
          <w:szCs w:val="20"/>
        </w:rPr>
        <w:t>c phòng, an ninh, thu h</w:t>
      </w:r>
      <w:r w:rsidRPr="00B80A33">
        <w:rPr>
          <w:rFonts w:ascii="Arial" w:hAnsi="Arial" w:cs="Arial"/>
          <w:color w:val="000000" w:themeColor="text1"/>
          <w:sz w:val="20"/>
          <w:szCs w:val="20"/>
        </w:rPr>
        <w:t>ồ</w:t>
      </w:r>
      <w:r w:rsidRPr="00B80A33">
        <w:rPr>
          <w:rFonts w:ascii="Arial" w:hAnsi="Arial" w:cs="Arial"/>
          <w:color w:val="000000" w:themeColor="text1"/>
          <w:sz w:val="20"/>
          <w:szCs w:val="20"/>
        </w:rPr>
        <w:t>i đ</w:t>
      </w:r>
      <w:r w:rsidRPr="00B80A33">
        <w:rPr>
          <w:rFonts w:ascii="Arial" w:hAnsi="Arial" w:cs="Arial"/>
          <w:color w:val="000000" w:themeColor="text1"/>
          <w:sz w:val="20"/>
          <w:szCs w:val="20"/>
        </w:rPr>
        <w:t>ấ</w:t>
      </w:r>
      <w:r w:rsidRPr="00B80A33">
        <w:rPr>
          <w:rFonts w:ascii="Arial" w:hAnsi="Arial" w:cs="Arial"/>
          <w:color w:val="000000" w:themeColor="text1"/>
          <w:sz w:val="20"/>
          <w:szCs w:val="20"/>
        </w:rPr>
        <w:t>t đ</w:t>
      </w:r>
      <w:r w:rsidRPr="00B80A33">
        <w:rPr>
          <w:rFonts w:ascii="Arial" w:hAnsi="Arial" w:cs="Arial"/>
          <w:color w:val="000000" w:themeColor="text1"/>
          <w:sz w:val="20"/>
          <w:szCs w:val="20"/>
        </w:rPr>
        <w:t>ể</w:t>
      </w:r>
      <w:r w:rsidRPr="00B80A33">
        <w:rPr>
          <w:rFonts w:ascii="Arial" w:hAnsi="Arial" w:cs="Arial"/>
          <w:color w:val="000000" w:themeColor="text1"/>
          <w:sz w:val="20"/>
          <w:szCs w:val="20"/>
        </w:rPr>
        <w:t xml:space="preserve"> phát tri</w:t>
      </w:r>
      <w:r w:rsidRPr="00B80A33">
        <w:rPr>
          <w:rFonts w:ascii="Arial" w:hAnsi="Arial" w:cs="Arial"/>
          <w:color w:val="000000" w:themeColor="text1"/>
          <w:sz w:val="20"/>
          <w:szCs w:val="20"/>
        </w:rPr>
        <w:t>ể</w:t>
      </w:r>
      <w:r w:rsidRPr="00B80A33">
        <w:rPr>
          <w:rFonts w:ascii="Arial" w:hAnsi="Arial" w:cs="Arial"/>
          <w:color w:val="000000" w:themeColor="text1"/>
          <w:sz w:val="20"/>
          <w:szCs w:val="20"/>
        </w:rPr>
        <w:t>n kinh t</w:t>
      </w:r>
      <w:r w:rsidRPr="00B80A33">
        <w:rPr>
          <w:rFonts w:ascii="Arial" w:hAnsi="Arial" w:cs="Arial"/>
          <w:color w:val="000000" w:themeColor="text1"/>
          <w:sz w:val="20"/>
          <w:szCs w:val="20"/>
        </w:rPr>
        <w:t>ế</w:t>
      </w:r>
      <w:r w:rsidRPr="00B80A33">
        <w:rPr>
          <w:rFonts w:ascii="Arial" w:hAnsi="Arial" w:cs="Arial"/>
          <w:color w:val="000000" w:themeColor="text1"/>
          <w:sz w:val="20"/>
          <w:szCs w:val="20"/>
        </w:rPr>
        <w:t xml:space="preserve"> - xã h</w:t>
      </w:r>
      <w:r w:rsidRPr="00B80A33">
        <w:rPr>
          <w:rFonts w:ascii="Arial" w:hAnsi="Arial" w:cs="Arial"/>
          <w:color w:val="000000" w:themeColor="text1"/>
          <w:sz w:val="20"/>
          <w:szCs w:val="20"/>
        </w:rPr>
        <w:t>ộ</w:t>
      </w:r>
      <w:r w:rsidRPr="00B80A33">
        <w:rPr>
          <w:rFonts w:ascii="Arial" w:hAnsi="Arial" w:cs="Arial"/>
          <w:color w:val="000000" w:themeColor="text1"/>
          <w:sz w:val="20"/>
          <w:szCs w:val="20"/>
        </w:rPr>
        <w:t>i vì l</w:t>
      </w:r>
      <w:r w:rsidRPr="00B80A33">
        <w:rPr>
          <w:rFonts w:ascii="Arial" w:hAnsi="Arial" w:cs="Arial"/>
          <w:color w:val="000000" w:themeColor="text1"/>
          <w:sz w:val="20"/>
          <w:szCs w:val="20"/>
        </w:rPr>
        <w:t>ợ</w:t>
      </w:r>
      <w:r w:rsidRPr="00B80A33">
        <w:rPr>
          <w:rFonts w:ascii="Arial" w:hAnsi="Arial" w:cs="Arial"/>
          <w:color w:val="000000" w:themeColor="text1"/>
          <w:sz w:val="20"/>
          <w:szCs w:val="20"/>
        </w:rPr>
        <w:t>i ích qu</w:t>
      </w:r>
      <w:r w:rsidRPr="00B80A33">
        <w:rPr>
          <w:rFonts w:ascii="Arial" w:hAnsi="Arial" w:cs="Arial"/>
          <w:color w:val="000000" w:themeColor="text1"/>
          <w:sz w:val="20"/>
          <w:szCs w:val="20"/>
        </w:rPr>
        <w:t>ố</w:t>
      </w:r>
      <w:r w:rsidRPr="00B80A33">
        <w:rPr>
          <w:rFonts w:ascii="Arial" w:hAnsi="Arial" w:cs="Arial"/>
          <w:color w:val="000000" w:themeColor="text1"/>
          <w:sz w:val="20"/>
          <w:szCs w:val="20"/>
        </w:rPr>
        <w:t>c gia, công c</w:t>
      </w:r>
      <w:r w:rsidRPr="00B80A33">
        <w:rPr>
          <w:rFonts w:ascii="Arial" w:hAnsi="Arial" w:cs="Arial"/>
          <w:color w:val="000000" w:themeColor="text1"/>
          <w:sz w:val="20"/>
          <w:szCs w:val="20"/>
        </w:rPr>
        <w:t>ộ</w:t>
      </w:r>
      <w:r w:rsidRPr="00B80A33">
        <w:rPr>
          <w:rFonts w:ascii="Arial" w:hAnsi="Arial" w:cs="Arial"/>
          <w:color w:val="000000" w:themeColor="text1"/>
          <w:sz w:val="20"/>
          <w:szCs w:val="20"/>
        </w:rPr>
        <w:t>ng the</w:t>
      </w:r>
      <w:r w:rsidRPr="00B80A33">
        <w:rPr>
          <w:rFonts w:ascii="Arial" w:hAnsi="Arial" w:cs="Arial"/>
          <w:color w:val="000000" w:themeColor="text1"/>
          <w:sz w:val="20"/>
          <w:szCs w:val="20"/>
        </w:rPr>
        <w:t>o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pháp lu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t v</w:t>
      </w:r>
      <w:r w:rsidRPr="00B80A33">
        <w:rPr>
          <w:rFonts w:ascii="Arial" w:hAnsi="Arial" w:cs="Arial"/>
          <w:color w:val="000000" w:themeColor="text1"/>
          <w:sz w:val="20"/>
          <w:szCs w:val="20"/>
        </w:rPr>
        <w:t>ề</w:t>
      </w:r>
      <w:r w:rsidRPr="00B80A33">
        <w:rPr>
          <w:rFonts w:ascii="Arial" w:hAnsi="Arial" w:cs="Arial"/>
          <w:color w:val="000000" w:themeColor="text1"/>
          <w:sz w:val="20"/>
          <w:szCs w:val="20"/>
        </w:rPr>
        <w:t xml:space="preserve"> đ</w:t>
      </w:r>
      <w:r w:rsidRPr="00B80A33">
        <w:rPr>
          <w:rFonts w:ascii="Arial" w:hAnsi="Arial" w:cs="Arial"/>
          <w:color w:val="000000" w:themeColor="text1"/>
          <w:sz w:val="20"/>
          <w:szCs w:val="20"/>
        </w:rPr>
        <w:t>ấ</w:t>
      </w:r>
      <w:r w:rsidRPr="00B80A33">
        <w:rPr>
          <w:rFonts w:ascii="Arial" w:hAnsi="Arial" w:cs="Arial"/>
          <w:color w:val="000000" w:themeColor="text1"/>
          <w:sz w:val="20"/>
          <w:szCs w:val="20"/>
        </w:rPr>
        <w:t>t đai;</w:t>
      </w:r>
    </w:p>
    <w:p w14:paraId="7EF0A529"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b) Nhà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nh</w:t>
      </w:r>
      <w:r w:rsidRPr="00B80A33">
        <w:rPr>
          <w:rFonts w:ascii="Arial" w:hAnsi="Arial" w:cs="Arial"/>
          <w:color w:val="000000" w:themeColor="text1"/>
          <w:sz w:val="20"/>
          <w:szCs w:val="20"/>
        </w:rPr>
        <w:t>ậ</w:t>
      </w:r>
      <w:r w:rsidRPr="00B80A33">
        <w:rPr>
          <w:rFonts w:ascii="Arial" w:hAnsi="Arial" w:cs="Arial"/>
          <w:color w:val="000000" w:themeColor="text1"/>
          <w:sz w:val="20"/>
          <w:szCs w:val="20"/>
        </w:rPr>
        <w:t>n chuy</w:t>
      </w:r>
      <w:r w:rsidRPr="00B80A33">
        <w:rPr>
          <w:rFonts w:ascii="Arial" w:hAnsi="Arial" w:cs="Arial"/>
          <w:color w:val="000000" w:themeColor="text1"/>
          <w:sz w:val="20"/>
          <w:szCs w:val="20"/>
        </w:rPr>
        <w:t>ể</w:t>
      </w:r>
      <w:r w:rsidRPr="00B80A33">
        <w:rPr>
          <w:rFonts w:ascii="Arial" w:hAnsi="Arial" w:cs="Arial"/>
          <w:color w:val="000000" w:themeColor="text1"/>
          <w:sz w:val="20"/>
          <w:szCs w:val="20"/>
        </w:rPr>
        <w:t>n như</w:t>
      </w:r>
      <w:r w:rsidRPr="00B80A33">
        <w:rPr>
          <w:rFonts w:ascii="Arial" w:hAnsi="Arial" w:cs="Arial"/>
          <w:color w:val="000000" w:themeColor="text1"/>
          <w:sz w:val="20"/>
          <w:szCs w:val="20"/>
        </w:rPr>
        <w:t>ợ</w:t>
      </w:r>
      <w:r w:rsidRPr="00B80A33">
        <w:rPr>
          <w:rFonts w:ascii="Arial" w:hAnsi="Arial" w:cs="Arial"/>
          <w:color w:val="000000" w:themeColor="text1"/>
          <w:sz w:val="20"/>
          <w:szCs w:val="20"/>
        </w:rPr>
        <w:t>ng, nh</w:t>
      </w:r>
      <w:r w:rsidRPr="00B80A33">
        <w:rPr>
          <w:rFonts w:ascii="Arial" w:hAnsi="Arial" w:cs="Arial"/>
          <w:color w:val="000000" w:themeColor="text1"/>
          <w:sz w:val="20"/>
          <w:szCs w:val="20"/>
        </w:rPr>
        <w:t>ậ</w:t>
      </w:r>
      <w:r w:rsidRPr="00B80A33">
        <w:rPr>
          <w:rFonts w:ascii="Arial" w:hAnsi="Arial" w:cs="Arial"/>
          <w:color w:val="000000" w:themeColor="text1"/>
          <w:sz w:val="20"/>
          <w:szCs w:val="20"/>
        </w:rPr>
        <w:t>n góp v</w:t>
      </w:r>
      <w:r w:rsidRPr="00B80A33">
        <w:rPr>
          <w:rFonts w:ascii="Arial" w:hAnsi="Arial" w:cs="Arial"/>
          <w:color w:val="000000" w:themeColor="text1"/>
          <w:sz w:val="20"/>
          <w:szCs w:val="20"/>
        </w:rPr>
        <w:t>ố</w:t>
      </w:r>
      <w:r w:rsidRPr="00B80A33">
        <w:rPr>
          <w:rFonts w:ascii="Arial" w:hAnsi="Arial" w:cs="Arial"/>
          <w:color w:val="000000" w:themeColor="text1"/>
          <w:sz w:val="20"/>
          <w:szCs w:val="20"/>
        </w:rPr>
        <w:t>n, thuê quy</w:t>
      </w:r>
      <w:r w:rsidRPr="00B80A33">
        <w:rPr>
          <w:rFonts w:ascii="Arial" w:hAnsi="Arial" w:cs="Arial"/>
          <w:color w:val="000000" w:themeColor="text1"/>
          <w:sz w:val="20"/>
          <w:szCs w:val="20"/>
        </w:rPr>
        <w:t>ề</w:t>
      </w:r>
      <w:r w:rsidRPr="00B80A33">
        <w:rPr>
          <w:rFonts w:ascii="Arial" w:hAnsi="Arial" w:cs="Arial"/>
          <w:color w:val="000000" w:themeColor="text1"/>
          <w:sz w:val="20"/>
          <w:szCs w:val="20"/>
        </w:rPr>
        <w:t>n s</w:t>
      </w:r>
      <w:r w:rsidRPr="00B80A33">
        <w:rPr>
          <w:rFonts w:ascii="Arial" w:hAnsi="Arial" w:cs="Arial"/>
          <w:color w:val="000000" w:themeColor="text1"/>
          <w:sz w:val="20"/>
          <w:szCs w:val="20"/>
        </w:rPr>
        <w:t>ử</w:t>
      </w:r>
      <w:r w:rsidRPr="00B80A33">
        <w:rPr>
          <w:rFonts w:ascii="Arial" w:hAnsi="Arial" w:cs="Arial"/>
          <w:color w:val="000000" w:themeColor="text1"/>
          <w:sz w:val="20"/>
          <w:szCs w:val="20"/>
        </w:rPr>
        <w:t xml:space="preserve"> d</w:t>
      </w:r>
      <w:r w:rsidRPr="00B80A33">
        <w:rPr>
          <w:rFonts w:ascii="Arial" w:hAnsi="Arial" w:cs="Arial"/>
          <w:color w:val="000000" w:themeColor="text1"/>
          <w:sz w:val="20"/>
          <w:szCs w:val="20"/>
        </w:rPr>
        <w:t>ụ</w:t>
      </w:r>
      <w:r w:rsidRPr="00B80A33">
        <w:rPr>
          <w:rFonts w:ascii="Arial" w:hAnsi="Arial" w:cs="Arial"/>
          <w:color w:val="000000" w:themeColor="text1"/>
          <w:sz w:val="20"/>
          <w:szCs w:val="20"/>
        </w:rPr>
        <w:t>ng đ</w:t>
      </w:r>
      <w:r w:rsidRPr="00B80A33">
        <w:rPr>
          <w:rFonts w:ascii="Arial" w:hAnsi="Arial" w:cs="Arial"/>
          <w:color w:val="000000" w:themeColor="text1"/>
          <w:sz w:val="20"/>
          <w:szCs w:val="20"/>
        </w:rPr>
        <w:t>ấ</w:t>
      </w:r>
      <w:r w:rsidRPr="00B80A33">
        <w:rPr>
          <w:rFonts w:ascii="Arial" w:hAnsi="Arial" w:cs="Arial"/>
          <w:color w:val="000000" w:themeColor="text1"/>
          <w:sz w:val="20"/>
          <w:szCs w:val="20"/>
        </w:rPr>
        <w:t>t nông nghi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p đ</w:t>
      </w:r>
      <w:r w:rsidRPr="00B80A33">
        <w:rPr>
          <w:rFonts w:ascii="Arial" w:hAnsi="Arial" w:cs="Arial"/>
          <w:color w:val="000000" w:themeColor="text1"/>
          <w:sz w:val="20"/>
          <w:szCs w:val="20"/>
        </w:rPr>
        <w:t>ể</w:t>
      </w:r>
      <w:r w:rsidRPr="00B80A33">
        <w:rPr>
          <w:rFonts w:ascii="Arial" w:hAnsi="Arial" w:cs="Arial"/>
          <w:color w:val="000000" w:themeColor="text1"/>
          <w:sz w:val="20"/>
          <w:szCs w:val="20"/>
        </w:rPr>
        <w:t xml:space="preserve"> th</w:t>
      </w:r>
      <w:r w:rsidRPr="00B80A33">
        <w:rPr>
          <w:rFonts w:ascii="Arial" w:hAnsi="Arial" w:cs="Arial"/>
          <w:color w:val="000000" w:themeColor="text1"/>
          <w:sz w:val="20"/>
          <w:szCs w:val="20"/>
        </w:rPr>
        <w:t>ự</w:t>
      </w:r>
      <w:r w:rsidRPr="00B80A33">
        <w:rPr>
          <w:rFonts w:ascii="Arial" w:hAnsi="Arial" w:cs="Arial"/>
          <w:color w:val="000000" w:themeColor="text1"/>
          <w:sz w:val="20"/>
          <w:szCs w:val="20"/>
        </w:rPr>
        <w:t>c 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án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s</w:t>
      </w:r>
      <w:r w:rsidRPr="00B80A33">
        <w:rPr>
          <w:rFonts w:ascii="Arial" w:hAnsi="Arial" w:cs="Arial"/>
          <w:color w:val="000000" w:themeColor="text1"/>
          <w:sz w:val="20"/>
          <w:szCs w:val="20"/>
        </w:rPr>
        <w:t>ả</w:t>
      </w:r>
      <w:r w:rsidRPr="00B80A33">
        <w:rPr>
          <w:rFonts w:ascii="Arial" w:hAnsi="Arial" w:cs="Arial"/>
          <w:color w:val="000000" w:themeColor="text1"/>
          <w:sz w:val="20"/>
          <w:szCs w:val="20"/>
        </w:rPr>
        <w:t>n xu</w:t>
      </w:r>
      <w:r w:rsidRPr="00B80A33">
        <w:rPr>
          <w:rFonts w:ascii="Arial" w:hAnsi="Arial" w:cs="Arial"/>
          <w:color w:val="000000" w:themeColor="text1"/>
          <w:sz w:val="20"/>
          <w:szCs w:val="20"/>
        </w:rPr>
        <w:t>ấ</w:t>
      </w:r>
      <w:r w:rsidRPr="00B80A33">
        <w:rPr>
          <w:rFonts w:ascii="Arial" w:hAnsi="Arial" w:cs="Arial"/>
          <w:color w:val="000000" w:themeColor="text1"/>
          <w:sz w:val="20"/>
          <w:szCs w:val="20"/>
        </w:rPr>
        <w:t>t, kinh doanh phi nông nghi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p không thu</w:t>
      </w:r>
      <w:r w:rsidRPr="00B80A33">
        <w:rPr>
          <w:rFonts w:ascii="Arial" w:hAnsi="Arial" w:cs="Arial"/>
          <w:color w:val="000000" w:themeColor="text1"/>
          <w:sz w:val="20"/>
          <w:szCs w:val="20"/>
        </w:rPr>
        <w:t>ộ</w:t>
      </w:r>
      <w:r w:rsidRPr="00B80A33">
        <w:rPr>
          <w:rFonts w:ascii="Arial" w:hAnsi="Arial" w:cs="Arial"/>
          <w:color w:val="000000" w:themeColor="text1"/>
          <w:sz w:val="20"/>
          <w:szCs w:val="20"/>
        </w:rPr>
        <w:t>c trư</w:t>
      </w:r>
      <w:r w:rsidRPr="00B80A33">
        <w:rPr>
          <w:rFonts w:ascii="Arial" w:hAnsi="Arial" w:cs="Arial"/>
          <w:color w:val="000000" w:themeColor="text1"/>
          <w:sz w:val="20"/>
          <w:szCs w:val="20"/>
        </w:rPr>
        <w:t>ờ</w:t>
      </w:r>
      <w:r w:rsidRPr="00B80A33">
        <w:rPr>
          <w:rFonts w:ascii="Arial" w:hAnsi="Arial" w:cs="Arial"/>
          <w:color w:val="000000" w:themeColor="text1"/>
          <w:sz w:val="20"/>
          <w:szCs w:val="20"/>
        </w:rPr>
        <w:t>ng h</w:t>
      </w:r>
      <w:r w:rsidRPr="00B80A33">
        <w:rPr>
          <w:rFonts w:ascii="Arial" w:hAnsi="Arial" w:cs="Arial"/>
          <w:color w:val="000000" w:themeColor="text1"/>
          <w:sz w:val="20"/>
          <w:szCs w:val="20"/>
        </w:rPr>
        <w:t>ợ</w:t>
      </w:r>
      <w:r w:rsidRPr="00B80A33">
        <w:rPr>
          <w:rFonts w:ascii="Arial" w:hAnsi="Arial" w:cs="Arial"/>
          <w:color w:val="000000" w:themeColor="text1"/>
          <w:sz w:val="20"/>
          <w:szCs w:val="20"/>
        </w:rPr>
        <w:t>p Nhà nư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c thu h</w:t>
      </w:r>
      <w:r w:rsidRPr="00B80A33">
        <w:rPr>
          <w:rFonts w:ascii="Arial" w:hAnsi="Arial" w:cs="Arial"/>
          <w:color w:val="000000" w:themeColor="text1"/>
          <w:sz w:val="20"/>
          <w:szCs w:val="20"/>
        </w:rPr>
        <w:t>ồ</w:t>
      </w:r>
      <w:r w:rsidRPr="00B80A33">
        <w:rPr>
          <w:rFonts w:ascii="Arial" w:hAnsi="Arial" w:cs="Arial"/>
          <w:color w:val="000000" w:themeColor="text1"/>
          <w:sz w:val="20"/>
          <w:szCs w:val="20"/>
        </w:rPr>
        <w:t>i đ</w:t>
      </w:r>
      <w:r w:rsidRPr="00B80A33">
        <w:rPr>
          <w:rFonts w:ascii="Arial" w:hAnsi="Arial" w:cs="Arial"/>
          <w:color w:val="000000" w:themeColor="text1"/>
          <w:sz w:val="20"/>
          <w:szCs w:val="20"/>
        </w:rPr>
        <w:t>ấ</w:t>
      </w:r>
      <w:r w:rsidRPr="00B80A33">
        <w:rPr>
          <w:rFonts w:ascii="Arial" w:hAnsi="Arial" w:cs="Arial"/>
          <w:color w:val="000000" w:themeColor="text1"/>
          <w:sz w:val="20"/>
          <w:szCs w:val="20"/>
        </w:rPr>
        <w:t>t theo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pháp lu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t v</w:t>
      </w:r>
      <w:r w:rsidRPr="00B80A33">
        <w:rPr>
          <w:rFonts w:ascii="Arial" w:hAnsi="Arial" w:cs="Arial"/>
          <w:color w:val="000000" w:themeColor="text1"/>
          <w:sz w:val="20"/>
          <w:szCs w:val="20"/>
        </w:rPr>
        <w:t>ề</w:t>
      </w:r>
      <w:r w:rsidRPr="00B80A33">
        <w:rPr>
          <w:rFonts w:ascii="Arial" w:hAnsi="Arial" w:cs="Arial"/>
          <w:color w:val="000000" w:themeColor="text1"/>
          <w:sz w:val="20"/>
          <w:szCs w:val="20"/>
        </w:rPr>
        <w:t xml:space="preserve"> đ</w:t>
      </w:r>
      <w:r w:rsidRPr="00B80A33">
        <w:rPr>
          <w:rFonts w:ascii="Arial" w:hAnsi="Arial" w:cs="Arial"/>
          <w:color w:val="000000" w:themeColor="text1"/>
          <w:sz w:val="20"/>
          <w:szCs w:val="20"/>
        </w:rPr>
        <w:t>ấ</w:t>
      </w:r>
      <w:r w:rsidRPr="00B80A33">
        <w:rPr>
          <w:rFonts w:ascii="Arial" w:hAnsi="Arial" w:cs="Arial"/>
          <w:color w:val="000000" w:themeColor="text1"/>
          <w:sz w:val="20"/>
          <w:szCs w:val="20"/>
        </w:rPr>
        <w:t>t đai;</w:t>
      </w:r>
    </w:p>
    <w:p w14:paraId="70FD17E4"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c) Nhà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th</w:t>
      </w:r>
      <w:r w:rsidRPr="00B80A33">
        <w:rPr>
          <w:rFonts w:ascii="Arial" w:hAnsi="Arial" w:cs="Arial"/>
          <w:color w:val="000000" w:themeColor="text1"/>
          <w:sz w:val="20"/>
          <w:szCs w:val="20"/>
        </w:rPr>
        <w:t>ự</w:t>
      </w:r>
      <w:r w:rsidRPr="00B80A33">
        <w:rPr>
          <w:rFonts w:ascii="Arial" w:hAnsi="Arial" w:cs="Arial"/>
          <w:color w:val="000000" w:themeColor="text1"/>
          <w:sz w:val="20"/>
          <w:szCs w:val="20"/>
        </w:rPr>
        <w:t>c 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án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trong khu công nghi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p, khu công ngh</w:t>
      </w:r>
      <w:r w:rsidRPr="00B80A33">
        <w:rPr>
          <w:rFonts w:ascii="Arial" w:hAnsi="Arial" w:cs="Arial"/>
          <w:color w:val="000000" w:themeColor="text1"/>
          <w:sz w:val="20"/>
          <w:szCs w:val="20"/>
        </w:rPr>
        <w:t>ệ</w:t>
      </w:r>
      <w:r w:rsidRPr="00B80A33">
        <w:rPr>
          <w:rFonts w:ascii="Arial" w:hAnsi="Arial" w:cs="Arial"/>
          <w:color w:val="000000" w:themeColor="text1"/>
          <w:sz w:val="20"/>
          <w:szCs w:val="20"/>
        </w:rPr>
        <w:t xml:space="preserve"> cao, khu công ngh</w:t>
      </w:r>
      <w:r w:rsidRPr="00B80A33">
        <w:rPr>
          <w:rFonts w:ascii="Arial" w:hAnsi="Arial" w:cs="Arial"/>
          <w:color w:val="000000" w:themeColor="text1"/>
          <w:sz w:val="20"/>
          <w:szCs w:val="20"/>
        </w:rPr>
        <w:t>ệ</w:t>
      </w:r>
      <w:r w:rsidRPr="00B80A33">
        <w:rPr>
          <w:rFonts w:ascii="Arial" w:hAnsi="Arial" w:cs="Arial"/>
          <w:color w:val="000000" w:themeColor="text1"/>
          <w:sz w:val="20"/>
          <w:szCs w:val="20"/>
        </w:rPr>
        <w:t xml:space="preserve"> s</w:t>
      </w:r>
      <w:r w:rsidRPr="00B80A33">
        <w:rPr>
          <w:rFonts w:ascii="Arial" w:hAnsi="Arial" w:cs="Arial"/>
          <w:color w:val="000000" w:themeColor="text1"/>
          <w:sz w:val="20"/>
          <w:szCs w:val="20"/>
        </w:rPr>
        <w:t>ố</w:t>
      </w:r>
      <w:r w:rsidRPr="00B80A33">
        <w:rPr>
          <w:rFonts w:ascii="Arial" w:hAnsi="Arial" w:cs="Arial"/>
          <w:color w:val="000000" w:themeColor="text1"/>
          <w:sz w:val="20"/>
          <w:szCs w:val="20"/>
        </w:rPr>
        <w:t xml:space="preserve"> t</w:t>
      </w:r>
      <w:r w:rsidRPr="00B80A33">
        <w:rPr>
          <w:rFonts w:ascii="Arial" w:hAnsi="Arial" w:cs="Arial"/>
          <w:color w:val="000000" w:themeColor="text1"/>
          <w:sz w:val="20"/>
          <w:szCs w:val="20"/>
        </w:rPr>
        <w:t>ậ</w:t>
      </w:r>
      <w:r w:rsidRPr="00B80A33">
        <w:rPr>
          <w:rFonts w:ascii="Arial" w:hAnsi="Arial" w:cs="Arial"/>
          <w:color w:val="000000" w:themeColor="text1"/>
          <w:sz w:val="20"/>
          <w:szCs w:val="20"/>
        </w:rPr>
        <w:t>p trung;</w:t>
      </w:r>
    </w:p>
    <w:p w14:paraId="388A8BBA"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d) Nhà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th</w:t>
      </w:r>
      <w:r w:rsidRPr="00B80A33">
        <w:rPr>
          <w:rFonts w:ascii="Arial" w:hAnsi="Arial" w:cs="Arial"/>
          <w:color w:val="000000" w:themeColor="text1"/>
          <w:sz w:val="20"/>
          <w:szCs w:val="20"/>
        </w:rPr>
        <w:t>ự</w:t>
      </w:r>
      <w:r w:rsidRPr="00B80A33">
        <w:rPr>
          <w:rFonts w:ascii="Arial" w:hAnsi="Arial" w:cs="Arial"/>
          <w:color w:val="000000" w:themeColor="text1"/>
          <w:sz w:val="20"/>
          <w:szCs w:val="20"/>
        </w:rPr>
        <w:t>c 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án thu</w:t>
      </w:r>
      <w:r w:rsidRPr="00B80A33">
        <w:rPr>
          <w:rFonts w:ascii="Arial" w:hAnsi="Arial" w:cs="Arial"/>
          <w:color w:val="000000" w:themeColor="text1"/>
          <w:sz w:val="20"/>
          <w:szCs w:val="20"/>
        </w:rPr>
        <w:t>ộ</w:t>
      </w:r>
      <w:r w:rsidRPr="00B80A33">
        <w:rPr>
          <w:rFonts w:ascii="Arial" w:hAnsi="Arial" w:cs="Arial"/>
          <w:color w:val="000000" w:themeColor="text1"/>
          <w:sz w:val="20"/>
          <w:szCs w:val="20"/>
        </w:rPr>
        <w:t>c trư</w:t>
      </w:r>
      <w:r w:rsidRPr="00B80A33">
        <w:rPr>
          <w:rFonts w:ascii="Arial" w:hAnsi="Arial" w:cs="Arial"/>
          <w:color w:val="000000" w:themeColor="text1"/>
          <w:sz w:val="20"/>
          <w:szCs w:val="20"/>
        </w:rPr>
        <w:t>ờ</w:t>
      </w:r>
      <w:r w:rsidRPr="00B80A33">
        <w:rPr>
          <w:rFonts w:ascii="Arial" w:hAnsi="Arial" w:cs="Arial"/>
          <w:color w:val="000000" w:themeColor="text1"/>
          <w:sz w:val="20"/>
          <w:szCs w:val="20"/>
        </w:rPr>
        <w:t>ng h</w:t>
      </w:r>
      <w:r w:rsidRPr="00B80A33">
        <w:rPr>
          <w:rFonts w:ascii="Arial" w:hAnsi="Arial" w:cs="Arial"/>
          <w:color w:val="000000" w:themeColor="text1"/>
          <w:sz w:val="20"/>
          <w:szCs w:val="20"/>
        </w:rPr>
        <w:t>ợ</w:t>
      </w:r>
      <w:r w:rsidRPr="00B80A33">
        <w:rPr>
          <w:rFonts w:ascii="Arial" w:hAnsi="Arial" w:cs="Arial"/>
          <w:color w:val="000000" w:themeColor="text1"/>
          <w:sz w:val="20"/>
          <w:szCs w:val="20"/>
        </w:rPr>
        <w:t>p đư</w:t>
      </w:r>
      <w:r w:rsidRPr="00B80A33">
        <w:rPr>
          <w:rFonts w:ascii="Arial" w:hAnsi="Arial" w:cs="Arial"/>
          <w:color w:val="000000" w:themeColor="text1"/>
          <w:sz w:val="20"/>
          <w:szCs w:val="20"/>
        </w:rPr>
        <w:t>ợ</w:t>
      </w:r>
      <w:r w:rsidRPr="00B80A33">
        <w:rPr>
          <w:rFonts w:ascii="Arial" w:hAnsi="Arial" w:cs="Arial"/>
          <w:color w:val="000000" w:themeColor="text1"/>
          <w:sz w:val="20"/>
          <w:szCs w:val="20"/>
        </w:rPr>
        <w:t>c Nhà nư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c giao đ</w:t>
      </w:r>
      <w:r w:rsidRPr="00B80A33">
        <w:rPr>
          <w:rFonts w:ascii="Arial" w:hAnsi="Arial" w:cs="Arial"/>
          <w:color w:val="000000" w:themeColor="text1"/>
          <w:sz w:val="20"/>
          <w:szCs w:val="20"/>
        </w:rPr>
        <w:t>ấ</w:t>
      </w:r>
      <w:r w:rsidRPr="00B80A33">
        <w:rPr>
          <w:rFonts w:ascii="Arial" w:hAnsi="Arial" w:cs="Arial"/>
          <w:color w:val="000000" w:themeColor="text1"/>
          <w:sz w:val="20"/>
          <w:szCs w:val="20"/>
        </w:rPr>
        <w:t>t, cho thuê đ</w:t>
      </w:r>
      <w:r w:rsidRPr="00B80A33">
        <w:rPr>
          <w:rFonts w:ascii="Arial" w:hAnsi="Arial" w:cs="Arial"/>
          <w:color w:val="000000" w:themeColor="text1"/>
          <w:sz w:val="20"/>
          <w:szCs w:val="20"/>
        </w:rPr>
        <w:t>ấ</w:t>
      </w:r>
      <w:r w:rsidRPr="00B80A33">
        <w:rPr>
          <w:rFonts w:ascii="Arial" w:hAnsi="Arial" w:cs="Arial"/>
          <w:color w:val="000000" w:themeColor="text1"/>
          <w:sz w:val="20"/>
          <w:szCs w:val="20"/>
        </w:rPr>
        <w:t>t không đ</w:t>
      </w:r>
      <w:r w:rsidRPr="00B80A33">
        <w:rPr>
          <w:rFonts w:ascii="Arial" w:hAnsi="Arial" w:cs="Arial"/>
          <w:color w:val="000000" w:themeColor="text1"/>
          <w:sz w:val="20"/>
          <w:szCs w:val="20"/>
        </w:rPr>
        <w:t>ấ</w:t>
      </w:r>
      <w:r w:rsidRPr="00B80A33">
        <w:rPr>
          <w:rFonts w:ascii="Arial" w:hAnsi="Arial" w:cs="Arial"/>
          <w:color w:val="000000" w:themeColor="text1"/>
          <w:sz w:val="20"/>
          <w:szCs w:val="20"/>
        </w:rPr>
        <w:t>u giá quy</w:t>
      </w:r>
      <w:r w:rsidRPr="00B80A33">
        <w:rPr>
          <w:rFonts w:ascii="Arial" w:hAnsi="Arial" w:cs="Arial"/>
          <w:color w:val="000000" w:themeColor="text1"/>
          <w:sz w:val="20"/>
          <w:szCs w:val="20"/>
        </w:rPr>
        <w:t>ề</w:t>
      </w:r>
      <w:r w:rsidRPr="00B80A33">
        <w:rPr>
          <w:rFonts w:ascii="Arial" w:hAnsi="Arial" w:cs="Arial"/>
          <w:color w:val="000000" w:themeColor="text1"/>
          <w:sz w:val="20"/>
          <w:szCs w:val="20"/>
        </w:rPr>
        <w:t>n s</w:t>
      </w:r>
      <w:r w:rsidRPr="00B80A33">
        <w:rPr>
          <w:rFonts w:ascii="Arial" w:hAnsi="Arial" w:cs="Arial"/>
          <w:color w:val="000000" w:themeColor="text1"/>
          <w:sz w:val="20"/>
          <w:szCs w:val="20"/>
        </w:rPr>
        <w:t>ử</w:t>
      </w:r>
      <w:r w:rsidRPr="00B80A33">
        <w:rPr>
          <w:rFonts w:ascii="Arial" w:hAnsi="Arial" w:cs="Arial"/>
          <w:color w:val="000000" w:themeColor="text1"/>
          <w:sz w:val="20"/>
          <w:szCs w:val="20"/>
        </w:rPr>
        <w:t xml:space="preserve"> d</w:t>
      </w:r>
      <w:r w:rsidRPr="00B80A33">
        <w:rPr>
          <w:rFonts w:ascii="Arial" w:hAnsi="Arial" w:cs="Arial"/>
          <w:color w:val="000000" w:themeColor="text1"/>
          <w:sz w:val="20"/>
          <w:szCs w:val="20"/>
        </w:rPr>
        <w:t>ụ</w:t>
      </w:r>
      <w:r w:rsidRPr="00B80A33">
        <w:rPr>
          <w:rFonts w:ascii="Arial" w:hAnsi="Arial" w:cs="Arial"/>
          <w:color w:val="000000" w:themeColor="text1"/>
          <w:sz w:val="20"/>
          <w:szCs w:val="20"/>
        </w:rPr>
        <w:t>ng đ</w:t>
      </w:r>
      <w:r w:rsidRPr="00B80A33">
        <w:rPr>
          <w:rFonts w:ascii="Arial" w:hAnsi="Arial" w:cs="Arial"/>
          <w:color w:val="000000" w:themeColor="text1"/>
          <w:sz w:val="20"/>
          <w:szCs w:val="20"/>
        </w:rPr>
        <w:t>ấ</w:t>
      </w:r>
      <w:r w:rsidRPr="00B80A33">
        <w:rPr>
          <w:rFonts w:ascii="Arial" w:hAnsi="Arial" w:cs="Arial"/>
          <w:color w:val="000000" w:themeColor="text1"/>
          <w:sz w:val="20"/>
          <w:szCs w:val="20"/>
        </w:rPr>
        <w:t>t, không đ</w:t>
      </w:r>
      <w:r w:rsidRPr="00B80A33">
        <w:rPr>
          <w:rFonts w:ascii="Arial" w:hAnsi="Arial" w:cs="Arial"/>
          <w:color w:val="000000" w:themeColor="text1"/>
          <w:sz w:val="20"/>
          <w:szCs w:val="20"/>
        </w:rPr>
        <w:t>ấ</w:t>
      </w:r>
      <w:r w:rsidRPr="00B80A33">
        <w:rPr>
          <w:rFonts w:ascii="Arial" w:hAnsi="Arial" w:cs="Arial"/>
          <w:color w:val="000000" w:themeColor="text1"/>
          <w:sz w:val="20"/>
          <w:szCs w:val="20"/>
        </w:rPr>
        <w:t>u th</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l</w:t>
      </w:r>
      <w:r w:rsidRPr="00B80A33">
        <w:rPr>
          <w:rFonts w:ascii="Arial" w:hAnsi="Arial" w:cs="Arial"/>
          <w:color w:val="000000" w:themeColor="text1"/>
          <w:sz w:val="20"/>
          <w:szCs w:val="20"/>
        </w:rPr>
        <w:t>ự</w:t>
      </w:r>
      <w:r w:rsidRPr="00B80A33">
        <w:rPr>
          <w:rFonts w:ascii="Arial" w:hAnsi="Arial" w:cs="Arial"/>
          <w:color w:val="000000" w:themeColor="text1"/>
          <w:sz w:val="20"/>
          <w:szCs w:val="20"/>
        </w:rPr>
        <w:t>a ch</w:t>
      </w:r>
      <w:r w:rsidRPr="00B80A33">
        <w:rPr>
          <w:rFonts w:ascii="Arial" w:hAnsi="Arial" w:cs="Arial"/>
          <w:color w:val="000000" w:themeColor="text1"/>
          <w:sz w:val="20"/>
          <w:szCs w:val="20"/>
        </w:rPr>
        <w:t>ọ</w:t>
      </w:r>
      <w:r w:rsidRPr="00B80A33">
        <w:rPr>
          <w:rFonts w:ascii="Arial" w:hAnsi="Arial" w:cs="Arial"/>
          <w:color w:val="000000" w:themeColor="text1"/>
          <w:sz w:val="20"/>
          <w:szCs w:val="20"/>
        </w:rPr>
        <w:t>n nhà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th</w:t>
      </w:r>
      <w:r w:rsidRPr="00B80A33">
        <w:rPr>
          <w:rFonts w:ascii="Arial" w:hAnsi="Arial" w:cs="Arial"/>
          <w:color w:val="000000" w:themeColor="text1"/>
          <w:sz w:val="20"/>
          <w:szCs w:val="20"/>
        </w:rPr>
        <w:t>ự</w:t>
      </w:r>
      <w:r w:rsidRPr="00B80A33">
        <w:rPr>
          <w:rFonts w:ascii="Arial" w:hAnsi="Arial" w:cs="Arial"/>
          <w:color w:val="000000" w:themeColor="text1"/>
          <w:sz w:val="20"/>
          <w:szCs w:val="20"/>
        </w:rPr>
        <w:t>c 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án có s</w:t>
      </w:r>
      <w:r w:rsidRPr="00B80A33">
        <w:rPr>
          <w:rFonts w:ascii="Arial" w:hAnsi="Arial" w:cs="Arial"/>
          <w:color w:val="000000" w:themeColor="text1"/>
          <w:sz w:val="20"/>
          <w:szCs w:val="20"/>
        </w:rPr>
        <w:t>ử</w:t>
      </w:r>
      <w:r w:rsidRPr="00B80A33">
        <w:rPr>
          <w:rFonts w:ascii="Arial" w:hAnsi="Arial" w:cs="Arial"/>
          <w:color w:val="000000" w:themeColor="text1"/>
          <w:sz w:val="20"/>
          <w:szCs w:val="20"/>
        </w:rPr>
        <w:t xml:space="preserve"> d</w:t>
      </w:r>
      <w:r w:rsidRPr="00B80A33">
        <w:rPr>
          <w:rFonts w:ascii="Arial" w:hAnsi="Arial" w:cs="Arial"/>
          <w:color w:val="000000" w:themeColor="text1"/>
          <w:sz w:val="20"/>
          <w:szCs w:val="20"/>
        </w:rPr>
        <w:t>ụ</w:t>
      </w:r>
      <w:r w:rsidRPr="00B80A33">
        <w:rPr>
          <w:rFonts w:ascii="Arial" w:hAnsi="Arial" w:cs="Arial"/>
          <w:color w:val="000000" w:themeColor="text1"/>
          <w:sz w:val="20"/>
          <w:szCs w:val="20"/>
        </w:rPr>
        <w:t>ng đ</w:t>
      </w:r>
      <w:r w:rsidRPr="00B80A33">
        <w:rPr>
          <w:rFonts w:ascii="Arial" w:hAnsi="Arial" w:cs="Arial"/>
          <w:color w:val="000000" w:themeColor="text1"/>
          <w:sz w:val="20"/>
          <w:szCs w:val="20"/>
        </w:rPr>
        <w:t>ấ</w:t>
      </w:r>
      <w:r w:rsidRPr="00B80A33">
        <w:rPr>
          <w:rFonts w:ascii="Arial" w:hAnsi="Arial" w:cs="Arial"/>
          <w:color w:val="000000" w:themeColor="text1"/>
          <w:sz w:val="20"/>
          <w:szCs w:val="20"/>
        </w:rPr>
        <w:t>t theo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pháp lu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t.</w:t>
      </w:r>
    </w:p>
    <w:p w14:paraId="361F28D3"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5. Chính ph</w:t>
      </w:r>
      <w:r w:rsidRPr="00B80A33">
        <w:rPr>
          <w:rFonts w:ascii="Arial" w:hAnsi="Arial" w:cs="Arial"/>
          <w:color w:val="000000" w:themeColor="text1"/>
          <w:sz w:val="20"/>
          <w:szCs w:val="20"/>
        </w:rPr>
        <w:t>ủ</w:t>
      </w:r>
      <w:r w:rsidRPr="00B80A33">
        <w:rPr>
          <w:rFonts w:ascii="Arial" w:hAnsi="Arial" w:cs="Arial"/>
          <w:color w:val="000000" w:themeColor="text1"/>
          <w:sz w:val="20"/>
          <w:szCs w:val="20"/>
        </w:rPr>
        <w:t xml:space="preserve">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chi ti</w:t>
      </w:r>
      <w:r w:rsidRPr="00B80A33">
        <w:rPr>
          <w:rFonts w:ascii="Arial" w:hAnsi="Arial" w:cs="Arial"/>
          <w:color w:val="000000" w:themeColor="text1"/>
          <w:sz w:val="20"/>
          <w:szCs w:val="20"/>
        </w:rPr>
        <w:t>ế</w:t>
      </w:r>
      <w:r w:rsidRPr="00B80A33">
        <w:rPr>
          <w:rFonts w:ascii="Arial" w:hAnsi="Arial" w:cs="Arial"/>
          <w:color w:val="000000" w:themeColor="text1"/>
          <w:sz w:val="20"/>
          <w:szCs w:val="20"/>
        </w:rPr>
        <w:t>t Đi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u này.</w:t>
      </w:r>
    </w:p>
    <w:p w14:paraId="646E00B7"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b/>
          <w:color w:val="000000" w:themeColor="text1"/>
          <w:sz w:val="20"/>
          <w:szCs w:val="20"/>
        </w:rPr>
        <w:t>Đi</w:t>
      </w:r>
      <w:r w:rsidRPr="00B80A33">
        <w:rPr>
          <w:rFonts w:ascii="Arial" w:hAnsi="Arial" w:cs="Arial"/>
          <w:b/>
          <w:color w:val="000000" w:themeColor="text1"/>
          <w:sz w:val="20"/>
          <w:szCs w:val="20"/>
        </w:rPr>
        <w:t>ề</w:t>
      </w:r>
      <w:r w:rsidRPr="00B80A33">
        <w:rPr>
          <w:rFonts w:ascii="Arial" w:hAnsi="Arial" w:cs="Arial"/>
          <w:b/>
          <w:color w:val="000000" w:themeColor="text1"/>
          <w:sz w:val="20"/>
          <w:szCs w:val="20"/>
        </w:rPr>
        <w:t>u 24. D</w:t>
      </w:r>
      <w:r w:rsidRPr="00B80A33">
        <w:rPr>
          <w:rFonts w:ascii="Arial" w:hAnsi="Arial" w:cs="Arial"/>
          <w:b/>
          <w:color w:val="000000" w:themeColor="text1"/>
          <w:sz w:val="20"/>
          <w:szCs w:val="20"/>
        </w:rPr>
        <w:t>ự</w:t>
      </w:r>
      <w:r w:rsidRPr="00B80A33">
        <w:rPr>
          <w:rFonts w:ascii="Arial" w:hAnsi="Arial" w:cs="Arial"/>
          <w:b/>
          <w:color w:val="000000" w:themeColor="text1"/>
          <w:sz w:val="20"/>
          <w:szCs w:val="20"/>
        </w:rPr>
        <w:t xml:space="preserve"> án thu</w:t>
      </w:r>
      <w:r w:rsidRPr="00B80A33">
        <w:rPr>
          <w:rFonts w:ascii="Arial" w:hAnsi="Arial" w:cs="Arial"/>
          <w:b/>
          <w:color w:val="000000" w:themeColor="text1"/>
          <w:sz w:val="20"/>
          <w:szCs w:val="20"/>
        </w:rPr>
        <w:t>ộ</w:t>
      </w:r>
      <w:r w:rsidRPr="00B80A33">
        <w:rPr>
          <w:rFonts w:ascii="Arial" w:hAnsi="Arial" w:cs="Arial"/>
          <w:b/>
          <w:color w:val="000000" w:themeColor="text1"/>
          <w:sz w:val="20"/>
          <w:szCs w:val="20"/>
        </w:rPr>
        <w:t>c di</w:t>
      </w:r>
      <w:r w:rsidRPr="00B80A33">
        <w:rPr>
          <w:rFonts w:ascii="Arial" w:hAnsi="Arial" w:cs="Arial"/>
          <w:b/>
          <w:color w:val="000000" w:themeColor="text1"/>
          <w:sz w:val="20"/>
          <w:szCs w:val="20"/>
        </w:rPr>
        <w:t>ệ</w:t>
      </w:r>
      <w:r w:rsidRPr="00B80A33">
        <w:rPr>
          <w:rFonts w:ascii="Arial" w:hAnsi="Arial" w:cs="Arial"/>
          <w:b/>
          <w:color w:val="000000" w:themeColor="text1"/>
          <w:sz w:val="20"/>
          <w:szCs w:val="20"/>
        </w:rPr>
        <w:t>n ch</w:t>
      </w:r>
      <w:r w:rsidRPr="00B80A33">
        <w:rPr>
          <w:rFonts w:ascii="Arial" w:hAnsi="Arial" w:cs="Arial"/>
          <w:b/>
          <w:color w:val="000000" w:themeColor="text1"/>
          <w:sz w:val="20"/>
          <w:szCs w:val="20"/>
        </w:rPr>
        <w:t>ấ</w:t>
      </w:r>
      <w:r w:rsidRPr="00B80A33">
        <w:rPr>
          <w:rFonts w:ascii="Arial" w:hAnsi="Arial" w:cs="Arial"/>
          <w:b/>
          <w:color w:val="000000" w:themeColor="text1"/>
          <w:sz w:val="20"/>
          <w:szCs w:val="20"/>
        </w:rPr>
        <w:t>p thu</w:t>
      </w:r>
      <w:r w:rsidRPr="00B80A33">
        <w:rPr>
          <w:rFonts w:ascii="Arial" w:hAnsi="Arial" w:cs="Arial"/>
          <w:b/>
          <w:color w:val="000000" w:themeColor="text1"/>
          <w:sz w:val="20"/>
          <w:szCs w:val="20"/>
        </w:rPr>
        <w:t>ậ</w:t>
      </w:r>
      <w:r w:rsidRPr="00B80A33">
        <w:rPr>
          <w:rFonts w:ascii="Arial" w:hAnsi="Arial" w:cs="Arial"/>
          <w:b/>
          <w:color w:val="000000" w:themeColor="text1"/>
          <w:sz w:val="20"/>
          <w:szCs w:val="20"/>
        </w:rPr>
        <w:t>n ch</w:t>
      </w:r>
      <w:r w:rsidRPr="00B80A33">
        <w:rPr>
          <w:rFonts w:ascii="Arial" w:hAnsi="Arial" w:cs="Arial"/>
          <w:b/>
          <w:color w:val="000000" w:themeColor="text1"/>
          <w:sz w:val="20"/>
          <w:szCs w:val="20"/>
        </w:rPr>
        <w:t>ủ</w:t>
      </w:r>
      <w:r w:rsidRPr="00B80A33">
        <w:rPr>
          <w:rFonts w:ascii="Arial" w:hAnsi="Arial" w:cs="Arial"/>
          <w:b/>
          <w:color w:val="000000" w:themeColor="text1"/>
          <w:sz w:val="20"/>
          <w:szCs w:val="20"/>
        </w:rPr>
        <w:t xml:space="preserve"> trương đ</w:t>
      </w:r>
      <w:r w:rsidRPr="00B80A33">
        <w:rPr>
          <w:rFonts w:ascii="Arial" w:hAnsi="Arial" w:cs="Arial"/>
          <w:b/>
          <w:color w:val="000000" w:themeColor="text1"/>
          <w:sz w:val="20"/>
          <w:szCs w:val="20"/>
        </w:rPr>
        <w:t>ầ</w:t>
      </w:r>
      <w:r w:rsidRPr="00B80A33">
        <w:rPr>
          <w:rFonts w:ascii="Arial" w:hAnsi="Arial" w:cs="Arial"/>
          <w:b/>
          <w:color w:val="000000" w:themeColor="text1"/>
          <w:sz w:val="20"/>
          <w:szCs w:val="20"/>
        </w:rPr>
        <w:t>u tư</w:t>
      </w:r>
    </w:p>
    <w:p w14:paraId="6B1E530E"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1.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án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có yêu c</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chuy</w:t>
      </w:r>
      <w:r w:rsidRPr="00B80A33">
        <w:rPr>
          <w:rFonts w:ascii="Arial" w:hAnsi="Arial" w:cs="Arial"/>
          <w:color w:val="000000" w:themeColor="text1"/>
          <w:sz w:val="20"/>
          <w:szCs w:val="20"/>
        </w:rPr>
        <w:t>ể</w:t>
      </w:r>
      <w:r w:rsidRPr="00B80A33">
        <w:rPr>
          <w:rFonts w:ascii="Arial" w:hAnsi="Arial" w:cs="Arial"/>
          <w:color w:val="000000" w:themeColor="text1"/>
          <w:sz w:val="20"/>
          <w:szCs w:val="20"/>
        </w:rPr>
        <w:t>n m</w:t>
      </w:r>
      <w:r w:rsidRPr="00B80A33">
        <w:rPr>
          <w:rFonts w:ascii="Arial" w:hAnsi="Arial" w:cs="Arial"/>
          <w:color w:val="000000" w:themeColor="text1"/>
          <w:sz w:val="20"/>
          <w:szCs w:val="20"/>
        </w:rPr>
        <w:t>ụ</w:t>
      </w:r>
      <w:r w:rsidRPr="00B80A33">
        <w:rPr>
          <w:rFonts w:ascii="Arial" w:hAnsi="Arial" w:cs="Arial"/>
          <w:color w:val="000000" w:themeColor="text1"/>
          <w:sz w:val="20"/>
          <w:szCs w:val="20"/>
        </w:rPr>
        <w:t>c đích s</w:t>
      </w:r>
      <w:r w:rsidRPr="00B80A33">
        <w:rPr>
          <w:rFonts w:ascii="Arial" w:hAnsi="Arial" w:cs="Arial"/>
          <w:color w:val="000000" w:themeColor="text1"/>
          <w:sz w:val="20"/>
          <w:szCs w:val="20"/>
        </w:rPr>
        <w:t>ử</w:t>
      </w:r>
      <w:r w:rsidRPr="00B80A33">
        <w:rPr>
          <w:rFonts w:ascii="Arial" w:hAnsi="Arial" w:cs="Arial"/>
          <w:color w:val="000000" w:themeColor="text1"/>
          <w:sz w:val="20"/>
          <w:szCs w:val="20"/>
        </w:rPr>
        <w:t xml:space="preserve"> d</w:t>
      </w:r>
      <w:r w:rsidRPr="00B80A33">
        <w:rPr>
          <w:rFonts w:ascii="Arial" w:hAnsi="Arial" w:cs="Arial"/>
          <w:color w:val="000000" w:themeColor="text1"/>
          <w:sz w:val="20"/>
          <w:szCs w:val="20"/>
        </w:rPr>
        <w:t>ụ</w:t>
      </w:r>
      <w:r w:rsidRPr="00B80A33">
        <w:rPr>
          <w:rFonts w:ascii="Arial" w:hAnsi="Arial" w:cs="Arial"/>
          <w:color w:val="000000" w:themeColor="text1"/>
          <w:sz w:val="20"/>
          <w:szCs w:val="20"/>
        </w:rPr>
        <w:t>ng đ</w:t>
      </w:r>
      <w:r w:rsidRPr="00B80A33">
        <w:rPr>
          <w:rFonts w:ascii="Arial" w:hAnsi="Arial" w:cs="Arial"/>
          <w:color w:val="000000" w:themeColor="text1"/>
          <w:sz w:val="20"/>
          <w:szCs w:val="20"/>
        </w:rPr>
        <w:t>ấ</w:t>
      </w:r>
      <w:r w:rsidRPr="00B80A33">
        <w:rPr>
          <w:rFonts w:ascii="Arial" w:hAnsi="Arial" w:cs="Arial"/>
          <w:color w:val="000000" w:themeColor="text1"/>
          <w:sz w:val="20"/>
          <w:szCs w:val="20"/>
        </w:rPr>
        <w:t>t r</w:t>
      </w:r>
      <w:r w:rsidRPr="00B80A33">
        <w:rPr>
          <w:rFonts w:ascii="Arial" w:hAnsi="Arial" w:cs="Arial"/>
          <w:color w:val="000000" w:themeColor="text1"/>
          <w:sz w:val="20"/>
          <w:szCs w:val="20"/>
        </w:rPr>
        <w:t>ừ</w:t>
      </w:r>
      <w:r w:rsidRPr="00B80A33">
        <w:rPr>
          <w:rFonts w:ascii="Arial" w:hAnsi="Arial" w:cs="Arial"/>
          <w:color w:val="000000" w:themeColor="text1"/>
          <w:sz w:val="20"/>
          <w:szCs w:val="20"/>
        </w:rPr>
        <w:t>ng đ</w:t>
      </w:r>
      <w:r w:rsidRPr="00B80A33">
        <w:rPr>
          <w:rFonts w:ascii="Arial" w:hAnsi="Arial" w:cs="Arial"/>
          <w:color w:val="000000" w:themeColor="text1"/>
          <w:sz w:val="20"/>
          <w:szCs w:val="20"/>
        </w:rPr>
        <w:t>ặ</w:t>
      </w:r>
      <w:r w:rsidRPr="00B80A33">
        <w:rPr>
          <w:rFonts w:ascii="Arial" w:hAnsi="Arial" w:cs="Arial"/>
          <w:color w:val="000000" w:themeColor="text1"/>
          <w:sz w:val="20"/>
          <w:szCs w:val="20"/>
        </w:rPr>
        <w:t>c d</w:t>
      </w:r>
      <w:r w:rsidRPr="00B80A33">
        <w:rPr>
          <w:rFonts w:ascii="Arial" w:hAnsi="Arial" w:cs="Arial"/>
          <w:color w:val="000000" w:themeColor="text1"/>
          <w:sz w:val="20"/>
          <w:szCs w:val="20"/>
        </w:rPr>
        <w:t>ụ</w:t>
      </w:r>
      <w:r w:rsidRPr="00B80A33">
        <w:rPr>
          <w:rFonts w:ascii="Arial" w:hAnsi="Arial" w:cs="Arial"/>
          <w:color w:val="000000" w:themeColor="text1"/>
          <w:sz w:val="20"/>
          <w:szCs w:val="20"/>
        </w:rPr>
        <w:t>ng, r</w:t>
      </w:r>
      <w:r w:rsidRPr="00B80A33">
        <w:rPr>
          <w:rFonts w:ascii="Arial" w:hAnsi="Arial" w:cs="Arial"/>
          <w:color w:val="000000" w:themeColor="text1"/>
          <w:sz w:val="20"/>
          <w:szCs w:val="20"/>
        </w:rPr>
        <w:t>ừ</w:t>
      </w:r>
      <w:r w:rsidRPr="00B80A33">
        <w:rPr>
          <w:rFonts w:ascii="Arial" w:hAnsi="Arial" w:cs="Arial"/>
          <w:color w:val="000000" w:themeColor="text1"/>
          <w:sz w:val="20"/>
          <w:szCs w:val="20"/>
        </w:rPr>
        <w:t>ng phòng h</w:t>
      </w:r>
      <w:r w:rsidRPr="00B80A33">
        <w:rPr>
          <w:rFonts w:ascii="Arial" w:hAnsi="Arial" w:cs="Arial"/>
          <w:color w:val="000000" w:themeColor="text1"/>
          <w:sz w:val="20"/>
          <w:szCs w:val="20"/>
        </w:rPr>
        <w:t>ộ</w:t>
      </w:r>
      <w:r w:rsidRPr="00B80A33">
        <w:rPr>
          <w:rFonts w:ascii="Arial" w:hAnsi="Arial" w:cs="Arial"/>
          <w:color w:val="000000" w:themeColor="text1"/>
          <w:sz w:val="20"/>
          <w:szCs w:val="20"/>
        </w:rPr>
        <w:t xml:space="preserve">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ngu</w:t>
      </w:r>
      <w:r w:rsidRPr="00B80A33">
        <w:rPr>
          <w:rFonts w:ascii="Arial" w:hAnsi="Arial" w:cs="Arial"/>
          <w:color w:val="000000" w:themeColor="text1"/>
          <w:sz w:val="20"/>
          <w:szCs w:val="20"/>
        </w:rPr>
        <w:t>ồ</w:t>
      </w:r>
      <w:r w:rsidRPr="00B80A33">
        <w:rPr>
          <w:rFonts w:ascii="Arial" w:hAnsi="Arial" w:cs="Arial"/>
          <w:color w:val="000000" w:themeColor="text1"/>
          <w:sz w:val="20"/>
          <w:szCs w:val="20"/>
        </w:rPr>
        <w:t>n, r</w:t>
      </w:r>
      <w:r w:rsidRPr="00B80A33">
        <w:rPr>
          <w:rFonts w:ascii="Arial" w:hAnsi="Arial" w:cs="Arial"/>
          <w:color w:val="000000" w:themeColor="text1"/>
          <w:sz w:val="20"/>
          <w:szCs w:val="20"/>
        </w:rPr>
        <w:t>ừ</w:t>
      </w:r>
      <w:r w:rsidRPr="00B80A33">
        <w:rPr>
          <w:rFonts w:ascii="Arial" w:hAnsi="Arial" w:cs="Arial"/>
          <w:color w:val="000000" w:themeColor="text1"/>
          <w:sz w:val="20"/>
          <w:szCs w:val="20"/>
        </w:rPr>
        <w:t>ng phòng h</w:t>
      </w:r>
      <w:r w:rsidRPr="00B80A33">
        <w:rPr>
          <w:rFonts w:ascii="Arial" w:hAnsi="Arial" w:cs="Arial"/>
          <w:color w:val="000000" w:themeColor="text1"/>
          <w:sz w:val="20"/>
          <w:szCs w:val="20"/>
        </w:rPr>
        <w:t>ộ</w:t>
      </w:r>
      <w:r w:rsidRPr="00B80A33">
        <w:rPr>
          <w:rFonts w:ascii="Arial" w:hAnsi="Arial" w:cs="Arial"/>
          <w:color w:val="000000" w:themeColor="text1"/>
          <w:sz w:val="20"/>
          <w:szCs w:val="20"/>
        </w:rPr>
        <w:t xml:space="preserve"> biên gi</w:t>
      </w:r>
      <w:r w:rsidRPr="00B80A33">
        <w:rPr>
          <w:rFonts w:ascii="Arial" w:hAnsi="Arial" w:cs="Arial"/>
          <w:color w:val="000000" w:themeColor="text1"/>
          <w:sz w:val="20"/>
          <w:szCs w:val="20"/>
        </w:rPr>
        <w:t>ớ</w:t>
      </w:r>
      <w:r w:rsidRPr="00B80A33">
        <w:rPr>
          <w:rFonts w:ascii="Arial" w:hAnsi="Arial" w:cs="Arial"/>
          <w:color w:val="000000" w:themeColor="text1"/>
          <w:sz w:val="20"/>
          <w:szCs w:val="20"/>
        </w:rPr>
        <w:t>i t</w:t>
      </w:r>
      <w:r w:rsidRPr="00B80A33">
        <w:rPr>
          <w:rFonts w:ascii="Arial" w:hAnsi="Arial" w:cs="Arial"/>
          <w:color w:val="000000" w:themeColor="text1"/>
          <w:sz w:val="20"/>
          <w:szCs w:val="20"/>
        </w:rPr>
        <w:t>ừ</w:t>
      </w:r>
      <w:r w:rsidRPr="00B80A33">
        <w:rPr>
          <w:rFonts w:ascii="Arial" w:hAnsi="Arial" w:cs="Arial"/>
          <w:color w:val="000000" w:themeColor="text1"/>
          <w:sz w:val="20"/>
          <w:szCs w:val="20"/>
        </w:rPr>
        <w:t xml:space="preserve"> 50 ha tr</w:t>
      </w:r>
      <w:r w:rsidRPr="00B80A33">
        <w:rPr>
          <w:rFonts w:ascii="Arial" w:hAnsi="Arial" w:cs="Arial"/>
          <w:color w:val="000000" w:themeColor="text1"/>
          <w:sz w:val="20"/>
          <w:szCs w:val="20"/>
        </w:rPr>
        <w:t>ở</w:t>
      </w:r>
      <w:r w:rsidRPr="00B80A33">
        <w:rPr>
          <w:rFonts w:ascii="Arial" w:hAnsi="Arial" w:cs="Arial"/>
          <w:color w:val="000000" w:themeColor="text1"/>
          <w:sz w:val="20"/>
          <w:szCs w:val="20"/>
        </w:rPr>
        <w:t xml:space="preserve"> lên; r</w:t>
      </w:r>
      <w:r w:rsidRPr="00B80A33">
        <w:rPr>
          <w:rFonts w:ascii="Arial" w:hAnsi="Arial" w:cs="Arial"/>
          <w:color w:val="000000" w:themeColor="text1"/>
          <w:sz w:val="20"/>
          <w:szCs w:val="20"/>
        </w:rPr>
        <w:t>ừ</w:t>
      </w:r>
      <w:r w:rsidRPr="00B80A33">
        <w:rPr>
          <w:rFonts w:ascii="Arial" w:hAnsi="Arial" w:cs="Arial"/>
          <w:color w:val="000000" w:themeColor="text1"/>
          <w:sz w:val="20"/>
          <w:szCs w:val="20"/>
        </w:rPr>
        <w:t>ng phòng h</w:t>
      </w:r>
      <w:r w:rsidRPr="00B80A33">
        <w:rPr>
          <w:rFonts w:ascii="Arial" w:hAnsi="Arial" w:cs="Arial"/>
          <w:color w:val="000000" w:themeColor="text1"/>
          <w:sz w:val="20"/>
          <w:szCs w:val="20"/>
        </w:rPr>
        <w:t>ộ</w:t>
      </w:r>
      <w:r w:rsidRPr="00B80A33">
        <w:rPr>
          <w:rFonts w:ascii="Arial" w:hAnsi="Arial" w:cs="Arial"/>
          <w:color w:val="000000" w:themeColor="text1"/>
          <w:sz w:val="20"/>
          <w:szCs w:val="20"/>
        </w:rPr>
        <w:t xml:space="preserve"> ch</w:t>
      </w:r>
      <w:r w:rsidRPr="00B80A33">
        <w:rPr>
          <w:rFonts w:ascii="Arial" w:hAnsi="Arial" w:cs="Arial"/>
          <w:color w:val="000000" w:themeColor="text1"/>
          <w:sz w:val="20"/>
          <w:szCs w:val="20"/>
        </w:rPr>
        <w:t>ắ</w:t>
      </w:r>
      <w:r w:rsidRPr="00B80A33">
        <w:rPr>
          <w:rFonts w:ascii="Arial" w:hAnsi="Arial" w:cs="Arial"/>
          <w:color w:val="000000" w:themeColor="text1"/>
          <w:sz w:val="20"/>
          <w:szCs w:val="20"/>
        </w:rPr>
        <w:t>n gió, ch</w:t>
      </w:r>
      <w:r w:rsidRPr="00B80A33">
        <w:rPr>
          <w:rFonts w:ascii="Arial" w:hAnsi="Arial" w:cs="Arial"/>
          <w:color w:val="000000" w:themeColor="text1"/>
          <w:sz w:val="20"/>
          <w:szCs w:val="20"/>
        </w:rPr>
        <w:t>ắ</w:t>
      </w:r>
      <w:r w:rsidRPr="00B80A33">
        <w:rPr>
          <w:rFonts w:ascii="Arial" w:hAnsi="Arial" w:cs="Arial"/>
          <w:color w:val="000000" w:themeColor="text1"/>
          <w:sz w:val="20"/>
          <w:szCs w:val="20"/>
        </w:rPr>
        <w:t>n cát bay và r</w:t>
      </w:r>
      <w:r w:rsidRPr="00B80A33">
        <w:rPr>
          <w:rFonts w:ascii="Arial" w:hAnsi="Arial" w:cs="Arial"/>
          <w:color w:val="000000" w:themeColor="text1"/>
          <w:sz w:val="20"/>
          <w:szCs w:val="20"/>
        </w:rPr>
        <w:t>ừ</w:t>
      </w:r>
      <w:r w:rsidRPr="00B80A33">
        <w:rPr>
          <w:rFonts w:ascii="Arial" w:hAnsi="Arial" w:cs="Arial"/>
          <w:color w:val="000000" w:themeColor="text1"/>
          <w:sz w:val="20"/>
          <w:szCs w:val="20"/>
        </w:rPr>
        <w:t>ng phòng h</w:t>
      </w:r>
      <w:r w:rsidRPr="00B80A33">
        <w:rPr>
          <w:rFonts w:ascii="Arial" w:hAnsi="Arial" w:cs="Arial"/>
          <w:color w:val="000000" w:themeColor="text1"/>
          <w:sz w:val="20"/>
          <w:szCs w:val="20"/>
        </w:rPr>
        <w:t>ộ</w:t>
      </w:r>
      <w:r w:rsidRPr="00B80A33">
        <w:rPr>
          <w:rFonts w:ascii="Arial" w:hAnsi="Arial" w:cs="Arial"/>
          <w:color w:val="000000" w:themeColor="text1"/>
          <w:sz w:val="20"/>
          <w:szCs w:val="20"/>
        </w:rPr>
        <w:t xml:space="preserve"> ch</w:t>
      </w:r>
      <w:r w:rsidRPr="00B80A33">
        <w:rPr>
          <w:rFonts w:ascii="Arial" w:hAnsi="Arial" w:cs="Arial"/>
          <w:color w:val="000000" w:themeColor="text1"/>
          <w:sz w:val="20"/>
          <w:szCs w:val="20"/>
        </w:rPr>
        <w:t>ắ</w:t>
      </w:r>
      <w:r w:rsidRPr="00B80A33">
        <w:rPr>
          <w:rFonts w:ascii="Arial" w:hAnsi="Arial" w:cs="Arial"/>
          <w:color w:val="000000" w:themeColor="text1"/>
          <w:sz w:val="20"/>
          <w:szCs w:val="20"/>
        </w:rPr>
        <w:t>n sóng, l</w:t>
      </w:r>
      <w:r w:rsidRPr="00B80A33">
        <w:rPr>
          <w:rFonts w:ascii="Arial" w:hAnsi="Arial" w:cs="Arial"/>
          <w:color w:val="000000" w:themeColor="text1"/>
          <w:sz w:val="20"/>
          <w:szCs w:val="20"/>
        </w:rPr>
        <w:t>ấ</w:t>
      </w:r>
      <w:r w:rsidRPr="00B80A33">
        <w:rPr>
          <w:rFonts w:ascii="Arial" w:hAnsi="Arial" w:cs="Arial"/>
          <w:color w:val="000000" w:themeColor="text1"/>
          <w:sz w:val="20"/>
          <w:szCs w:val="20"/>
        </w:rPr>
        <w:t>n bi</w:t>
      </w:r>
      <w:r w:rsidRPr="00B80A33">
        <w:rPr>
          <w:rFonts w:ascii="Arial" w:hAnsi="Arial" w:cs="Arial"/>
          <w:color w:val="000000" w:themeColor="text1"/>
          <w:sz w:val="20"/>
          <w:szCs w:val="20"/>
        </w:rPr>
        <w:t>ể</w:t>
      </w:r>
      <w:r w:rsidRPr="00B80A33">
        <w:rPr>
          <w:rFonts w:ascii="Arial" w:hAnsi="Arial" w:cs="Arial"/>
          <w:color w:val="000000" w:themeColor="text1"/>
          <w:sz w:val="20"/>
          <w:szCs w:val="20"/>
        </w:rPr>
        <w:t>n t</w:t>
      </w:r>
      <w:r w:rsidRPr="00B80A33">
        <w:rPr>
          <w:rFonts w:ascii="Arial" w:hAnsi="Arial" w:cs="Arial"/>
          <w:color w:val="000000" w:themeColor="text1"/>
          <w:sz w:val="20"/>
          <w:szCs w:val="20"/>
        </w:rPr>
        <w:t>ừ</w:t>
      </w:r>
      <w:r w:rsidRPr="00B80A33">
        <w:rPr>
          <w:rFonts w:ascii="Arial" w:hAnsi="Arial" w:cs="Arial"/>
          <w:color w:val="000000" w:themeColor="text1"/>
          <w:sz w:val="20"/>
          <w:szCs w:val="20"/>
        </w:rPr>
        <w:t xml:space="preserve"> 500 ha tr</w:t>
      </w:r>
      <w:r w:rsidRPr="00B80A33">
        <w:rPr>
          <w:rFonts w:ascii="Arial" w:hAnsi="Arial" w:cs="Arial"/>
          <w:color w:val="000000" w:themeColor="text1"/>
          <w:sz w:val="20"/>
          <w:szCs w:val="20"/>
        </w:rPr>
        <w:t>ở</w:t>
      </w:r>
      <w:r w:rsidRPr="00B80A33">
        <w:rPr>
          <w:rFonts w:ascii="Arial" w:hAnsi="Arial" w:cs="Arial"/>
          <w:color w:val="000000" w:themeColor="text1"/>
          <w:sz w:val="20"/>
          <w:szCs w:val="20"/>
        </w:rPr>
        <w:t xml:space="preserve"> lên; r</w:t>
      </w:r>
      <w:r w:rsidRPr="00B80A33">
        <w:rPr>
          <w:rFonts w:ascii="Arial" w:hAnsi="Arial" w:cs="Arial"/>
          <w:color w:val="000000" w:themeColor="text1"/>
          <w:sz w:val="20"/>
          <w:szCs w:val="20"/>
        </w:rPr>
        <w:t>ừ</w:t>
      </w:r>
      <w:r w:rsidRPr="00B80A33">
        <w:rPr>
          <w:rFonts w:ascii="Arial" w:hAnsi="Arial" w:cs="Arial"/>
          <w:color w:val="000000" w:themeColor="text1"/>
          <w:sz w:val="20"/>
          <w:szCs w:val="20"/>
        </w:rPr>
        <w:t>ng s</w:t>
      </w:r>
      <w:r w:rsidRPr="00B80A33">
        <w:rPr>
          <w:rFonts w:ascii="Arial" w:hAnsi="Arial" w:cs="Arial"/>
          <w:color w:val="000000" w:themeColor="text1"/>
          <w:sz w:val="20"/>
          <w:szCs w:val="20"/>
        </w:rPr>
        <w:t>ả</w:t>
      </w:r>
      <w:r w:rsidRPr="00B80A33">
        <w:rPr>
          <w:rFonts w:ascii="Arial" w:hAnsi="Arial" w:cs="Arial"/>
          <w:color w:val="000000" w:themeColor="text1"/>
          <w:sz w:val="20"/>
          <w:szCs w:val="20"/>
        </w:rPr>
        <w:t>n xu</w:t>
      </w:r>
      <w:r w:rsidRPr="00B80A33">
        <w:rPr>
          <w:rFonts w:ascii="Arial" w:hAnsi="Arial" w:cs="Arial"/>
          <w:color w:val="000000" w:themeColor="text1"/>
          <w:sz w:val="20"/>
          <w:szCs w:val="20"/>
        </w:rPr>
        <w:t>ấ</w:t>
      </w:r>
      <w:r w:rsidRPr="00B80A33">
        <w:rPr>
          <w:rFonts w:ascii="Arial" w:hAnsi="Arial" w:cs="Arial"/>
          <w:color w:val="000000" w:themeColor="text1"/>
          <w:sz w:val="20"/>
          <w:szCs w:val="20"/>
        </w:rPr>
        <w:t>t t</w:t>
      </w:r>
      <w:r w:rsidRPr="00B80A33">
        <w:rPr>
          <w:rFonts w:ascii="Arial" w:hAnsi="Arial" w:cs="Arial"/>
          <w:color w:val="000000" w:themeColor="text1"/>
          <w:sz w:val="20"/>
          <w:szCs w:val="20"/>
        </w:rPr>
        <w:t>ừ</w:t>
      </w:r>
      <w:r w:rsidRPr="00B80A33">
        <w:rPr>
          <w:rFonts w:ascii="Arial" w:hAnsi="Arial" w:cs="Arial"/>
          <w:color w:val="000000" w:themeColor="text1"/>
          <w:sz w:val="20"/>
          <w:szCs w:val="20"/>
        </w:rPr>
        <w:t xml:space="preserve"> 1.000 ha tr</w:t>
      </w:r>
      <w:r w:rsidRPr="00B80A33">
        <w:rPr>
          <w:rFonts w:ascii="Arial" w:hAnsi="Arial" w:cs="Arial"/>
          <w:color w:val="000000" w:themeColor="text1"/>
          <w:sz w:val="20"/>
          <w:szCs w:val="20"/>
        </w:rPr>
        <w:t>ở</w:t>
      </w:r>
      <w:r w:rsidRPr="00B80A33">
        <w:rPr>
          <w:rFonts w:ascii="Arial" w:hAnsi="Arial" w:cs="Arial"/>
          <w:color w:val="000000" w:themeColor="text1"/>
          <w:sz w:val="20"/>
          <w:szCs w:val="20"/>
        </w:rPr>
        <w:t xml:space="preserve"> lên.</w:t>
      </w:r>
    </w:p>
    <w:p w14:paraId="0565337B"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2.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án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có yêu c</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chuy</w:t>
      </w:r>
      <w:r w:rsidRPr="00B80A33">
        <w:rPr>
          <w:rFonts w:ascii="Arial" w:hAnsi="Arial" w:cs="Arial"/>
          <w:color w:val="000000" w:themeColor="text1"/>
          <w:sz w:val="20"/>
          <w:szCs w:val="20"/>
        </w:rPr>
        <w:t>ể</w:t>
      </w:r>
      <w:r w:rsidRPr="00B80A33">
        <w:rPr>
          <w:rFonts w:ascii="Arial" w:hAnsi="Arial" w:cs="Arial"/>
          <w:color w:val="000000" w:themeColor="text1"/>
          <w:sz w:val="20"/>
          <w:szCs w:val="20"/>
        </w:rPr>
        <w:t>n m</w:t>
      </w:r>
      <w:r w:rsidRPr="00B80A33">
        <w:rPr>
          <w:rFonts w:ascii="Arial" w:hAnsi="Arial" w:cs="Arial"/>
          <w:color w:val="000000" w:themeColor="text1"/>
          <w:sz w:val="20"/>
          <w:szCs w:val="20"/>
        </w:rPr>
        <w:t>ụ</w:t>
      </w:r>
      <w:r w:rsidRPr="00B80A33">
        <w:rPr>
          <w:rFonts w:ascii="Arial" w:hAnsi="Arial" w:cs="Arial"/>
          <w:color w:val="000000" w:themeColor="text1"/>
          <w:sz w:val="20"/>
          <w:szCs w:val="20"/>
        </w:rPr>
        <w:t>c đích s</w:t>
      </w:r>
      <w:r w:rsidRPr="00B80A33">
        <w:rPr>
          <w:rFonts w:ascii="Arial" w:hAnsi="Arial" w:cs="Arial"/>
          <w:color w:val="000000" w:themeColor="text1"/>
          <w:sz w:val="20"/>
          <w:szCs w:val="20"/>
        </w:rPr>
        <w:t>ử</w:t>
      </w:r>
      <w:r w:rsidRPr="00B80A33">
        <w:rPr>
          <w:rFonts w:ascii="Arial" w:hAnsi="Arial" w:cs="Arial"/>
          <w:color w:val="000000" w:themeColor="text1"/>
          <w:sz w:val="20"/>
          <w:szCs w:val="20"/>
        </w:rPr>
        <w:t xml:space="preserve"> d</w:t>
      </w:r>
      <w:r w:rsidRPr="00B80A33">
        <w:rPr>
          <w:rFonts w:ascii="Arial" w:hAnsi="Arial" w:cs="Arial"/>
          <w:color w:val="000000" w:themeColor="text1"/>
          <w:sz w:val="20"/>
          <w:szCs w:val="20"/>
        </w:rPr>
        <w:t>ụ</w:t>
      </w:r>
      <w:r w:rsidRPr="00B80A33">
        <w:rPr>
          <w:rFonts w:ascii="Arial" w:hAnsi="Arial" w:cs="Arial"/>
          <w:color w:val="000000" w:themeColor="text1"/>
          <w:sz w:val="20"/>
          <w:szCs w:val="20"/>
        </w:rPr>
        <w:t>ng đ</w:t>
      </w:r>
      <w:r w:rsidRPr="00B80A33">
        <w:rPr>
          <w:rFonts w:ascii="Arial" w:hAnsi="Arial" w:cs="Arial"/>
          <w:color w:val="000000" w:themeColor="text1"/>
          <w:sz w:val="20"/>
          <w:szCs w:val="20"/>
        </w:rPr>
        <w:t>ấ</w:t>
      </w:r>
      <w:r w:rsidRPr="00B80A33">
        <w:rPr>
          <w:rFonts w:ascii="Arial" w:hAnsi="Arial" w:cs="Arial"/>
          <w:color w:val="000000" w:themeColor="text1"/>
          <w:sz w:val="20"/>
          <w:szCs w:val="20"/>
        </w:rPr>
        <w:t>t tr</w:t>
      </w:r>
      <w:r w:rsidRPr="00B80A33">
        <w:rPr>
          <w:rFonts w:ascii="Arial" w:hAnsi="Arial" w:cs="Arial"/>
          <w:color w:val="000000" w:themeColor="text1"/>
          <w:sz w:val="20"/>
          <w:szCs w:val="20"/>
        </w:rPr>
        <w:t>ồ</w:t>
      </w:r>
      <w:r w:rsidRPr="00B80A33">
        <w:rPr>
          <w:rFonts w:ascii="Arial" w:hAnsi="Arial" w:cs="Arial"/>
          <w:color w:val="000000" w:themeColor="text1"/>
          <w:sz w:val="20"/>
          <w:szCs w:val="20"/>
        </w:rPr>
        <w:t>ng hai v</w:t>
      </w:r>
      <w:r w:rsidRPr="00B80A33">
        <w:rPr>
          <w:rFonts w:ascii="Arial" w:hAnsi="Arial" w:cs="Arial"/>
          <w:color w:val="000000" w:themeColor="text1"/>
          <w:sz w:val="20"/>
          <w:szCs w:val="20"/>
        </w:rPr>
        <w:t>ụ</w:t>
      </w:r>
      <w:r w:rsidRPr="00B80A33">
        <w:rPr>
          <w:rFonts w:ascii="Arial" w:hAnsi="Arial" w:cs="Arial"/>
          <w:color w:val="000000" w:themeColor="text1"/>
          <w:sz w:val="20"/>
          <w:szCs w:val="20"/>
        </w:rPr>
        <w:t xml:space="preserve"> lúa nư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 xml:space="preserve">c </w:t>
      </w:r>
      <w:r w:rsidRPr="00B80A33">
        <w:rPr>
          <w:rFonts w:ascii="Arial" w:hAnsi="Arial" w:cs="Arial"/>
          <w:color w:val="000000" w:themeColor="text1"/>
          <w:sz w:val="20"/>
          <w:szCs w:val="20"/>
        </w:rPr>
        <w:t>tr</w:t>
      </w:r>
      <w:r w:rsidRPr="00B80A33">
        <w:rPr>
          <w:rFonts w:ascii="Arial" w:hAnsi="Arial" w:cs="Arial"/>
          <w:color w:val="000000" w:themeColor="text1"/>
          <w:sz w:val="20"/>
          <w:szCs w:val="20"/>
        </w:rPr>
        <w:t>ở</w:t>
      </w:r>
      <w:r w:rsidRPr="00B80A33">
        <w:rPr>
          <w:rFonts w:ascii="Arial" w:hAnsi="Arial" w:cs="Arial"/>
          <w:color w:val="000000" w:themeColor="text1"/>
          <w:sz w:val="20"/>
          <w:szCs w:val="20"/>
        </w:rPr>
        <w:t xml:space="preserve"> lên trong năm v</w:t>
      </w:r>
      <w:r w:rsidRPr="00B80A33">
        <w:rPr>
          <w:rFonts w:ascii="Arial" w:hAnsi="Arial" w:cs="Arial"/>
          <w:color w:val="000000" w:themeColor="text1"/>
          <w:sz w:val="20"/>
          <w:szCs w:val="20"/>
        </w:rPr>
        <w:t>ớ</w:t>
      </w:r>
      <w:r w:rsidRPr="00B80A33">
        <w:rPr>
          <w:rFonts w:ascii="Arial" w:hAnsi="Arial" w:cs="Arial"/>
          <w:color w:val="000000" w:themeColor="text1"/>
          <w:sz w:val="20"/>
          <w:szCs w:val="20"/>
        </w:rPr>
        <w:t>i quy mô t</w:t>
      </w:r>
      <w:r w:rsidRPr="00B80A33">
        <w:rPr>
          <w:rFonts w:ascii="Arial" w:hAnsi="Arial" w:cs="Arial"/>
          <w:color w:val="000000" w:themeColor="text1"/>
          <w:sz w:val="20"/>
          <w:szCs w:val="20"/>
        </w:rPr>
        <w:t>ừ</w:t>
      </w:r>
      <w:r w:rsidRPr="00B80A33">
        <w:rPr>
          <w:rFonts w:ascii="Arial" w:hAnsi="Arial" w:cs="Arial"/>
          <w:color w:val="000000" w:themeColor="text1"/>
          <w:sz w:val="20"/>
          <w:szCs w:val="20"/>
        </w:rPr>
        <w:t xml:space="preserve"> 500 ha tr</w:t>
      </w:r>
      <w:r w:rsidRPr="00B80A33">
        <w:rPr>
          <w:rFonts w:ascii="Arial" w:hAnsi="Arial" w:cs="Arial"/>
          <w:color w:val="000000" w:themeColor="text1"/>
          <w:sz w:val="20"/>
          <w:szCs w:val="20"/>
        </w:rPr>
        <w:t>ở</w:t>
      </w:r>
      <w:r w:rsidRPr="00B80A33">
        <w:rPr>
          <w:rFonts w:ascii="Arial" w:hAnsi="Arial" w:cs="Arial"/>
          <w:color w:val="000000" w:themeColor="text1"/>
          <w:sz w:val="20"/>
          <w:szCs w:val="20"/>
        </w:rPr>
        <w:t xml:space="preserve"> lên.</w:t>
      </w:r>
    </w:p>
    <w:p w14:paraId="16749EAC"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3.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án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có yêu c</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di dân tái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cư t</w:t>
      </w:r>
      <w:r w:rsidRPr="00B80A33">
        <w:rPr>
          <w:rFonts w:ascii="Arial" w:hAnsi="Arial" w:cs="Arial"/>
          <w:color w:val="000000" w:themeColor="text1"/>
          <w:sz w:val="20"/>
          <w:szCs w:val="20"/>
        </w:rPr>
        <w:t>ừ</w:t>
      </w:r>
      <w:r w:rsidRPr="00B80A33">
        <w:rPr>
          <w:rFonts w:ascii="Arial" w:hAnsi="Arial" w:cs="Arial"/>
          <w:color w:val="000000" w:themeColor="text1"/>
          <w:sz w:val="20"/>
          <w:szCs w:val="20"/>
        </w:rPr>
        <w:t xml:space="preserve"> 10.000 ngư</w:t>
      </w:r>
      <w:r w:rsidRPr="00B80A33">
        <w:rPr>
          <w:rFonts w:ascii="Arial" w:hAnsi="Arial" w:cs="Arial"/>
          <w:color w:val="000000" w:themeColor="text1"/>
          <w:sz w:val="20"/>
          <w:szCs w:val="20"/>
        </w:rPr>
        <w:t>ờ</w:t>
      </w:r>
      <w:r w:rsidRPr="00B80A33">
        <w:rPr>
          <w:rFonts w:ascii="Arial" w:hAnsi="Arial" w:cs="Arial"/>
          <w:color w:val="000000" w:themeColor="text1"/>
          <w:sz w:val="20"/>
          <w:szCs w:val="20"/>
        </w:rPr>
        <w:t>i tr</w:t>
      </w:r>
      <w:r w:rsidRPr="00B80A33">
        <w:rPr>
          <w:rFonts w:ascii="Arial" w:hAnsi="Arial" w:cs="Arial"/>
          <w:color w:val="000000" w:themeColor="text1"/>
          <w:sz w:val="20"/>
          <w:szCs w:val="20"/>
        </w:rPr>
        <w:t>ở</w:t>
      </w:r>
      <w:r w:rsidRPr="00B80A33">
        <w:rPr>
          <w:rFonts w:ascii="Arial" w:hAnsi="Arial" w:cs="Arial"/>
          <w:color w:val="000000" w:themeColor="text1"/>
          <w:sz w:val="20"/>
          <w:szCs w:val="20"/>
        </w:rPr>
        <w:t xml:space="preserve"> lên </w:t>
      </w:r>
      <w:r w:rsidRPr="00B80A33">
        <w:rPr>
          <w:rFonts w:ascii="Arial" w:hAnsi="Arial" w:cs="Arial"/>
          <w:color w:val="000000" w:themeColor="text1"/>
          <w:sz w:val="20"/>
          <w:szCs w:val="20"/>
        </w:rPr>
        <w:t>ở</w:t>
      </w:r>
      <w:r w:rsidRPr="00B80A33">
        <w:rPr>
          <w:rFonts w:ascii="Arial" w:hAnsi="Arial" w:cs="Arial"/>
          <w:color w:val="000000" w:themeColor="text1"/>
          <w:sz w:val="20"/>
          <w:szCs w:val="20"/>
        </w:rPr>
        <w:t xml:space="preserve"> mi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n núi, t</w:t>
      </w:r>
      <w:r w:rsidRPr="00B80A33">
        <w:rPr>
          <w:rFonts w:ascii="Arial" w:hAnsi="Arial" w:cs="Arial"/>
          <w:color w:val="000000" w:themeColor="text1"/>
          <w:sz w:val="20"/>
          <w:szCs w:val="20"/>
        </w:rPr>
        <w:t>ừ</w:t>
      </w:r>
      <w:r w:rsidRPr="00B80A33">
        <w:rPr>
          <w:rFonts w:ascii="Arial" w:hAnsi="Arial" w:cs="Arial"/>
          <w:color w:val="000000" w:themeColor="text1"/>
          <w:sz w:val="20"/>
          <w:szCs w:val="20"/>
        </w:rPr>
        <w:t xml:space="preserve"> 20.000 ngư</w:t>
      </w:r>
      <w:r w:rsidRPr="00B80A33">
        <w:rPr>
          <w:rFonts w:ascii="Arial" w:hAnsi="Arial" w:cs="Arial"/>
          <w:color w:val="000000" w:themeColor="text1"/>
          <w:sz w:val="20"/>
          <w:szCs w:val="20"/>
        </w:rPr>
        <w:t>ờ</w:t>
      </w:r>
      <w:r w:rsidRPr="00B80A33">
        <w:rPr>
          <w:rFonts w:ascii="Arial" w:hAnsi="Arial" w:cs="Arial"/>
          <w:color w:val="000000" w:themeColor="text1"/>
          <w:sz w:val="20"/>
          <w:szCs w:val="20"/>
        </w:rPr>
        <w:t>i tr</w:t>
      </w:r>
      <w:r w:rsidRPr="00B80A33">
        <w:rPr>
          <w:rFonts w:ascii="Arial" w:hAnsi="Arial" w:cs="Arial"/>
          <w:color w:val="000000" w:themeColor="text1"/>
          <w:sz w:val="20"/>
          <w:szCs w:val="20"/>
        </w:rPr>
        <w:t>ở</w:t>
      </w:r>
      <w:r w:rsidRPr="00B80A33">
        <w:rPr>
          <w:rFonts w:ascii="Arial" w:hAnsi="Arial" w:cs="Arial"/>
          <w:color w:val="000000" w:themeColor="text1"/>
          <w:sz w:val="20"/>
          <w:szCs w:val="20"/>
        </w:rPr>
        <w:t xml:space="preserve"> lên </w:t>
      </w:r>
      <w:r w:rsidRPr="00B80A33">
        <w:rPr>
          <w:rFonts w:ascii="Arial" w:hAnsi="Arial" w:cs="Arial"/>
          <w:color w:val="000000" w:themeColor="text1"/>
          <w:sz w:val="20"/>
          <w:szCs w:val="20"/>
        </w:rPr>
        <w:t>ở</w:t>
      </w:r>
      <w:r w:rsidRPr="00B80A33">
        <w:rPr>
          <w:rFonts w:ascii="Arial" w:hAnsi="Arial" w:cs="Arial"/>
          <w:color w:val="000000" w:themeColor="text1"/>
          <w:sz w:val="20"/>
          <w:szCs w:val="20"/>
        </w:rPr>
        <w:t xml:space="preserve"> vùng khác.</w:t>
      </w:r>
    </w:p>
    <w:p w14:paraId="12F7EDAD"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4.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án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có kinh doanh đ</w:t>
      </w:r>
      <w:r w:rsidRPr="00B80A33">
        <w:rPr>
          <w:rFonts w:ascii="Arial" w:hAnsi="Arial" w:cs="Arial"/>
          <w:color w:val="000000" w:themeColor="text1"/>
          <w:sz w:val="20"/>
          <w:szCs w:val="20"/>
        </w:rPr>
        <w:t>ặ</w:t>
      </w:r>
      <w:r w:rsidRPr="00B80A33">
        <w:rPr>
          <w:rFonts w:ascii="Arial" w:hAnsi="Arial" w:cs="Arial"/>
          <w:color w:val="000000" w:themeColor="text1"/>
          <w:sz w:val="20"/>
          <w:szCs w:val="20"/>
        </w:rPr>
        <w:t>t cư</w:t>
      </w:r>
      <w:r w:rsidRPr="00B80A33">
        <w:rPr>
          <w:rFonts w:ascii="Arial" w:hAnsi="Arial" w:cs="Arial"/>
          <w:color w:val="000000" w:themeColor="text1"/>
          <w:sz w:val="20"/>
          <w:szCs w:val="20"/>
        </w:rPr>
        <w:t>ợ</w:t>
      </w:r>
      <w:r w:rsidRPr="00B80A33">
        <w:rPr>
          <w:rFonts w:ascii="Arial" w:hAnsi="Arial" w:cs="Arial"/>
          <w:color w:val="000000" w:themeColor="text1"/>
          <w:sz w:val="20"/>
          <w:szCs w:val="20"/>
        </w:rPr>
        <w:t>c, ca-si-nô (casino), tr</w:t>
      </w:r>
      <w:r w:rsidRPr="00B80A33">
        <w:rPr>
          <w:rFonts w:ascii="Arial" w:hAnsi="Arial" w:cs="Arial"/>
          <w:color w:val="000000" w:themeColor="text1"/>
          <w:sz w:val="20"/>
          <w:szCs w:val="20"/>
        </w:rPr>
        <w:t>ừ</w:t>
      </w:r>
      <w:r w:rsidRPr="00B80A33">
        <w:rPr>
          <w:rFonts w:ascii="Arial" w:hAnsi="Arial" w:cs="Arial"/>
          <w:color w:val="000000" w:themeColor="text1"/>
          <w:sz w:val="20"/>
          <w:szCs w:val="20"/>
        </w:rPr>
        <w:t xml:space="preserve"> kinh doanh trò chơi đi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t</w:t>
      </w:r>
      <w:r w:rsidRPr="00B80A33">
        <w:rPr>
          <w:rFonts w:ascii="Arial" w:hAnsi="Arial" w:cs="Arial"/>
          <w:color w:val="000000" w:themeColor="text1"/>
          <w:sz w:val="20"/>
          <w:szCs w:val="20"/>
        </w:rPr>
        <w:t>ử</w:t>
      </w:r>
      <w:r w:rsidRPr="00B80A33">
        <w:rPr>
          <w:rFonts w:ascii="Arial" w:hAnsi="Arial" w:cs="Arial"/>
          <w:color w:val="000000" w:themeColor="text1"/>
          <w:sz w:val="20"/>
          <w:szCs w:val="20"/>
        </w:rPr>
        <w:t xml:space="preserve"> có thư</w:t>
      </w:r>
      <w:r w:rsidRPr="00B80A33">
        <w:rPr>
          <w:rFonts w:ascii="Arial" w:hAnsi="Arial" w:cs="Arial"/>
          <w:color w:val="000000" w:themeColor="text1"/>
          <w:sz w:val="20"/>
          <w:szCs w:val="20"/>
        </w:rPr>
        <w:t>ở</w:t>
      </w:r>
      <w:r w:rsidRPr="00B80A33">
        <w:rPr>
          <w:rFonts w:ascii="Arial" w:hAnsi="Arial" w:cs="Arial"/>
          <w:color w:val="000000" w:themeColor="text1"/>
          <w:sz w:val="20"/>
          <w:szCs w:val="20"/>
        </w:rPr>
        <w:t>ng dành cho ngư</w:t>
      </w:r>
      <w:r w:rsidRPr="00B80A33">
        <w:rPr>
          <w:rFonts w:ascii="Arial" w:hAnsi="Arial" w:cs="Arial"/>
          <w:color w:val="000000" w:themeColor="text1"/>
          <w:sz w:val="20"/>
          <w:szCs w:val="20"/>
        </w:rPr>
        <w:t>ờ</w:t>
      </w:r>
      <w:r w:rsidRPr="00B80A33">
        <w:rPr>
          <w:rFonts w:ascii="Arial" w:hAnsi="Arial" w:cs="Arial"/>
          <w:color w:val="000000" w:themeColor="text1"/>
          <w:sz w:val="20"/>
          <w:szCs w:val="20"/>
        </w:rPr>
        <w:t>i nư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c ngoài.</w:t>
      </w:r>
    </w:p>
    <w:p w14:paraId="4C65BA5F"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5.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án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phù h</w:t>
      </w:r>
      <w:r w:rsidRPr="00B80A33">
        <w:rPr>
          <w:rFonts w:ascii="Arial" w:hAnsi="Arial" w:cs="Arial"/>
          <w:color w:val="000000" w:themeColor="text1"/>
          <w:sz w:val="20"/>
          <w:szCs w:val="20"/>
        </w:rPr>
        <w:t>ợ</w:t>
      </w:r>
      <w:r w:rsidRPr="00B80A33">
        <w:rPr>
          <w:rFonts w:ascii="Arial" w:hAnsi="Arial" w:cs="Arial"/>
          <w:color w:val="000000" w:themeColor="text1"/>
          <w:sz w:val="20"/>
          <w:szCs w:val="20"/>
        </w:rPr>
        <w:t>p v</w:t>
      </w:r>
      <w:r w:rsidRPr="00B80A33">
        <w:rPr>
          <w:rFonts w:ascii="Arial" w:hAnsi="Arial" w:cs="Arial"/>
          <w:color w:val="000000" w:themeColor="text1"/>
          <w:sz w:val="20"/>
          <w:szCs w:val="20"/>
        </w:rPr>
        <w:t>ớ</w:t>
      </w:r>
      <w:r w:rsidRPr="00B80A33">
        <w:rPr>
          <w:rFonts w:ascii="Arial" w:hAnsi="Arial" w:cs="Arial"/>
          <w:color w:val="000000" w:themeColor="text1"/>
          <w:sz w:val="20"/>
          <w:szCs w:val="20"/>
        </w:rPr>
        <w:t>i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pháp lu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t v</w:t>
      </w:r>
      <w:r w:rsidRPr="00B80A33">
        <w:rPr>
          <w:rFonts w:ascii="Arial" w:hAnsi="Arial" w:cs="Arial"/>
          <w:color w:val="000000" w:themeColor="text1"/>
          <w:sz w:val="20"/>
          <w:szCs w:val="20"/>
        </w:rPr>
        <w:t>ề</w:t>
      </w:r>
      <w:r w:rsidRPr="00B80A33">
        <w:rPr>
          <w:rFonts w:ascii="Arial" w:hAnsi="Arial" w:cs="Arial"/>
          <w:color w:val="000000" w:themeColor="text1"/>
          <w:sz w:val="20"/>
          <w:szCs w:val="20"/>
        </w:rPr>
        <w:t xml:space="preserve"> di s</w:t>
      </w:r>
      <w:r w:rsidRPr="00B80A33">
        <w:rPr>
          <w:rFonts w:ascii="Arial" w:hAnsi="Arial" w:cs="Arial"/>
          <w:color w:val="000000" w:themeColor="text1"/>
          <w:sz w:val="20"/>
          <w:szCs w:val="20"/>
        </w:rPr>
        <w:t>ả</w:t>
      </w:r>
      <w:r w:rsidRPr="00B80A33">
        <w:rPr>
          <w:rFonts w:ascii="Arial" w:hAnsi="Arial" w:cs="Arial"/>
          <w:color w:val="000000" w:themeColor="text1"/>
          <w:sz w:val="20"/>
          <w:szCs w:val="20"/>
        </w:rPr>
        <w:t>n văn hóa không phân bi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t quy mô di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tích đ</w:t>
      </w:r>
      <w:r w:rsidRPr="00B80A33">
        <w:rPr>
          <w:rFonts w:ascii="Arial" w:hAnsi="Arial" w:cs="Arial"/>
          <w:color w:val="000000" w:themeColor="text1"/>
          <w:sz w:val="20"/>
          <w:szCs w:val="20"/>
        </w:rPr>
        <w:t>ấ</w:t>
      </w:r>
      <w:r w:rsidRPr="00B80A33">
        <w:rPr>
          <w:rFonts w:ascii="Arial" w:hAnsi="Arial" w:cs="Arial"/>
          <w:color w:val="000000" w:themeColor="text1"/>
          <w:sz w:val="20"/>
          <w:szCs w:val="20"/>
        </w:rPr>
        <w:t>t, dân s</w:t>
      </w:r>
      <w:r w:rsidRPr="00B80A33">
        <w:rPr>
          <w:rFonts w:ascii="Arial" w:hAnsi="Arial" w:cs="Arial"/>
          <w:color w:val="000000" w:themeColor="text1"/>
          <w:sz w:val="20"/>
          <w:szCs w:val="20"/>
        </w:rPr>
        <w:t>ố</w:t>
      </w:r>
      <w:r w:rsidRPr="00B80A33">
        <w:rPr>
          <w:rFonts w:ascii="Arial" w:hAnsi="Arial" w:cs="Arial"/>
          <w:color w:val="000000" w:themeColor="text1"/>
          <w:sz w:val="20"/>
          <w:szCs w:val="20"/>
        </w:rPr>
        <w:t xml:space="preserve"> thu</w:t>
      </w:r>
      <w:r w:rsidRPr="00B80A33">
        <w:rPr>
          <w:rFonts w:ascii="Arial" w:hAnsi="Arial" w:cs="Arial"/>
          <w:color w:val="000000" w:themeColor="text1"/>
          <w:sz w:val="20"/>
          <w:szCs w:val="20"/>
        </w:rPr>
        <w:t>ộ</w:t>
      </w:r>
      <w:r w:rsidRPr="00B80A33">
        <w:rPr>
          <w:rFonts w:ascii="Arial" w:hAnsi="Arial" w:cs="Arial"/>
          <w:color w:val="000000" w:themeColor="text1"/>
          <w:sz w:val="20"/>
          <w:szCs w:val="20"/>
        </w:rPr>
        <w:t>c ph</w:t>
      </w:r>
      <w:r w:rsidRPr="00B80A33">
        <w:rPr>
          <w:rFonts w:ascii="Arial" w:hAnsi="Arial" w:cs="Arial"/>
          <w:color w:val="000000" w:themeColor="text1"/>
          <w:sz w:val="20"/>
          <w:szCs w:val="20"/>
        </w:rPr>
        <w:t>ạ</w:t>
      </w:r>
      <w:r w:rsidRPr="00B80A33">
        <w:rPr>
          <w:rFonts w:ascii="Arial" w:hAnsi="Arial" w:cs="Arial"/>
          <w:color w:val="000000" w:themeColor="text1"/>
          <w:sz w:val="20"/>
          <w:szCs w:val="20"/>
        </w:rPr>
        <w:t>m vi khu v</w:t>
      </w:r>
      <w:r w:rsidRPr="00B80A33">
        <w:rPr>
          <w:rFonts w:ascii="Arial" w:hAnsi="Arial" w:cs="Arial"/>
          <w:color w:val="000000" w:themeColor="text1"/>
          <w:sz w:val="20"/>
          <w:szCs w:val="20"/>
        </w:rPr>
        <w:t>ự</w:t>
      </w:r>
      <w:r w:rsidRPr="00B80A33">
        <w:rPr>
          <w:rFonts w:ascii="Arial" w:hAnsi="Arial" w:cs="Arial"/>
          <w:color w:val="000000" w:themeColor="text1"/>
          <w:sz w:val="20"/>
          <w:szCs w:val="20"/>
        </w:rPr>
        <w:t>c b</w:t>
      </w:r>
      <w:r w:rsidRPr="00B80A33">
        <w:rPr>
          <w:rFonts w:ascii="Arial" w:hAnsi="Arial" w:cs="Arial"/>
          <w:color w:val="000000" w:themeColor="text1"/>
          <w:sz w:val="20"/>
          <w:szCs w:val="20"/>
        </w:rPr>
        <w:t>ả</w:t>
      </w:r>
      <w:r w:rsidRPr="00B80A33">
        <w:rPr>
          <w:rFonts w:ascii="Arial" w:hAnsi="Arial" w:cs="Arial"/>
          <w:color w:val="000000" w:themeColor="text1"/>
          <w:sz w:val="20"/>
          <w:szCs w:val="20"/>
        </w:rPr>
        <w:t>o v</w:t>
      </w:r>
      <w:r w:rsidRPr="00B80A33">
        <w:rPr>
          <w:rFonts w:ascii="Arial" w:hAnsi="Arial" w:cs="Arial"/>
          <w:color w:val="000000" w:themeColor="text1"/>
          <w:sz w:val="20"/>
          <w:szCs w:val="20"/>
        </w:rPr>
        <w:t>ệ</w:t>
      </w:r>
      <w:r w:rsidRPr="00B80A33">
        <w:rPr>
          <w:rFonts w:ascii="Arial" w:hAnsi="Arial" w:cs="Arial"/>
          <w:color w:val="000000" w:themeColor="text1"/>
          <w:sz w:val="20"/>
          <w:szCs w:val="20"/>
        </w:rPr>
        <w:t xml:space="preserve"> I và khu v</w:t>
      </w:r>
      <w:r w:rsidRPr="00B80A33">
        <w:rPr>
          <w:rFonts w:ascii="Arial" w:hAnsi="Arial" w:cs="Arial"/>
          <w:color w:val="000000" w:themeColor="text1"/>
          <w:sz w:val="20"/>
          <w:szCs w:val="20"/>
        </w:rPr>
        <w:t>ự</w:t>
      </w:r>
      <w:r w:rsidRPr="00B80A33">
        <w:rPr>
          <w:rFonts w:ascii="Arial" w:hAnsi="Arial" w:cs="Arial"/>
          <w:color w:val="000000" w:themeColor="text1"/>
          <w:sz w:val="20"/>
          <w:szCs w:val="20"/>
        </w:rPr>
        <w:t>c b</w:t>
      </w:r>
      <w:r w:rsidRPr="00B80A33">
        <w:rPr>
          <w:rFonts w:ascii="Arial" w:hAnsi="Arial" w:cs="Arial"/>
          <w:color w:val="000000" w:themeColor="text1"/>
          <w:sz w:val="20"/>
          <w:szCs w:val="20"/>
        </w:rPr>
        <w:t>ả</w:t>
      </w:r>
      <w:r w:rsidRPr="00B80A33">
        <w:rPr>
          <w:rFonts w:ascii="Arial" w:hAnsi="Arial" w:cs="Arial"/>
          <w:color w:val="000000" w:themeColor="text1"/>
          <w:sz w:val="20"/>
          <w:szCs w:val="20"/>
        </w:rPr>
        <w:t>o v</w:t>
      </w:r>
      <w:r w:rsidRPr="00B80A33">
        <w:rPr>
          <w:rFonts w:ascii="Arial" w:hAnsi="Arial" w:cs="Arial"/>
          <w:color w:val="000000" w:themeColor="text1"/>
          <w:sz w:val="20"/>
          <w:szCs w:val="20"/>
        </w:rPr>
        <w:t>ệ</w:t>
      </w:r>
      <w:r w:rsidRPr="00B80A33">
        <w:rPr>
          <w:rFonts w:ascii="Arial" w:hAnsi="Arial" w:cs="Arial"/>
          <w:color w:val="000000" w:themeColor="text1"/>
          <w:sz w:val="20"/>
          <w:szCs w:val="20"/>
        </w:rPr>
        <w:t xml:space="preserve"> II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di tích đư</w:t>
      </w:r>
      <w:r w:rsidRPr="00B80A33">
        <w:rPr>
          <w:rFonts w:ascii="Arial" w:hAnsi="Arial" w:cs="Arial"/>
          <w:color w:val="000000" w:themeColor="text1"/>
          <w:sz w:val="20"/>
          <w:szCs w:val="20"/>
        </w:rPr>
        <w:t>ợ</w:t>
      </w:r>
      <w:r w:rsidRPr="00B80A33">
        <w:rPr>
          <w:rFonts w:ascii="Arial" w:hAnsi="Arial" w:cs="Arial"/>
          <w:color w:val="000000" w:themeColor="text1"/>
          <w:sz w:val="20"/>
          <w:szCs w:val="20"/>
        </w:rPr>
        <w:t>c c</w:t>
      </w:r>
      <w:r w:rsidRPr="00B80A33">
        <w:rPr>
          <w:rFonts w:ascii="Arial" w:hAnsi="Arial" w:cs="Arial"/>
          <w:color w:val="000000" w:themeColor="text1"/>
          <w:sz w:val="20"/>
          <w:szCs w:val="20"/>
        </w:rPr>
        <w:t>ấ</w:t>
      </w:r>
      <w:r w:rsidRPr="00B80A33">
        <w:rPr>
          <w:rFonts w:ascii="Arial" w:hAnsi="Arial" w:cs="Arial"/>
          <w:color w:val="000000" w:themeColor="text1"/>
          <w:sz w:val="20"/>
          <w:szCs w:val="20"/>
        </w:rPr>
        <w:t>p có th</w:t>
      </w:r>
      <w:r w:rsidRPr="00B80A33">
        <w:rPr>
          <w:rFonts w:ascii="Arial" w:hAnsi="Arial" w:cs="Arial"/>
          <w:color w:val="000000" w:themeColor="text1"/>
          <w:sz w:val="20"/>
          <w:szCs w:val="20"/>
        </w:rPr>
        <w:t>ẩ</w:t>
      </w:r>
      <w:r w:rsidRPr="00B80A33">
        <w:rPr>
          <w:rFonts w:ascii="Arial" w:hAnsi="Arial" w:cs="Arial"/>
          <w:color w:val="000000" w:themeColor="text1"/>
          <w:sz w:val="20"/>
          <w:szCs w:val="20"/>
        </w:rPr>
        <w:t>m quy</w:t>
      </w:r>
      <w:r w:rsidRPr="00B80A33">
        <w:rPr>
          <w:rFonts w:ascii="Arial" w:hAnsi="Arial" w:cs="Arial"/>
          <w:color w:val="000000" w:themeColor="text1"/>
          <w:sz w:val="20"/>
          <w:szCs w:val="20"/>
        </w:rPr>
        <w:t>ề</w:t>
      </w:r>
      <w:r w:rsidRPr="00B80A33">
        <w:rPr>
          <w:rFonts w:ascii="Arial" w:hAnsi="Arial" w:cs="Arial"/>
          <w:color w:val="000000" w:themeColor="text1"/>
          <w:sz w:val="20"/>
          <w:szCs w:val="20"/>
        </w:rPr>
        <w:t>n công nh</w:t>
      </w:r>
      <w:r w:rsidRPr="00B80A33">
        <w:rPr>
          <w:rFonts w:ascii="Arial" w:hAnsi="Arial" w:cs="Arial"/>
          <w:color w:val="000000" w:themeColor="text1"/>
          <w:sz w:val="20"/>
          <w:szCs w:val="20"/>
        </w:rPr>
        <w:t>ậ</w:t>
      </w:r>
      <w:r w:rsidRPr="00B80A33">
        <w:rPr>
          <w:rFonts w:ascii="Arial" w:hAnsi="Arial" w:cs="Arial"/>
          <w:color w:val="000000" w:themeColor="text1"/>
          <w:sz w:val="20"/>
          <w:szCs w:val="20"/>
        </w:rPr>
        <w:t xml:space="preserve">n là di </w:t>
      </w:r>
      <w:r w:rsidRPr="00B80A33">
        <w:rPr>
          <w:rFonts w:ascii="Arial" w:hAnsi="Arial" w:cs="Arial"/>
          <w:color w:val="000000" w:themeColor="text1"/>
          <w:sz w:val="20"/>
          <w:szCs w:val="20"/>
        </w:rPr>
        <w:t>tích qu</w:t>
      </w:r>
      <w:r w:rsidRPr="00B80A33">
        <w:rPr>
          <w:rFonts w:ascii="Arial" w:hAnsi="Arial" w:cs="Arial"/>
          <w:color w:val="000000" w:themeColor="text1"/>
          <w:sz w:val="20"/>
          <w:szCs w:val="20"/>
        </w:rPr>
        <w:t>ố</w:t>
      </w:r>
      <w:r w:rsidRPr="00B80A33">
        <w:rPr>
          <w:rFonts w:ascii="Arial" w:hAnsi="Arial" w:cs="Arial"/>
          <w:color w:val="000000" w:themeColor="text1"/>
          <w:sz w:val="20"/>
          <w:szCs w:val="20"/>
        </w:rPr>
        <w:t>c gia đ</w:t>
      </w:r>
      <w:r w:rsidRPr="00B80A33">
        <w:rPr>
          <w:rFonts w:ascii="Arial" w:hAnsi="Arial" w:cs="Arial"/>
          <w:color w:val="000000" w:themeColor="text1"/>
          <w:sz w:val="20"/>
          <w:szCs w:val="20"/>
        </w:rPr>
        <w:t>ặ</w:t>
      </w:r>
      <w:r w:rsidRPr="00B80A33">
        <w:rPr>
          <w:rFonts w:ascii="Arial" w:hAnsi="Arial" w:cs="Arial"/>
          <w:color w:val="000000" w:themeColor="text1"/>
          <w:sz w:val="20"/>
          <w:szCs w:val="20"/>
        </w:rPr>
        <w:t>c bi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t thu</w:t>
      </w:r>
      <w:r w:rsidRPr="00B80A33">
        <w:rPr>
          <w:rFonts w:ascii="Arial" w:hAnsi="Arial" w:cs="Arial"/>
          <w:color w:val="000000" w:themeColor="text1"/>
          <w:sz w:val="20"/>
          <w:szCs w:val="20"/>
        </w:rPr>
        <w:t>ộ</w:t>
      </w:r>
      <w:r w:rsidRPr="00B80A33">
        <w:rPr>
          <w:rFonts w:ascii="Arial" w:hAnsi="Arial" w:cs="Arial"/>
          <w:color w:val="000000" w:themeColor="text1"/>
          <w:sz w:val="20"/>
          <w:szCs w:val="20"/>
        </w:rPr>
        <w:t>c Danh m</w:t>
      </w:r>
      <w:r w:rsidRPr="00B80A33">
        <w:rPr>
          <w:rFonts w:ascii="Arial" w:hAnsi="Arial" w:cs="Arial"/>
          <w:color w:val="000000" w:themeColor="text1"/>
          <w:sz w:val="20"/>
          <w:szCs w:val="20"/>
        </w:rPr>
        <w:t>ụ</w:t>
      </w:r>
      <w:r w:rsidRPr="00B80A33">
        <w:rPr>
          <w:rFonts w:ascii="Arial" w:hAnsi="Arial" w:cs="Arial"/>
          <w:color w:val="000000" w:themeColor="text1"/>
          <w:sz w:val="20"/>
          <w:szCs w:val="20"/>
        </w:rPr>
        <w:t>c di s</w:t>
      </w:r>
      <w:r w:rsidRPr="00B80A33">
        <w:rPr>
          <w:rFonts w:ascii="Arial" w:hAnsi="Arial" w:cs="Arial"/>
          <w:color w:val="000000" w:themeColor="text1"/>
          <w:sz w:val="20"/>
          <w:szCs w:val="20"/>
        </w:rPr>
        <w:t>ả</w:t>
      </w:r>
      <w:r w:rsidRPr="00B80A33">
        <w:rPr>
          <w:rFonts w:ascii="Arial" w:hAnsi="Arial" w:cs="Arial"/>
          <w:color w:val="000000" w:themeColor="text1"/>
          <w:sz w:val="20"/>
          <w:szCs w:val="20"/>
        </w:rPr>
        <w:t>n th</w:t>
      </w:r>
      <w:r w:rsidRPr="00B80A33">
        <w:rPr>
          <w:rFonts w:ascii="Arial" w:hAnsi="Arial" w:cs="Arial"/>
          <w:color w:val="000000" w:themeColor="text1"/>
          <w:sz w:val="20"/>
          <w:szCs w:val="20"/>
        </w:rPr>
        <w:t>ế</w:t>
      </w:r>
      <w:r w:rsidRPr="00B80A33">
        <w:rPr>
          <w:rFonts w:ascii="Arial" w:hAnsi="Arial" w:cs="Arial"/>
          <w:color w:val="000000" w:themeColor="text1"/>
          <w:sz w:val="20"/>
          <w:szCs w:val="20"/>
        </w:rPr>
        <w:t xml:space="preserve"> gi</w:t>
      </w:r>
      <w:r w:rsidRPr="00B80A33">
        <w:rPr>
          <w:rFonts w:ascii="Arial" w:hAnsi="Arial" w:cs="Arial"/>
          <w:color w:val="000000" w:themeColor="text1"/>
          <w:sz w:val="20"/>
          <w:szCs w:val="20"/>
        </w:rPr>
        <w:t>ớ</w:t>
      </w:r>
      <w:r w:rsidRPr="00B80A33">
        <w:rPr>
          <w:rFonts w:ascii="Arial" w:hAnsi="Arial" w:cs="Arial"/>
          <w:color w:val="000000" w:themeColor="text1"/>
          <w:sz w:val="20"/>
          <w:szCs w:val="20"/>
        </w:rPr>
        <w:t>i, di tích qu</w:t>
      </w:r>
      <w:r w:rsidRPr="00B80A33">
        <w:rPr>
          <w:rFonts w:ascii="Arial" w:hAnsi="Arial" w:cs="Arial"/>
          <w:color w:val="000000" w:themeColor="text1"/>
          <w:sz w:val="20"/>
          <w:szCs w:val="20"/>
        </w:rPr>
        <w:t>ố</w:t>
      </w:r>
      <w:r w:rsidRPr="00B80A33">
        <w:rPr>
          <w:rFonts w:ascii="Arial" w:hAnsi="Arial" w:cs="Arial"/>
          <w:color w:val="000000" w:themeColor="text1"/>
          <w:sz w:val="20"/>
          <w:szCs w:val="20"/>
        </w:rPr>
        <w:t>c gia, di tích qu</w:t>
      </w:r>
      <w:r w:rsidRPr="00B80A33">
        <w:rPr>
          <w:rFonts w:ascii="Arial" w:hAnsi="Arial" w:cs="Arial"/>
          <w:color w:val="000000" w:themeColor="text1"/>
          <w:sz w:val="20"/>
          <w:szCs w:val="20"/>
        </w:rPr>
        <w:t>ố</w:t>
      </w:r>
      <w:r w:rsidRPr="00B80A33">
        <w:rPr>
          <w:rFonts w:ascii="Arial" w:hAnsi="Arial" w:cs="Arial"/>
          <w:color w:val="000000" w:themeColor="text1"/>
          <w:sz w:val="20"/>
          <w:szCs w:val="20"/>
        </w:rPr>
        <w:t>c gia đ</w:t>
      </w:r>
      <w:r w:rsidRPr="00B80A33">
        <w:rPr>
          <w:rFonts w:ascii="Arial" w:hAnsi="Arial" w:cs="Arial"/>
          <w:color w:val="000000" w:themeColor="text1"/>
          <w:sz w:val="20"/>
          <w:szCs w:val="20"/>
        </w:rPr>
        <w:t>ặ</w:t>
      </w:r>
      <w:r w:rsidRPr="00B80A33">
        <w:rPr>
          <w:rFonts w:ascii="Arial" w:hAnsi="Arial" w:cs="Arial"/>
          <w:color w:val="000000" w:themeColor="text1"/>
          <w:sz w:val="20"/>
          <w:szCs w:val="20"/>
        </w:rPr>
        <w:t>c bi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t.</w:t>
      </w:r>
    </w:p>
    <w:p w14:paraId="75ABB503"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6.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án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nhà máy đi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h</w:t>
      </w:r>
      <w:r w:rsidRPr="00B80A33">
        <w:rPr>
          <w:rFonts w:ascii="Arial" w:hAnsi="Arial" w:cs="Arial"/>
          <w:color w:val="000000" w:themeColor="text1"/>
          <w:sz w:val="20"/>
          <w:szCs w:val="20"/>
        </w:rPr>
        <w:t>ạ</w:t>
      </w:r>
      <w:r w:rsidRPr="00B80A33">
        <w:rPr>
          <w:rFonts w:ascii="Arial" w:hAnsi="Arial" w:cs="Arial"/>
          <w:color w:val="000000" w:themeColor="text1"/>
          <w:sz w:val="20"/>
          <w:szCs w:val="20"/>
        </w:rPr>
        <w:t>t nhân.</w:t>
      </w:r>
    </w:p>
    <w:p w14:paraId="574C2083"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lastRenderedPageBreak/>
        <w:t>7.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án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nhà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nư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c ngoài trong lĩnh v</w:t>
      </w:r>
      <w:r w:rsidRPr="00B80A33">
        <w:rPr>
          <w:rFonts w:ascii="Arial" w:hAnsi="Arial" w:cs="Arial"/>
          <w:color w:val="000000" w:themeColor="text1"/>
          <w:sz w:val="20"/>
          <w:szCs w:val="20"/>
        </w:rPr>
        <w:t>ự</w:t>
      </w:r>
      <w:r w:rsidRPr="00B80A33">
        <w:rPr>
          <w:rFonts w:ascii="Arial" w:hAnsi="Arial" w:cs="Arial"/>
          <w:color w:val="000000" w:themeColor="text1"/>
          <w:sz w:val="20"/>
          <w:szCs w:val="20"/>
        </w:rPr>
        <w:t>c kinh doanh d</w:t>
      </w:r>
      <w:r w:rsidRPr="00B80A33">
        <w:rPr>
          <w:rFonts w:ascii="Arial" w:hAnsi="Arial" w:cs="Arial"/>
          <w:color w:val="000000" w:themeColor="text1"/>
          <w:sz w:val="20"/>
          <w:szCs w:val="20"/>
        </w:rPr>
        <w:t>ị</w:t>
      </w:r>
      <w:r w:rsidRPr="00B80A33">
        <w:rPr>
          <w:rFonts w:ascii="Arial" w:hAnsi="Arial" w:cs="Arial"/>
          <w:color w:val="000000" w:themeColor="text1"/>
          <w:sz w:val="20"/>
          <w:szCs w:val="20"/>
        </w:rPr>
        <w:t>ch v</w:t>
      </w:r>
      <w:r w:rsidRPr="00B80A33">
        <w:rPr>
          <w:rFonts w:ascii="Arial" w:hAnsi="Arial" w:cs="Arial"/>
          <w:color w:val="000000" w:themeColor="text1"/>
          <w:sz w:val="20"/>
          <w:szCs w:val="20"/>
        </w:rPr>
        <w:t>ụ</w:t>
      </w:r>
      <w:r w:rsidRPr="00B80A33">
        <w:rPr>
          <w:rFonts w:ascii="Arial" w:hAnsi="Arial" w:cs="Arial"/>
          <w:color w:val="000000" w:themeColor="text1"/>
          <w:sz w:val="20"/>
          <w:szCs w:val="20"/>
        </w:rPr>
        <w:t xml:space="preserve"> vi</w:t>
      </w:r>
      <w:r w:rsidRPr="00B80A33">
        <w:rPr>
          <w:rFonts w:ascii="Arial" w:hAnsi="Arial" w:cs="Arial"/>
          <w:color w:val="000000" w:themeColor="text1"/>
          <w:sz w:val="20"/>
          <w:szCs w:val="20"/>
        </w:rPr>
        <w:t>ễ</w:t>
      </w:r>
      <w:r w:rsidRPr="00B80A33">
        <w:rPr>
          <w:rFonts w:ascii="Arial" w:hAnsi="Arial" w:cs="Arial"/>
          <w:color w:val="000000" w:themeColor="text1"/>
          <w:sz w:val="20"/>
          <w:szCs w:val="20"/>
        </w:rPr>
        <w:t>n thông có h</w:t>
      </w:r>
      <w:r w:rsidRPr="00B80A33">
        <w:rPr>
          <w:rFonts w:ascii="Arial" w:hAnsi="Arial" w:cs="Arial"/>
          <w:color w:val="000000" w:themeColor="text1"/>
          <w:sz w:val="20"/>
          <w:szCs w:val="20"/>
        </w:rPr>
        <w:t>ạ</w:t>
      </w:r>
      <w:r w:rsidRPr="00B80A33">
        <w:rPr>
          <w:rFonts w:ascii="Arial" w:hAnsi="Arial" w:cs="Arial"/>
          <w:color w:val="000000" w:themeColor="text1"/>
          <w:sz w:val="20"/>
          <w:szCs w:val="20"/>
        </w:rPr>
        <w:t xml:space="preserve"> t</w:t>
      </w:r>
      <w:r w:rsidRPr="00B80A33">
        <w:rPr>
          <w:rFonts w:ascii="Arial" w:hAnsi="Arial" w:cs="Arial"/>
          <w:color w:val="000000" w:themeColor="text1"/>
          <w:sz w:val="20"/>
          <w:szCs w:val="20"/>
        </w:rPr>
        <w:t>ầ</w:t>
      </w:r>
      <w:r w:rsidRPr="00B80A33">
        <w:rPr>
          <w:rFonts w:ascii="Arial" w:hAnsi="Arial" w:cs="Arial"/>
          <w:color w:val="000000" w:themeColor="text1"/>
          <w:sz w:val="20"/>
          <w:szCs w:val="20"/>
        </w:rPr>
        <w:t>ng m</w:t>
      </w:r>
      <w:r w:rsidRPr="00B80A33">
        <w:rPr>
          <w:rFonts w:ascii="Arial" w:hAnsi="Arial" w:cs="Arial"/>
          <w:color w:val="000000" w:themeColor="text1"/>
          <w:sz w:val="20"/>
          <w:szCs w:val="20"/>
        </w:rPr>
        <w:t>ạ</w:t>
      </w:r>
      <w:r w:rsidRPr="00B80A33">
        <w:rPr>
          <w:rFonts w:ascii="Arial" w:hAnsi="Arial" w:cs="Arial"/>
          <w:color w:val="000000" w:themeColor="text1"/>
          <w:sz w:val="20"/>
          <w:szCs w:val="20"/>
        </w:rPr>
        <w:t>ng, tr</w:t>
      </w:r>
      <w:r w:rsidRPr="00B80A33">
        <w:rPr>
          <w:rFonts w:ascii="Arial" w:hAnsi="Arial" w:cs="Arial"/>
          <w:color w:val="000000" w:themeColor="text1"/>
          <w:sz w:val="20"/>
          <w:szCs w:val="20"/>
        </w:rPr>
        <w:t>ồ</w:t>
      </w:r>
      <w:r w:rsidRPr="00B80A33">
        <w:rPr>
          <w:rFonts w:ascii="Arial" w:hAnsi="Arial" w:cs="Arial"/>
          <w:color w:val="000000" w:themeColor="text1"/>
          <w:sz w:val="20"/>
          <w:szCs w:val="20"/>
        </w:rPr>
        <w:t>ng r</w:t>
      </w:r>
      <w:r w:rsidRPr="00B80A33">
        <w:rPr>
          <w:rFonts w:ascii="Arial" w:hAnsi="Arial" w:cs="Arial"/>
          <w:color w:val="000000" w:themeColor="text1"/>
          <w:sz w:val="20"/>
          <w:szCs w:val="20"/>
        </w:rPr>
        <w:t>ừ</w:t>
      </w:r>
      <w:r w:rsidRPr="00B80A33">
        <w:rPr>
          <w:rFonts w:ascii="Arial" w:hAnsi="Arial" w:cs="Arial"/>
          <w:color w:val="000000" w:themeColor="text1"/>
          <w:sz w:val="20"/>
          <w:szCs w:val="20"/>
        </w:rPr>
        <w:t xml:space="preserve">ng, </w:t>
      </w:r>
      <w:r w:rsidRPr="00B80A33">
        <w:rPr>
          <w:rFonts w:ascii="Arial" w:hAnsi="Arial" w:cs="Arial"/>
          <w:color w:val="000000" w:themeColor="text1"/>
          <w:sz w:val="20"/>
          <w:szCs w:val="20"/>
        </w:rPr>
        <w:t>xu</w:t>
      </w:r>
      <w:r w:rsidRPr="00B80A33">
        <w:rPr>
          <w:rFonts w:ascii="Arial" w:hAnsi="Arial" w:cs="Arial"/>
          <w:color w:val="000000" w:themeColor="text1"/>
          <w:sz w:val="20"/>
          <w:szCs w:val="20"/>
        </w:rPr>
        <w:t>ấ</w:t>
      </w:r>
      <w:r w:rsidRPr="00B80A33">
        <w:rPr>
          <w:rFonts w:ascii="Arial" w:hAnsi="Arial" w:cs="Arial"/>
          <w:color w:val="000000" w:themeColor="text1"/>
          <w:sz w:val="20"/>
          <w:szCs w:val="20"/>
        </w:rPr>
        <w:t>t b</w:t>
      </w:r>
      <w:r w:rsidRPr="00B80A33">
        <w:rPr>
          <w:rFonts w:ascii="Arial" w:hAnsi="Arial" w:cs="Arial"/>
          <w:color w:val="000000" w:themeColor="text1"/>
          <w:sz w:val="20"/>
          <w:szCs w:val="20"/>
        </w:rPr>
        <w:t>ả</w:t>
      </w:r>
      <w:r w:rsidRPr="00B80A33">
        <w:rPr>
          <w:rFonts w:ascii="Arial" w:hAnsi="Arial" w:cs="Arial"/>
          <w:color w:val="000000" w:themeColor="text1"/>
          <w:sz w:val="20"/>
          <w:szCs w:val="20"/>
        </w:rPr>
        <w:t>n, báo chí.</w:t>
      </w:r>
    </w:p>
    <w:p w14:paraId="1E881523"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8.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án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mà nhà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có đ</w:t>
      </w:r>
      <w:r w:rsidRPr="00B80A33">
        <w:rPr>
          <w:rFonts w:ascii="Arial" w:hAnsi="Arial" w:cs="Arial"/>
          <w:color w:val="000000" w:themeColor="text1"/>
          <w:sz w:val="20"/>
          <w:szCs w:val="20"/>
        </w:rPr>
        <w:t>ề</w:t>
      </w:r>
      <w:r w:rsidRPr="00B80A33">
        <w:rPr>
          <w:rFonts w:ascii="Arial" w:hAnsi="Arial" w:cs="Arial"/>
          <w:color w:val="000000" w:themeColor="text1"/>
          <w:sz w:val="20"/>
          <w:szCs w:val="20"/>
        </w:rPr>
        <w:t xml:space="preserve"> ngh</w:t>
      </w:r>
      <w:r w:rsidRPr="00B80A33">
        <w:rPr>
          <w:rFonts w:ascii="Arial" w:hAnsi="Arial" w:cs="Arial"/>
          <w:color w:val="000000" w:themeColor="text1"/>
          <w:sz w:val="20"/>
          <w:szCs w:val="20"/>
        </w:rPr>
        <w:t>ị</w:t>
      </w:r>
      <w:r w:rsidRPr="00B80A33">
        <w:rPr>
          <w:rFonts w:ascii="Arial" w:hAnsi="Arial" w:cs="Arial"/>
          <w:color w:val="000000" w:themeColor="text1"/>
          <w:sz w:val="20"/>
          <w:szCs w:val="20"/>
        </w:rPr>
        <w:t xml:space="preserve"> Nhà nư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c giao đ</w:t>
      </w:r>
      <w:r w:rsidRPr="00B80A33">
        <w:rPr>
          <w:rFonts w:ascii="Arial" w:hAnsi="Arial" w:cs="Arial"/>
          <w:color w:val="000000" w:themeColor="text1"/>
          <w:sz w:val="20"/>
          <w:szCs w:val="20"/>
        </w:rPr>
        <w:t>ấ</w:t>
      </w:r>
      <w:r w:rsidRPr="00B80A33">
        <w:rPr>
          <w:rFonts w:ascii="Arial" w:hAnsi="Arial" w:cs="Arial"/>
          <w:color w:val="000000" w:themeColor="text1"/>
          <w:sz w:val="20"/>
          <w:szCs w:val="20"/>
        </w:rPr>
        <w:t>t, cho thuê đ</w:t>
      </w:r>
      <w:r w:rsidRPr="00B80A33">
        <w:rPr>
          <w:rFonts w:ascii="Arial" w:hAnsi="Arial" w:cs="Arial"/>
          <w:color w:val="000000" w:themeColor="text1"/>
          <w:sz w:val="20"/>
          <w:szCs w:val="20"/>
        </w:rPr>
        <w:t>ấ</w:t>
      </w:r>
      <w:r w:rsidRPr="00B80A33">
        <w:rPr>
          <w:rFonts w:ascii="Arial" w:hAnsi="Arial" w:cs="Arial"/>
          <w:color w:val="000000" w:themeColor="text1"/>
          <w:sz w:val="20"/>
          <w:szCs w:val="20"/>
        </w:rPr>
        <w:t>t không đ</w:t>
      </w:r>
      <w:r w:rsidRPr="00B80A33">
        <w:rPr>
          <w:rFonts w:ascii="Arial" w:hAnsi="Arial" w:cs="Arial"/>
          <w:color w:val="000000" w:themeColor="text1"/>
          <w:sz w:val="20"/>
          <w:szCs w:val="20"/>
        </w:rPr>
        <w:t>ấ</w:t>
      </w:r>
      <w:r w:rsidRPr="00B80A33">
        <w:rPr>
          <w:rFonts w:ascii="Arial" w:hAnsi="Arial" w:cs="Arial"/>
          <w:color w:val="000000" w:themeColor="text1"/>
          <w:sz w:val="20"/>
          <w:szCs w:val="20"/>
        </w:rPr>
        <w:t>u giá quy</w:t>
      </w:r>
      <w:r w:rsidRPr="00B80A33">
        <w:rPr>
          <w:rFonts w:ascii="Arial" w:hAnsi="Arial" w:cs="Arial"/>
          <w:color w:val="000000" w:themeColor="text1"/>
          <w:sz w:val="20"/>
          <w:szCs w:val="20"/>
        </w:rPr>
        <w:t>ề</w:t>
      </w:r>
      <w:r w:rsidRPr="00B80A33">
        <w:rPr>
          <w:rFonts w:ascii="Arial" w:hAnsi="Arial" w:cs="Arial"/>
          <w:color w:val="000000" w:themeColor="text1"/>
          <w:sz w:val="20"/>
          <w:szCs w:val="20"/>
        </w:rPr>
        <w:t>n s</w:t>
      </w:r>
      <w:r w:rsidRPr="00B80A33">
        <w:rPr>
          <w:rFonts w:ascii="Arial" w:hAnsi="Arial" w:cs="Arial"/>
          <w:color w:val="000000" w:themeColor="text1"/>
          <w:sz w:val="20"/>
          <w:szCs w:val="20"/>
        </w:rPr>
        <w:t>ử</w:t>
      </w:r>
      <w:r w:rsidRPr="00B80A33">
        <w:rPr>
          <w:rFonts w:ascii="Arial" w:hAnsi="Arial" w:cs="Arial"/>
          <w:color w:val="000000" w:themeColor="text1"/>
          <w:sz w:val="20"/>
          <w:szCs w:val="20"/>
        </w:rPr>
        <w:t xml:space="preserve"> d</w:t>
      </w:r>
      <w:r w:rsidRPr="00B80A33">
        <w:rPr>
          <w:rFonts w:ascii="Arial" w:hAnsi="Arial" w:cs="Arial"/>
          <w:color w:val="000000" w:themeColor="text1"/>
          <w:sz w:val="20"/>
          <w:szCs w:val="20"/>
        </w:rPr>
        <w:t>ụ</w:t>
      </w:r>
      <w:r w:rsidRPr="00B80A33">
        <w:rPr>
          <w:rFonts w:ascii="Arial" w:hAnsi="Arial" w:cs="Arial"/>
          <w:color w:val="000000" w:themeColor="text1"/>
          <w:sz w:val="20"/>
          <w:szCs w:val="20"/>
        </w:rPr>
        <w:t>ng đ</w:t>
      </w:r>
      <w:r w:rsidRPr="00B80A33">
        <w:rPr>
          <w:rFonts w:ascii="Arial" w:hAnsi="Arial" w:cs="Arial"/>
          <w:color w:val="000000" w:themeColor="text1"/>
          <w:sz w:val="20"/>
          <w:szCs w:val="20"/>
        </w:rPr>
        <w:t>ấ</w:t>
      </w:r>
      <w:r w:rsidRPr="00B80A33">
        <w:rPr>
          <w:rFonts w:ascii="Arial" w:hAnsi="Arial" w:cs="Arial"/>
          <w:color w:val="000000" w:themeColor="text1"/>
          <w:sz w:val="20"/>
          <w:szCs w:val="20"/>
        </w:rPr>
        <w:t>t, đ</w:t>
      </w:r>
      <w:r w:rsidRPr="00B80A33">
        <w:rPr>
          <w:rFonts w:ascii="Arial" w:hAnsi="Arial" w:cs="Arial"/>
          <w:color w:val="000000" w:themeColor="text1"/>
          <w:sz w:val="20"/>
          <w:szCs w:val="20"/>
        </w:rPr>
        <w:t>ấ</w:t>
      </w:r>
      <w:r w:rsidRPr="00B80A33">
        <w:rPr>
          <w:rFonts w:ascii="Arial" w:hAnsi="Arial" w:cs="Arial"/>
          <w:color w:val="000000" w:themeColor="text1"/>
          <w:sz w:val="20"/>
          <w:szCs w:val="20"/>
        </w:rPr>
        <w:t>u th</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l</w:t>
      </w:r>
      <w:r w:rsidRPr="00B80A33">
        <w:rPr>
          <w:rFonts w:ascii="Arial" w:hAnsi="Arial" w:cs="Arial"/>
          <w:color w:val="000000" w:themeColor="text1"/>
          <w:sz w:val="20"/>
          <w:szCs w:val="20"/>
        </w:rPr>
        <w:t>ự</w:t>
      </w:r>
      <w:r w:rsidRPr="00B80A33">
        <w:rPr>
          <w:rFonts w:ascii="Arial" w:hAnsi="Arial" w:cs="Arial"/>
          <w:color w:val="000000" w:themeColor="text1"/>
          <w:sz w:val="20"/>
          <w:szCs w:val="20"/>
        </w:rPr>
        <w:t>a ch</w:t>
      </w:r>
      <w:r w:rsidRPr="00B80A33">
        <w:rPr>
          <w:rFonts w:ascii="Arial" w:hAnsi="Arial" w:cs="Arial"/>
          <w:color w:val="000000" w:themeColor="text1"/>
          <w:sz w:val="20"/>
          <w:szCs w:val="20"/>
        </w:rPr>
        <w:t>ọ</w:t>
      </w:r>
      <w:r w:rsidRPr="00B80A33">
        <w:rPr>
          <w:rFonts w:ascii="Arial" w:hAnsi="Arial" w:cs="Arial"/>
          <w:color w:val="000000" w:themeColor="text1"/>
          <w:sz w:val="20"/>
          <w:szCs w:val="20"/>
        </w:rPr>
        <w:t>n nhà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th</w:t>
      </w:r>
      <w:r w:rsidRPr="00B80A33">
        <w:rPr>
          <w:rFonts w:ascii="Arial" w:hAnsi="Arial" w:cs="Arial"/>
          <w:color w:val="000000" w:themeColor="text1"/>
          <w:sz w:val="20"/>
          <w:szCs w:val="20"/>
        </w:rPr>
        <w:t>ự</w:t>
      </w:r>
      <w:r w:rsidRPr="00B80A33">
        <w:rPr>
          <w:rFonts w:ascii="Arial" w:hAnsi="Arial" w:cs="Arial"/>
          <w:color w:val="000000" w:themeColor="text1"/>
          <w:sz w:val="20"/>
          <w:szCs w:val="20"/>
        </w:rPr>
        <w:t>c 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án có s</w:t>
      </w:r>
      <w:r w:rsidRPr="00B80A33">
        <w:rPr>
          <w:rFonts w:ascii="Arial" w:hAnsi="Arial" w:cs="Arial"/>
          <w:color w:val="000000" w:themeColor="text1"/>
          <w:sz w:val="20"/>
          <w:szCs w:val="20"/>
        </w:rPr>
        <w:t>ử</w:t>
      </w:r>
      <w:r w:rsidRPr="00B80A33">
        <w:rPr>
          <w:rFonts w:ascii="Arial" w:hAnsi="Arial" w:cs="Arial"/>
          <w:color w:val="000000" w:themeColor="text1"/>
          <w:sz w:val="20"/>
          <w:szCs w:val="20"/>
        </w:rPr>
        <w:t xml:space="preserve"> d</w:t>
      </w:r>
      <w:r w:rsidRPr="00B80A33">
        <w:rPr>
          <w:rFonts w:ascii="Arial" w:hAnsi="Arial" w:cs="Arial"/>
          <w:color w:val="000000" w:themeColor="text1"/>
          <w:sz w:val="20"/>
          <w:szCs w:val="20"/>
        </w:rPr>
        <w:t>ụ</w:t>
      </w:r>
      <w:r w:rsidRPr="00B80A33">
        <w:rPr>
          <w:rFonts w:ascii="Arial" w:hAnsi="Arial" w:cs="Arial"/>
          <w:color w:val="000000" w:themeColor="text1"/>
          <w:sz w:val="20"/>
          <w:szCs w:val="20"/>
        </w:rPr>
        <w:t>ng đ</w:t>
      </w:r>
      <w:r w:rsidRPr="00B80A33">
        <w:rPr>
          <w:rFonts w:ascii="Arial" w:hAnsi="Arial" w:cs="Arial"/>
          <w:color w:val="000000" w:themeColor="text1"/>
          <w:sz w:val="20"/>
          <w:szCs w:val="20"/>
        </w:rPr>
        <w:t>ấ</w:t>
      </w:r>
      <w:r w:rsidRPr="00B80A33">
        <w:rPr>
          <w:rFonts w:ascii="Arial" w:hAnsi="Arial" w:cs="Arial"/>
          <w:color w:val="000000" w:themeColor="text1"/>
          <w:sz w:val="20"/>
          <w:szCs w:val="20"/>
        </w:rPr>
        <w:t>t;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án có đ</w:t>
      </w:r>
      <w:r w:rsidRPr="00B80A33">
        <w:rPr>
          <w:rFonts w:ascii="Arial" w:hAnsi="Arial" w:cs="Arial"/>
          <w:color w:val="000000" w:themeColor="text1"/>
          <w:sz w:val="20"/>
          <w:szCs w:val="20"/>
        </w:rPr>
        <w:t>ề</w:t>
      </w:r>
      <w:r w:rsidRPr="00B80A33">
        <w:rPr>
          <w:rFonts w:ascii="Arial" w:hAnsi="Arial" w:cs="Arial"/>
          <w:color w:val="000000" w:themeColor="text1"/>
          <w:sz w:val="20"/>
          <w:szCs w:val="20"/>
        </w:rPr>
        <w:t xml:space="preserve"> ngh</w:t>
      </w:r>
      <w:r w:rsidRPr="00B80A33">
        <w:rPr>
          <w:rFonts w:ascii="Arial" w:hAnsi="Arial" w:cs="Arial"/>
          <w:color w:val="000000" w:themeColor="text1"/>
          <w:sz w:val="20"/>
          <w:szCs w:val="20"/>
        </w:rPr>
        <w:t>ị</w:t>
      </w:r>
      <w:r w:rsidRPr="00B80A33">
        <w:rPr>
          <w:rFonts w:ascii="Arial" w:hAnsi="Arial" w:cs="Arial"/>
          <w:color w:val="000000" w:themeColor="text1"/>
          <w:sz w:val="20"/>
          <w:szCs w:val="20"/>
        </w:rPr>
        <w:t xml:space="preserve"> chuy</w:t>
      </w:r>
      <w:r w:rsidRPr="00B80A33">
        <w:rPr>
          <w:rFonts w:ascii="Arial" w:hAnsi="Arial" w:cs="Arial"/>
          <w:color w:val="000000" w:themeColor="text1"/>
          <w:sz w:val="20"/>
          <w:szCs w:val="20"/>
        </w:rPr>
        <w:t>ể</w:t>
      </w:r>
      <w:r w:rsidRPr="00B80A33">
        <w:rPr>
          <w:rFonts w:ascii="Arial" w:hAnsi="Arial" w:cs="Arial"/>
          <w:color w:val="000000" w:themeColor="text1"/>
          <w:sz w:val="20"/>
          <w:szCs w:val="20"/>
        </w:rPr>
        <w:t>n m</w:t>
      </w:r>
      <w:r w:rsidRPr="00B80A33">
        <w:rPr>
          <w:rFonts w:ascii="Arial" w:hAnsi="Arial" w:cs="Arial"/>
          <w:color w:val="000000" w:themeColor="text1"/>
          <w:sz w:val="20"/>
          <w:szCs w:val="20"/>
        </w:rPr>
        <w:t>ụ</w:t>
      </w:r>
      <w:r w:rsidRPr="00B80A33">
        <w:rPr>
          <w:rFonts w:ascii="Arial" w:hAnsi="Arial" w:cs="Arial"/>
          <w:color w:val="000000" w:themeColor="text1"/>
          <w:sz w:val="20"/>
          <w:szCs w:val="20"/>
        </w:rPr>
        <w:t>c đích s</w:t>
      </w:r>
      <w:r w:rsidRPr="00B80A33">
        <w:rPr>
          <w:rFonts w:ascii="Arial" w:hAnsi="Arial" w:cs="Arial"/>
          <w:color w:val="000000" w:themeColor="text1"/>
          <w:sz w:val="20"/>
          <w:szCs w:val="20"/>
        </w:rPr>
        <w:t>ử</w:t>
      </w:r>
      <w:r w:rsidRPr="00B80A33">
        <w:rPr>
          <w:rFonts w:ascii="Arial" w:hAnsi="Arial" w:cs="Arial"/>
          <w:color w:val="000000" w:themeColor="text1"/>
          <w:sz w:val="20"/>
          <w:szCs w:val="20"/>
        </w:rPr>
        <w:t xml:space="preserve"> d</w:t>
      </w:r>
      <w:r w:rsidRPr="00B80A33">
        <w:rPr>
          <w:rFonts w:ascii="Arial" w:hAnsi="Arial" w:cs="Arial"/>
          <w:color w:val="000000" w:themeColor="text1"/>
          <w:sz w:val="20"/>
          <w:szCs w:val="20"/>
        </w:rPr>
        <w:t>ụ</w:t>
      </w:r>
      <w:r w:rsidRPr="00B80A33">
        <w:rPr>
          <w:rFonts w:ascii="Arial" w:hAnsi="Arial" w:cs="Arial"/>
          <w:color w:val="000000" w:themeColor="text1"/>
          <w:sz w:val="20"/>
          <w:szCs w:val="20"/>
        </w:rPr>
        <w:t>ng đ</w:t>
      </w:r>
      <w:r w:rsidRPr="00B80A33">
        <w:rPr>
          <w:rFonts w:ascii="Arial" w:hAnsi="Arial" w:cs="Arial"/>
          <w:color w:val="000000" w:themeColor="text1"/>
          <w:sz w:val="20"/>
          <w:szCs w:val="20"/>
        </w:rPr>
        <w:t>ấ</w:t>
      </w:r>
      <w:r w:rsidRPr="00B80A33">
        <w:rPr>
          <w:rFonts w:ascii="Arial" w:hAnsi="Arial" w:cs="Arial"/>
          <w:color w:val="000000" w:themeColor="text1"/>
          <w:sz w:val="20"/>
          <w:szCs w:val="20"/>
        </w:rPr>
        <w:t>t theo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pháp lu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t v</w:t>
      </w:r>
      <w:r w:rsidRPr="00B80A33">
        <w:rPr>
          <w:rFonts w:ascii="Arial" w:hAnsi="Arial" w:cs="Arial"/>
          <w:color w:val="000000" w:themeColor="text1"/>
          <w:sz w:val="20"/>
          <w:szCs w:val="20"/>
        </w:rPr>
        <w:t>ề</w:t>
      </w:r>
      <w:r w:rsidRPr="00B80A33">
        <w:rPr>
          <w:rFonts w:ascii="Arial" w:hAnsi="Arial" w:cs="Arial"/>
          <w:color w:val="000000" w:themeColor="text1"/>
          <w:sz w:val="20"/>
          <w:szCs w:val="20"/>
        </w:rPr>
        <w:t xml:space="preserve"> đ</w:t>
      </w:r>
      <w:r w:rsidRPr="00B80A33">
        <w:rPr>
          <w:rFonts w:ascii="Arial" w:hAnsi="Arial" w:cs="Arial"/>
          <w:color w:val="000000" w:themeColor="text1"/>
          <w:sz w:val="20"/>
          <w:szCs w:val="20"/>
        </w:rPr>
        <w:t>ấ</w:t>
      </w:r>
      <w:r w:rsidRPr="00B80A33">
        <w:rPr>
          <w:rFonts w:ascii="Arial" w:hAnsi="Arial" w:cs="Arial"/>
          <w:color w:val="000000" w:themeColor="text1"/>
          <w:sz w:val="20"/>
          <w:szCs w:val="20"/>
        </w:rPr>
        <w:t>t đai.</w:t>
      </w:r>
    </w:p>
    <w:p w14:paraId="659FA77F"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Vi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c ch</w:t>
      </w:r>
      <w:r w:rsidRPr="00B80A33">
        <w:rPr>
          <w:rFonts w:ascii="Arial" w:hAnsi="Arial" w:cs="Arial"/>
          <w:color w:val="000000" w:themeColor="text1"/>
          <w:sz w:val="20"/>
          <w:szCs w:val="20"/>
        </w:rPr>
        <w:t>ấ</w:t>
      </w:r>
      <w:r w:rsidRPr="00B80A33">
        <w:rPr>
          <w:rFonts w:ascii="Arial" w:hAnsi="Arial" w:cs="Arial"/>
          <w:color w:val="000000" w:themeColor="text1"/>
          <w:sz w:val="20"/>
          <w:szCs w:val="20"/>
        </w:rPr>
        <w:t>p thu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n ch</w:t>
      </w:r>
      <w:r w:rsidRPr="00B80A33">
        <w:rPr>
          <w:rFonts w:ascii="Arial" w:hAnsi="Arial" w:cs="Arial"/>
          <w:color w:val="000000" w:themeColor="text1"/>
          <w:sz w:val="20"/>
          <w:szCs w:val="20"/>
        </w:rPr>
        <w:t>ủ</w:t>
      </w:r>
      <w:r w:rsidRPr="00B80A33">
        <w:rPr>
          <w:rFonts w:ascii="Arial" w:hAnsi="Arial" w:cs="Arial"/>
          <w:color w:val="000000" w:themeColor="text1"/>
          <w:sz w:val="20"/>
          <w:szCs w:val="20"/>
        </w:rPr>
        <w:t xml:space="preserve"> trương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t</w:t>
      </w:r>
      <w:r w:rsidRPr="00B80A33">
        <w:rPr>
          <w:rFonts w:ascii="Arial" w:hAnsi="Arial" w:cs="Arial"/>
          <w:color w:val="000000" w:themeColor="text1"/>
          <w:sz w:val="20"/>
          <w:szCs w:val="20"/>
        </w:rPr>
        <w:t>ạ</w:t>
      </w:r>
      <w:r w:rsidRPr="00B80A33">
        <w:rPr>
          <w:rFonts w:ascii="Arial" w:hAnsi="Arial" w:cs="Arial"/>
          <w:color w:val="000000" w:themeColor="text1"/>
          <w:sz w:val="20"/>
          <w:szCs w:val="20"/>
        </w:rPr>
        <w:t>i kho</w:t>
      </w:r>
      <w:r w:rsidRPr="00B80A33">
        <w:rPr>
          <w:rFonts w:ascii="Arial" w:hAnsi="Arial" w:cs="Arial"/>
          <w:color w:val="000000" w:themeColor="text1"/>
          <w:sz w:val="20"/>
          <w:szCs w:val="20"/>
        </w:rPr>
        <w:t>ả</w:t>
      </w:r>
      <w:r w:rsidRPr="00B80A33">
        <w:rPr>
          <w:rFonts w:ascii="Arial" w:hAnsi="Arial" w:cs="Arial"/>
          <w:color w:val="000000" w:themeColor="text1"/>
          <w:sz w:val="20"/>
          <w:szCs w:val="20"/>
        </w:rPr>
        <w:t>n này không áp d</w:t>
      </w:r>
      <w:r w:rsidRPr="00B80A33">
        <w:rPr>
          <w:rFonts w:ascii="Arial" w:hAnsi="Arial" w:cs="Arial"/>
          <w:color w:val="000000" w:themeColor="text1"/>
          <w:sz w:val="20"/>
          <w:szCs w:val="20"/>
        </w:rPr>
        <w:t>ụ</w:t>
      </w:r>
      <w:r w:rsidRPr="00B80A33">
        <w:rPr>
          <w:rFonts w:ascii="Arial" w:hAnsi="Arial" w:cs="Arial"/>
          <w:color w:val="000000" w:themeColor="text1"/>
          <w:sz w:val="20"/>
          <w:szCs w:val="20"/>
        </w:rPr>
        <w:t>ng đ</w:t>
      </w:r>
      <w:r w:rsidRPr="00B80A33">
        <w:rPr>
          <w:rFonts w:ascii="Arial" w:hAnsi="Arial" w:cs="Arial"/>
          <w:color w:val="000000" w:themeColor="text1"/>
          <w:sz w:val="20"/>
          <w:szCs w:val="20"/>
        </w:rPr>
        <w:t>ố</w:t>
      </w:r>
      <w:r w:rsidRPr="00B80A33">
        <w:rPr>
          <w:rFonts w:ascii="Arial" w:hAnsi="Arial" w:cs="Arial"/>
          <w:color w:val="000000" w:themeColor="text1"/>
          <w:sz w:val="20"/>
          <w:szCs w:val="20"/>
        </w:rPr>
        <w:t>i v</w:t>
      </w:r>
      <w:r w:rsidRPr="00B80A33">
        <w:rPr>
          <w:rFonts w:ascii="Arial" w:hAnsi="Arial" w:cs="Arial"/>
          <w:color w:val="000000" w:themeColor="text1"/>
          <w:sz w:val="20"/>
          <w:szCs w:val="20"/>
        </w:rPr>
        <w:t>ớ</w:t>
      </w:r>
      <w:r w:rsidRPr="00B80A33">
        <w:rPr>
          <w:rFonts w:ascii="Arial" w:hAnsi="Arial" w:cs="Arial"/>
          <w:color w:val="000000" w:themeColor="text1"/>
          <w:sz w:val="20"/>
          <w:szCs w:val="20"/>
        </w:rPr>
        <w:t>i các trư</w:t>
      </w:r>
      <w:r w:rsidRPr="00B80A33">
        <w:rPr>
          <w:rFonts w:ascii="Arial" w:hAnsi="Arial" w:cs="Arial"/>
          <w:color w:val="000000" w:themeColor="text1"/>
          <w:sz w:val="20"/>
          <w:szCs w:val="20"/>
        </w:rPr>
        <w:t>ờ</w:t>
      </w:r>
      <w:r w:rsidRPr="00B80A33">
        <w:rPr>
          <w:rFonts w:ascii="Arial" w:hAnsi="Arial" w:cs="Arial"/>
          <w:color w:val="000000" w:themeColor="text1"/>
          <w:sz w:val="20"/>
          <w:szCs w:val="20"/>
        </w:rPr>
        <w:t>ng h</w:t>
      </w:r>
      <w:r w:rsidRPr="00B80A33">
        <w:rPr>
          <w:rFonts w:ascii="Arial" w:hAnsi="Arial" w:cs="Arial"/>
          <w:color w:val="000000" w:themeColor="text1"/>
          <w:sz w:val="20"/>
          <w:szCs w:val="20"/>
        </w:rPr>
        <w:t>ợ</w:t>
      </w:r>
      <w:r w:rsidRPr="00B80A33">
        <w:rPr>
          <w:rFonts w:ascii="Arial" w:hAnsi="Arial" w:cs="Arial"/>
          <w:color w:val="000000" w:themeColor="text1"/>
          <w:sz w:val="20"/>
          <w:szCs w:val="20"/>
        </w:rPr>
        <w:t>p sau đây:</w:t>
      </w:r>
    </w:p>
    <w:p w14:paraId="38E98D6D"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a)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án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cá nhân không thu</w:t>
      </w:r>
      <w:r w:rsidRPr="00B80A33">
        <w:rPr>
          <w:rFonts w:ascii="Arial" w:hAnsi="Arial" w:cs="Arial"/>
          <w:color w:val="000000" w:themeColor="text1"/>
          <w:sz w:val="20"/>
          <w:szCs w:val="20"/>
        </w:rPr>
        <w:t>ộ</w:t>
      </w:r>
      <w:r w:rsidRPr="00B80A33">
        <w:rPr>
          <w:rFonts w:ascii="Arial" w:hAnsi="Arial" w:cs="Arial"/>
          <w:color w:val="000000" w:themeColor="text1"/>
          <w:sz w:val="20"/>
          <w:szCs w:val="20"/>
        </w:rPr>
        <w:t>c di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ph</w:t>
      </w:r>
      <w:r w:rsidRPr="00B80A33">
        <w:rPr>
          <w:rFonts w:ascii="Arial" w:hAnsi="Arial" w:cs="Arial"/>
          <w:color w:val="000000" w:themeColor="text1"/>
          <w:sz w:val="20"/>
          <w:szCs w:val="20"/>
        </w:rPr>
        <w:t>ả</w:t>
      </w:r>
      <w:r w:rsidRPr="00B80A33">
        <w:rPr>
          <w:rFonts w:ascii="Arial" w:hAnsi="Arial" w:cs="Arial"/>
          <w:color w:val="000000" w:themeColor="text1"/>
          <w:sz w:val="20"/>
          <w:szCs w:val="20"/>
        </w:rPr>
        <w:t>i có văn b</w:t>
      </w:r>
      <w:r w:rsidRPr="00B80A33">
        <w:rPr>
          <w:rFonts w:ascii="Arial" w:hAnsi="Arial" w:cs="Arial"/>
          <w:color w:val="000000" w:themeColor="text1"/>
          <w:sz w:val="20"/>
          <w:szCs w:val="20"/>
        </w:rPr>
        <w:t>ả</w:t>
      </w:r>
      <w:r w:rsidRPr="00B80A33">
        <w:rPr>
          <w:rFonts w:ascii="Arial" w:hAnsi="Arial" w:cs="Arial"/>
          <w:color w:val="000000" w:themeColor="text1"/>
          <w:sz w:val="20"/>
          <w:szCs w:val="20"/>
        </w:rPr>
        <w:t>n ch</w:t>
      </w:r>
      <w:r w:rsidRPr="00B80A33">
        <w:rPr>
          <w:rFonts w:ascii="Arial" w:hAnsi="Arial" w:cs="Arial"/>
          <w:color w:val="000000" w:themeColor="text1"/>
          <w:sz w:val="20"/>
          <w:szCs w:val="20"/>
        </w:rPr>
        <w:t>ấ</w:t>
      </w:r>
      <w:r w:rsidRPr="00B80A33">
        <w:rPr>
          <w:rFonts w:ascii="Arial" w:hAnsi="Arial" w:cs="Arial"/>
          <w:color w:val="000000" w:themeColor="text1"/>
          <w:sz w:val="20"/>
          <w:szCs w:val="20"/>
        </w:rPr>
        <w:t>p thu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n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 xml:space="preserve">a </w:t>
      </w:r>
      <w:r w:rsidRPr="00B80A33">
        <w:rPr>
          <w:rFonts w:ascii="Arial" w:hAnsi="Arial" w:cs="Arial"/>
          <w:color w:val="000000" w:themeColor="text1"/>
          <w:sz w:val="20"/>
          <w:szCs w:val="20"/>
        </w:rPr>
        <w:t>Ủ</w:t>
      </w:r>
      <w:r w:rsidRPr="00B80A33">
        <w:rPr>
          <w:rFonts w:ascii="Arial" w:hAnsi="Arial" w:cs="Arial"/>
          <w:color w:val="000000" w:themeColor="text1"/>
          <w:sz w:val="20"/>
          <w:szCs w:val="20"/>
        </w:rPr>
        <w:t>y ban nhân dân c</w:t>
      </w:r>
      <w:r w:rsidRPr="00B80A33">
        <w:rPr>
          <w:rFonts w:ascii="Arial" w:hAnsi="Arial" w:cs="Arial"/>
          <w:color w:val="000000" w:themeColor="text1"/>
          <w:sz w:val="20"/>
          <w:szCs w:val="20"/>
        </w:rPr>
        <w:t>ấ</w:t>
      </w:r>
      <w:r w:rsidRPr="00B80A33">
        <w:rPr>
          <w:rFonts w:ascii="Arial" w:hAnsi="Arial" w:cs="Arial"/>
          <w:color w:val="000000" w:themeColor="text1"/>
          <w:sz w:val="20"/>
          <w:szCs w:val="20"/>
        </w:rPr>
        <w:t>p t</w:t>
      </w:r>
      <w:r w:rsidRPr="00B80A33">
        <w:rPr>
          <w:rFonts w:ascii="Arial" w:hAnsi="Arial" w:cs="Arial"/>
          <w:color w:val="000000" w:themeColor="text1"/>
          <w:sz w:val="20"/>
          <w:szCs w:val="20"/>
        </w:rPr>
        <w:t>ỉ</w:t>
      </w:r>
      <w:r w:rsidRPr="00B80A33">
        <w:rPr>
          <w:rFonts w:ascii="Arial" w:hAnsi="Arial" w:cs="Arial"/>
          <w:color w:val="000000" w:themeColor="text1"/>
          <w:sz w:val="20"/>
          <w:szCs w:val="20"/>
        </w:rPr>
        <w:t>nh trư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c khi đư</w:t>
      </w:r>
      <w:r w:rsidRPr="00B80A33">
        <w:rPr>
          <w:rFonts w:ascii="Arial" w:hAnsi="Arial" w:cs="Arial"/>
          <w:color w:val="000000" w:themeColor="text1"/>
          <w:sz w:val="20"/>
          <w:szCs w:val="20"/>
        </w:rPr>
        <w:t>ợ</w:t>
      </w:r>
      <w:r w:rsidRPr="00B80A33">
        <w:rPr>
          <w:rFonts w:ascii="Arial" w:hAnsi="Arial" w:cs="Arial"/>
          <w:color w:val="000000" w:themeColor="text1"/>
          <w:sz w:val="20"/>
          <w:szCs w:val="20"/>
        </w:rPr>
        <w:t>c quy</w:t>
      </w:r>
      <w:r w:rsidRPr="00B80A33">
        <w:rPr>
          <w:rFonts w:ascii="Arial" w:hAnsi="Arial" w:cs="Arial"/>
          <w:color w:val="000000" w:themeColor="text1"/>
          <w:sz w:val="20"/>
          <w:szCs w:val="20"/>
        </w:rPr>
        <w:t>ế</w:t>
      </w:r>
      <w:r w:rsidRPr="00B80A33">
        <w:rPr>
          <w:rFonts w:ascii="Arial" w:hAnsi="Arial" w:cs="Arial"/>
          <w:color w:val="000000" w:themeColor="text1"/>
          <w:sz w:val="20"/>
          <w:szCs w:val="20"/>
        </w:rPr>
        <w:t>t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cho thuê đ</w:t>
      </w:r>
      <w:r w:rsidRPr="00B80A33">
        <w:rPr>
          <w:rFonts w:ascii="Arial" w:hAnsi="Arial" w:cs="Arial"/>
          <w:color w:val="000000" w:themeColor="text1"/>
          <w:sz w:val="20"/>
          <w:szCs w:val="20"/>
        </w:rPr>
        <w:t>ấ</w:t>
      </w:r>
      <w:r w:rsidRPr="00B80A33">
        <w:rPr>
          <w:rFonts w:ascii="Arial" w:hAnsi="Arial" w:cs="Arial"/>
          <w:color w:val="000000" w:themeColor="text1"/>
          <w:sz w:val="20"/>
          <w:szCs w:val="20"/>
        </w:rPr>
        <w:t>t, cho phép chuy</w:t>
      </w:r>
      <w:r w:rsidRPr="00B80A33">
        <w:rPr>
          <w:rFonts w:ascii="Arial" w:hAnsi="Arial" w:cs="Arial"/>
          <w:color w:val="000000" w:themeColor="text1"/>
          <w:sz w:val="20"/>
          <w:szCs w:val="20"/>
        </w:rPr>
        <w:t>ể</w:t>
      </w:r>
      <w:r w:rsidRPr="00B80A33">
        <w:rPr>
          <w:rFonts w:ascii="Arial" w:hAnsi="Arial" w:cs="Arial"/>
          <w:color w:val="000000" w:themeColor="text1"/>
          <w:sz w:val="20"/>
          <w:szCs w:val="20"/>
        </w:rPr>
        <w:t>n m</w:t>
      </w:r>
      <w:r w:rsidRPr="00B80A33">
        <w:rPr>
          <w:rFonts w:ascii="Arial" w:hAnsi="Arial" w:cs="Arial"/>
          <w:color w:val="000000" w:themeColor="text1"/>
          <w:sz w:val="20"/>
          <w:szCs w:val="20"/>
        </w:rPr>
        <w:t>ụ</w:t>
      </w:r>
      <w:r w:rsidRPr="00B80A33">
        <w:rPr>
          <w:rFonts w:ascii="Arial" w:hAnsi="Arial" w:cs="Arial"/>
          <w:color w:val="000000" w:themeColor="text1"/>
          <w:sz w:val="20"/>
          <w:szCs w:val="20"/>
        </w:rPr>
        <w:t>c đích s</w:t>
      </w:r>
      <w:r w:rsidRPr="00B80A33">
        <w:rPr>
          <w:rFonts w:ascii="Arial" w:hAnsi="Arial" w:cs="Arial"/>
          <w:color w:val="000000" w:themeColor="text1"/>
          <w:sz w:val="20"/>
          <w:szCs w:val="20"/>
        </w:rPr>
        <w:t>ử</w:t>
      </w:r>
      <w:r w:rsidRPr="00B80A33">
        <w:rPr>
          <w:rFonts w:ascii="Arial" w:hAnsi="Arial" w:cs="Arial"/>
          <w:color w:val="000000" w:themeColor="text1"/>
          <w:sz w:val="20"/>
          <w:szCs w:val="20"/>
        </w:rPr>
        <w:t xml:space="preserve"> d</w:t>
      </w:r>
      <w:r w:rsidRPr="00B80A33">
        <w:rPr>
          <w:rFonts w:ascii="Arial" w:hAnsi="Arial" w:cs="Arial"/>
          <w:color w:val="000000" w:themeColor="text1"/>
          <w:sz w:val="20"/>
          <w:szCs w:val="20"/>
        </w:rPr>
        <w:t>ụ</w:t>
      </w:r>
      <w:r w:rsidRPr="00B80A33">
        <w:rPr>
          <w:rFonts w:ascii="Arial" w:hAnsi="Arial" w:cs="Arial"/>
          <w:color w:val="000000" w:themeColor="text1"/>
          <w:sz w:val="20"/>
          <w:szCs w:val="20"/>
        </w:rPr>
        <w:t>ng đ</w:t>
      </w:r>
      <w:r w:rsidRPr="00B80A33">
        <w:rPr>
          <w:rFonts w:ascii="Arial" w:hAnsi="Arial" w:cs="Arial"/>
          <w:color w:val="000000" w:themeColor="text1"/>
          <w:sz w:val="20"/>
          <w:szCs w:val="20"/>
        </w:rPr>
        <w:t>ấ</w:t>
      </w:r>
      <w:r w:rsidRPr="00B80A33">
        <w:rPr>
          <w:rFonts w:ascii="Arial" w:hAnsi="Arial" w:cs="Arial"/>
          <w:color w:val="000000" w:themeColor="text1"/>
          <w:sz w:val="20"/>
          <w:szCs w:val="20"/>
        </w:rPr>
        <w:t>t theo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pháp lu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t v</w:t>
      </w:r>
      <w:r w:rsidRPr="00B80A33">
        <w:rPr>
          <w:rFonts w:ascii="Arial" w:hAnsi="Arial" w:cs="Arial"/>
          <w:color w:val="000000" w:themeColor="text1"/>
          <w:sz w:val="20"/>
          <w:szCs w:val="20"/>
        </w:rPr>
        <w:t>ề</w:t>
      </w:r>
      <w:r w:rsidRPr="00B80A33">
        <w:rPr>
          <w:rFonts w:ascii="Arial" w:hAnsi="Arial" w:cs="Arial"/>
          <w:color w:val="000000" w:themeColor="text1"/>
          <w:sz w:val="20"/>
          <w:szCs w:val="20"/>
        </w:rPr>
        <w:t xml:space="preserve"> đ</w:t>
      </w:r>
      <w:r w:rsidRPr="00B80A33">
        <w:rPr>
          <w:rFonts w:ascii="Arial" w:hAnsi="Arial" w:cs="Arial"/>
          <w:color w:val="000000" w:themeColor="text1"/>
          <w:sz w:val="20"/>
          <w:szCs w:val="20"/>
        </w:rPr>
        <w:t>ấ</w:t>
      </w:r>
      <w:r w:rsidRPr="00B80A33">
        <w:rPr>
          <w:rFonts w:ascii="Arial" w:hAnsi="Arial" w:cs="Arial"/>
          <w:color w:val="000000" w:themeColor="text1"/>
          <w:sz w:val="20"/>
          <w:szCs w:val="20"/>
        </w:rPr>
        <w:t>t đai;</w:t>
      </w:r>
    </w:p>
    <w:p w14:paraId="72E363B7"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b)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án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xây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ng h</w:t>
      </w:r>
      <w:r w:rsidRPr="00B80A33">
        <w:rPr>
          <w:rFonts w:ascii="Arial" w:hAnsi="Arial" w:cs="Arial"/>
          <w:color w:val="000000" w:themeColor="text1"/>
          <w:sz w:val="20"/>
          <w:szCs w:val="20"/>
        </w:rPr>
        <w:t>ạ</w:t>
      </w:r>
      <w:r w:rsidRPr="00B80A33">
        <w:rPr>
          <w:rFonts w:ascii="Arial" w:hAnsi="Arial" w:cs="Arial"/>
          <w:color w:val="000000" w:themeColor="text1"/>
          <w:sz w:val="20"/>
          <w:szCs w:val="20"/>
        </w:rPr>
        <w:t xml:space="preserve"> t</w:t>
      </w:r>
      <w:r w:rsidRPr="00B80A33">
        <w:rPr>
          <w:rFonts w:ascii="Arial" w:hAnsi="Arial" w:cs="Arial"/>
          <w:color w:val="000000" w:themeColor="text1"/>
          <w:sz w:val="20"/>
          <w:szCs w:val="20"/>
        </w:rPr>
        <w:t>ầ</w:t>
      </w:r>
      <w:r w:rsidRPr="00B80A33">
        <w:rPr>
          <w:rFonts w:ascii="Arial" w:hAnsi="Arial" w:cs="Arial"/>
          <w:color w:val="000000" w:themeColor="text1"/>
          <w:sz w:val="20"/>
          <w:szCs w:val="20"/>
        </w:rPr>
        <w:t>ng k</w:t>
      </w:r>
      <w:r w:rsidRPr="00B80A33">
        <w:rPr>
          <w:rFonts w:ascii="Arial" w:hAnsi="Arial" w:cs="Arial"/>
          <w:color w:val="000000" w:themeColor="text1"/>
          <w:sz w:val="20"/>
          <w:szCs w:val="20"/>
        </w:rPr>
        <w:t>ỹ</w:t>
      </w:r>
      <w:r w:rsidRPr="00B80A33">
        <w:rPr>
          <w:rFonts w:ascii="Arial" w:hAnsi="Arial" w:cs="Arial"/>
          <w:color w:val="000000" w:themeColor="text1"/>
          <w:sz w:val="20"/>
          <w:szCs w:val="20"/>
        </w:rPr>
        <w:t xml:space="preserve"> thu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t c</w:t>
      </w:r>
      <w:r w:rsidRPr="00B80A33">
        <w:rPr>
          <w:rFonts w:ascii="Arial" w:hAnsi="Arial" w:cs="Arial"/>
          <w:color w:val="000000" w:themeColor="text1"/>
          <w:sz w:val="20"/>
          <w:szCs w:val="20"/>
        </w:rPr>
        <w:t>ụ</w:t>
      </w:r>
      <w:r w:rsidRPr="00B80A33">
        <w:rPr>
          <w:rFonts w:ascii="Arial" w:hAnsi="Arial" w:cs="Arial"/>
          <w:color w:val="000000" w:themeColor="text1"/>
          <w:sz w:val="20"/>
          <w:szCs w:val="20"/>
        </w:rPr>
        <w:t>m công nghi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p;</w:t>
      </w:r>
    </w:p>
    <w:p w14:paraId="18754A82"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c)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án khai thác khoáng s</w:t>
      </w:r>
      <w:r w:rsidRPr="00B80A33">
        <w:rPr>
          <w:rFonts w:ascii="Arial" w:hAnsi="Arial" w:cs="Arial"/>
          <w:color w:val="000000" w:themeColor="text1"/>
          <w:sz w:val="20"/>
          <w:szCs w:val="20"/>
        </w:rPr>
        <w:t>ả</w:t>
      </w:r>
      <w:r w:rsidRPr="00B80A33">
        <w:rPr>
          <w:rFonts w:ascii="Arial" w:hAnsi="Arial" w:cs="Arial"/>
          <w:color w:val="000000" w:themeColor="text1"/>
          <w:sz w:val="20"/>
          <w:szCs w:val="20"/>
        </w:rPr>
        <w:t>n thu</w:t>
      </w:r>
      <w:r w:rsidRPr="00B80A33">
        <w:rPr>
          <w:rFonts w:ascii="Arial" w:hAnsi="Arial" w:cs="Arial"/>
          <w:color w:val="000000" w:themeColor="text1"/>
          <w:sz w:val="20"/>
          <w:szCs w:val="20"/>
        </w:rPr>
        <w:t>ộ</w:t>
      </w:r>
      <w:r w:rsidRPr="00B80A33">
        <w:rPr>
          <w:rFonts w:ascii="Arial" w:hAnsi="Arial" w:cs="Arial"/>
          <w:color w:val="000000" w:themeColor="text1"/>
          <w:sz w:val="20"/>
          <w:szCs w:val="20"/>
        </w:rPr>
        <w:t>c di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đ</w:t>
      </w:r>
      <w:r w:rsidRPr="00B80A33">
        <w:rPr>
          <w:rFonts w:ascii="Arial" w:hAnsi="Arial" w:cs="Arial"/>
          <w:color w:val="000000" w:themeColor="text1"/>
          <w:sz w:val="20"/>
          <w:szCs w:val="20"/>
        </w:rPr>
        <w:t>ấ</w:t>
      </w:r>
      <w:r w:rsidRPr="00B80A33">
        <w:rPr>
          <w:rFonts w:ascii="Arial" w:hAnsi="Arial" w:cs="Arial"/>
          <w:color w:val="000000" w:themeColor="text1"/>
          <w:sz w:val="20"/>
          <w:szCs w:val="20"/>
        </w:rPr>
        <w:t>u giá quy</w:t>
      </w:r>
      <w:r w:rsidRPr="00B80A33">
        <w:rPr>
          <w:rFonts w:ascii="Arial" w:hAnsi="Arial" w:cs="Arial"/>
          <w:color w:val="000000" w:themeColor="text1"/>
          <w:sz w:val="20"/>
          <w:szCs w:val="20"/>
        </w:rPr>
        <w:t>ề</w:t>
      </w:r>
      <w:r w:rsidRPr="00B80A33">
        <w:rPr>
          <w:rFonts w:ascii="Arial" w:hAnsi="Arial" w:cs="Arial"/>
          <w:color w:val="000000" w:themeColor="text1"/>
          <w:sz w:val="20"/>
          <w:szCs w:val="20"/>
        </w:rPr>
        <w:t>n khai thác khoáng s</w:t>
      </w:r>
      <w:r w:rsidRPr="00B80A33">
        <w:rPr>
          <w:rFonts w:ascii="Arial" w:hAnsi="Arial" w:cs="Arial"/>
          <w:color w:val="000000" w:themeColor="text1"/>
          <w:sz w:val="20"/>
          <w:szCs w:val="20"/>
        </w:rPr>
        <w:t>ả</w:t>
      </w:r>
      <w:r w:rsidRPr="00B80A33">
        <w:rPr>
          <w:rFonts w:ascii="Arial" w:hAnsi="Arial" w:cs="Arial"/>
          <w:color w:val="000000" w:themeColor="text1"/>
          <w:sz w:val="20"/>
          <w:szCs w:val="20"/>
        </w:rPr>
        <w:t>n;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án khai thác khoáng s</w:t>
      </w:r>
      <w:r w:rsidRPr="00B80A33">
        <w:rPr>
          <w:rFonts w:ascii="Arial" w:hAnsi="Arial" w:cs="Arial"/>
          <w:color w:val="000000" w:themeColor="text1"/>
          <w:sz w:val="20"/>
          <w:szCs w:val="20"/>
        </w:rPr>
        <w:t>ả</w:t>
      </w:r>
      <w:r w:rsidRPr="00B80A33">
        <w:rPr>
          <w:rFonts w:ascii="Arial" w:hAnsi="Arial" w:cs="Arial"/>
          <w:color w:val="000000" w:themeColor="text1"/>
          <w:sz w:val="20"/>
          <w:szCs w:val="20"/>
        </w:rPr>
        <w:t>n đ</w:t>
      </w:r>
      <w:r w:rsidRPr="00B80A33">
        <w:rPr>
          <w:rFonts w:ascii="Arial" w:hAnsi="Arial" w:cs="Arial"/>
          <w:color w:val="000000" w:themeColor="text1"/>
          <w:sz w:val="20"/>
          <w:szCs w:val="20"/>
        </w:rPr>
        <w:t>ể</w:t>
      </w:r>
      <w:r w:rsidRPr="00B80A33">
        <w:rPr>
          <w:rFonts w:ascii="Arial" w:hAnsi="Arial" w:cs="Arial"/>
          <w:color w:val="000000" w:themeColor="text1"/>
          <w:sz w:val="20"/>
          <w:szCs w:val="20"/>
        </w:rPr>
        <w:t xml:space="preserve"> ph</w:t>
      </w:r>
      <w:r w:rsidRPr="00B80A33">
        <w:rPr>
          <w:rFonts w:ascii="Arial" w:hAnsi="Arial" w:cs="Arial"/>
          <w:color w:val="000000" w:themeColor="text1"/>
          <w:sz w:val="20"/>
          <w:szCs w:val="20"/>
        </w:rPr>
        <w:t>ụ</w:t>
      </w:r>
      <w:r w:rsidRPr="00B80A33">
        <w:rPr>
          <w:rFonts w:ascii="Arial" w:hAnsi="Arial" w:cs="Arial"/>
          <w:color w:val="000000" w:themeColor="text1"/>
          <w:sz w:val="20"/>
          <w:szCs w:val="20"/>
        </w:rPr>
        <w:t>c v</w:t>
      </w:r>
      <w:r w:rsidRPr="00B80A33">
        <w:rPr>
          <w:rFonts w:ascii="Arial" w:hAnsi="Arial" w:cs="Arial"/>
          <w:color w:val="000000" w:themeColor="text1"/>
          <w:sz w:val="20"/>
          <w:szCs w:val="20"/>
        </w:rPr>
        <w:t>ụ</w:t>
      </w:r>
      <w:r w:rsidRPr="00B80A33">
        <w:rPr>
          <w:rFonts w:ascii="Arial" w:hAnsi="Arial" w:cs="Arial"/>
          <w:color w:val="000000" w:themeColor="text1"/>
          <w:sz w:val="20"/>
          <w:szCs w:val="20"/>
        </w:rPr>
        <w:t xml:space="preserve"> ch</w:t>
      </w:r>
      <w:r w:rsidRPr="00B80A33">
        <w:rPr>
          <w:rFonts w:ascii="Arial" w:hAnsi="Arial" w:cs="Arial"/>
          <w:color w:val="000000" w:themeColor="text1"/>
          <w:sz w:val="20"/>
          <w:szCs w:val="20"/>
        </w:rPr>
        <w:t>o các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án, công trình, h</w:t>
      </w:r>
      <w:r w:rsidRPr="00B80A33">
        <w:rPr>
          <w:rFonts w:ascii="Arial" w:hAnsi="Arial" w:cs="Arial"/>
          <w:color w:val="000000" w:themeColor="text1"/>
          <w:sz w:val="20"/>
          <w:szCs w:val="20"/>
        </w:rPr>
        <w:t>ạ</w:t>
      </w:r>
      <w:r w:rsidRPr="00B80A33">
        <w:rPr>
          <w:rFonts w:ascii="Arial" w:hAnsi="Arial" w:cs="Arial"/>
          <w:color w:val="000000" w:themeColor="text1"/>
          <w:sz w:val="20"/>
          <w:szCs w:val="20"/>
        </w:rPr>
        <w:t>ng m</w:t>
      </w:r>
      <w:r w:rsidRPr="00B80A33">
        <w:rPr>
          <w:rFonts w:ascii="Arial" w:hAnsi="Arial" w:cs="Arial"/>
          <w:color w:val="000000" w:themeColor="text1"/>
          <w:sz w:val="20"/>
          <w:szCs w:val="20"/>
        </w:rPr>
        <w:t>ụ</w:t>
      </w:r>
      <w:r w:rsidRPr="00B80A33">
        <w:rPr>
          <w:rFonts w:ascii="Arial" w:hAnsi="Arial" w:cs="Arial"/>
          <w:color w:val="000000" w:themeColor="text1"/>
          <w:sz w:val="20"/>
          <w:szCs w:val="20"/>
        </w:rPr>
        <w:t>c công trình, th</w:t>
      </w:r>
      <w:r w:rsidRPr="00B80A33">
        <w:rPr>
          <w:rFonts w:ascii="Arial" w:hAnsi="Arial" w:cs="Arial"/>
          <w:color w:val="000000" w:themeColor="text1"/>
          <w:sz w:val="20"/>
          <w:szCs w:val="20"/>
        </w:rPr>
        <w:t>ự</w:t>
      </w:r>
      <w:r w:rsidRPr="00B80A33">
        <w:rPr>
          <w:rFonts w:ascii="Arial" w:hAnsi="Arial" w:cs="Arial"/>
          <w:color w:val="000000" w:themeColor="text1"/>
          <w:sz w:val="20"/>
          <w:szCs w:val="20"/>
        </w:rPr>
        <w:t>c 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các bi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pháp huy đ</w:t>
      </w:r>
      <w:r w:rsidRPr="00B80A33">
        <w:rPr>
          <w:rFonts w:ascii="Arial" w:hAnsi="Arial" w:cs="Arial"/>
          <w:color w:val="000000" w:themeColor="text1"/>
          <w:sz w:val="20"/>
          <w:szCs w:val="20"/>
        </w:rPr>
        <w:t>ộ</w:t>
      </w:r>
      <w:r w:rsidRPr="00B80A33">
        <w:rPr>
          <w:rFonts w:ascii="Arial" w:hAnsi="Arial" w:cs="Arial"/>
          <w:color w:val="000000" w:themeColor="text1"/>
          <w:sz w:val="20"/>
          <w:szCs w:val="20"/>
        </w:rPr>
        <w:t>ng kh</w:t>
      </w:r>
      <w:r w:rsidRPr="00B80A33">
        <w:rPr>
          <w:rFonts w:ascii="Arial" w:hAnsi="Arial" w:cs="Arial"/>
          <w:color w:val="000000" w:themeColor="text1"/>
          <w:sz w:val="20"/>
          <w:szCs w:val="20"/>
        </w:rPr>
        <w:t>ẩ</w:t>
      </w:r>
      <w:r w:rsidRPr="00B80A33">
        <w:rPr>
          <w:rFonts w:ascii="Arial" w:hAnsi="Arial" w:cs="Arial"/>
          <w:color w:val="000000" w:themeColor="text1"/>
          <w:sz w:val="20"/>
          <w:szCs w:val="20"/>
        </w:rPr>
        <w:t>n c</w:t>
      </w:r>
      <w:r w:rsidRPr="00B80A33">
        <w:rPr>
          <w:rFonts w:ascii="Arial" w:hAnsi="Arial" w:cs="Arial"/>
          <w:color w:val="000000" w:themeColor="text1"/>
          <w:sz w:val="20"/>
          <w:szCs w:val="20"/>
        </w:rPr>
        <w:t>ấ</w:t>
      </w:r>
      <w:r w:rsidRPr="00B80A33">
        <w:rPr>
          <w:rFonts w:ascii="Arial" w:hAnsi="Arial" w:cs="Arial"/>
          <w:color w:val="000000" w:themeColor="text1"/>
          <w:sz w:val="20"/>
          <w:szCs w:val="20"/>
        </w:rPr>
        <w:t>p theo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Lu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t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a ch</w:t>
      </w:r>
      <w:r w:rsidRPr="00B80A33">
        <w:rPr>
          <w:rFonts w:ascii="Arial" w:hAnsi="Arial" w:cs="Arial"/>
          <w:color w:val="000000" w:themeColor="text1"/>
          <w:sz w:val="20"/>
          <w:szCs w:val="20"/>
        </w:rPr>
        <w:t>ấ</w:t>
      </w:r>
      <w:r w:rsidRPr="00B80A33">
        <w:rPr>
          <w:rFonts w:ascii="Arial" w:hAnsi="Arial" w:cs="Arial"/>
          <w:color w:val="000000" w:themeColor="text1"/>
          <w:sz w:val="20"/>
          <w:szCs w:val="20"/>
        </w:rPr>
        <w:t>t và khoáng s</w:t>
      </w:r>
      <w:r w:rsidRPr="00B80A33">
        <w:rPr>
          <w:rFonts w:ascii="Arial" w:hAnsi="Arial" w:cs="Arial"/>
          <w:color w:val="000000" w:themeColor="text1"/>
          <w:sz w:val="20"/>
          <w:szCs w:val="20"/>
        </w:rPr>
        <w:t>ả</w:t>
      </w:r>
      <w:r w:rsidRPr="00B80A33">
        <w:rPr>
          <w:rFonts w:ascii="Arial" w:hAnsi="Arial" w:cs="Arial"/>
          <w:color w:val="000000" w:themeColor="text1"/>
          <w:sz w:val="20"/>
          <w:szCs w:val="20"/>
        </w:rPr>
        <w:t>n;</w:t>
      </w:r>
    </w:p>
    <w:p w14:paraId="66B82DC6"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d)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án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khác theo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Chính ph</w:t>
      </w:r>
      <w:r w:rsidRPr="00B80A33">
        <w:rPr>
          <w:rFonts w:ascii="Arial" w:hAnsi="Arial" w:cs="Arial"/>
          <w:color w:val="000000" w:themeColor="text1"/>
          <w:sz w:val="20"/>
          <w:szCs w:val="20"/>
        </w:rPr>
        <w:t>ủ</w:t>
      </w:r>
      <w:r w:rsidRPr="00B80A33">
        <w:rPr>
          <w:rFonts w:ascii="Arial" w:hAnsi="Arial" w:cs="Arial"/>
          <w:color w:val="000000" w:themeColor="text1"/>
          <w:sz w:val="20"/>
          <w:szCs w:val="20"/>
        </w:rPr>
        <w:t>.</w:t>
      </w:r>
    </w:p>
    <w:p w14:paraId="42C0E8E2"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9.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án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có đ</w:t>
      </w:r>
      <w:r w:rsidRPr="00B80A33">
        <w:rPr>
          <w:rFonts w:ascii="Arial" w:hAnsi="Arial" w:cs="Arial"/>
          <w:color w:val="000000" w:themeColor="text1"/>
          <w:sz w:val="20"/>
          <w:szCs w:val="20"/>
        </w:rPr>
        <w:t>ề</w:t>
      </w:r>
      <w:r w:rsidRPr="00B80A33">
        <w:rPr>
          <w:rFonts w:ascii="Arial" w:hAnsi="Arial" w:cs="Arial"/>
          <w:color w:val="000000" w:themeColor="text1"/>
          <w:sz w:val="20"/>
          <w:szCs w:val="20"/>
        </w:rPr>
        <w:t xml:space="preserve"> ngh</w:t>
      </w:r>
      <w:r w:rsidRPr="00B80A33">
        <w:rPr>
          <w:rFonts w:ascii="Arial" w:hAnsi="Arial" w:cs="Arial"/>
          <w:color w:val="000000" w:themeColor="text1"/>
          <w:sz w:val="20"/>
          <w:szCs w:val="20"/>
        </w:rPr>
        <w:t>ị</w:t>
      </w:r>
      <w:r w:rsidRPr="00B80A33">
        <w:rPr>
          <w:rFonts w:ascii="Arial" w:hAnsi="Arial" w:cs="Arial"/>
          <w:color w:val="000000" w:themeColor="text1"/>
          <w:sz w:val="20"/>
          <w:szCs w:val="20"/>
        </w:rPr>
        <w:t xml:space="preserve"> Nhà nư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c giao đ</w:t>
      </w:r>
      <w:r w:rsidRPr="00B80A33">
        <w:rPr>
          <w:rFonts w:ascii="Arial" w:hAnsi="Arial" w:cs="Arial"/>
          <w:color w:val="000000" w:themeColor="text1"/>
          <w:sz w:val="20"/>
          <w:szCs w:val="20"/>
        </w:rPr>
        <w:t>ấ</w:t>
      </w:r>
      <w:r w:rsidRPr="00B80A33">
        <w:rPr>
          <w:rFonts w:ascii="Arial" w:hAnsi="Arial" w:cs="Arial"/>
          <w:color w:val="000000" w:themeColor="text1"/>
          <w:sz w:val="20"/>
          <w:szCs w:val="20"/>
        </w:rPr>
        <w:t>t, cho thuê đ</w:t>
      </w:r>
      <w:r w:rsidRPr="00B80A33">
        <w:rPr>
          <w:rFonts w:ascii="Arial" w:hAnsi="Arial" w:cs="Arial"/>
          <w:color w:val="000000" w:themeColor="text1"/>
          <w:sz w:val="20"/>
          <w:szCs w:val="20"/>
        </w:rPr>
        <w:t>ấ</w:t>
      </w:r>
      <w:r w:rsidRPr="00B80A33">
        <w:rPr>
          <w:rFonts w:ascii="Arial" w:hAnsi="Arial" w:cs="Arial"/>
          <w:color w:val="000000" w:themeColor="text1"/>
          <w:sz w:val="20"/>
          <w:szCs w:val="20"/>
        </w:rPr>
        <w:t xml:space="preserve">t, cho phép </w:t>
      </w:r>
      <w:r w:rsidRPr="00B80A33">
        <w:rPr>
          <w:rFonts w:ascii="Arial" w:hAnsi="Arial" w:cs="Arial"/>
          <w:color w:val="000000" w:themeColor="text1"/>
          <w:sz w:val="20"/>
          <w:szCs w:val="20"/>
        </w:rPr>
        <w:t>chuy</w:t>
      </w:r>
      <w:r w:rsidRPr="00B80A33">
        <w:rPr>
          <w:rFonts w:ascii="Arial" w:hAnsi="Arial" w:cs="Arial"/>
          <w:color w:val="000000" w:themeColor="text1"/>
          <w:sz w:val="20"/>
          <w:szCs w:val="20"/>
        </w:rPr>
        <w:t>ể</w:t>
      </w:r>
      <w:r w:rsidRPr="00B80A33">
        <w:rPr>
          <w:rFonts w:ascii="Arial" w:hAnsi="Arial" w:cs="Arial"/>
          <w:color w:val="000000" w:themeColor="text1"/>
          <w:sz w:val="20"/>
          <w:szCs w:val="20"/>
        </w:rPr>
        <w:t>n m</w:t>
      </w:r>
      <w:r w:rsidRPr="00B80A33">
        <w:rPr>
          <w:rFonts w:ascii="Arial" w:hAnsi="Arial" w:cs="Arial"/>
          <w:color w:val="000000" w:themeColor="text1"/>
          <w:sz w:val="20"/>
          <w:szCs w:val="20"/>
        </w:rPr>
        <w:t>ụ</w:t>
      </w:r>
      <w:r w:rsidRPr="00B80A33">
        <w:rPr>
          <w:rFonts w:ascii="Arial" w:hAnsi="Arial" w:cs="Arial"/>
          <w:color w:val="000000" w:themeColor="text1"/>
          <w:sz w:val="20"/>
          <w:szCs w:val="20"/>
        </w:rPr>
        <w:t>c đích s</w:t>
      </w:r>
      <w:r w:rsidRPr="00B80A33">
        <w:rPr>
          <w:rFonts w:ascii="Arial" w:hAnsi="Arial" w:cs="Arial"/>
          <w:color w:val="000000" w:themeColor="text1"/>
          <w:sz w:val="20"/>
          <w:szCs w:val="20"/>
        </w:rPr>
        <w:t>ử</w:t>
      </w:r>
      <w:r w:rsidRPr="00B80A33">
        <w:rPr>
          <w:rFonts w:ascii="Arial" w:hAnsi="Arial" w:cs="Arial"/>
          <w:color w:val="000000" w:themeColor="text1"/>
          <w:sz w:val="20"/>
          <w:szCs w:val="20"/>
        </w:rPr>
        <w:t xml:space="preserve"> d</w:t>
      </w:r>
      <w:r w:rsidRPr="00B80A33">
        <w:rPr>
          <w:rFonts w:ascii="Arial" w:hAnsi="Arial" w:cs="Arial"/>
          <w:color w:val="000000" w:themeColor="text1"/>
          <w:sz w:val="20"/>
          <w:szCs w:val="20"/>
        </w:rPr>
        <w:t>ụ</w:t>
      </w:r>
      <w:r w:rsidRPr="00B80A33">
        <w:rPr>
          <w:rFonts w:ascii="Arial" w:hAnsi="Arial" w:cs="Arial"/>
          <w:color w:val="000000" w:themeColor="text1"/>
          <w:sz w:val="20"/>
          <w:szCs w:val="20"/>
        </w:rPr>
        <w:t>ng đ</w:t>
      </w:r>
      <w:r w:rsidRPr="00B80A33">
        <w:rPr>
          <w:rFonts w:ascii="Arial" w:hAnsi="Arial" w:cs="Arial"/>
          <w:color w:val="000000" w:themeColor="text1"/>
          <w:sz w:val="20"/>
          <w:szCs w:val="20"/>
        </w:rPr>
        <w:t>ấ</w:t>
      </w:r>
      <w:r w:rsidRPr="00B80A33">
        <w:rPr>
          <w:rFonts w:ascii="Arial" w:hAnsi="Arial" w:cs="Arial"/>
          <w:color w:val="000000" w:themeColor="text1"/>
          <w:sz w:val="20"/>
          <w:szCs w:val="20"/>
        </w:rPr>
        <w:t>t th</w:t>
      </w:r>
      <w:r w:rsidRPr="00B80A33">
        <w:rPr>
          <w:rFonts w:ascii="Arial" w:hAnsi="Arial" w:cs="Arial"/>
          <w:color w:val="000000" w:themeColor="text1"/>
          <w:sz w:val="20"/>
          <w:szCs w:val="20"/>
        </w:rPr>
        <w:t>ự</w:t>
      </w:r>
      <w:r w:rsidRPr="00B80A33">
        <w:rPr>
          <w:rFonts w:ascii="Arial" w:hAnsi="Arial" w:cs="Arial"/>
          <w:color w:val="000000" w:themeColor="text1"/>
          <w:sz w:val="20"/>
          <w:szCs w:val="20"/>
        </w:rPr>
        <w:t>c 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t</w:t>
      </w:r>
      <w:r w:rsidRPr="00B80A33">
        <w:rPr>
          <w:rFonts w:ascii="Arial" w:hAnsi="Arial" w:cs="Arial"/>
          <w:color w:val="000000" w:themeColor="text1"/>
          <w:sz w:val="20"/>
          <w:szCs w:val="20"/>
        </w:rPr>
        <w:t>ạ</w:t>
      </w:r>
      <w:r w:rsidRPr="00B80A33">
        <w:rPr>
          <w:rFonts w:ascii="Arial" w:hAnsi="Arial" w:cs="Arial"/>
          <w:color w:val="000000" w:themeColor="text1"/>
          <w:sz w:val="20"/>
          <w:szCs w:val="20"/>
        </w:rPr>
        <w:t>i khu v</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c có </w:t>
      </w:r>
      <w:r w:rsidRPr="00B80A33">
        <w:rPr>
          <w:rFonts w:ascii="Arial" w:hAnsi="Arial" w:cs="Arial"/>
          <w:color w:val="000000" w:themeColor="text1"/>
          <w:sz w:val="20"/>
          <w:szCs w:val="20"/>
        </w:rPr>
        <w:t>ả</w:t>
      </w:r>
      <w:r w:rsidRPr="00B80A33">
        <w:rPr>
          <w:rFonts w:ascii="Arial" w:hAnsi="Arial" w:cs="Arial"/>
          <w:color w:val="000000" w:themeColor="text1"/>
          <w:sz w:val="20"/>
          <w:szCs w:val="20"/>
        </w:rPr>
        <w:t>nh hư</w:t>
      </w:r>
      <w:r w:rsidRPr="00B80A33">
        <w:rPr>
          <w:rFonts w:ascii="Arial" w:hAnsi="Arial" w:cs="Arial"/>
          <w:color w:val="000000" w:themeColor="text1"/>
          <w:sz w:val="20"/>
          <w:szCs w:val="20"/>
        </w:rPr>
        <w:t>ở</w:t>
      </w:r>
      <w:r w:rsidRPr="00B80A33">
        <w:rPr>
          <w:rFonts w:ascii="Arial" w:hAnsi="Arial" w:cs="Arial"/>
          <w:color w:val="000000" w:themeColor="text1"/>
          <w:sz w:val="20"/>
          <w:szCs w:val="20"/>
        </w:rPr>
        <w:t>ng đ</w:t>
      </w:r>
      <w:r w:rsidRPr="00B80A33">
        <w:rPr>
          <w:rFonts w:ascii="Arial" w:hAnsi="Arial" w:cs="Arial"/>
          <w:color w:val="000000" w:themeColor="text1"/>
          <w:sz w:val="20"/>
          <w:szCs w:val="20"/>
        </w:rPr>
        <w:t>ế</w:t>
      </w:r>
      <w:r w:rsidRPr="00B80A33">
        <w:rPr>
          <w:rFonts w:ascii="Arial" w:hAnsi="Arial" w:cs="Arial"/>
          <w:color w:val="000000" w:themeColor="text1"/>
          <w:sz w:val="20"/>
          <w:szCs w:val="20"/>
        </w:rPr>
        <w:t>n qu</w:t>
      </w:r>
      <w:r w:rsidRPr="00B80A33">
        <w:rPr>
          <w:rFonts w:ascii="Arial" w:hAnsi="Arial" w:cs="Arial"/>
          <w:color w:val="000000" w:themeColor="text1"/>
          <w:sz w:val="20"/>
          <w:szCs w:val="20"/>
        </w:rPr>
        <w:t>ố</w:t>
      </w:r>
      <w:r w:rsidRPr="00B80A33">
        <w:rPr>
          <w:rFonts w:ascii="Arial" w:hAnsi="Arial" w:cs="Arial"/>
          <w:color w:val="000000" w:themeColor="text1"/>
          <w:sz w:val="20"/>
          <w:szCs w:val="20"/>
        </w:rPr>
        <w:t>c phòng, an ninh.</w:t>
      </w:r>
    </w:p>
    <w:p w14:paraId="7DB30BC7"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10.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án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có đ</w:t>
      </w:r>
      <w:r w:rsidRPr="00B80A33">
        <w:rPr>
          <w:rFonts w:ascii="Arial" w:hAnsi="Arial" w:cs="Arial"/>
          <w:color w:val="000000" w:themeColor="text1"/>
          <w:sz w:val="20"/>
          <w:szCs w:val="20"/>
        </w:rPr>
        <w:t>ề</w:t>
      </w:r>
      <w:r w:rsidRPr="00B80A33">
        <w:rPr>
          <w:rFonts w:ascii="Arial" w:hAnsi="Arial" w:cs="Arial"/>
          <w:color w:val="000000" w:themeColor="text1"/>
          <w:sz w:val="20"/>
          <w:szCs w:val="20"/>
        </w:rPr>
        <w:t xml:space="preserve"> ngh</w:t>
      </w:r>
      <w:r w:rsidRPr="00B80A33">
        <w:rPr>
          <w:rFonts w:ascii="Arial" w:hAnsi="Arial" w:cs="Arial"/>
          <w:color w:val="000000" w:themeColor="text1"/>
          <w:sz w:val="20"/>
          <w:szCs w:val="20"/>
        </w:rPr>
        <w:t>ị</w:t>
      </w:r>
      <w:r w:rsidRPr="00B80A33">
        <w:rPr>
          <w:rFonts w:ascii="Arial" w:hAnsi="Arial" w:cs="Arial"/>
          <w:color w:val="000000" w:themeColor="text1"/>
          <w:sz w:val="20"/>
          <w:szCs w:val="20"/>
        </w:rPr>
        <w:t xml:space="preserve"> Nhà nư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c giao khu v</w:t>
      </w:r>
      <w:r w:rsidRPr="00B80A33">
        <w:rPr>
          <w:rFonts w:ascii="Arial" w:hAnsi="Arial" w:cs="Arial"/>
          <w:color w:val="000000" w:themeColor="text1"/>
          <w:sz w:val="20"/>
          <w:szCs w:val="20"/>
        </w:rPr>
        <w:t>ự</w:t>
      </w:r>
      <w:r w:rsidRPr="00B80A33">
        <w:rPr>
          <w:rFonts w:ascii="Arial" w:hAnsi="Arial" w:cs="Arial"/>
          <w:color w:val="000000" w:themeColor="text1"/>
          <w:sz w:val="20"/>
          <w:szCs w:val="20"/>
        </w:rPr>
        <w:t>c bi</w:t>
      </w:r>
      <w:r w:rsidRPr="00B80A33">
        <w:rPr>
          <w:rFonts w:ascii="Arial" w:hAnsi="Arial" w:cs="Arial"/>
          <w:color w:val="000000" w:themeColor="text1"/>
          <w:sz w:val="20"/>
          <w:szCs w:val="20"/>
        </w:rPr>
        <w:t>ể</w:t>
      </w:r>
      <w:r w:rsidRPr="00B80A33">
        <w:rPr>
          <w:rFonts w:ascii="Arial" w:hAnsi="Arial" w:cs="Arial"/>
          <w:color w:val="000000" w:themeColor="text1"/>
          <w:sz w:val="20"/>
          <w:szCs w:val="20"/>
        </w:rPr>
        <w:t>n.</w:t>
      </w:r>
    </w:p>
    <w:p w14:paraId="58D7BDCA"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11.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án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xây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ng nhà </w:t>
      </w:r>
      <w:r w:rsidRPr="00B80A33">
        <w:rPr>
          <w:rFonts w:ascii="Arial" w:hAnsi="Arial" w:cs="Arial"/>
          <w:color w:val="000000" w:themeColor="text1"/>
          <w:sz w:val="20"/>
          <w:szCs w:val="20"/>
        </w:rPr>
        <w:t>ở</w:t>
      </w:r>
      <w:r w:rsidRPr="00B80A33">
        <w:rPr>
          <w:rFonts w:ascii="Arial" w:hAnsi="Arial" w:cs="Arial"/>
          <w:color w:val="000000" w:themeColor="text1"/>
          <w:sz w:val="20"/>
          <w:szCs w:val="20"/>
        </w:rPr>
        <w:t xml:space="preserve"> (đ</w:t>
      </w:r>
      <w:r w:rsidRPr="00B80A33">
        <w:rPr>
          <w:rFonts w:ascii="Arial" w:hAnsi="Arial" w:cs="Arial"/>
          <w:color w:val="000000" w:themeColor="text1"/>
          <w:sz w:val="20"/>
          <w:szCs w:val="20"/>
        </w:rPr>
        <w:t>ể</w:t>
      </w:r>
      <w:r w:rsidRPr="00B80A33">
        <w:rPr>
          <w:rFonts w:ascii="Arial" w:hAnsi="Arial" w:cs="Arial"/>
          <w:color w:val="000000" w:themeColor="text1"/>
          <w:sz w:val="20"/>
          <w:szCs w:val="20"/>
        </w:rPr>
        <w:t xml:space="preserve"> bán, cho thuê, cho thuê mua), khu đô th</w:t>
      </w:r>
      <w:r w:rsidRPr="00B80A33">
        <w:rPr>
          <w:rFonts w:ascii="Arial" w:hAnsi="Arial" w:cs="Arial"/>
          <w:color w:val="000000" w:themeColor="text1"/>
          <w:sz w:val="20"/>
          <w:szCs w:val="20"/>
        </w:rPr>
        <w:t>ị</w:t>
      </w:r>
      <w:r w:rsidRPr="00B80A33">
        <w:rPr>
          <w:rFonts w:ascii="Arial" w:hAnsi="Arial" w:cs="Arial"/>
          <w:color w:val="000000" w:themeColor="text1"/>
          <w:sz w:val="20"/>
          <w:szCs w:val="20"/>
        </w:rPr>
        <w:t xml:space="preserve"> không phân bi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t quy mô s</w:t>
      </w:r>
      <w:r w:rsidRPr="00B80A33">
        <w:rPr>
          <w:rFonts w:ascii="Arial" w:hAnsi="Arial" w:cs="Arial"/>
          <w:color w:val="000000" w:themeColor="text1"/>
          <w:sz w:val="20"/>
          <w:szCs w:val="20"/>
        </w:rPr>
        <w:t>ử</w:t>
      </w:r>
      <w:r w:rsidRPr="00B80A33">
        <w:rPr>
          <w:rFonts w:ascii="Arial" w:hAnsi="Arial" w:cs="Arial"/>
          <w:color w:val="000000" w:themeColor="text1"/>
          <w:sz w:val="20"/>
          <w:szCs w:val="20"/>
        </w:rPr>
        <w:t xml:space="preserve"> d</w:t>
      </w:r>
      <w:r w:rsidRPr="00B80A33">
        <w:rPr>
          <w:rFonts w:ascii="Arial" w:hAnsi="Arial" w:cs="Arial"/>
          <w:color w:val="000000" w:themeColor="text1"/>
          <w:sz w:val="20"/>
          <w:szCs w:val="20"/>
        </w:rPr>
        <w:t>ụ</w:t>
      </w:r>
      <w:r w:rsidRPr="00B80A33">
        <w:rPr>
          <w:rFonts w:ascii="Arial" w:hAnsi="Arial" w:cs="Arial"/>
          <w:color w:val="000000" w:themeColor="text1"/>
          <w:sz w:val="20"/>
          <w:szCs w:val="20"/>
        </w:rPr>
        <w:t>ng đ</w:t>
      </w:r>
      <w:r w:rsidRPr="00B80A33">
        <w:rPr>
          <w:rFonts w:ascii="Arial" w:hAnsi="Arial" w:cs="Arial"/>
          <w:color w:val="000000" w:themeColor="text1"/>
          <w:sz w:val="20"/>
          <w:szCs w:val="20"/>
        </w:rPr>
        <w:t>ấ</w:t>
      </w:r>
      <w:r w:rsidRPr="00B80A33">
        <w:rPr>
          <w:rFonts w:ascii="Arial" w:hAnsi="Arial" w:cs="Arial"/>
          <w:color w:val="000000" w:themeColor="text1"/>
          <w:sz w:val="20"/>
          <w:szCs w:val="20"/>
        </w:rPr>
        <w:t xml:space="preserve">t </w:t>
      </w:r>
      <w:r w:rsidRPr="00B80A33">
        <w:rPr>
          <w:rFonts w:ascii="Arial" w:hAnsi="Arial" w:cs="Arial"/>
          <w:color w:val="000000" w:themeColor="text1"/>
          <w:sz w:val="20"/>
          <w:szCs w:val="20"/>
        </w:rPr>
        <w:t>ho</w:t>
      </w:r>
      <w:r w:rsidRPr="00B80A33">
        <w:rPr>
          <w:rFonts w:ascii="Arial" w:hAnsi="Arial" w:cs="Arial"/>
          <w:color w:val="000000" w:themeColor="text1"/>
          <w:sz w:val="20"/>
          <w:szCs w:val="20"/>
        </w:rPr>
        <w:t>ặ</w:t>
      </w:r>
      <w:r w:rsidRPr="00B80A33">
        <w:rPr>
          <w:rFonts w:ascii="Arial" w:hAnsi="Arial" w:cs="Arial"/>
          <w:color w:val="000000" w:themeColor="text1"/>
          <w:sz w:val="20"/>
          <w:szCs w:val="20"/>
        </w:rPr>
        <w:t>c quy mô dân s</w:t>
      </w:r>
      <w:r w:rsidRPr="00B80A33">
        <w:rPr>
          <w:rFonts w:ascii="Arial" w:hAnsi="Arial" w:cs="Arial"/>
          <w:color w:val="000000" w:themeColor="text1"/>
          <w:sz w:val="20"/>
          <w:szCs w:val="20"/>
        </w:rPr>
        <w:t>ố</w:t>
      </w:r>
      <w:r w:rsidRPr="00B80A33">
        <w:rPr>
          <w:rFonts w:ascii="Arial" w:hAnsi="Arial" w:cs="Arial"/>
          <w:color w:val="000000" w:themeColor="text1"/>
          <w:sz w:val="20"/>
          <w:szCs w:val="20"/>
        </w:rPr>
        <w:t xml:space="preserve"> trong trư</w:t>
      </w:r>
      <w:r w:rsidRPr="00B80A33">
        <w:rPr>
          <w:rFonts w:ascii="Arial" w:hAnsi="Arial" w:cs="Arial"/>
          <w:color w:val="000000" w:themeColor="text1"/>
          <w:sz w:val="20"/>
          <w:szCs w:val="20"/>
        </w:rPr>
        <w:t>ờ</w:t>
      </w:r>
      <w:r w:rsidRPr="00B80A33">
        <w:rPr>
          <w:rFonts w:ascii="Arial" w:hAnsi="Arial" w:cs="Arial"/>
          <w:color w:val="000000" w:themeColor="text1"/>
          <w:sz w:val="20"/>
          <w:szCs w:val="20"/>
        </w:rPr>
        <w:t>ng h</w:t>
      </w:r>
      <w:r w:rsidRPr="00B80A33">
        <w:rPr>
          <w:rFonts w:ascii="Arial" w:hAnsi="Arial" w:cs="Arial"/>
          <w:color w:val="000000" w:themeColor="text1"/>
          <w:sz w:val="20"/>
          <w:szCs w:val="20"/>
        </w:rPr>
        <w:t>ợ</w:t>
      </w:r>
      <w:r w:rsidRPr="00B80A33">
        <w:rPr>
          <w:rFonts w:ascii="Arial" w:hAnsi="Arial" w:cs="Arial"/>
          <w:color w:val="000000" w:themeColor="text1"/>
          <w:sz w:val="20"/>
          <w:szCs w:val="20"/>
        </w:rPr>
        <w:t>p nhà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có quy</w:t>
      </w:r>
      <w:r w:rsidRPr="00B80A33">
        <w:rPr>
          <w:rFonts w:ascii="Arial" w:hAnsi="Arial" w:cs="Arial"/>
          <w:color w:val="000000" w:themeColor="text1"/>
          <w:sz w:val="20"/>
          <w:szCs w:val="20"/>
        </w:rPr>
        <w:t>ề</w:t>
      </w:r>
      <w:r w:rsidRPr="00B80A33">
        <w:rPr>
          <w:rFonts w:ascii="Arial" w:hAnsi="Arial" w:cs="Arial"/>
          <w:color w:val="000000" w:themeColor="text1"/>
          <w:sz w:val="20"/>
          <w:szCs w:val="20"/>
        </w:rPr>
        <w:t>n s</w:t>
      </w:r>
      <w:r w:rsidRPr="00B80A33">
        <w:rPr>
          <w:rFonts w:ascii="Arial" w:hAnsi="Arial" w:cs="Arial"/>
          <w:color w:val="000000" w:themeColor="text1"/>
          <w:sz w:val="20"/>
          <w:szCs w:val="20"/>
        </w:rPr>
        <w:t>ử</w:t>
      </w:r>
      <w:r w:rsidRPr="00B80A33">
        <w:rPr>
          <w:rFonts w:ascii="Arial" w:hAnsi="Arial" w:cs="Arial"/>
          <w:color w:val="000000" w:themeColor="text1"/>
          <w:sz w:val="20"/>
          <w:szCs w:val="20"/>
        </w:rPr>
        <w:t xml:space="preserve"> d</w:t>
      </w:r>
      <w:r w:rsidRPr="00B80A33">
        <w:rPr>
          <w:rFonts w:ascii="Arial" w:hAnsi="Arial" w:cs="Arial"/>
          <w:color w:val="000000" w:themeColor="text1"/>
          <w:sz w:val="20"/>
          <w:szCs w:val="20"/>
        </w:rPr>
        <w:t>ụ</w:t>
      </w:r>
      <w:r w:rsidRPr="00B80A33">
        <w:rPr>
          <w:rFonts w:ascii="Arial" w:hAnsi="Arial" w:cs="Arial"/>
          <w:color w:val="000000" w:themeColor="text1"/>
          <w:sz w:val="20"/>
          <w:szCs w:val="20"/>
        </w:rPr>
        <w:t>ng đ</w:t>
      </w:r>
      <w:r w:rsidRPr="00B80A33">
        <w:rPr>
          <w:rFonts w:ascii="Arial" w:hAnsi="Arial" w:cs="Arial"/>
          <w:color w:val="000000" w:themeColor="text1"/>
          <w:sz w:val="20"/>
          <w:szCs w:val="20"/>
        </w:rPr>
        <w:t>ấ</w:t>
      </w:r>
      <w:r w:rsidRPr="00B80A33">
        <w:rPr>
          <w:rFonts w:ascii="Arial" w:hAnsi="Arial" w:cs="Arial"/>
          <w:color w:val="000000" w:themeColor="text1"/>
          <w:sz w:val="20"/>
          <w:szCs w:val="20"/>
        </w:rPr>
        <w:t>t thông qua th</w:t>
      </w:r>
      <w:r w:rsidRPr="00B80A33">
        <w:rPr>
          <w:rFonts w:ascii="Arial" w:hAnsi="Arial" w:cs="Arial"/>
          <w:color w:val="000000" w:themeColor="text1"/>
          <w:sz w:val="20"/>
          <w:szCs w:val="20"/>
        </w:rPr>
        <w:t>ỏ</w:t>
      </w:r>
      <w:r w:rsidRPr="00B80A33">
        <w:rPr>
          <w:rFonts w:ascii="Arial" w:hAnsi="Arial" w:cs="Arial"/>
          <w:color w:val="000000" w:themeColor="text1"/>
          <w:sz w:val="20"/>
          <w:szCs w:val="20"/>
        </w:rPr>
        <w:t>a thu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n v</w:t>
      </w:r>
      <w:r w:rsidRPr="00B80A33">
        <w:rPr>
          <w:rFonts w:ascii="Arial" w:hAnsi="Arial" w:cs="Arial"/>
          <w:color w:val="000000" w:themeColor="text1"/>
          <w:sz w:val="20"/>
          <w:szCs w:val="20"/>
        </w:rPr>
        <w:t>ề</w:t>
      </w:r>
      <w:r w:rsidRPr="00B80A33">
        <w:rPr>
          <w:rFonts w:ascii="Arial" w:hAnsi="Arial" w:cs="Arial"/>
          <w:color w:val="000000" w:themeColor="text1"/>
          <w:sz w:val="20"/>
          <w:szCs w:val="20"/>
        </w:rPr>
        <w:t xml:space="preserve"> nh</w:t>
      </w:r>
      <w:r w:rsidRPr="00B80A33">
        <w:rPr>
          <w:rFonts w:ascii="Arial" w:hAnsi="Arial" w:cs="Arial"/>
          <w:color w:val="000000" w:themeColor="text1"/>
          <w:sz w:val="20"/>
          <w:szCs w:val="20"/>
        </w:rPr>
        <w:t>ậ</w:t>
      </w:r>
      <w:r w:rsidRPr="00B80A33">
        <w:rPr>
          <w:rFonts w:ascii="Arial" w:hAnsi="Arial" w:cs="Arial"/>
          <w:color w:val="000000" w:themeColor="text1"/>
          <w:sz w:val="20"/>
          <w:szCs w:val="20"/>
        </w:rPr>
        <w:t>n quy</w:t>
      </w:r>
      <w:r w:rsidRPr="00B80A33">
        <w:rPr>
          <w:rFonts w:ascii="Arial" w:hAnsi="Arial" w:cs="Arial"/>
          <w:color w:val="000000" w:themeColor="text1"/>
          <w:sz w:val="20"/>
          <w:szCs w:val="20"/>
        </w:rPr>
        <w:t>ề</w:t>
      </w:r>
      <w:r w:rsidRPr="00B80A33">
        <w:rPr>
          <w:rFonts w:ascii="Arial" w:hAnsi="Arial" w:cs="Arial"/>
          <w:color w:val="000000" w:themeColor="text1"/>
          <w:sz w:val="20"/>
          <w:szCs w:val="20"/>
        </w:rPr>
        <w:t>n s</w:t>
      </w:r>
      <w:r w:rsidRPr="00B80A33">
        <w:rPr>
          <w:rFonts w:ascii="Arial" w:hAnsi="Arial" w:cs="Arial"/>
          <w:color w:val="000000" w:themeColor="text1"/>
          <w:sz w:val="20"/>
          <w:szCs w:val="20"/>
        </w:rPr>
        <w:t>ử</w:t>
      </w:r>
      <w:r w:rsidRPr="00B80A33">
        <w:rPr>
          <w:rFonts w:ascii="Arial" w:hAnsi="Arial" w:cs="Arial"/>
          <w:color w:val="000000" w:themeColor="text1"/>
          <w:sz w:val="20"/>
          <w:szCs w:val="20"/>
        </w:rPr>
        <w:t xml:space="preserve"> d</w:t>
      </w:r>
      <w:r w:rsidRPr="00B80A33">
        <w:rPr>
          <w:rFonts w:ascii="Arial" w:hAnsi="Arial" w:cs="Arial"/>
          <w:color w:val="000000" w:themeColor="text1"/>
          <w:sz w:val="20"/>
          <w:szCs w:val="20"/>
        </w:rPr>
        <w:t>ụ</w:t>
      </w:r>
      <w:r w:rsidRPr="00B80A33">
        <w:rPr>
          <w:rFonts w:ascii="Arial" w:hAnsi="Arial" w:cs="Arial"/>
          <w:color w:val="000000" w:themeColor="text1"/>
          <w:sz w:val="20"/>
          <w:szCs w:val="20"/>
        </w:rPr>
        <w:t>ng đ</w:t>
      </w:r>
      <w:r w:rsidRPr="00B80A33">
        <w:rPr>
          <w:rFonts w:ascii="Arial" w:hAnsi="Arial" w:cs="Arial"/>
          <w:color w:val="000000" w:themeColor="text1"/>
          <w:sz w:val="20"/>
          <w:szCs w:val="20"/>
        </w:rPr>
        <w:t>ấ</w:t>
      </w:r>
      <w:r w:rsidRPr="00B80A33">
        <w:rPr>
          <w:rFonts w:ascii="Arial" w:hAnsi="Arial" w:cs="Arial"/>
          <w:color w:val="000000" w:themeColor="text1"/>
          <w:sz w:val="20"/>
          <w:szCs w:val="20"/>
        </w:rPr>
        <w:t>t ho</w:t>
      </w:r>
      <w:r w:rsidRPr="00B80A33">
        <w:rPr>
          <w:rFonts w:ascii="Arial" w:hAnsi="Arial" w:cs="Arial"/>
          <w:color w:val="000000" w:themeColor="text1"/>
          <w:sz w:val="20"/>
          <w:szCs w:val="20"/>
        </w:rPr>
        <w:t>ặ</w:t>
      </w:r>
      <w:r w:rsidRPr="00B80A33">
        <w:rPr>
          <w:rFonts w:ascii="Arial" w:hAnsi="Arial" w:cs="Arial"/>
          <w:color w:val="000000" w:themeColor="text1"/>
          <w:sz w:val="20"/>
          <w:szCs w:val="20"/>
        </w:rPr>
        <w:t>c đang có quy</w:t>
      </w:r>
      <w:r w:rsidRPr="00B80A33">
        <w:rPr>
          <w:rFonts w:ascii="Arial" w:hAnsi="Arial" w:cs="Arial"/>
          <w:color w:val="000000" w:themeColor="text1"/>
          <w:sz w:val="20"/>
          <w:szCs w:val="20"/>
        </w:rPr>
        <w:t>ề</w:t>
      </w:r>
      <w:r w:rsidRPr="00B80A33">
        <w:rPr>
          <w:rFonts w:ascii="Arial" w:hAnsi="Arial" w:cs="Arial"/>
          <w:color w:val="000000" w:themeColor="text1"/>
          <w:sz w:val="20"/>
          <w:szCs w:val="20"/>
        </w:rPr>
        <w:t>n s</w:t>
      </w:r>
      <w:r w:rsidRPr="00B80A33">
        <w:rPr>
          <w:rFonts w:ascii="Arial" w:hAnsi="Arial" w:cs="Arial"/>
          <w:color w:val="000000" w:themeColor="text1"/>
          <w:sz w:val="20"/>
          <w:szCs w:val="20"/>
        </w:rPr>
        <w:t>ử</w:t>
      </w:r>
      <w:r w:rsidRPr="00B80A33">
        <w:rPr>
          <w:rFonts w:ascii="Arial" w:hAnsi="Arial" w:cs="Arial"/>
          <w:color w:val="000000" w:themeColor="text1"/>
          <w:sz w:val="20"/>
          <w:szCs w:val="20"/>
        </w:rPr>
        <w:t xml:space="preserve"> d</w:t>
      </w:r>
      <w:r w:rsidRPr="00B80A33">
        <w:rPr>
          <w:rFonts w:ascii="Arial" w:hAnsi="Arial" w:cs="Arial"/>
          <w:color w:val="000000" w:themeColor="text1"/>
          <w:sz w:val="20"/>
          <w:szCs w:val="20"/>
        </w:rPr>
        <w:t>ụ</w:t>
      </w:r>
      <w:r w:rsidRPr="00B80A33">
        <w:rPr>
          <w:rFonts w:ascii="Arial" w:hAnsi="Arial" w:cs="Arial"/>
          <w:color w:val="000000" w:themeColor="text1"/>
          <w:sz w:val="20"/>
          <w:szCs w:val="20"/>
        </w:rPr>
        <w:t>ng đ</w:t>
      </w:r>
      <w:r w:rsidRPr="00B80A33">
        <w:rPr>
          <w:rFonts w:ascii="Arial" w:hAnsi="Arial" w:cs="Arial"/>
          <w:color w:val="000000" w:themeColor="text1"/>
          <w:sz w:val="20"/>
          <w:szCs w:val="20"/>
        </w:rPr>
        <w:t>ấ</w:t>
      </w:r>
      <w:r w:rsidRPr="00B80A33">
        <w:rPr>
          <w:rFonts w:ascii="Arial" w:hAnsi="Arial" w:cs="Arial"/>
          <w:color w:val="000000" w:themeColor="text1"/>
          <w:sz w:val="20"/>
          <w:szCs w:val="20"/>
        </w:rPr>
        <w:t>t theo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pháp lu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t v</w:t>
      </w:r>
      <w:r w:rsidRPr="00B80A33">
        <w:rPr>
          <w:rFonts w:ascii="Arial" w:hAnsi="Arial" w:cs="Arial"/>
          <w:color w:val="000000" w:themeColor="text1"/>
          <w:sz w:val="20"/>
          <w:szCs w:val="20"/>
        </w:rPr>
        <w:t>ề</w:t>
      </w:r>
      <w:r w:rsidRPr="00B80A33">
        <w:rPr>
          <w:rFonts w:ascii="Arial" w:hAnsi="Arial" w:cs="Arial"/>
          <w:color w:val="000000" w:themeColor="text1"/>
          <w:sz w:val="20"/>
          <w:szCs w:val="20"/>
        </w:rPr>
        <w:t xml:space="preserve"> nhà </w:t>
      </w:r>
      <w:r w:rsidRPr="00B80A33">
        <w:rPr>
          <w:rFonts w:ascii="Arial" w:hAnsi="Arial" w:cs="Arial"/>
          <w:color w:val="000000" w:themeColor="text1"/>
          <w:sz w:val="20"/>
          <w:szCs w:val="20"/>
        </w:rPr>
        <w:t>ở</w:t>
      </w:r>
      <w:r w:rsidRPr="00B80A33">
        <w:rPr>
          <w:rFonts w:ascii="Arial" w:hAnsi="Arial" w:cs="Arial"/>
          <w:color w:val="000000" w:themeColor="text1"/>
          <w:sz w:val="20"/>
          <w:szCs w:val="20"/>
        </w:rPr>
        <w:t xml:space="preserve"> và pháp lu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t v</w:t>
      </w:r>
      <w:r w:rsidRPr="00B80A33">
        <w:rPr>
          <w:rFonts w:ascii="Arial" w:hAnsi="Arial" w:cs="Arial"/>
          <w:color w:val="000000" w:themeColor="text1"/>
          <w:sz w:val="20"/>
          <w:szCs w:val="20"/>
        </w:rPr>
        <w:t>ề</w:t>
      </w:r>
      <w:r w:rsidRPr="00B80A33">
        <w:rPr>
          <w:rFonts w:ascii="Arial" w:hAnsi="Arial" w:cs="Arial"/>
          <w:color w:val="000000" w:themeColor="text1"/>
          <w:sz w:val="20"/>
          <w:szCs w:val="20"/>
        </w:rPr>
        <w:t xml:space="preserve"> đ</w:t>
      </w:r>
      <w:r w:rsidRPr="00B80A33">
        <w:rPr>
          <w:rFonts w:ascii="Arial" w:hAnsi="Arial" w:cs="Arial"/>
          <w:color w:val="000000" w:themeColor="text1"/>
          <w:sz w:val="20"/>
          <w:szCs w:val="20"/>
        </w:rPr>
        <w:t>ấ</w:t>
      </w:r>
      <w:r w:rsidRPr="00B80A33">
        <w:rPr>
          <w:rFonts w:ascii="Arial" w:hAnsi="Arial" w:cs="Arial"/>
          <w:color w:val="000000" w:themeColor="text1"/>
          <w:sz w:val="20"/>
          <w:szCs w:val="20"/>
        </w:rPr>
        <w:t>t đai.</w:t>
      </w:r>
    </w:p>
    <w:p w14:paraId="6798C8D2"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12.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án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không phân bi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t quy mô di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tíc</w:t>
      </w:r>
      <w:r w:rsidRPr="00B80A33">
        <w:rPr>
          <w:rFonts w:ascii="Arial" w:hAnsi="Arial" w:cs="Arial"/>
          <w:color w:val="000000" w:themeColor="text1"/>
          <w:sz w:val="20"/>
          <w:szCs w:val="20"/>
        </w:rPr>
        <w:t>h đ</w:t>
      </w:r>
      <w:r w:rsidRPr="00B80A33">
        <w:rPr>
          <w:rFonts w:ascii="Arial" w:hAnsi="Arial" w:cs="Arial"/>
          <w:color w:val="000000" w:themeColor="text1"/>
          <w:sz w:val="20"/>
          <w:szCs w:val="20"/>
        </w:rPr>
        <w:t>ấ</w:t>
      </w:r>
      <w:r w:rsidRPr="00B80A33">
        <w:rPr>
          <w:rFonts w:ascii="Arial" w:hAnsi="Arial" w:cs="Arial"/>
          <w:color w:val="000000" w:themeColor="text1"/>
          <w:sz w:val="20"/>
          <w:szCs w:val="20"/>
        </w:rPr>
        <w:t>t, dân s</w:t>
      </w:r>
      <w:r w:rsidRPr="00B80A33">
        <w:rPr>
          <w:rFonts w:ascii="Arial" w:hAnsi="Arial" w:cs="Arial"/>
          <w:color w:val="000000" w:themeColor="text1"/>
          <w:sz w:val="20"/>
          <w:szCs w:val="20"/>
        </w:rPr>
        <w:t>ố</w:t>
      </w:r>
      <w:r w:rsidRPr="00B80A33">
        <w:rPr>
          <w:rFonts w:ascii="Arial" w:hAnsi="Arial" w:cs="Arial"/>
          <w:color w:val="000000" w:themeColor="text1"/>
          <w:sz w:val="20"/>
          <w:szCs w:val="20"/>
        </w:rPr>
        <w:t xml:space="preserve"> thu</w:t>
      </w:r>
      <w:r w:rsidRPr="00B80A33">
        <w:rPr>
          <w:rFonts w:ascii="Arial" w:hAnsi="Arial" w:cs="Arial"/>
          <w:color w:val="000000" w:themeColor="text1"/>
          <w:sz w:val="20"/>
          <w:szCs w:val="20"/>
        </w:rPr>
        <w:t>ộ</w:t>
      </w:r>
      <w:r w:rsidRPr="00B80A33">
        <w:rPr>
          <w:rFonts w:ascii="Arial" w:hAnsi="Arial" w:cs="Arial"/>
          <w:color w:val="000000" w:themeColor="text1"/>
          <w:sz w:val="20"/>
          <w:szCs w:val="20"/>
        </w:rPr>
        <w:t>c khu v</w:t>
      </w:r>
      <w:r w:rsidRPr="00B80A33">
        <w:rPr>
          <w:rFonts w:ascii="Arial" w:hAnsi="Arial" w:cs="Arial"/>
          <w:color w:val="000000" w:themeColor="text1"/>
          <w:sz w:val="20"/>
          <w:szCs w:val="20"/>
        </w:rPr>
        <w:t>ự</w:t>
      </w:r>
      <w:r w:rsidRPr="00B80A33">
        <w:rPr>
          <w:rFonts w:ascii="Arial" w:hAnsi="Arial" w:cs="Arial"/>
          <w:color w:val="000000" w:themeColor="text1"/>
          <w:sz w:val="20"/>
          <w:szCs w:val="20"/>
        </w:rPr>
        <w:t>c h</w:t>
      </w:r>
      <w:r w:rsidRPr="00B80A33">
        <w:rPr>
          <w:rFonts w:ascii="Arial" w:hAnsi="Arial" w:cs="Arial"/>
          <w:color w:val="000000" w:themeColor="text1"/>
          <w:sz w:val="20"/>
          <w:szCs w:val="20"/>
        </w:rPr>
        <w:t>ạ</w:t>
      </w:r>
      <w:r w:rsidRPr="00B80A33">
        <w:rPr>
          <w:rFonts w:ascii="Arial" w:hAnsi="Arial" w:cs="Arial"/>
          <w:color w:val="000000" w:themeColor="text1"/>
          <w:sz w:val="20"/>
          <w:szCs w:val="20"/>
        </w:rPr>
        <w:t>n ch</w:t>
      </w:r>
      <w:r w:rsidRPr="00B80A33">
        <w:rPr>
          <w:rFonts w:ascii="Arial" w:hAnsi="Arial" w:cs="Arial"/>
          <w:color w:val="000000" w:themeColor="text1"/>
          <w:sz w:val="20"/>
          <w:szCs w:val="20"/>
        </w:rPr>
        <w:t>ế</w:t>
      </w:r>
      <w:r w:rsidRPr="00B80A33">
        <w:rPr>
          <w:rFonts w:ascii="Arial" w:hAnsi="Arial" w:cs="Arial"/>
          <w:color w:val="000000" w:themeColor="text1"/>
          <w:sz w:val="20"/>
          <w:szCs w:val="20"/>
        </w:rPr>
        <w:t xml:space="preserve"> phát tri</w:t>
      </w:r>
      <w:r w:rsidRPr="00B80A33">
        <w:rPr>
          <w:rFonts w:ascii="Arial" w:hAnsi="Arial" w:cs="Arial"/>
          <w:color w:val="000000" w:themeColor="text1"/>
          <w:sz w:val="20"/>
          <w:szCs w:val="20"/>
        </w:rPr>
        <w:t>ể</w:t>
      </w:r>
      <w:r w:rsidRPr="00B80A33">
        <w:rPr>
          <w:rFonts w:ascii="Arial" w:hAnsi="Arial" w:cs="Arial"/>
          <w:color w:val="000000" w:themeColor="text1"/>
          <w:sz w:val="20"/>
          <w:szCs w:val="20"/>
        </w:rPr>
        <w:t>n ho</w:t>
      </w:r>
      <w:r w:rsidRPr="00B80A33">
        <w:rPr>
          <w:rFonts w:ascii="Arial" w:hAnsi="Arial" w:cs="Arial"/>
          <w:color w:val="000000" w:themeColor="text1"/>
          <w:sz w:val="20"/>
          <w:szCs w:val="20"/>
        </w:rPr>
        <w:t>ặ</w:t>
      </w:r>
      <w:r w:rsidRPr="00B80A33">
        <w:rPr>
          <w:rFonts w:ascii="Arial" w:hAnsi="Arial" w:cs="Arial"/>
          <w:color w:val="000000" w:themeColor="text1"/>
          <w:sz w:val="20"/>
          <w:szCs w:val="20"/>
        </w:rPr>
        <w:t>c n</w:t>
      </w:r>
      <w:r w:rsidRPr="00B80A33">
        <w:rPr>
          <w:rFonts w:ascii="Arial" w:hAnsi="Arial" w:cs="Arial"/>
          <w:color w:val="000000" w:themeColor="text1"/>
          <w:sz w:val="20"/>
          <w:szCs w:val="20"/>
        </w:rPr>
        <w:t>ộ</w:t>
      </w:r>
      <w:r w:rsidRPr="00B80A33">
        <w:rPr>
          <w:rFonts w:ascii="Arial" w:hAnsi="Arial" w:cs="Arial"/>
          <w:color w:val="000000" w:themeColor="text1"/>
          <w:sz w:val="20"/>
          <w:szCs w:val="20"/>
        </w:rPr>
        <w:t>i đô l</w:t>
      </w:r>
      <w:r w:rsidRPr="00B80A33">
        <w:rPr>
          <w:rFonts w:ascii="Arial" w:hAnsi="Arial" w:cs="Arial"/>
          <w:color w:val="000000" w:themeColor="text1"/>
          <w:sz w:val="20"/>
          <w:szCs w:val="20"/>
        </w:rPr>
        <w:t>ị</w:t>
      </w:r>
      <w:r w:rsidRPr="00B80A33">
        <w:rPr>
          <w:rFonts w:ascii="Arial" w:hAnsi="Arial" w:cs="Arial"/>
          <w:color w:val="000000" w:themeColor="text1"/>
          <w:sz w:val="20"/>
          <w:szCs w:val="20"/>
        </w:rPr>
        <w:t>ch s</w:t>
      </w:r>
      <w:r w:rsidRPr="00B80A33">
        <w:rPr>
          <w:rFonts w:ascii="Arial" w:hAnsi="Arial" w:cs="Arial"/>
          <w:color w:val="000000" w:themeColor="text1"/>
          <w:sz w:val="20"/>
          <w:szCs w:val="20"/>
        </w:rPr>
        <w:t>ử</w:t>
      </w:r>
      <w:r w:rsidRPr="00B80A33">
        <w:rPr>
          <w:rFonts w:ascii="Arial" w:hAnsi="Arial" w:cs="Arial"/>
          <w:color w:val="000000" w:themeColor="text1"/>
          <w:sz w:val="20"/>
          <w:szCs w:val="20"/>
        </w:rPr>
        <w:t xml:space="preserve"> (đư</w:t>
      </w:r>
      <w:r w:rsidRPr="00B80A33">
        <w:rPr>
          <w:rFonts w:ascii="Arial" w:hAnsi="Arial" w:cs="Arial"/>
          <w:color w:val="000000" w:themeColor="text1"/>
          <w:sz w:val="20"/>
          <w:szCs w:val="20"/>
        </w:rPr>
        <w:t>ợ</w:t>
      </w:r>
      <w:r w:rsidRPr="00B80A33">
        <w:rPr>
          <w:rFonts w:ascii="Arial" w:hAnsi="Arial" w:cs="Arial"/>
          <w:color w:val="000000" w:themeColor="text1"/>
          <w:sz w:val="20"/>
          <w:szCs w:val="20"/>
        </w:rPr>
        <w:t>c xác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trong quy ho</w:t>
      </w:r>
      <w:r w:rsidRPr="00B80A33">
        <w:rPr>
          <w:rFonts w:ascii="Arial" w:hAnsi="Arial" w:cs="Arial"/>
          <w:color w:val="000000" w:themeColor="text1"/>
          <w:sz w:val="20"/>
          <w:szCs w:val="20"/>
        </w:rPr>
        <w:t>ạ</w:t>
      </w:r>
      <w:r w:rsidRPr="00B80A33">
        <w:rPr>
          <w:rFonts w:ascii="Arial" w:hAnsi="Arial" w:cs="Arial"/>
          <w:color w:val="000000" w:themeColor="text1"/>
          <w:sz w:val="20"/>
          <w:szCs w:val="20"/>
        </w:rPr>
        <w:t>ch theo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pháp lu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t v</w:t>
      </w:r>
      <w:r w:rsidRPr="00B80A33">
        <w:rPr>
          <w:rFonts w:ascii="Arial" w:hAnsi="Arial" w:cs="Arial"/>
          <w:color w:val="000000" w:themeColor="text1"/>
          <w:sz w:val="20"/>
          <w:szCs w:val="20"/>
        </w:rPr>
        <w:t>ề</w:t>
      </w:r>
      <w:r w:rsidRPr="00B80A33">
        <w:rPr>
          <w:rFonts w:ascii="Arial" w:hAnsi="Arial" w:cs="Arial"/>
          <w:color w:val="000000" w:themeColor="text1"/>
          <w:sz w:val="20"/>
          <w:szCs w:val="20"/>
        </w:rPr>
        <w:t xml:space="preserve"> quy ho</w:t>
      </w:r>
      <w:r w:rsidRPr="00B80A33">
        <w:rPr>
          <w:rFonts w:ascii="Arial" w:hAnsi="Arial" w:cs="Arial"/>
          <w:color w:val="000000" w:themeColor="text1"/>
          <w:sz w:val="20"/>
          <w:szCs w:val="20"/>
        </w:rPr>
        <w:t>ạ</w:t>
      </w:r>
      <w:r w:rsidRPr="00B80A33">
        <w:rPr>
          <w:rFonts w:ascii="Arial" w:hAnsi="Arial" w:cs="Arial"/>
          <w:color w:val="000000" w:themeColor="text1"/>
          <w:sz w:val="20"/>
          <w:szCs w:val="20"/>
        </w:rPr>
        <w:t>ch đô th</w:t>
      </w:r>
      <w:r w:rsidRPr="00B80A33">
        <w:rPr>
          <w:rFonts w:ascii="Arial" w:hAnsi="Arial" w:cs="Arial"/>
          <w:color w:val="000000" w:themeColor="text1"/>
          <w:sz w:val="20"/>
          <w:szCs w:val="20"/>
        </w:rPr>
        <w:t>ị</w:t>
      </w:r>
      <w:r w:rsidRPr="00B80A33">
        <w:rPr>
          <w:rFonts w:ascii="Arial" w:hAnsi="Arial" w:cs="Arial"/>
          <w:color w:val="000000" w:themeColor="text1"/>
          <w:sz w:val="20"/>
          <w:szCs w:val="20"/>
        </w:rPr>
        <w:t xml:space="preserve"> và nông thôn)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đô th</w:t>
      </w:r>
      <w:r w:rsidRPr="00B80A33">
        <w:rPr>
          <w:rFonts w:ascii="Arial" w:hAnsi="Arial" w:cs="Arial"/>
          <w:color w:val="000000" w:themeColor="text1"/>
          <w:sz w:val="20"/>
          <w:szCs w:val="20"/>
        </w:rPr>
        <w:t>ị</w:t>
      </w:r>
      <w:r w:rsidRPr="00B80A33">
        <w:rPr>
          <w:rFonts w:ascii="Arial" w:hAnsi="Arial" w:cs="Arial"/>
          <w:color w:val="000000" w:themeColor="text1"/>
          <w:sz w:val="20"/>
          <w:szCs w:val="20"/>
        </w:rPr>
        <w:t xml:space="preserve"> lo</w:t>
      </w:r>
      <w:r w:rsidRPr="00B80A33">
        <w:rPr>
          <w:rFonts w:ascii="Arial" w:hAnsi="Arial" w:cs="Arial"/>
          <w:color w:val="000000" w:themeColor="text1"/>
          <w:sz w:val="20"/>
          <w:szCs w:val="20"/>
        </w:rPr>
        <w:t>ạ</w:t>
      </w:r>
      <w:r w:rsidRPr="00B80A33">
        <w:rPr>
          <w:rFonts w:ascii="Arial" w:hAnsi="Arial" w:cs="Arial"/>
          <w:color w:val="000000" w:themeColor="text1"/>
          <w:sz w:val="20"/>
          <w:szCs w:val="20"/>
        </w:rPr>
        <w:t>i đ</w:t>
      </w:r>
      <w:r w:rsidRPr="00B80A33">
        <w:rPr>
          <w:rFonts w:ascii="Arial" w:hAnsi="Arial" w:cs="Arial"/>
          <w:color w:val="000000" w:themeColor="text1"/>
          <w:sz w:val="20"/>
          <w:szCs w:val="20"/>
        </w:rPr>
        <w:t>ặ</w:t>
      </w:r>
      <w:r w:rsidRPr="00B80A33">
        <w:rPr>
          <w:rFonts w:ascii="Arial" w:hAnsi="Arial" w:cs="Arial"/>
          <w:color w:val="000000" w:themeColor="text1"/>
          <w:sz w:val="20"/>
          <w:szCs w:val="20"/>
        </w:rPr>
        <w:t>c bi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t.</w:t>
      </w:r>
    </w:p>
    <w:p w14:paraId="6B5D0358"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13.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án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xây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ng và kinh doanh sân gôn (golf), tr</w:t>
      </w:r>
      <w:r w:rsidRPr="00B80A33">
        <w:rPr>
          <w:rFonts w:ascii="Arial" w:hAnsi="Arial" w:cs="Arial"/>
          <w:color w:val="000000" w:themeColor="text1"/>
          <w:sz w:val="20"/>
          <w:szCs w:val="20"/>
        </w:rPr>
        <w:t>ừ</w:t>
      </w:r>
      <w:r w:rsidRPr="00B80A33">
        <w:rPr>
          <w:rFonts w:ascii="Arial" w:hAnsi="Arial" w:cs="Arial"/>
          <w:color w:val="000000" w:themeColor="text1"/>
          <w:sz w:val="20"/>
          <w:szCs w:val="20"/>
        </w:rPr>
        <w:t xml:space="preserve"> trư</w:t>
      </w:r>
      <w:r w:rsidRPr="00B80A33">
        <w:rPr>
          <w:rFonts w:ascii="Arial" w:hAnsi="Arial" w:cs="Arial"/>
          <w:color w:val="000000" w:themeColor="text1"/>
          <w:sz w:val="20"/>
          <w:szCs w:val="20"/>
        </w:rPr>
        <w:t>ờ</w:t>
      </w:r>
      <w:r w:rsidRPr="00B80A33">
        <w:rPr>
          <w:rFonts w:ascii="Arial" w:hAnsi="Arial" w:cs="Arial"/>
          <w:color w:val="000000" w:themeColor="text1"/>
          <w:sz w:val="20"/>
          <w:szCs w:val="20"/>
        </w:rPr>
        <w:t>ng h</w:t>
      </w:r>
      <w:r w:rsidRPr="00B80A33">
        <w:rPr>
          <w:rFonts w:ascii="Arial" w:hAnsi="Arial" w:cs="Arial"/>
          <w:color w:val="000000" w:themeColor="text1"/>
          <w:sz w:val="20"/>
          <w:szCs w:val="20"/>
        </w:rPr>
        <w:t>ợ</w:t>
      </w:r>
      <w:r w:rsidRPr="00B80A33">
        <w:rPr>
          <w:rFonts w:ascii="Arial" w:hAnsi="Arial" w:cs="Arial"/>
          <w:color w:val="000000" w:themeColor="text1"/>
          <w:sz w:val="20"/>
          <w:szCs w:val="20"/>
        </w:rPr>
        <w:t>p</w:t>
      </w:r>
      <w:r w:rsidRPr="00B80A33">
        <w:rPr>
          <w:rFonts w:ascii="Arial" w:hAnsi="Arial" w:cs="Arial"/>
          <w:color w:val="000000" w:themeColor="text1"/>
          <w:sz w:val="20"/>
          <w:szCs w:val="20"/>
        </w:rPr>
        <w:t xml:space="preserve">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xây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ng và kinh doanh sân gôn thu</w:t>
      </w:r>
      <w:r w:rsidRPr="00B80A33">
        <w:rPr>
          <w:rFonts w:ascii="Arial" w:hAnsi="Arial" w:cs="Arial"/>
          <w:color w:val="000000" w:themeColor="text1"/>
          <w:sz w:val="20"/>
          <w:szCs w:val="20"/>
        </w:rPr>
        <w:t>ộ</w:t>
      </w:r>
      <w:r w:rsidRPr="00B80A33">
        <w:rPr>
          <w:rFonts w:ascii="Arial" w:hAnsi="Arial" w:cs="Arial"/>
          <w:color w:val="000000" w:themeColor="text1"/>
          <w:sz w:val="20"/>
          <w:szCs w:val="20"/>
        </w:rPr>
        <w:t>c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án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xây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ng nhà </w:t>
      </w:r>
      <w:r w:rsidRPr="00B80A33">
        <w:rPr>
          <w:rFonts w:ascii="Arial" w:hAnsi="Arial" w:cs="Arial"/>
          <w:color w:val="000000" w:themeColor="text1"/>
          <w:sz w:val="20"/>
          <w:szCs w:val="20"/>
        </w:rPr>
        <w:t>ở</w:t>
      </w:r>
      <w:r w:rsidRPr="00B80A33">
        <w:rPr>
          <w:rFonts w:ascii="Arial" w:hAnsi="Arial" w:cs="Arial"/>
          <w:color w:val="000000" w:themeColor="text1"/>
          <w:sz w:val="20"/>
          <w:szCs w:val="20"/>
        </w:rPr>
        <w:t>, khu đô th</w:t>
      </w:r>
      <w:r w:rsidRPr="00B80A33">
        <w:rPr>
          <w:rFonts w:ascii="Arial" w:hAnsi="Arial" w:cs="Arial"/>
          <w:color w:val="000000" w:themeColor="text1"/>
          <w:sz w:val="20"/>
          <w:szCs w:val="20"/>
        </w:rPr>
        <w:t>ị</w:t>
      </w:r>
      <w:r w:rsidRPr="00B80A33">
        <w:rPr>
          <w:rFonts w:ascii="Arial" w:hAnsi="Arial" w:cs="Arial"/>
          <w:color w:val="000000" w:themeColor="text1"/>
          <w:sz w:val="20"/>
          <w:szCs w:val="20"/>
        </w:rPr>
        <w:t xml:space="preserve"> đư</w:t>
      </w:r>
      <w:r w:rsidRPr="00B80A33">
        <w:rPr>
          <w:rFonts w:ascii="Arial" w:hAnsi="Arial" w:cs="Arial"/>
          <w:color w:val="000000" w:themeColor="text1"/>
          <w:sz w:val="20"/>
          <w:szCs w:val="20"/>
        </w:rPr>
        <w:t>ợ</w:t>
      </w:r>
      <w:r w:rsidRPr="00B80A33">
        <w:rPr>
          <w:rFonts w:ascii="Arial" w:hAnsi="Arial" w:cs="Arial"/>
          <w:color w:val="000000" w:themeColor="text1"/>
          <w:sz w:val="20"/>
          <w:szCs w:val="20"/>
        </w:rPr>
        <w:t>c giao đ</w:t>
      </w:r>
      <w:r w:rsidRPr="00B80A33">
        <w:rPr>
          <w:rFonts w:ascii="Arial" w:hAnsi="Arial" w:cs="Arial"/>
          <w:color w:val="000000" w:themeColor="text1"/>
          <w:sz w:val="20"/>
          <w:szCs w:val="20"/>
        </w:rPr>
        <w:t>ấ</w:t>
      </w:r>
      <w:r w:rsidRPr="00B80A33">
        <w:rPr>
          <w:rFonts w:ascii="Arial" w:hAnsi="Arial" w:cs="Arial"/>
          <w:color w:val="000000" w:themeColor="text1"/>
          <w:sz w:val="20"/>
          <w:szCs w:val="20"/>
        </w:rPr>
        <w:t>t, cho thuê đ</w:t>
      </w:r>
      <w:r w:rsidRPr="00B80A33">
        <w:rPr>
          <w:rFonts w:ascii="Arial" w:hAnsi="Arial" w:cs="Arial"/>
          <w:color w:val="000000" w:themeColor="text1"/>
          <w:sz w:val="20"/>
          <w:szCs w:val="20"/>
        </w:rPr>
        <w:t>ấ</w:t>
      </w:r>
      <w:r w:rsidRPr="00B80A33">
        <w:rPr>
          <w:rFonts w:ascii="Arial" w:hAnsi="Arial" w:cs="Arial"/>
          <w:color w:val="000000" w:themeColor="text1"/>
          <w:sz w:val="20"/>
          <w:szCs w:val="20"/>
        </w:rPr>
        <w:t>t thông qua đ</w:t>
      </w:r>
      <w:r w:rsidRPr="00B80A33">
        <w:rPr>
          <w:rFonts w:ascii="Arial" w:hAnsi="Arial" w:cs="Arial"/>
          <w:color w:val="000000" w:themeColor="text1"/>
          <w:sz w:val="20"/>
          <w:szCs w:val="20"/>
        </w:rPr>
        <w:t>ấ</w:t>
      </w:r>
      <w:r w:rsidRPr="00B80A33">
        <w:rPr>
          <w:rFonts w:ascii="Arial" w:hAnsi="Arial" w:cs="Arial"/>
          <w:color w:val="000000" w:themeColor="text1"/>
          <w:sz w:val="20"/>
          <w:szCs w:val="20"/>
        </w:rPr>
        <w:t>u giá quy</w:t>
      </w:r>
      <w:r w:rsidRPr="00B80A33">
        <w:rPr>
          <w:rFonts w:ascii="Arial" w:hAnsi="Arial" w:cs="Arial"/>
          <w:color w:val="000000" w:themeColor="text1"/>
          <w:sz w:val="20"/>
          <w:szCs w:val="20"/>
        </w:rPr>
        <w:t>ề</w:t>
      </w:r>
      <w:r w:rsidRPr="00B80A33">
        <w:rPr>
          <w:rFonts w:ascii="Arial" w:hAnsi="Arial" w:cs="Arial"/>
          <w:color w:val="000000" w:themeColor="text1"/>
          <w:sz w:val="20"/>
          <w:szCs w:val="20"/>
        </w:rPr>
        <w:t>n s</w:t>
      </w:r>
      <w:r w:rsidRPr="00B80A33">
        <w:rPr>
          <w:rFonts w:ascii="Arial" w:hAnsi="Arial" w:cs="Arial"/>
          <w:color w:val="000000" w:themeColor="text1"/>
          <w:sz w:val="20"/>
          <w:szCs w:val="20"/>
        </w:rPr>
        <w:t>ử</w:t>
      </w:r>
      <w:r w:rsidRPr="00B80A33">
        <w:rPr>
          <w:rFonts w:ascii="Arial" w:hAnsi="Arial" w:cs="Arial"/>
          <w:color w:val="000000" w:themeColor="text1"/>
          <w:sz w:val="20"/>
          <w:szCs w:val="20"/>
        </w:rPr>
        <w:t xml:space="preserve"> d</w:t>
      </w:r>
      <w:r w:rsidRPr="00B80A33">
        <w:rPr>
          <w:rFonts w:ascii="Arial" w:hAnsi="Arial" w:cs="Arial"/>
          <w:color w:val="000000" w:themeColor="text1"/>
          <w:sz w:val="20"/>
          <w:szCs w:val="20"/>
        </w:rPr>
        <w:t>ụ</w:t>
      </w:r>
      <w:r w:rsidRPr="00B80A33">
        <w:rPr>
          <w:rFonts w:ascii="Arial" w:hAnsi="Arial" w:cs="Arial"/>
          <w:color w:val="000000" w:themeColor="text1"/>
          <w:sz w:val="20"/>
          <w:szCs w:val="20"/>
        </w:rPr>
        <w:t>ng đ</w:t>
      </w:r>
      <w:r w:rsidRPr="00B80A33">
        <w:rPr>
          <w:rFonts w:ascii="Arial" w:hAnsi="Arial" w:cs="Arial"/>
          <w:color w:val="000000" w:themeColor="text1"/>
          <w:sz w:val="20"/>
          <w:szCs w:val="20"/>
        </w:rPr>
        <w:t>ấ</w:t>
      </w:r>
      <w:r w:rsidRPr="00B80A33">
        <w:rPr>
          <w:rFonts w:ascii="Arial" w:hAnsi="Arial" w:cs="Arial"/>
          <w:color w:val="000000" w:themeColor="text1"/>
          <w:sz w:val="20"/>
          <w:szCs w:val="20"/>
        </w:rPr>
        <w:t>t ho</w:t>
      </w:r>
      <w:r w:rsidRPr="00B80A33">
        <w:rPr>
          <w:rFonts w:ascii="Arial" w:hAnsi="Arial" w:cs="Arial"/>
          <w:color w:val="000000" w:themeColor="text1"/>
          <w:sz w:val="20"/>
          <w:szCs w:val="20"/>
        </w:rPr>
        <w:t>ặ</w:t>
      </w:r>
      <w:r w:rsidRPr="00B80A33">
        <w:rPr>
          <w:rFonts w:ascii="Arial" w:hAnsi="Arial" w:cs="Arial"/>
          <w:color w:val="000000" w:themeColor="text1"/>
          <w:sz w:val="20"/>
          <w:szCs w:val="20"/>
        </w:rPr>
        <w:t>c đ</w:t>
      </w:r>
      <w:r w:rsidRPr="00B80A33">
        <w:rPr>
          <w:rFonts w:ascii="Arial" w:hAnsi="Arial" w:cs="Arial"/>
          <w:color w:val="000000" w:themeColor="text1"/>
          <w:sz w:val="20"/>
          <w:szCs w:val="20"/>
        </w:rPr>
        <w:t>ấ</w:t>
      </w:r>
      <w:r w:rsidRPr="00B80A33">
        <w:rPr>
          <w:rFonts w:ascii="Arial" w:hAnsi="Arial" w:cs="Arial"/>
          <w:color w:val="000000" w:themeColor="text1"/>
          <w:sz w:val="20"/>
          <w:szCs w:val="20"/>
        </w:rPr>
        <w:t>u th</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l</w:t>
      </w:r>
      <w:r w:rsidRPr="00B80A33">
        <w:rPr>
          <w:rFonts w:ascii="Arial" w:hAnsi="Arial" w:cs="Arial"/>
          <w:color w:val="000000" w:themeColor="text1"/>
          <w:sz w:val="20"/>
          <w:szCs w:val="20"/>
        </w:rPr>
        <w:t>ự</w:t>
      </w:r>
      <w:r w:rsidRPr="00B80A33">
        <w:rPr>
          <w:rFonts w:ascii="Arial" w:hAnsi="Arial" w:cs="Arial"/>
          <w:color w:val="000000" w:themeColor="text1"/>
          <w:sz w:val="20"/>
          <w:szCs w:val="20"/>
        </w:rPr>
        <w:t>a ch</w:t>
      </w:r>
      <w:r w:rsidRPr="00B80A33">
        <w:rPr>
          <w:rFonts w:ascii="Arial" w:hAnsi="Arial" w:cs="Arial"/>
          <w:color w:val="000000" w:themeColor="text1"/>
          <w:sz w:val="20"/>
          <w:szCs w:val="20"/>
        </w:rPr>
        <w:t>ọ</w:t>
      </w:r>
      <w:r w:rsidRPr="00B80A33">
        <w:rPr>
          <w:rFonts w:ascii="Arial" w:hAnsi="Arial" w:cs="Arial"/>
          <w:color w:val="000000" w:themeColor="text1"/>
          <w:sz w:val="20"/>
          <w:szCs w:val="20"/>
        </w:rPr>
        <w:t>n nhà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w:t>
      </w:r>
    </w:p>
    <w:p w14:paraId="6A5625C0"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14.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án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xây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ng và kinh doanh k</w:t>
      </w:r>
      <w:r w:rsidRPr="00B80A33">
        <w:rPr>
          <w:rFonts w:ascii="Arial" w:hAnsi="Arial" w:cs="Arial"/>
          <w:color w:val="000000" w:themeColor="text1"/>
          <w:sz w:val="20"/>
          <w:szCs w:val="20"/>
        </w:rPr>
        <w:t>ế</w:t>
      </w:r>
      <w:r w:rsidRPr="00B80A33">
        <w:rPr>
          <w:rFonts w:ascii="Arial" w:hAnsi="Arial" w:cs="Arial"/>
          <w:color w:val="000000" w:themeColor="text1"/>
          <w:sz w:val="20"/>
          <w:szCs w:val="20"/>
        </w:rPr>
        <w:t>t c</w:t>
      </w:r>
      <w:r w:rsidRPr="00B80A33">
        <w:rPr>
          <w:rFonts w:ascii="Arial" w:hAnsi="Arial" w:cs="Arial"/>
          <w:color w:val="000000" w:themeColor="text1"/>
          <w:sz w:val="20"/>
          <w:szCs w:val="20"/>
        </w:rPr>
        <w:t>ấ</w:t>
      </w:r>
      <w:r w:rsidRPr="00B80A33">
        <w:rPr>
          <w:rFonts w:ascii="Arial" w:hAnsi="Arial" w:cs="Arial"/>
          <w:color w:val="000000" w:themeColor="text1"/>
          <w:sz w:val="20"/>
          <w:szCs w:val="20"/>
        </w:rPr>
        <w:t>u h</w:t>
      </w:r>
      <w:r w:rsidRPr="00B80A33">
        <w:rPr>
          <w:rFonts w:ascii="Arial" w:hAnsi="Arial" w:cs="Arial"/>
          <w:color w:val="000000" w:themeColor="text1"/>
          <w:sz w:val="20"/>
          <w:szCs w:val="20"/>
        </w:rPr>
        <w:t>ạ</w:t>
      </w:r>
      <w:r w:rsidRPr="00B80A33">
        <w:rPr>
          <w:rFonts w:ascii="Arial" w:hAnsi="Arial" w:cs="Arial"/>
          <w:color w:val="000000" w:themeColor="text1"/>
          <w:sz w:val="20"/>
          <w:szCs w:val="20"/>
        </w:rPr>
        <w:t xml:space="preserve"> t</w:t>
      </w:r>
      <w:r w:rsidRPr="00B80A33">
        <w:rPr>
          <w:rFonts w:ascii="Arial" w:hAnsi="Arial" w:cs="Arial"/>
          <w:color w:val="000000" w:themeColor="text1"/>
          <w:sz w:val="20"/>
          <w:szCs w:val="20"/>
        </w:rPr>
        <w:t>ầ</w:t>
      </w:r>
      <w:r w:rsidRPr="00B80A33">
        <w:rPr>
          <w:rFonts w:ascii="Arial" w:hAnsi="Arial" w:cs="Arial"/>
          <w:color w:val="000000" w:themeColor="text1"/>
          <w:sz w:val="20"/>
          <w:szCs w:val="20"/>
        </w:rPr>
        <w:t>ng khu công nghi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p,</w:t>
      </w:r>
      <w:r w:rsidRPr="00B80A33">
        <w:rPr>
          <w:rFonts w:ascii="Arial" w:hAnsi="Arial" w:cs="Arial"/>
          <w:color w:val="000000" w:themeColor="text1"/>
          <w:sz w:val="20"/>
          <w:szCs w:val="20"/>
        </w:rPr>
        <w:t xml:space="preserve"> khu ch</w:t>
      </w:r>
      <w:r w:rsidRPr="00B80A33">
        <w:rPr>
          <w:rFonts w:ascii="Arial" w:hAnsi="Arial" w:cs="Arial"/>
          <w:color w:val="000000" w:themeColor="text1"/>
          <w:sz w:val="20"/>
          <w:szCs w:val="20"/>
        </w:rPr>
        <w:t>ế</w:t>
      </w:r>
      <w:r w:rsidRPr="00B80A33">
        <w:rPr>
          <w:rFonts w:ascii="Arial" w:hAnsi="Arial" w:cs="Arial"/>
          <w:color w:val="000000" w:themeColor="text1"/>
          <w:sz w:val="20"/>
          <w:szCs w:val="20"/>
        </w:rPr>
        <w:t xml:space="preserve"> xu</w:t>
      </w:r>
      <w:r w:rsidRPr="00B80A33">
        <w:rPr>
          <w:rFonts w:ascii="Arial" w:hAnsi="Arial" w:cs="Arial"/>
          <w:color w:val="000000" w:themeColor="text1"/>
          <w:sz w:val="20"/>
          <w:szCs w:val="20"/>
        </w:rPr>
        <w:t>ấ</w:t>
      </w:r>
      <w:r w:rsidRPr="00B80A33">
        <w:rPr>
          <w:rFonts w:ascii="Arial" w:hAnsi="Arial" w:cs="Arial"/>
          <w:color w:val="000000" w:themeColor="text1"/>
          <w:sz w:val="20"/>
          <w:szCs w:val="20"/>
        </w:rPr>
        <w:t>t, khu công ngh</w:t>
      </w:r>
      <w:r w:rsidRPr="00B80A33">
        <w:rPr>
          <w:rFonts w:ascii="Arial" w:hAnsi="Arial" w:cs="Arial"/>
          <w:color w:val="000000" w:themeColor="text1"/>
          <w:sz w:val="20"/>
          <w:szCs w:val="20"/>
        </w:rPr>
        <w:t>ệ</w:t>
      </w:r>
      <w:r w:rsidRPr="00B80A33">
        <w:rPr>
          <w:rFonts w:ascii="Arial" w:hAnsi="Arial" w:cs="Arial"/>
          <w:color w:val="000000" w:themeColor="text1"/>
          <w:sz w:val="20"/>
          <w:szCs w:val="20"/>
        </w:rPr>
        <w:t xml:space="preserve"> s</w:t>
      </w:r>
      <w:r w:rsidRPr="00B80A33">
        <w:rPr>
          <w:rFonts w:ascii="Arial" w:hAnsi="Arial" w:cs="Arial"/>
          <w:color w:val="000000" w:themeColor="text1"/>
          <w:sz w:val="20"/>
          <w:szCs w:val="20"/>
        </w:rPr>
        <w:t>ố</w:t>
      </w:r>
      <w:r w:rsidRPr="00B80A33">
        <w:rPr>
          <w:rFonts w:ascii="Arial" w:hAnsi="Arial" w:cs="Arial"/>
          <w:color w:val="000000" w:themeColor="text1"/>
          <w:sz w:val="20"/>
          <w:szCs w:val="20"/>
        </w:rPr>
        <w:t xml:space="preserve"> t</w:t>
      </w:r>
      <w:r w:rsidRPr="00B80A33">
        <w:rPr>
          <w:rFonts w:ascii="Arial" w:hAnsi="Arial" w:cs="Arial"/>
          <w:color w:val="000000" w:themeColor="text1"/>
          <w:sz w:val="20"/>
          <w:szCs w:val="20"/>
        </w:rPr>
        <w:t>ậ</w:t>
      </w:r>
      <w:r w:rsidRPr="00B80A33">
        <w:rPr>
          <w:rFonts w:ascii="Arial" w:hAnsi="Arial" w:cs="Arial"/>
          <w:color w:val="000000" w:themeColor="text1"/>
          <w:sz w:val="20"/>
          <w:szCs w:val="20"/>
        </w:rPr>
        <w:t>p trung.</w:t>
      </w:r>
    </w:p>
    <w:p w14:paraId="05F32E6A"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15.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án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xây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ng m</w:t>
      </w:r>
      <w:r w:rsidRPr="00B80A33">
        <w:rPr>
          <w:rFonts w:ascii="Arial" w:hAnsi="Arial" w:cs="Arial"/>
          <w:color w:val="000000" w:themeColor="text1"/>
          <w:sz w:val="20"/>
          <w:szCs w:val="20"/>
        </w:rPr>
        <w:t>ớ</w:t>
      </w:r>
      <w:r w:rsidRPr="00B80A33">
        <w:rPr>
          <w:rFonts w:ascii="Arial" w:hAnsi="Arial" w:cs="Arial"/>
          <w:color w:val="000000" w:themeColor="text1"/>
          <w:sz w:val="20"/>
          <w:szCs w:val="20"/>
        </w:rPr>
        <w:t>i: b</w:t>
      </w:r>
      <w:r w:rsidRPr="00B80A33">
        <w:rPr>
          <w:rFonts w:ascii="Arial" w:hAnsi="Arial" w:cs="Arial"/>
          <w:color w:val="000000" w:themeColor="text1"/>
          <w:sz w:val="20"/>
          <w:szCs w:val="20"/>
        </w:rPr>
        <w:t>ế</w:t>
      </w:r>
      <w:r w:rsidRPr="00B80A33">
        <w:rPr>
          <w:rFonts w:ascii="Arial" w:hAnsi="Arial" w:cs="Arial"/>
          <w:color w:val="000000" w:themeColor="text1"/>
          <w:sz w:val="20"/>
          <w:szCs w:val="20"/>
        </w:rPr>
        <w:t>n c</w:t>
      </w:r>
      <w:r w:rsidRPr="00B80A33">
        <w:rPr>
          <w:rFonts w:ascii="Arial" w:hAnsi="Arial" w:cs="Arial"/>
          <w:color w:val="000000" w:themeColor="text1"/>
          <w:sz w:val="20"/>
          <w:szCs w:val="20"/>
        </w:rPr>
        <w:t>ả</w:t>
      </w:r>
      <w:r w:rsidRPr="00B80A33">
        <w:rPr>
          <w:rFonts w:ascii="Arial" w:hAnsi="Arial" w:cs="Arial"/>
          <w:color w:val="000000" w:themeColor="text1"/>
          <w:sz w:val="20"/>
          <w:szCs w:val="20"/>
        </w:rPr>
        <w:t>ng, khu b</w:t>
      </w:r>
      <w:r w:rsidRPr="00B80A33">
        <w:rPr>
          <w:rFonts w:ascii="Arial" w:hAnsi="Arial" w:cs="Arial"/>
          <w:color w:val="000000" w:themeColor="text1"/>
          <w:sz w:val="20"/>
          <w:szCs w:val="20"/>
        </w:rPr>
        <w:t>ế</w:t>
      </w:r>
      <w:r w:rsidRPr="00B80A33">
        <w:rPr>
          <w:rFonts w:ascii="Arial" w:hAnsi="Arial" w:cs="Arial"/>
          <w:color w:val="000000" w:themeColor="text1"/>
          <w:sz w:val="20"/>
          <w:szCs w:val="20"/>
        </w:rPr>
        <w:t>n c</w:t>
      </w:r>
      <w:r w:rsidRPr="00B80A33">
        <w:rPr>
          <w:rFonts w:ascii="Arial" w:hAnsi="Arial" w:cs="Arial"/>
          <w:color w:val="000000" w:themeColor="text1"/>
          <w:sz w:val="20"/>
          <w:szCs w:val="20"/>
        </w:rPr>
        <w:t>ả</w:t>
      </w:r>
      <w:r w:rsidRPr="00B80A33">
        <w:rPr>
          <w:rFonts w:ascii="Arial" w:hAnsi="Arial" w:cs="Arial"/>
          <w:color w:val="000000" w:themeColor="text1"/>
          <w:sz w:val="20"/>
          <w:szCs w:val="20"/>
        </w:rPr>
        <w:t>ng thu</w:t>
      </w:r>
      <w:r w:rsidRPr="00B80A33">
        <w:rPr>
          <w:rFonts w:ascii="Arial" w:hAnsi="Arial" w:cs="Arial"/>
          <w:color w:val="000000" w:themeColor="text1"/>
          <w:sz w:val="20"/>
          <w:szCs w:val="20"/>
        </w:rPr>
        <w:t>ộ</w:t>
      </w:r>
      <w:r w:rsidRPr="00B80A33">
        <w:rPr>
          <w:rFonts w:ascii="Arial" w:hAnsi="Arial" w:cs="Arial"/>
          <w:color w:val="000000" w:themeColor="text1"/>
          <w:sz w:val="20"/>
          <w:szCs w:val="20"/>
        </w:rPr>
        <w:t>c c</w:t>
      </w:r>
      <w:r w:rsidRPr="00B80A33">
        <w:rPr>
          <w:rFonts w:ascii="Arial" w:hAnsi="Arial" w:cs="Arial"/>
          <w:color w:val="000000" w:themeColor="text1"/>
          <w:sz w:val="20"/>
          <w:szCs w:val="20"/>
        </w:rPr>
        <w:t>ả</w:t>
      </w:r>
      <w:r w:rsidRPr="00B80A33">
        <w:rPr>
          <w:rFonts w:ascii="Arial" w:hAnsi="Arial" w:cs="Arial"/>
          <w:color w:val="000000" w:themeColor="text1"/>
          <w:sz w:val="20"/>
          <w:szCs w:val="20"/>
        </w:rPr>
        <w:t>ng bi</w:t>
      </w:r>
      <w:r w:rsidRPr="00B80A33">
        <w:rPr>
          <w:rFonts w:ascii="Arial" w:hAnsi="Arial" w:cs="Arial"/>
          <w:color w:val="000000" w:themeColor="text1"/>
          <w:sz w:val="20"/>
          <w:szCs w:val="20"/>
        </w:rPr>
        <w:t>ể</w:t>
      </w:r>
      <w:r w:rsidRPr="00B80A33">
        <w:rPr>
          <w:rFonts w:ascii="Arial" w:hAnsi="Arial" w:cs="Arial"/>
          <w:color w:val="000000" w:themeColor="text1"/>
          <w:sz w:val="20"/>
          <w:szCs w:val="20"/>
        </w:rPr>
        <w:t>n đ</w:t>
      </w:r>
      <w:r w:rsidRPr="00B80A33">
        <w:rPr>
          <w:rFonts w:ascii="Arial" w:hAnsi="Arial" w:cs="Arial"/>
          <w:color w:val="000000" w:themeColor="text1"/>
          <w:sz w:val="20"/>
          <w:szCs w:val="20"/>
        </w:rPr>
        <w:t>ặ</w:t>
      </w:r>
      <w:r w:rsidRPr="00B80A33">
        <w:rPr>
          <w:rFonts w:ascii="Arial" w:hAnsi="Arial" w:cs="Arial"/>
          <w:color w:val="000000" w:themeColor="text1"/>
          <w:sz w:val="20"/>
          <w:szCs w:val="20"/>
        </w:rPr>
        <w:t>c bi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t, c</w:t>
      </w:r>
      <w:r w:rsidRPr="00B80A33">
        <w:rPr>
          <w:rFonts w:ascii="Arial" w:hAnsi="Arial" w:cs="Arial"/>
          <w:color w:val="000000" w:themeColor="text1"/>
          <w:sz w:val="20"/>
          <w:szCs w:val="20"/>
        </w:rPr>
        <w:t>ả</w:t>
      </w:r>
      <w:r w:rsidRPr="00B80A33">
        <w:rPr>
          <w:rFonts w:ascii="Arial" w:hAnsi="Arial" w:cs="Arial"/>
          <w:color w:val="000000" w:themeColor="text1"/>
          <w:sz w:val="20"/>
          <w:szCs w:val="20"/>
        </w:rPr>
        <w:t>ng bi</w:t>
      </w:r>
      <w:r w:rsidRPr="00B80A33">
        <w:rPr>
          <w:rFonts w:ascii="Arial" w:hAnsi="Arial" w:cs="Arial"/>
          <w:color w:val="000000" w:themeColor="text1"/>
          <w:sz w:val="20"/>
          <w:szCs w:val="20"/>
        </w:rPr>
        <w:t>ể</w:t>
      </w:r>
      <w:r w:rsidRPr="00B80A33">
        <w:rPr>
          <w:rFonts w:ascii="Arial" w:hAnsi="Arial" w:cs="Arial"/>
          <w:color w:val="000000" w:themeColor="text1"/>
          <w:sz w:val="20"/>
          <w:szCs w:val="20"/>
        </w:rPr>
        <w:t>n lo</w:t>
      </w:r>
      <w:r w:rsidRPr="00B80A33">
        <w:rPr>
          <w:rFonts w:ascii="Arial" w:hAnsi="Arial" w:cs="Arial"/>
          <w:color w:val="000000" w:themeColor="text1"/>
          <w:sz w:val="20"/>
          <w:szCs w:val="20"/>
        </w:rPr>
        <w:t>ạ</w:t>
      </w:r>
      <w:r w:rsidRPr="00B80A33">
        <w:rPr>
          <w:rFonts w:ascii="Arial" w:hAnsi="Arial" w:cs="Arial"/>
          <w:color w:val="000000" w:themeColor="text1"/>
          <w:sz w:val="20"/>
          <w:szCs w:val="20"/>
        </w:rPr>
        <w:t>i I.</w:t>
      </w:r>
    </w:p>
    <w:p w14:paraId="5D484F0E"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16.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án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xây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ng m</w:t>
      </w:r>
      <w:r w:rsidRPr="00B80A33">
        <w:rPr>
          <w:rFonts w:ascii="Arial" w:hAnsi="Arial" w:cs="Arial"/>
          <w:color w:val="000000" w:themeColor="text1"/>
          <w:sz w:val="20"/>
          <w:szCs w:val="20"/>
        </w:rPr>
        <w:t>ớ</w:t>
      </w:r>
      <w:r w:rsidRPr="00B80A33">
        <w:rPr>
          <w:rFonts w:ascii="Arial" w:hAnsi="Arial" w:cs="Arial"/>
          <w:color w:val="000000" w:themeColor="text1"/>
          <w:sz w:val="20"/>
          <w:szCs w:val="20"/>
        </w:rPr>
        <w:t>i: c</w:t>
      </w:r>
      <w:r w:rsidRPr="00B80A33">
        <w:rPr>
          <w:rFonts w:ascii="Arial" w:hAnsi="Arial" w:cs="Arial"/>
          <w:color w:val="000000" w:themeColor="text1"/>
          <w:sz w:val="20"/>
          <w:szCs w:val="20"/>
        </w:rPr>
        <w:t>ả</w:t>
      </w:r>
      <w:r w:rsidRPr="00B80A33">
        <w:rPr>
          <w:rFonts w:ascii="Arial" w:hAnsi="Arial" w:cs="Arial"/>
          <w:color w:val="000000" w:themeColor="text1"/>
          <w:sz w:val="20"/>
          <w:szCs w:val="20"/>
        </w:rPr>
        <w:t>ng hàng không, sân bay; đư</w:t>
      </w:r>
      <w:r w:rsidRPr="00B80A33">
        <w:rPr>
          <w:rFonts w:ascii="Arial" w:hAnsi="Arial" w:cs="Arial"/>
          <w:color w:val="000000" w:themeColor="text1"/>
          <w:sz w:val="20"/>
          <w:szCs w:val="20"/>
        </w:rPr>
        <w:t>ờ</w:t>
      </w:r>
      <w:r w:rsidRPr="00B80A33">
        <w:rPr>
          <w:rFonts w:ascii="Arial" w:hAnsi="Arial" w:cs="Arial"/>
          <w:color w:val="000000" w:themeColor="text1"/>
          <w:sz w:val="20"/>
          <w:szCs w:val="20"/>
        </w:rPr>
        <w:t>ng c</w:t>
      </w:r>
      <w:r w:rsidRPr="00B80A33">
        <w:rPr>
          <w:rFonts w:ascii="Arial" w:hAnsi="Arial" w:cs="Arial"/>
          <w:color w:val="000000" w:themeColor="text1"/>
          <w:sz w:val="20"/>
          <w:szCs w:val="20"/>
        </w:rPr>
        <w:t>ấ</w:t>
      </w:r>
      <w:r w:rsidRPr="00B80A33">
        <w:rPr>
          <w:rFonts w:ascii="Arial" w:hAnsi="Arial" w:cs="Arial"/>
          <w:color w:val="000000" w:themeColor="text1"/>
          <w:sz w:val="20"/>
          <w:szCs w:val="20"/>
        </w:rPr>
        <w:t>t h</w:t>
      </w:r>
      <w:r w:rsidRPr="00B80A33">
        <w:rPr>
          <w:rFonts w:ascii="Arial" w:hAnsi="Arial" w:cs="Arial"/>
          <w:color w:val="000000" w:themeColor="text1"/>
          <w:sz w:val="20"/>
          <w:szCs w:val="20"/>
        </w:rPr>
        <w:t>ạ</w:t>
      </w:r>
      <w:r w:rsidRPr="00B80A33">
        <w:rPr>
          <w:rFonts w:ascii="Arial" w:hAnsi="Arial" w:cs="Arial"/>
          <w:color w:val="000000" w:themeColor="text1"/>
          <w:sz w:val="20"/>
          <w:szCs w:val="20"/>
        </w:rPr>
        <w:t xml:space="preserve"> cánh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c</w:t>
      </w:r>
      <w:r w:rsidRPr="00B80A33">
        <w:rPr>
          <w:rFonts w:ascii="Arial" w:hAnsi="Arial" w:cs="Arial"/>
          <w:color w:val="000000" w:themeColor="text1"/>
          <w:sz w:val="20"/>
          <w:szCs w:val="20"/>
        </w:rPr>
        <w:t>ả</w:t>
      </w:r>
      <w:r w:rsidRPr="00B80A33">
        <w:rPr>
          <w:rFonts w:ascii="Arial" w:hAnsi="Arial" w:cs="Arial"/>
          <w:color w:val="000000" w:themeColor="text1"/>
          <w:sz w:val="20"/>
          <w:szCs w:val="20"/>
        </w:rPr>
        <w:t>ng hàng không, sân bay; nhà ga hàn</w:t>
      </w:r>
      <w:r w:rsidRPr="00B80A33">
        <w:rPr>
          <w:rFonts w:ascii="Arial" w:hAnsi="Arial" w:cs="Arial"/>
          <w:color w:val="000000" w:themeColor="text1"/>
          <w:sz w:val="20"/>
          <w:szCs w:val="20"/>
        </w:rPr>
        <w:t>h khách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c</w:t>
      </w:r>
      <w:r w:rsidRPr="00B80A33">
        <w:rPr>
          <w:rFonts w:ascii="Arial" w:hAnsi="Arial" w:cs="Arial"/>
          <w:color w:val="000000" w:themeColor="text1"/>
          <w:sz w:val="20"/>
          <w:szCs w:val="20"/>
        </w:rPr>
        <w:t>ả</w:t>
      </w:r>
      <w:r w:rsidRPr="00B80A33">
        <w:rPr>
          <w:rFonts w:ascii="Arial" w:hAnsi="Arial" w:cs="Arial"/>
          <w:color w:val="000000" w:themeColor="text1"/>
          <w:sz w:val="20"/>
          <w:szCs w:val="20"/>
        </w:rPr>
        <w:t>ng hàng không qu</w:t>
      </w:r>
      <w:r w:rsidRPr="00B80A33">
        <w:rPr>
          <w:rFonts w:ascii="Arial" w:hAnsi="Arial" w:cs="Arial"/>
          <w:color w:val="000000" w:themeColor="text1"/>
          <w:sz w:val="20"/>
          <w:szCs w:val="20"/>
        </w:rPr>
        <w:t>ố</w:t>
      </w:r>
      <w:r w:rsidRPr="00B80A33">
        <w:rPr>
          <w:rFonts w:ascii="Arial" w:hAnsi="Arial" w:cs="Arial"/>
          <w:color w:val="000000" w:themeColor="text1"/>
          <w:sz w:val="20"/>
          <w:szCs w:val="20"/>
        </w:rPr>
        <w:t>c t</w:t>
      </w:r>
      <w:r w:rsidRPr="00B80A33">
        <w:rPr>
          <w:rFonts w:ascii="Arial" w:hAnsi="Arial" w:cs="Arial"/>
          <w:color w:val="000000" w:themeColor="text1"/>
          <w:sz w:val="20"/>
          <w:szCs w:val="20"/>
        </w:rPr>
        <w:t>ế</w:t>
      </w:r>
      <w:r w:rsidRPr="00B80A33">
        <w:rPr>
          <w:rFonts w:ascii="Arial" w:hAnsi="Arial" w:cs="Arial"/>
          <w:color w:val="000000" w:themeColor="text1"/>
          <w:sz w:val="20"/>
          <w:szCs w:val="20"/>
        </w:rPr>
        <w:t>; nhà ga hàng hóa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c</w:t>
      </w:r>
      <w:r w:rsidRPr="00B80A33">
        <w:rPr>
          <w:rFonts w:ascii="Arial" w:hAnsi="Arial" w:cs="Arial"/>
          <w:color w:val="000000" w:themeColor="text1"/>
          <w:sz w:val="20"/>
          <w:szCs w:val="20"/>
        </w:rPr>
        <w:t>ả</w:t>
      </w:r>
      <w:r w:rsidRPr="00B80A33">
        <w:rPr>
          <w:rFonts w:ascii="Arial" w:hAnsi="Arial" w:cs="Arial"/>
          <w:color w:val="000000" w:themeColor="text1"/>
          <w:sz w:val="20"/>
          <w:szCs w:val="20"/>
        </w:rPr>
        <w:t>ng hàng không, sân bay có công su</w:t>
      </w:r>
      <w:r w:rsidRPr="00B80A33">
        <w:rPr>
          <w:rFonts w:ascii="Arial" w:hAnsi="Arial" w:cs="Arial"/>
          <w:color w:val="000000" w:themeColor="text1"/>
          <w:sz w:val="20"/>
          <w:szCs w:val="20"/>
        </w:rPr>
        <w:t>ấ</w:t>
      </w:r>
      <w:r w:rsidRPr="00B80A33">
        <w:rPr>
          <w:rFonts w:ascii="Arial" w:hAnsi="Arial" w:cs="Arial"/>
          <w:color w:val="000000" w:themeColor="text1"/>
          <w:sz w:val="20"/>
          <w:szCs w:val="20"/>
        </w:rPr>
        <w:t>t t</w:t>
      </w:r>
      <w:r w:rsidRPr="00B80A33">
        <w:rPr>
          <w:rFonts w:ascii="Arial" w:hAnsi="Arial" w:cs="Arial"/>
          <w:color w:val="000000" w:themeColor="text1"/>
          <w:sz w:val="20"/>
          <w:szCs w:val="20"/>
        </w:rPr>
        <w:t>ừ</w:t>
      </w:r>
      <w:r w:rsidRPr="00B80A33">
        <w:rPr>
          <w:rFonts w:ascii="Arial" w:hAnsi="Arial" w:cs="Arial"/>
          <w:color w:val="000000" w:themeColor="text1"/>
          <w:sz w:val="20"/>
          <w:szCs w:val="20"/>
        </w:rPr>
        <w:t xml:space="preserve"> 01 tri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u t</w:t>
      </w:r>
      <w:r w:rsidRPr="00B80A33">
        <w:rPr>
          <w:rFonts w:ascii="Arial" w:hAnsi="Arial" w:cs="Arial"/>
          <w:color w:val="000000" w:themeColor="text1"/>
          <w:sz w:val="20"/>
          <w:szCs w:val="20"/>
        </w:rPr>
        <w:t>ấ</w:t>
      </w:r>
      <w:r w:rsidRPr="00B80A33">
        <w:rPr>
          <w:rFonts w:ascii="Arial" w:hAnsi="Arial" w:cs="Arial"/>
          <w:color w:val="000000" w:themeColor="text1"/>
          <w:sz w:val="20"/>
          <w:szCs w:val="20"/>
        </w:rPr>
        <w:t>n/năm tr</w:t>
      </w:r>
      <w:r w:rsidRPr="00B80A33">
        <w:rPr>
          <w:rFonts w:ascii="Arial" w:hAnsi="Arial" w:cs="Arial"/>
          <w:color w:val="000000" w:themeColor="text1"/>
          <w:sz w:val="20"/>
          <w:szCs w:val="20"/>
        </w:rPr>
        <w:t>ở</w:t>
      </w:r>
      <w:r w:rsidRPr="00B80A33">
        <w:rPr>
          <w:rFonts w:ascii="Arial" w:hAnsi="Arial" w:cs="Arial"/>
          <w:color w:val="000000" w:themeColor="text1"/>
          <w:sz w:val="20"/>
          <w:szCs w:val="20"/>
        </w:rPr>
        <w:t xml:space="preserve"> lên.</w:t>
      </w:r>
    </w:p>
    <w:p w14:paraId="3A0DAEEB"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17.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án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m</w:t>
      </w:r>
      <w:r w:rsidRPr="00B80A33">
        <w:rPr>
          <w:rFonts w:ascii="Arial" w:hAnsi="Arial" w:cs="Arial"/>
          <w:color w:val="000000" w:themeColor="text1"/>
          <w:sz w:val="20"/>
          <w:szCs w:val="20"/>
        </w:rPr>
        <w:t>ớ</w:t>
      </w:r>
      <w:r w:rsidRPr="00B80A33">
        <w:rPr>
          <w:rFonts w:ascii="Arial" w:hAnsi="Arial" w:cs="Arial"/>
          <w:color w:val="000000" w:themeColor="text1"/>
          <w:sz w:val="20"/>
          <w:szCs w:val="20"/>
        </w:rPr>
        <w:t>i kinh doanh v</w:t>
      </w:r>
      <w:r w:rsidRPr="00B80A33">
        <w:rPr>
          <w:rFonts w:ascii="Arial" w:hAnsi="Arial" w:cs="Arial"/>
          <w:color w:val="000000" w:themeColor="text1"/>
          <w:sz w:val="20"/>
          <w:szCs w:val="20"/>
        </w:rPr>
        <w:t>ậ</w:t>
      </w:r>
      <w:r w:rsidRPr="00B80A33">
        <w:rPr>
          <w:rFonts w:ascii="Arial" w:hAnsi="Arial" w:cs="Arial"/>
          <w:color w:val="000000" w:themeColor="text1"/>
          <w:sz w:val="20"/>
          <w:szCs w:val="20"/>
        </w:rPr>
        <w:t>n chuy</w:t>
      </w:r>
      <w:r w:rsidRPr="00B80A33">
        <w:rPr>
          <w:rFonts w:ascii="Arial" w:hAnsi="Arial" w:cs="Arial"/>
          <w:color w:val="000000" w:themeColor="text1"/>
          <w:sz w:val="20"/>
          <w:szCs w:val="20"/>
        </w:rPr>
        <w:t>ể</w:t>
      </w:r>
      <w:r w:rsidRPr="00B80A33">
        <w:rPr>
          <w:rFonts w:ascii="Arial" w:hAnsi="Arial" w:cs="Arial"/>
          <w:color w:val="000000" w:themeColor="text1"/>
          <w:sz w:val="20"/>
          <w:szCs w:val="20"/>
        </w:rPr>
        <w:t>n hành khách b</w:t>
      </w:r>
      <w:r w:rsidRPr="00B80A33">
        <w:rPr>
          <w:rFonts w:ascii="Arial" w:hAnsi="Arial" w:cs="Arial"/>
          <w:color w:val="000000" w:themeColor="text1"/>
          <w:sz w:val="20"/>
          <w:szCs w:val="20"/>
        </w:rPr>
        <w:t>ằ</w:t>
      </w:r>
      <w:r w:rsidRPr="00B80A33">
        <w:rPr>
          <w:rFonts w:ascii="Arial" w:hAnsi="Arial" w:cs="Arial"/>
          <w:color w:val="000000" w:themeColor="text1"/>
          <w:sz w:val="20"/>
          <w:szCs w:val="20"/>
        </w:rPr>
        <w:t>ng đư</w:t>
      </w:r>
      <w:r w:rsidRPr="00B80A33">
        <w:rPr>
          <w:rFonts w:ascii="Arial" w:hAnsi="Arial" w:cs="Arial"/>
          <w:color w:val="000000" w:themeColor="text1"/>
          <w:sz w:val="20"/>
          <w:szCs w:val="20"/>
        </w:rPr>
        <w:t>ờ</w:t>
      </w:r>
      <w:r w:rsidRPr="00B80A33">
        <w:rPr>
          <w:rFonts w:ascii="Arial" w:hAnsi="Arial" w:cs="Arial"/>
          <w:color w:val="000000" w:themeColor="text1"/>
          <w:sz w:val="20"/>
          <w:szCs w:val="20"/>
        </w:rPr>
        <w:t>ng hàng không.</w:t>
      </w:r>
    </w:p>
    <w:p w14:paraId="39FC3740"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18.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án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ch</w:t>
      </w:r>
      <w:r w:rsidRPr="00B80A33">
        <w:rPr>
          <w:rFonts w:ascii="Arial" w:hAnsi="Arial" w:cs="Arial"/>
          <w:color w:val="000000" w:themeColor="text1"/>
          <w:sz w:val="20"/>
          <w:szCs w:val="20"/>
        </w:rPr>
        <w:t>ế</w:t>
      </w:r>
      <w:r w:rsidRPr="00B80A33">
        <w:rPr>
          <w:rFonts w:ascii="Arial" w:hAnsi="Arial" w:cs="Arial"/>
          <w:color w:val="000000" w:themeColor="text1"/>
          <w:sz w:val="20"/>
          <w:szCs w:val="20"/>
        </w:rPr>
        <w:t xml:space="preserve"> bi</w:t>
      </w:r>
      <w:r w:rsidRPr="00B80A33">
        <w:rPr>
          <w:rFonts w:ascii="Arial" w:hAnsi="Arial" w:cs="Arial"/>
          <w:color w:val="000000" w:themeColor="text1"/>
          <w:sz w:val="20"/>
          <w:szCs w:val="20"/>
        </w:rPr>
        <w:t>ế</w:t>
      </w:r>
      <w:r w:rsidRPr="00B80A33">
        <w:rPr>
          <w:rFonts w:ascii="Arial" w:hAnsi="Arial" w:cs="Arial"/>
          <w:color w:val="000000" w:themeColor="text1"/>
          <w:sz w:val="20"/>
          <w:szCs w:val="20"/>
        </w:rPr>
        <w:t>n d</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khí.</w:t>
      </w:r>
    </w:p>
    <w:p w14:paraId="1BE06FD7"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19.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án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khá</w:t>
      </w:r>
      <w:r w:rsidRPr="00B80A33">
        <w:rPr>
          <w:rFonts w:ascii="Arial" w:hAnsi="Arial" w:cs="Arial"/>
          <w:color w:val="000000" w:themeColor="text1"/>
          <w:sz w:val="20"/>
          <w:szCs w:val="20"/>
        </w:rPr>
        <w:t>c thu</w:t>
      </w:r>
      <w:r w:rsidRPr="00B80A33">
        <w:rPr>
          <w:rFonts w:ascii="Arial" w:hAnsi="Arial" w:cs="Arial"/>
          <w:color w:val="000000" w:themeColor="text1"/>
          <w:sz w:val="20"/>
          <w:szCs w:val="20"/>
        </w:rPr>
        <w:t>ộ</w:t>
      </w:r>
      <w:r w:rsidRPr="00B80A33">
        <w:rPr>
          <w:rFonts w:ascii="Arial" w:hAnsi="Arial" w:cs="Arial"/>
          <w:color w:val="000000" w:themeColor="text1"/>
          <w:sz w:val="20"/>
          <w:szCs w:val="20"/>
        </w:rPr>
        <w:t>c di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ch</w:t>
      </w:r>
      <w:r w:rsidRPr="00B80A33">
        <w:rPr>
          <w:rFonts w:ascii="Arial" w:hAnsi="Arial" w:cs="Arial"/>
          <w:color w:val="000000" w:themeColor="text1"/>
          <w:sz w:val="20"/>
          <w:szCs w:val="20"/>
        </w:rPr>
        <w:t>ấ</w:t>
      </w:r>
      <w:r w:rsidRPr="00B80A33">
        <w:rPr>
          <w:rFonts w:ascii="Arial" w:hAnsi="Arial" w:cs="Arial"/>
          <w:color w:val="000000" w:themeColor="text1"/>
          <w:sz w:val="20"/>
          <w:szCs w:val="20"/>
        </w:rPr>
        <w:t>p thu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n ch</w:t>
      </w:r>
      <w:r w:rsidRPr="00B80A33">
        <w:rPr>
          <w:rFonts w:ascii="Arial" w:hAnsi="Arial" w:cs="Arial"/>
          <w:color w:val="000000" w:themeColor="text1"/>
          <w:sz w:val="20"/>
          <w:szCs w:val="20"/>
        </w:rPr>
        <w:t>ủ</w:t>
      </w:r>
      <w:r w:rsidRPr="00B80A33">
        <w:rPr>
          <w:rFonts w:ascii="Arial" w:hAnsi="Arial" w:cs="Arial"/>
          <w:color w:val="000000" w:themeColor="text1"/>
          <w:sz w:val="20"/>
          <w:szCs w:val="20"/>
        </w:rPr>
        <w:t xml:space="preserve"> trương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Th</w:t>
      </w:r>
      <w:r w:rsidRPr="00B80A33">
        <w:rPr>
          <w:rFonts w:ascii="Arial" w:hAnsi="Arial" w:cs="Arial"/>
          <w:color w:val="000000" w:themeColor="text1"/>
          <w:sz w:val="20"/>
          <w:szCs w:val="20"/>
        </w:rPr>
        <w:t>ủ</w:t>
      </w:r>
      <w:r w:rsidRPr="00B80A33">
        <w:rPr>
          <w:rFonts w:ascii="Arial" w:hAnsi="Arial" w:cs="Arial"/>
          <w:color w:val="000000" w:themeColor="text1"/>
          <w:sz w:val="20"/>
          <w:szCs w:val="20"/>
        </w:rPr>
        <w:t xml:space="preserve"> tư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ng Chính ph</w:t>
      </w:r>
      <w:r w:rsidRPr="00B80A33">
        <w:rPr>
          <w:rFonts w:ascii="Arial" w:hAnsi="Arial" w:cs="Arial"/>
          <w:color w:val="000000" w:themeColor="text1"/>
          <w:sz w:val="20"/>
          <w:szCs w:val="20"/>
        </w:rPr>
        <w:t>ủ</w:t>
      </w:r>
      <w:r w:rsidRPr="00B80A33">
        <w:rPr>
          <w:rFonts w:ascii="Arial" w:hAnsi="Arial" w:cs="Arial"/>
          <w:color w:val="000000" w:themeColor="text1"/>
          <w:sz w:val="20"/>
          <w:szCs w:val="20"/>
        </w:rPr>
        <w:t xml:space="preserve"> theo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pháp lu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t</w:t>
      </w:r>
      <w:r w:rsidRPr="00B80A33">
        <w:rPr>
          <w:rFonts w:ascii="Arial" w:hAnsi="Arial" w:cs="Arial"/>
          <w:i/>
          <w:color w:val="000000" w:themeColor="text1"/>
          <w:sz w:val="20"/>
          <w:szCs w:val="20"/>
        </w:rPr>
        <w:t>.</w:t>
      </w:r>
    </w:p>
    <w:p w14:paraId="0C2F3991"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20.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án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có yêu c</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áp d</w:t>
      </w:r>
      <w:r w:rsidRPr="00B80A33">
        <w:rPr>
          <w:rFonts w:ascii="Arial" w:hAnsi="Arial" w:cs="Arial"/>
          <w:color w:val="000000" w:themeColor="text1"/>
          <w:sz w:val="20"/>
          <w:szCs w:val="20"/>
        </w:rPr>
        <w:t>ụ</w:t>
      </w:r>
      <w:r w:rsidRPr="00B80A33">
        <w:rPr>
          <w:rFonts w:ascii="Arial" w:hAnsi="Arial" w:cs="Arial"/>
          <w:color w:val="000000" w:themeColor="text1"/>
          <w:sz w:val="20"/>
          <w:szCs w:val="20"/>
        </w:rPr>
        <w:t>ng cơ ch</w:t>
      </w:r>
      <w:r w:rsidRPr="00B80A33">
        <w:rPr>
          <w:rFonts w:ascii="Arial" w:hAnsi="Arial" w:cs="Arial"/>
          <w:color w:val="000000" w:themeColor="text1"/>
          <w:sz w:val="20"/>
          <w:szCs w:val="20"/>
        </w:rPr>
        <w:t>ế</w:t>
      </w:r>
      <w:r w:rsidRPr="00B80A33">
        <w:rPr>
          <w:rFonts w:ascii="Arial" w:hAnsi="Arial" w:cs="Arial"/>
          <w:color w:val="000000" w:themeColor="text1"/>
          <w:sz w:val="20"/>
          <w:szCs w:val="20"/>
        </w:rPr>
        <w:t>, chính sách đ</w:t>
      </w:r>
      <w:r w:rsidRPr="00B80A33">
        <w:rPr>
          <w:rFonts w:ascii="Arial" w:hAnsi="Arial" w:cs="Arial"/>
          <w:color w:val="000000" w:themeColor="text1"/>
          <w:sz w:val="20"/>
          <w:szCs w:val="20"/>
        </w:rPr>
        <w:t>ặ</w:t>
      </w:r>
      <w:r w:rsidRPr="00B80A33">
        <w:rPr>
          <w:rFonts w:ascii="Arial" w:hAnsi="Arial" w:cs="Arial"/>
          <w:color w:val="000000" w:themeColor="text1"/>
          <w:sz w:val="20"/>
          <w:szCs w:val="20"/>
        </w:rPr>
        <w:t>c bi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t, khác v</w:t>
      </w:r>
      <w:r w:rsidRPr="00B80A33">
        <w:rPr>
          <w:rFonts w:ascii="Arial" w:hAnsi="Arial" w:cs="Arial"/>
          <w:color w:val="000000" w:themeColor="text1"/>
          <w:sz w:val="20"/>
          <w:szCs w:val="20"/>
        </w:rPr>
        <w:t>ớ</w:t>
      </w:r>
      <w:r w:rsidRPr="00B80A33">
        <w:rPr>
          <w:rFonts w:ascii="Arial" w:hAnsi="Arial" w:cs="Arial"/>
          <w:color w:val="000000" w:themeColor="text1"/>
          <w:sz w:val="20"/>
          <w:szCs w:val="20"/>
        </w:rPr>
        <w:t>i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lu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t, ngh</w:t>
      </w:r>
      <w:r w:rsidRPr="00B80A33">
        <w:rPr>
          <w:rFonts w:ascii="Arial" w:hAnsi="Arial" w:cs="Arial"/>
          <w:color w:val="000000" w:themeColor="text1"/>
          <w:sz w:val="20"/>
          <w:szCs w:val="20"/>
        </w:rPr>
        <w:t>ị</w:t>
      </w:r>
      <w:r w:rsidRPr="00B80A33">
        <w:rPr>
          <w:rFonts w:ascii="Arial" w:hAnsi="Arial" w:cs="Arial"/>
          <w:color w:val="000000" w:themeColor="text1"/>
          <w:sz w:val="20"/>
          <w:szCs w:val="20"/>
        </w:rPr>
        <w:t xml:space="preserve"> quy</w:t>
      </w:r>
      <w:r w:rsidRPr="00B80A33">
        <w:rPr>
          <w:rFonts w:ascii="Arial" w:hAnsi="Arial" w:cs="Arial"/>
          <w:color w:val="000000" w:themeColor="text1"/>
          <w:sz w:val="20"/>
          <w:szCs w:val="20"/>
        </w:rPr>
        <w:t>ế</w:t>
      </w:r>
      <w:r w:rsidRPr="00B80A33">
        <w:rPr>
          <w:rFonts w:ascii="Arial" w:hAnsi="Arial" w:cs="Arial"/>
          <w:color w:val="000000" w:themeColor="text1"/>
          <w:sz w:val="20"/>
          <w:szCs w:val="20"/>
        </w:rPr>
        <w:t>t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Qu</w:t>
      </w:r>
      <w:r w:rsidRPr="00B80A33">
        <w:rPr>
          <w:rFonts w:ascii="Arial" w:hAnsi="Arial" w:cs="Arial"/>
          <w:color w:val="000000" w:themeColor="text1"/>
          <w:sz w:val="20"/>
          <w:szCs w:val="20"/>
        </w:rPr>
        <w:t>ố</w:t>
      </w:r>
      <w:r w:rsidRPr="00B80A33">
        <w:rPr>
          <w:rFonts w:ascii="Arial" w:hAnsi="Arial" w:cs="Arial"/>
          <w:color w:val="000000" w:themeColor="text1"/>
          <w:sz w:val="20"/>
          <w:szCs w:val="20"/>
        </w:rPr>
        <w:t>c h</w:t>
      </w:r>
      <w:r w:rsidRPr="00B80A33">
        <w:rPr>
          <w:rFonts w:ascii="Arial" w:hAnsi="Arial" w:cs="Arial"/>
          <w:color w:val="000000" w:themeColor="text1"/>
          <w:sz w:val="20"/>
          <w:szCs w:val="20"/>
        </w:rPr>
        <w:t>ộ</w:t>
      </w:r>
      <w:r w:rsidRPr="00B80A33">
        <w:rPr>
          <w:rFonts w:ascii="Arial" w:hAnsi="Arial" w:cs="Arial"/>
          <w:color w:val="000000" w:themeColor="text1"/>
          <w:sz w:val="20"/>
          <w:szCs w:val="20"/>
        </w:rPr>
        <w:t>i.</w:t>
      </w:r>
    </w:p>
    <w:p w14:paraId="0AC01478"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b/>
          <w:color w:val="000000" w:themeColor="text1"/>
          <w:sz w:val="20"/>
          <w:szCs w:val="20"/>
        </w:rPr>
        <w:t>Đi</w:t>
      </w:r>
      <w:r w:rsidRPr="00B80A33">
        <w:rPr>
          <w:rFonts w:ascii="Arial" w:hAnsi="Arial" w:cs="Arial"/>
          <w:b/>
          <w:color w:val="000000" w:themeColor="text1"/>
          <w:sz w:val="20"/>
          <w:szCs w:val="20"/>
        </w:rPr>
        <w:t>ề</w:t>
      </w:r>
      <w:r w:rsidRPr="00B80A33">
        <w:rPr>
          <w:rFonts w:ascii="Arial" w:hAnsi="Arial" w:cs="Arial"/>
          <w:b/>
          <w:color w:val="000000" w:themeColor="text1"/>
          <w:sz w:val="20"/>
          <w:szCs w:val="20"/>
        </w:rPr>
        <w:t>u 25. Th</w:t>
      </w:r>
      <w:r w:rsidRPr="00B80A33">
        <w:rPr>
          <w:rFonts w:ascii="Arial" w:hAnsi="Arial" w:cs="Arial"/>
          <w:b/>
          <w:color w:val="000000" w:themeColor="text1"/>
          <w:sz w:val="20"/>
          <w:szCs w:val="20"/>
        </w:rPr>
        <w:t>ẩ</w:t>
      </w:r>
      <w:r w:rsidRPr="00B80A33">
        <w:rPr>
          <w:rFonts w:ascii="Arial" w:hAnsi="Arial" w:cs="Arial"/>
          <w:b/>
          <w:color w:val="000000" w:themeColor="text1"/>
          <w:sz w:val="20"/>
          <w:szCs w:val="20"/>
        </w:rPr>
        <w:t>m quy</w:t>
      </w:r>
      <w:r w:rsidRPr="00B80A33">
        <w:rPr>
          <w:rFonts w:ascii="Arial" w:hAnsi="Arial" w:cs="Arial"/>
          <w:b/>
          <w:color w:val="000000" w:themeColor="text1"/>
          <w:sz w:val="20"/>
          <w:szCs w:val="20"/>
        </w:rPr>
        <w:t>ề</w:t>
      </w:r>
      <w:r w:rsidRPr="00B80A33">
        <w:rPr>
          <w:rFonts w:ascii="Arial" w:hAnsi="Arial" w:cs="Arial"/>
          <w:b/>
          <w:color w:val="000000" w:themeColor="text1"/>
          <w:sz w:val="20"/>
          <w:szCs w:val="20"/>
        </w:rPr>
        <w:t>n ch</w:t>
      </w:r>
      <w:r w:rsidRPr="00B80A33">
        <w:rPr>
          <w:rFonts w:ascii="Arial" w:hAnsi="Arial" w:cs="Arial"/>
          <w:b/>
          <w:color w:val="000000" w:themeColor="text1"/>
          <w:sz w:val="20"/>
          <w:szCs w:val="20"/>
        </w:rPr>
        <w:t>ấ</w:t>
      </w:r>
      <w:r w:rsidRPr="00B80A33">
        <w:rPr>
          <w:rFonts w:ascii="Arial" w:hAnsi="Arial" w:cs="Arial"/>
          <w:b/>
          <w:color w:val="000000" w:themeColor="text1"/>
          <w:sz w:val="20"/>
          <w:szCs w:val="20"/>
        </w:rPr>
        <w:t>p thu</w:t>
      </w:r>
      <w:r w:rsidRPr="00B80A33">
        <w:rPr>
          <w:rFonts w:ascii="Arial" w:hAnsi="Arial" w:cs="Arial"/>
          <w:b/>
          <w:color w:val="000000" w:themeColor="text1"/>
          <w:sz w:val="20"/>
          <w:szCs w:val="20"/>
        </w:rPr>
        <w:t>ậ</w:t>
      </w:r>
      <w:r w:rsidRPr="00B80A33">
        <w:rPr>
          <w:rFonts w:ascii="Arial" w:hAnsi="Arial" w:cs="Arial"/>
          <w:b/>
          <w:color w:val="000000" w:themeColor="text1"/>
          <w:sz w:val="20"/>
          <w:szCs w:val="20"/>
        </w:rPr>
        <w:t>n ch</w:t>
      </w:r>
      <w:r w:rsidRPr="00B80A33">
        <w:rPr>
          <w:rFonts w:ascii="Arial" w:hAnsi="Arial" w:cs="Arial"/>
          <w:b/>
          <w:color w:val="000000" w:themeColor="text1"/>
          <w:sz w:val="20"/>
          <w:szCs w:val="20"/>
        </w:rPr>
        <w:t>ủ</w:t>
      </w:r>
      <w:r w:rsidRPr="00B80A33">
        <w:rPr>
          <w:rFonts w:ascii="Arial" w:hAnsi="Arial" w:cs="Arial"/>
          <w:b/>
          <w:color w:val="000000" w:themeColor="text1"/>
          <w:sz w:val="20"/>
          <w:szCs w:val="20"/>
        </w:rPr>
        <w:t xml:space="preserve"> trương đ</w:t>
      </w:r>
      <w:r w:rsidRPr="00B80A33">
        <w:rPr>
          <w:rFonts w:ascii="Arial" w:hAnsi="Arial" w:cs="Arial"/>
          <w:b/>
          <w:color w:val="000000" w:themeColor="text1"/>
          <w:sz w:val="20"/>
          <w:szCs w:val="20"/>
        </w:rPr>
        <w:t>ầ</w:t>
      </w:r>
      <w:r w:rsidRPr="00B80A33">
        <w:rPr>
          <w:rFonts w:ascii="Arial" w:hAnsi="Arial" w:cs="Arial"/>
          <w:b/>
          <w:color w:val="000000" w:themeColor="text1"/>
          <w:sz w:val="20"/>
          <w:szCs w:val="20"/>
        </w:rPr>
        <w:t>u tư</w:t>
      </w:r>
    </w:p>
    <w:p w14:paraId="05DDFA31"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1. Qu</w:t>
      </w:r>
      <w:r w:rsidRPr="00B80A33">
        <w:rPr>
          <w:rFonts w:ascii="Arial" w:hAnsi="Arial" w:cs="Arial"/>
          <w:color w:val="000000" w:themeColor="text1"/>
          <w:sz w:val="20"/>
          <w:szCs w:val="20"/>
        </w:rPr>
        <w:t>ố</w:t>
      </w:r>
      <w:r w:rsidRPr="00B80A33">
        <w:rPr>
          <w:rFonts w:ascii="Arial" w:hAnsi="Arial" w:cs="Arial"/>
          <w:color w:val="000000" w:themeColor="text1"/>
          <w:sz w:val="20"/>
          <w:szCs w:val="20"/>
        </w:rPr>
        <w:t>c h</w:t>
      </w:r>
      <w:r w:rsidRPr="00B80A33">
        <w:rPr>
          <w:rFonts w:ascii="Arial" w:hAnsi="Arial" w:cs="Arial"/>
          <w:color w:val="000000" w:themeColor="text1"/>
          <w:sz w:val="20"/>
          <w:szCs w:val="20"/>
        </w:rPr>
        <w:t>ộ</w:t>
      </w:r>
      <w:r w:rsidRPr="00B80A33">
        <w:rPr>
          <w:rFonts w:ascii="Arial" w:hAnsi="Arial" w:cs="Arial"/>
          <w:color w:val="000000" w:themeColor="text1"/>
          <w:sz w:val="20"/>
          <w:szCs w:val="20"/>
        </w:rPr>
        <w:t>i ch</w:t>
      </w:r>
      <w:r w:rsidRPr="00B80A33">
        <w:rPr>
          <w:rFonts w:ascii="Arial" w:hAnsi="Arial" w:cs="Arial"/>
          <w:color w:val="000000" w:themeColor="text1"/>
          <w:sz w:val="20"/>
          <w:szCs w:val="20"/>
        </w:rPr>
        <w:t>ấ</w:t>
      </w:r>
      <w:r w:rsidRPr="00B80A33">
        <w:rPr>
          <w:rFonts w:ascii="Arial" w:hAnsi="Arial" w:cs="Arial"/>
          <w:color w:val="000000" w:themeColor="text1"/>
          <w:sz w:val="20"/>
          <w:szCs w:val="20"/>
        </w:rPr>
        <w:t>p thu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n ch</w:t>
      </w:r>
      <w:r w:rsidRPr="00B80A33">
        <w:rPr>
          <w:rFonts w:ascii="Arial" w:hAnsi="Arial" w:cs="Arial"/>
          <w:color w:val="000000" w:themeColor="text1"/>
          <w:sz w:val="20"/>
          <w:szCs w:val="20"/>
        </w:rPr>
        <w:t>ủ</w:t>
      </w:r>
      <w:r w:rsidRPr="00B80A33">
        <w:rPr>
          <w:rFonts w:ascii="Arial" w:hAnsi="Arial" w:cs="Arial"/>
          <w:color w:val="000000" w:themeColor="text1"/>
          <w:sz w:val="20"/>
          <w:szCs w:val="20"/>
        </w:rPr>
        <w:t xml:space="preserve"> trương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đ</w:t>
      </w:r>
      <w:r w:rsidRPr="00B80A33">
        <w:rPr>
          <w:rFonts w:ascii="Arial" w:hAnsi="Arial" w:cs="Arial"/>
          <w:color w:val="000000" w:themeColor="text1"/>
          <w:sz w:val="20"/>
          <w:szCs w:val="20"/>
        </w:rPr>
        <w:t>ố</w:t>
      </w:r>
      <w:r w:rsidRPr="00B80A33">
        <w:rPr>
          <w:rFonts w:ascii="Arial" w:hAnsi="Arial" w:cs="Arial"/>
          <w:color w:val="000000" w:themeColor="text1"/>
          <w:sz w:val="20"/>
          <w:szCs w:val="20"/>
        </w:rPr>
        <w:t>i v</w:t>
      </w:r>
      <w:r w:rsidRPr="00B80A33">
        <w:rPr>
          <w:rFonts w:ascii="Arial" w:hAnsi="Arial" w:cs="Arial"/>
          <w:color w:val="000000" w:themeColor="text1"/>
          <w:sz w:val="20"/>
          <w:szCs w:val="20"/>
        </w:rPr>
        <w:t>ớ</w:t>
      </w:r>
      <w:r w:rsidRPr="00B80A33">
        <w:rPr>
          <w:rFonts w:ascii="Arial" w:hAnsi="Arial" w:cs="Arial"/>
          <w:color w:val="000000" w:themeColor="text1"/>
          <w:sz w:val="20"/>
          <w:szCs w:val="20"/>
        </w:rPr>
        <w:t>i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án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t</w:t>
      </w:r>
      <w:r w:rsidRPr="00B80A33">
        <w:rPr>
          <w:rFonts w:ascii="Arial" w:hAnsi="Arial" w:cs="Arial"/>
          <w:color w:val="000000" w:themeColor="text1"/>
          <w:sz w:val="20"/>
          <w:szCs w:val="20"/>
        </w:rPr>
        <w:t>ạ</w:t>
      </w:r>
      <w:r w:rsidRPr="00B80A33">
        <w:rPr>
          <w:rFonts w:ascii="Arial" w:hAnsi="Arial" w:cs="Arial"/>
          <w:color w:val="000000" w:themeColor="text1"/>
          <w:sz w:val="20"/>
          <w:szCs w:val="20"/>
        </w:rPr>
        <w:t>i kho</w:t>
      </w:r>
      <w:r w:rsidRPr="00B80A33">
        <w:rPr>
          <w:rFonts w:ascii="Arial" w:hAnsi="Arial" w:cs="Arial"/>
          <w:color w:val="000000" w:themeColor="text1"/>
          <w:sz w:val="20"/>
          <w:szCs w:val="20"/>
        </w:rPr>
        <w:t>ả</w:t>
      </w:r>
      <w:r w:rsidRPr="00B80A33">
        <w:rPr>
          <w:rFonts w:ascii="Arial" w:hAnsi="Arial" w:cs="Arial"/>
          <w:color w:val="000000" w:themeColor="text1"/>
          <w:sz w:val="20"/>
          <w:szCs w:val="20"/>
        </w:rPr>
        <w:t>n 20 Đi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u 24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Lu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t này.</w:t>
      </w:r>
    </w:p>
    <w:p w14:paraId="2FD3DEED"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2. Tr</w:t>
      </w:r>
      <w:r w:rsidRPr="00B80A33">
        <w:rPr>
          <w:rFonts w:ascii="Arial" w:hAnsi="Arial" w:cs="Arial"/>
          <w:color w:val="000000" w:themeColor="text1"/>
          <w:sz w:val="20"/>
          <w:szCs w:val="20"/>
        </w:rPr>
        <w:t>ừ</w:t>
      </w:r>
      <w:r w:rsidRPr="00B80A33">
        <w:rPr>
          <w:rFonts w:ascii="Arial" w:hAnsi="Arial" w:cs="Arial"/>
          <w:color w:val="000000" w:themeColor="text1"/>
          <w:sz w:val="20"/>
          <w:szCs w:val="20"/>
        </w:rPr>
        <w:t xml:space="preserve"> trư</w:t>
      </w:r>
      <w:r w:rsidRPr="00B80A33">
        <w:rPr>
          <w:rFonts w:ascii="Arial" w:hAnsi="Arial" w:cs="Arial"/>
          <w:color w:val="000000" w:themeColor="text1"/>
          <w:sz w:val="20"/>
          <w:szCs w:val="20"/>
        </w:rPr>
        <w:t>ờ</w:t>
      </w:r>
      <w:r w:rsidRPr="00B80A33">
        <w:rPr>
          <w:rFonts w:ascii="Arial" w:hAnsi="Arial" w:cs="Arial"/>
          <w:color w:val="000000" w:themeColor="text1"/>
          <w:sz w:val="20"/>
          <w:szCs w:val="20"/>
        </w:rPr>
        <w:t>ng h</w:t>
      </w:r>
      <w:r w:rsidRPr="00B80A33">
        <w:rPr>
          <w:rFonts w:ascii="Arial" w:hAnsi="Arial" w:cs="Arial"/>
          <w:color w:val="000000" w:themeColor="text1"/>
          <w:sz w:val="20"/>
          <w:szCs w:val="20"/>
        </w:rPr>
        <w:t>ợ</w:t>
      </w:r>
      <w:r w:rsidRPr="00B80A33">
        <w:rPr>
          <w:rFonts w:ascii="Arial" w:hAnsi="Arial" w:cs="Arial"/>
          <w:color w:val="000000" w:themeColor="text1"/>
          <w:sz w:val="20"/>
          <w:szCs w:val="20"/>
        </w:rPr>
        <w:t>p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t</w:t>
      </w:r>
      <w:r w:rsidRPr="00B80A33">
        <w:rPr>
          <w:rFonts w:ascii="Arial" w:hAnsi="Arial" w:cs="Arial"/>
          <w:color w:val="000000" w:themeColor="text1"/>
          <w:sz w:val="20"/>
          <w:szCs w:val="20"/>
        </w:rPr>
        <w:t>ạ</w:t>
      </w:r>
      <w:r w:rsidRPr="00B80A33">
        <w:rPr>
          <w:rFonts w:ascii="Arial" w:hAnsi="Arial" w:cs="Arial"/>
          <w:color w:val="000000" w:themeColor="text1"/>
          <w:sz w:val="20"/>
          <w:szCs w:val="20"/>
        </w:rPr>
        <w:t>i kho</w:t>
      </w:r>
      <w:r w:rsidRPr="00B80A33">
        <w:rPr>
          <w:rFonts w:ascii="Arial" w:hAnsi="Arial" w:cs="Arial"/>
          <w:color w:val="000000" w:themeColor="text1"/>
          <w:sz w:val="20"/>
          <w:szCs w:val="20"/>
        </w:rPr>
        <w:t>ả</w:t>
      </w:r>
      <w:r w:rsidRPr="00B80A33">
        <w:rPr>
          <w:rFonts w:ascii="Arial" w:hAnsi="Arial" w:cs="Arial"/>
          <w:color w:val="000000" w:themeColor="text1"/>
          <w:sz w:val="20"/>
          <w:szCs w:val="20"/>
        </w:rPr>
        <w:t>n 1 Đi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u này, Th</w:t>
      </w:r>
      <w:r w:rsidRPr="00B80A33">
        <w:rPr>
          <w:rFonts w:ascii="Arial" w:hAnsi="Arial" w:cs="Arial"/>
          <w:color w:val="000000" w:themeColor="text1"/>
          <w:sz w:val="20"/>
          <w:szCs w:val="20"/>
        </w:rPr>
        <w:t>ủ</w:t>
      </w:r>
      <w:r w:rsidRPr="00B80A33">
        <w:rPr>
          <w:rFonts w:ascii="Arial" w:hAnsi="Arial" w:cs="Arial"/>
          <w:color w:val="000000" w:themeColor="text1"/>
          <w:sz w:val="20"/>
          <w:szCs w:val="20"/>
        </w:rPr>
        <w:t xml:space="preserve"> tư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ng Chính ph</w:t>
      </w:r>
      <w:r w:rsidRPr="00B80A33">
        <w:rPr>
          <w:rFonts w:ascii="Arial" w:hAnsi="Arial" w:cs="Arial"/>
          <w:color w:val="000000" w:themeColor="text1"/>
          <w:sz w:val="20"/>
          <w:szCs w:val="20"/>
        </w:rPr>
        <w:t>ủ</w:t>
      </w:r>
      <w:r w:rsidRPr="00B80A33">
        <w:rPr>
          <w:rFonts w:ascii="Arial" w:hAnsi="Arial" w:cs="Arial"/>
          <w:color w:val="000000" w:themeColor="text1"/>
          <w:sz w:val="20"/>
          <w:szCs w:val="20"/>
        </w:rPr>
        <w:t xml:space="preserve"> ch</w:t>
      </w:r>
      <w:r w:rsidRPr="00B80A33">
        <w:rPr>
          <w:rFonts w:ascii="Arial" w:hAnsi="Arial" w:cs="Arial"/>
          <w:color w:val="000000" w:themeColor="text1"/>
          <w:sz w:val="20"/>
          <w:szCs w:val="20"/>
        </w:rPr>
        <w:t>ấ</w:t>
      </w:r>
      <w:r w:rsidRPr="00B80A33">
        <w:rPr>
          <w:rFonts w:ascii="Arial" w:hAnsi="Arial" w:cs="Arial"/>
          <w:color w:val="000000" w:themeColor="text1"/>
          <w:sz w:val="20"/>
          <w:szCs w:val="20"/>
        </w:rPr>
        <w:t>p thu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n ch</w:t>
      </w:r>
      <w:r w:rsidRPr="00B80A33">
        <w:rPr>
          <w:rFonts w:ascii="Arial" w:hAnsi="Arial" w:cs="Arial"/>
          <w:color w:val="000000" w:themeColor="text1"/>
          <w:sz w:val="20"/>
          <w:szCs w:val="20"/>
        </w:rPr>
        <w:t>ủ</w:t>
      </w:r>
      <w:r w:rsidRPr="00B80A33">
        <w:rPr>
          <w:rFonts w:ascii="Arial" w:hAnsi="Arial" w:cs="Arial"/>
          <w:color w:val="000000" w:themeColor="text1"/>
          <w:sz w:val="20"/>
          <w:szCs w:val="20"/>
        </w:rPr>
        <w:t xml:space="preserve"> trương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đ</w:t>
      </w:r>
      <w:r w:rsidRPr="00B80A33">
        <w:rPr>
          <w:rFonts w:ascii="Arial" w:hAnsi="Arial" w:cs="Arial"/>
          <w:color w:val="000000" w:themeColor="text1"/>
          <w:sz w:val="20"/>
          <w:szCs w:val="20"/>
        </w:rPr>
        <w:t>ố</w:t>
      </w:r>
      <w:r w:rsidRPr="00B80A33">
        <w:rPr>
          <w:rFonts w:ascii="Arial" w:hAnsi="Arial" w:cs="Arial"/>
          <w:color w:val="000000" w:themeColor="text1"/>
          <w:sz w:val="20"/>
          <w:szCs w:val="20"/>
        </w:rPr>
        <w:t>i v</w:t>
      </w:r>
      <w:r w:rsidRPr="00B80A33">
        <w:rPr>
          <w:rFonts w:ascii="Arial" w:hAnsi="Arial" w:cs="Arial"/>
          <w:color w:val="000000" w:themeColor="text1"/>
          <w:sz w:val="20"/>
          <w:szCs w:val="20"/>
        </w:rPr>
        <w:t>ớ</w:t>
      </w:r>
      <w:r w:rsidRPr="00B80A33">
        <w:rPr>
          <w:rFonts w:ascii="Arial" w:hAnsi="Arial" w:cs="Arial"/>
          <w:color w:val="000000" w:themeColor="text1"/>
          <w:sz w:val="20"/>
          <w:szCs w:val="20"/>
        </w:rPr>
        <w:t>i các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án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sau đây:</w:t>
      </w:r>
    </w:p>
    <w:p w14:paraId="6E1BFB9E"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a)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án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w:t>
      </w:r>
      <w:r w:rsidRPr="00B80A33">
        <w:rPr>
          <w:rFonts w:ascii="Arial" w:hAnsi="Arial" w:cs="Arial"/>
          <w:color w:val="000000" w:themeColor="text1"/>
          <w:sz w:val="20"/>
          <w:szCs w:val="20"/>
        </w:rPr>
        <w:t xml:space="preserve"> tư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t</w:t>
      </w:r>
      <w:r w:rsidRPr="00B80A33">
        <w:rPr>
          <w:rFonts w:ascii="Arial" w:hAnsi="Arial" w:cs="Arial"/>
          <w:color w:val="000000" w:themeColor="text1"/>
          <w:sz w:val="20"/>
          <w:szCs w:val="20"/>
        </w:rPr>
        <w:t>ạ</w:t>
      </w:r>
      <w:r w:rsidRPr="00B80A33">
        <w:rPr>
          <w:rFonts w:ascii="Arial" w:hAnsi="Arial" w:cs="Arial"/>
          <w:color w:val="000000" w:themeColor="text1"/>
          <w:sz w:val="20"/>
          <w:szCs w:val="20"/>
        </w:rPr>
        <w:t>i các kho</w:t>
      </w:r>
      <w:r w:rsidRPr="00B80A33">
        <w:rPr>
          <w:rFonts w:ascii="Arial" w:hAnsi="Arial" w:cs="Arial"/>
          <w:color w:val="000000" w:themeColor="text1"/>
          <w:sz w:val="20"/>
          <w:szCs w:val="20"/>
        </w:rPr>
        <w:t>ả</w:t>
      </w:r>
      <w:r w:rsidRPr="00B80A33">
        <w:rPr>
          <w:rFonts w:ascii="Arial" w:hAnsi="Arial" w:cs="Arial"/>
          <w:color w:val="000000" w:themeColor="text1"/>
          <w:sz w:val="20"/>
          <w:szCs w:val="20"/>
        </w:rPr>
        <w:t>n 1, 2, 4, 6, 7 và 19 Đi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u 24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Lu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t này;</w:t>
      </w:r>
    </w:p>
    <w:p w14:paraId="4290CE37"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lastRenderedPageBreak/>
        <w:t>b)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án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t</w:t>
      </w:r>
      <w:r w:rsidRPr="00B80A33">
        <w:rPr>
          <w:rFonts w:ascii="Arial" w:hAnsi="Arial" w:cs="Arial"/>
          <w:color w:val="000000" w:themeColor="text1"/>
          <w:sz w:val="20"/>
          <w:szCs w:val="20"/>
        </w:rPr>
        <w:t>ạ</w:t>
      </w:r>
      <w:r w:rsidRPr="00B80A33">
        <w:rPr>
          <w:rFonts w:ascii="Arial" w:hAnsi="Arial" w:cs="Arial"/>
          <w:color w:val="000000" w:themeColor="text1"/>
          <w:sz w:val="20"/>
          <w:szCs w:val="20"/>
        </w:rPr>
        <w:t>i kho</w:t>
      </w:r>
      <w:r w:rsidRPr="00B80A33">
        <w:rPr>
          <w:rFonts w:ascii="Arial" w:hAnsi="Arial" w:cs="Arial"/>
          <w:color w:val="000000" w:themeColor="text1"/>
          <w:sz w:val="20"/>
          <w:szCs w:val="20"/>
        </w:rPr>
        <w:t>ả</w:t>
      </w:r>
      <w:r w:rsidRPr="00B80A33">
        <w:rPr>
          <w:rFonts w:ascii="Arial" w:hAnsi="Arial" w:cs="Arial"/>
          <w:color w:val="000000" w:themeColor="text1"/>
          <w:sz w:val="20"/>
          <w:szCs w:val="20"/>
        </w:rPr>
        <w:t>n 3 Đi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u 24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Lu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t này có yêu c</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di dân tái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cư t</w:t>
      </w:r>
      <w:r w:rsidRPr="00B80A33">
        <w:rPr>
          <w:rFonts w:ascii="Arial" w:hAnsi="Arial" w:cs="Arial"/>
          <w:color w:val="000000" w:themeColor="text1"/>
          <w:sz w:val="20"/>
          <w:szCs w:val="20"/>
        </w:rPr>
        <w:t>ừ</w:t>
      </w:r>
      <w:r w:rsidRPr="00B80A33">
        <w:rPr>
          <w:rFonts w:ascii="Arial" w:hAnsi="Arial" w:cs="Arial"/>
          <w:color w:val="000000" w:themeColor="text1"/>
          <w:sz w:val="20"/>
          <w:szCs w:val="20"/>
        </w:rPr>
        <w:t xml:space="preserve"> 20.000 ngư</w:t>
      </w:r>
      <w:r w:rsidRPr="00B80A33">
        <w:rPr>
          <w:rFonts w:ascii="Arial" w:hAnsi="Arial" w:cs="Arial"/>
          <w:color w:val="000000" w:themeColor="text1"/>
          <w:sz w:val="20"/>
          <w:szCs w:val="20"/>
        </w:rPr>
        <w:t>ờ</w:t>
      </w:r>
      <w:r w:rsidRPr="00B80A33">
        <w:rPr>
          <w:rFonts w:ascii="Arial" w:hAnsi="Arial" w:cs="Arial"/>
          <w:color w:val="000000" w:themeColor="text1"/>
          <w:sz w:val="20"/>
          <w:szCs w:val="20"/>
        </w:rPr>
        <w:t>i tr</w:t>
      </w:r>
      <w:r w:rsidRPr="00B80A33">
        <w:rPr>
          <w:rFonts w:ascii="Arial" w:hAnsi="Arial" w:cs="Arial"/>
          <w:color w:val="000000" w:themeColor="text1"/>
          <w:sz w:val="20"/>
          <w:szCs w:val="20"/>
        </w:rPr>
        <w:t>ở</w:t>
      </w:r>
      <w:r w:rsidRPr="00B80A33">
        <w:rPr>
          <w:rFonts w:ascii="Arial" w:hAnsi="Arial" w:cs="Arial"/>
          <w:color w:val="000000" w:themeColor="text1"/>
          <w:sz w:val="20"/>
          <w:szCs w:val="20"/>
        </w:rPr>
        <w:t xml:space="preserve"> lên </w:t>
      </w:r>
      <w:r w:rsidRPr="00B80A33">
        <w:rPr>
          <w:rFonts w:ascii="Arial" w:hAnsi="Arial" w:cs="Arial"/>
          <w:color w:val="000000" w:themeColor="text1"/>
          <w:sz w:val="20"/>
          <w:szCs w:val="20"/>
        </w:rPr>
        <w:t>ở</w:t>
      </w:r>
      <w:r w:rsidRPr="00B80A33">
        <w:rPr>
          <w:rFonts w:ascii="Arial" w:hAnsi="Arial" w:cs="Arial"/>
          <w:color w:val="000000" w:themeColor="text1"/>
          <w:sz w:val="20"/>
          <w:szCs w:val="20"/>
        </w:rPr>
        <w:t xml:space="preserve"> mi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n núi, t</w:t>
      </w:r>
      <w:r w:rsidRPr="00B80A33">
        <w:rPr>
          <w:rFonts w:ascii="Arial" w:hAnsi="Arial" w:cs="Arial"/>
          <w:color w:val="000000" w:themeColor="text1"/>
          <w:sz w:val="20"/>
          <w:szCs w:val="20"/>
        </w:rPr>
        <w:t>ừ</w:t>
      </w:r>
      <w:r w:rsidRPr="00B80A33">
        <w:rPr>
          <w:rFonts w:ascii="Arial" w:hAnsi="Arial" w:cs="Arial"/>
          <w:color w:val="000000" w:themeColor="text1"/>
          <w:sz w:val="20"/>
          <w:szCs w:val="20"/>
        </w:rPr>
        <w:t xml:space="preserve"> 50.000 ngư</w:t>
      </w:r>
      <w:r w:rsidRPr="00B80A33">
        <w:rPr>
          <w:rFonts w:ascii="Arial" w:hAnsi="Arial" w:cs="Arial"/>
          <w:color w:val="000000" w:themeColor="text1"/>
          <w:sz w:val="20"/>
          <w:szCs w:val="20"/>
        </w:rPr>
        <w:t>ờ</w:t>
      </w:r>
      <w:r w:rsidRPr="00B80A33">
        <w:rPr>
          <w:rFonts w:ascii="Arial" w:hAnsi="Arial" w:cs="Arial"/>
          <w:color w:val="000000" w:themeColor="text1"/>
          <w:sz w:val="20"/>
          <w:szCs w:val="20"/>
        </w:rPr>
        <w:t>i tr</w:t>
      </w:r>
      <w:r w:rsidRPr="00B80A33">
        <w:rPr>
          <w:rFonts w:ascii="Arial" w:hAnsi="Arial" w:cs="Arial"/>
          <w:color w:val="000000" w:themeColor="text1"/>
          <w:sz w:val="20"/>
          <w:szCs w:val="20"/>
        </w:rPr>
        <w:t>ở</w:t>
      </w:r>
      <w:r w:rsidRPr="00B80A33">
        <w:rPr>
          <w:rFonts w:ascii="Arial" w:hAnsi="Arial" w:cs="Arial"/>
          <w:color w:val="000000" w:themeColor="text1"/>
          <w:sz w:val="20"/>
          <w:szCs w:val="20"/>
        </w:rPr>
        <w:t xml:space="preserve"> lên </w:t>
      </w:r>
      <w:r w:rsidRPr="00B80A33">
        <w:rPr>
          <w:rFonts w:ascii="Arial" w:hAnsi="Arial" w:cs="Arial"/>
          <w:color w:val="000000" w:themeColor="text1"/>
          <w:sz w:val="20"/>
          <w:szCs w:val="20"/>
        </w:rPr>
        <w:t>ở</w:t>
      </w:r>
      <w:r w:rsidRPr="00B80A33">
        <w:rPr>
          <w:rFonts w:ascii="Arial" w:hAnsi="Arial" w:cs="Arial"/>
          <w:color w:val="000000" w:themeColor="text1"/>
          <w:sz w:val="20"/>
          <w:szCs w:val="20"/>
        </w:rPr>
        <w:t xml:space="preserve"> vùng khác;</w:t>
      </w:r>
    </w:p>
    <w:p w14:paraId="4843EA86"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c)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án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t</w:t>
      </w:r>
      <w:r w:rsidRPr="00B80A33">
        <w:rPr>
          <w:rFonts w:ascii="Arial" w:hAnsi="Arial" w:cs="Arial"/>
          <w:color w:val="000000" w:themeColor="text1"/>
          <w:sz w:val="20"/>
          <w:szCs w:val="20"/>
        </w:rPr>
        <w:t>ạ</w:t>
      </w:r>
      <w:r w:rsidRPr="00B80A33">
        <w:rPr>
          <w:rFonts w:ascii="Arial" w:hAnsi="Arial" w:cs="Arial"/>
          <w:color w:val="000000" w:themeColor="text1"/>
          <w:sz w:val="20"/>
          <w:szCs w:val="20"/>
        </w:rPr>
        <w:t>i kho</w:t>
      </w:r>
      <w:r w:rsidRPr="00B80A33">
        <w:rPr>
          <w:rFonts w:ascii="Arial" w:hAnsi="Arial" w:cs="Arial"/>
          <w:color w:val="000000" w:themeColor="text1"/>
          <w:sz w:val="20"/>
          <w:szCs w:val="20"/>
        </w:rPr>
        <w:t>ả</w:t>
      </w:r>
      <w:r w:rsidRPr="00B80A33">
        <w:rPr>
          <w:rFonts w:ascii="Arial" w:hAnsi="Arial" w:cs="Arial"/>
          <w:color w:val="000000" w:themeColor="text1"/>
          <w:sz w:val="20"/>
          <w:szCs w:val="20"/>
        </w:rPr>
        <w:t>n 5 Đi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u 24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Lu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t này phù h</w:t>
      </w:r>
      <w:r w:rsidRPr="00B80A33">
        <w:rPr>
          <w:rFonts w:ascii="Arial" w:hAnsi="Arial" w:cs="Arial"/>
          <w:color w:val="000000" w:themeColor="text1"/>
          <w:sz w:val="20"/>
          <w:szCs w:val="20"/>
        </w:rPr>
        <w:t>ợ</w:t>
      </w:r>
      <w:r w:rsidRPr="00B80A33">
        <w:rPr>
          <w:rFonts w:ascii="Arial" w:hAnsi="Arial" w:cs="Arial"/>
          <w:color w:val="000000" w:themeColor="text1"/>
          <w:sz w:val="20"/>
          <w:szCs w:val="20"/>
        </w:rPr>
        <w:t>p v</w:t>
      </w:r>
      <w:r w:rsidRPr="00B80A33">
        <w:rPr>
          <w:rFonts w:ascii="Arial" w:hAnsi="Arial" w:cs="Arial"/>
          <w:color w:val="000000" w:themeColor="text1"/>
          <w:sz w:val="20"/>
          <w:szCs w:val="20"/>
        </w:rPr>
        <w:t>ớ</w:t>
      </w:r>
      <w:r w:rsidRPr="00B80A33">
        <w:rPr>
          <w:rFonts w:ascii="Arial" w:hAnsi="Arial" w:cs="Arial"/>
          <w:color w:val="000000" w:themeColor="text1"/>
          <w:sz w:val="20"/>
          <w:szCs w:val="20"/>
        </w:rPr>
        <w:t>i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pháp lu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t v</w:t>
      </w:r>
      <w:r w:rsidRPr="00B80A33">
        <w:rPr>
          <w:rFonts w:ascii="Arial" w:hAnsi="Arial" w:cs="Arial"/>
          <w:color w:val="000000" w:themeColor="text1"/>
          <w:sz w:val="20"/>
          <w:szCs w:val="20"/>
        </w:rPr>
        <w:t>ề</w:t>
      </w:r>
      <w:r w:rsidRPr="00B80A33">
        <w:rPr>
          <w:rFonts w:ascii="Arial" w:hAnsi="Arial" w:cs="Arial"/>
          <w:color w:val="000000" w:themeColor="text1"/>
          <w:sz w:val="20"/>
          <w:szCs w:val="20"/>
        </w:rPr>
        <w:t xml:space="preserve"> di s</w:t>
      </w:r>
      <w:r w:rsidRPr="00B80A33">
        <w:rPr>
          <w:rFonts w:ascii="Arial" w:hAnsi="Arial" w:cs="Arial"/>
          <w:color w:val="000000" w:themeColor="text1"/>
          <w:sz w:val="20"/>
          <w:szCs w:val="20"/>
        </w:rPr>
        <w:t>ả</w:t>
      </w:r>
      <w:r w:rsidRPr="00B80A33">
        <w:rPr>
          <w:rFonts w:ascii="Arial" w:hAnsi="Arial" w:cs="Arial"/>
          <w:color w:val="000000" w:themeColor="text1"/>
          <w:sz w:val="20"/>
          <w:szCs w:val="20"/>
        </w:rPr>
        <w:t>n văn hóa không phân bi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t quy mô di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tích đ</w:t>
      </w:r>
      <w:r w:rsidRPr="00B80A33">
        <w:rPr>
          <w:rFonts w:ascii="Arial" w:hAnsi="Arial" w:cs="Arial"/>
          <w:color w:val="000000" w:themeColor="text1"/>
          <w:sz w:val="20"/>
          <w:szCs w:val="20"/>
        </w:rPr>
        <w:t>ấ</w:t>
      </w:r>
      <w:r w:rsidRPr="00B80A33">
        <w:rPr>
          <w:rFonts w:ascii="Arial" w:hAnsi="Arial" w:cs="Arial"/>
          <w:color w:val="000000" w:themeColor="text1"/>
          <w:sz w:val="20"/>
          <w:szCs w:val="20"/>
        </w:rPr>
        <w:t>t, dân s</w:t>
      </w:r>
      <w:r w:rsidRPr="00B80A33">
        <w:rPr>
          <w:rFonts w:ascii="Arial" w:hAnsi="Arial" w:cs="Arial"/>
          <w:color w:val="000000" w:themeColor="text1"/>
          <w:sz w:val="20"/>
          <w:szCs w:val="20"/>
        </w:rPr>
        <w:t>ố</w:t>
      </w:r>
      <w:r w:rsidRPr="00B80A33">
        <w:rPr>
          <w:rFonts w:ascii="Arial" w:hAnsi="Arial" w:cs="Arial"/>
          <w:color w:val="000000" w:themeColor="text1"/>
          <w:sz w:val="20"/>
          <w:szCs w:val="20"/>
        </w:rPr>
        <w:t xml:space="preserve"> thu</w:t>
      </w:r>
      <w:r w:rsidRPr="00B80A33">
        <w:rPr>
          <w:rFonts w:ascii="Arial" w:hAnsi="Arial" w:cs="Arial"/>
          <w:color w:val="000000" w:themeColor="text1"/>
          <w:sz w:val="20"/>
          <w:szCs w:val="20"/>
        </w:rPr>
        <w:t>ộ</w:t>
      </w:r>
      <w:r w:rsidRPr="00B80A33">
        <w:rPr>
          <w:rFonts w:ascii="Arial" w:hAnsi="Arial" w:cs="Arial"/>
          <w:color w:val="000000" w:themeColor="text1"/>
          <w:sz w:val="20"/>
          <w:szCs w:val="20"/>
        </w:rPr>
        <w:t>c ph</w:t>
      </w:r>
      <w:r w:rsidRPr="00B80A33">
        <w:rPr>
          <w:rFonts w:ascii="Arial" w:hAnsi="Arial" w:cs="Arial"/>
          <w:color w:val="000000" w:themeColor="text1"/>
          <w:sz w:val="20"/>
          <w:szCs w:val="20"/>
        </w:rPr>
        <w:t>ạ</w:t>
      </w:r>
      <w:r w:rsidRPr="00B80A33">
        <w:rPr>
          <w:rFonts w:ascii="Arial" w:hAnsi="Arial" w:cs="Arial"/>
          <w:color w:val="000000" w:themeColor="text1"/>
          <w:sz w:val="20"/>
          <w:szCs w:val="20"/>
        </w:rPr>
        <w:t>m vi khu v</w:t>
      </w:r>
      <w:r w:rsidRPr="00B80A33">
        <w:rPr>
          <w:rFonts w:ascii="Arial" w:hAnsi="Arial" w:cs="Arial"/>
          <w:color w:val="000000" w:themeColor="text1"/>
          <w:sz w:val="20"/>
          <w:szCs w:val="20"/>
        </w:rPr>
        <w:t>ự</w:t>
      </w:r>
      <w:r w:rsidRPr="00B80A33">
        <w:rPr>
          <w:rFonts w:ascii="Arial" w:hAnsi="Arial" w:cs="Arial"/>
          <w:color w:val="000000" w:themeColor="text1"/>
          <w:sz w:val="20"/>
          <w:szCs w:val="20"/>
        </w:rPr>
        <w:t>c b</w:t>
      </w:r>
      <w:r w:rsidRPr="00B80A33">
        <w:rPr>
          <w:rFonts w:ascii="Arial" w:hAnsi="Arial" w:cs="Arial"/>
          <w:color w:val="000000" w:themeColor="text1"/>
          <w:sz w:val="20"/>
          <w:szCs w:val="20"/>
        </w:rPr>
        <w:t>ả</w:t>
      </w:r>
      <w:r w:rsidRPr="00B80A33">
        <w:rPr>
          <w:rFonts w:ascii="Arial" w:hAnsi="Arial" w:cs="Arial"/>
          <w:color w:val="000000" w:themeColor="text1"/>
          <w:sz w:val="20"/>
          <w:szCs w:val="20"/>
        </w:rPr>
        <w:t>o v</w:t>
      </w:r>
      <w:r w:rsidRPr="00B80A33">
        <w:rPr>
          <w:rFonts w:ascii="Arial" w:hAnsi="Arial" w:cs="Arial"/>
          <w:color w:val="000000" w:themeColor="text1"/>
          <w:sz w:val="20"/>
          <w:szCs w:val="20"/>
        </w:rPr>
        <w:t>ệ</w:t>
      </w:r>
      <w:r w:rsidRPr="00B80A33">
        <w:rPr>
          <w:rFonts w:ascii="Arial" w:hAnsi="Arial" w:cs="Arial"/>
          <w:color w:val="000000" w:themeColor="text1"/>
          <w:sz w:val="20"/>
          <w:szCs w:val="20"/>
        </w:rPr>
        <w:t xml:space="preserve"> I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di tích đư</w:t>
      </w:r>
      <w:r w:rsidRPr="00B80A33">
        <w:rPr>
          <w:rFonts w:ascii="Arial" w:hAnsi="Arial" w:cs="Arial"/>
          <w:color w:val="000000" w:themeColor="text1"/>
          <w:sz w:val="20"/>
          <w:szCs w:val="20"/>
        </w:rPr>
        <w:t>ợ</w:t>
      </w:r>
      <w:r w:rsidRPr="00B80A33">
        <w:rPr>
          <w:rFonts w:ascii="Arial" w:hAnsi="Arial" w:cs="Arial"/>
          <w:color w:val="000000" w:themeColor="text1"/>
          <w:sz w:val="20"/>
          <w:szCs w:val="20"/>
        </w:rPr>
        <w:t>c c</w:t>
      </w:r>
      <w:r w:rsidRPr="00B80A33">
        <w:rPr>
          <w:rFonts w:ascii="Arial" w:hAnsi="Arial" w:cs="Arial"/>
          <w:color w:val="000000" w:themeColor="text1"/>
          <w:sz w:val="20"/>
          <w:szCs w:val="20"/>
        </w:rPr>
        <w:t>ấ</w:t>
      </w:r>
      <w:r w:rsidRPr="00B80A33">
        <w:rPr>
          <w:rFonts w:ascii="Arial" w:hAnsi="Arial" w:cs="Arial"/>
          <w:color w:val="000000" w:themeColor="text1"/>
          <w:sz w:val="20"/>
          <w:szCs w:val="20"/>
        </w:rPr>
        <w:t>p có th</w:t>
      </w:r>
      <w:r w:rsidRPr="00B80A33">
        <w:rPr>
          <w:rFonts w:ascii="Arial" w:hAnsi="Arial" w:cs="Arial"/>
          <w:color w:val="000000" w:themeColor="text1"/>
          <w:sz w:val="20"/>
          <w:szCs w:val="20"/>
        </w:rPr>
        <w:t>ẩ</w:t>
      </w:r>
      <w:r w:rsidRPr="00B80A33">
        <w:rPr>
          <w:rFonts w:ascii="Arial" w:hAnsi="Arial" w:cs="Arial"/>
          <w:color w:val="000000" w:themeColor="text1"/>
          <w:sz w:val="20"/>
          <w:szCs w:val="20"/>
        </w:rPr>
        <w:t>m quy</w:t>
      </w:r>
      <w:r w:rsidRPr="00B80A33">
        <w:rPr>
          <w:rFonts w:ascii="Arial" w:hAnsi="Arial" w:cs="Arial"/>
          <w:color w:val="000000" w:themeColor="text1"/>
          <w:sz w:val="20"/>
          <w:szCs w:val="20"/>
        </w:rPr>
        <w:t>ề</w:t>
      </w:r>
      <w:r w:rsidRPr="00B80A33">
        <w:rPr>
          <w:rFonts w:ascii="Arial" w:hAnsi="Arial" w:cs="Arial"/>
          <w:color w:val="000000" w:themeColor="text1"/>
          <w:sz w:val="20"/>
          <w:szCs w:val="20"/>
        </w:rPr>
        <w:t>n công nh</w:t>
      </w:r>
      <w:r w:rsidRPr="00B80A33">
        <w:rPr>
          <w:rFonts w:ascii="Arial" w:hAnsi="Arial" w:cs="Arial"/>
          <w:color w:val="000000" w:themeColor="text1"/>
          <w:sz w:val="20"/>
          <w:szCs w:val="20"/>
        </w:rPr>
        <w:t>ậ</w:t>
      </w:r>
      <w:r w:rsidRPr="00B80A33">
        <w:rPr>
          <w:rFonts w:ascii="Arial" w:hAnsi="Arial" w:cs="Arial"/>
          <w:color w:val="000000" w:themeColor="text1"/>
          <w:sz w:val="20"/>
          <w:szCs w:val="20"/>
        </w:rPr>
        <w:t>n là di tích qu</w:t>
      </w:r>
      <w:r w:rsidRPr="00B80A33">
        <w:rPr>
          <w:rFonts w:ascii="Arial" w:hAnsi="Arial" w:cs="Arial"/>
          <w:color w:val="000000" w:themeColor="text1"/>
          <w:sz w:val="20"/>
          <w:szCs w:val="20"/>
        </w:rPr>
        <w:t>ố</w:t>
      </w:r>
      <w:r w:rsidRPr="00B80A33">
        <w:rPr>
          <w:rFonts w:ascii="Arial" w:hAnsi="Arial" w:cs="Arial"/>
          <w:color w:val="000000" w:themeColor="text1"/>
          <w:sz w:val="20"/>
          <w:szCs w:val="20"/>
        </w:rPr>
        <w:t>c gia đ</w:t>
      </w:r>
      <w:r w:rsidRPr="00B80A33">
        <w:rPr>
          <w:rFonts w:ascii="Arial" w:hAnsi="Arial" w:cs="Arial"/>
          <w:color w:val="000000" w:themeColor="text1"/>
          <w:sz w:val="20"/>
          <w:szCs w:val="20"/>
        </w:rPr>
        <w:t>ặ</w:t>
      </w:r>
      <w:r w:rsidRPr="00B80A33">
        <w:rPr>
          <w:rFonts w:ascii="Arial" w:hAnsi="Arial" w:cs="Arial"/>
          <w:color w:val="000000" w:themeColor="text1"/>
          <w:sz w:val="20"/>
          <w:szCs w:val="20"/>
        </w:rPr>
        <w:t>c bi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t thu</w:t>
      </w:r>
      <w:r w:rsidRPr="00B80A33">
        <w:rPr>
          <w:rFonts w:ascii="Arial" w:hAnsi="Arial" w:cs="Arial"/>
          <w:color w:val="000000" w:themeColor="text1"/>
          <w:sz w:val="20"/>
          <w:szCs w:val="20"/>
        </w:rPr>
        <w:t>ộ</w:t>
      </w:r>
      <w:r w:rsidRPr="00B80A33">
        <w:rPr>
          <w:rFonts w:ascii="Arial" w:hAnsi="Arial" w:cs="Arial"/>
          <w:color w:val="000000" w:themeColor="text1"/>
          <w:sz w:val="20"/>
          <w:szCs w:val="20"/>
        </w:rPr>
        <w:t>c Danh m</w:t>
      </w:r>
      <w:r w:rsidRPr="00B80A33">
        <w:rPr>
          <w:rFonts w:ascii="Arial" w:hAnsi="Arial" w:cs="Arial"/>
          <w:color w:val="000000" w:themeColor="text1"/>
          <w:sz w:val="20"/>
          <w:szCs w:val="20"/>
        </w:rPr>
        <w:t>ụ</w:t>
      </w:r>
      <w:r w:rsidRPr="00B80A33">
        <w:rPr>
          <w:rFonts w:ascii="Arial" w:hAnsi="Arial" w:cs="Arial"/>
          <w:color w:val="000000" w:themeColor="text1"/>
          <w:sz w:val="20"/>
          <w:szCs w:val="20"/>
        </w:rPr>
        <w:t>c di s</w:t>
      </w:r>
      <w:r w:rsidRPr="00B80A33">
        <w:rPr>
          <w:rFonts w:ascii="Arial" w:hAnsi="Arial" w:cs="Arial"/>
          <w:color w:val="000000" w:themeColor="text1"/>
          <w:sz w:val="20"/>
          <w:szCs w:val="20"/>
        </w:rPr>
        <w:t>ả</w:t>
      </w:r>
      <w:r w:rsidRPr="00B80A33">
        <w:rPr>
          <w:rFonts w:ascii="Arial" w:hAnsi="Arial" w:cs="Arial"/>
          <w:color w:val="000000" w:themeColor="text1"/>
          <w:sz w:val="20"/>
          <w:szCs w:val="20"/>
        </w:rPr>
        <w:t>n</w:t>
      </w:r>
      <w:r w:rsidRPr="00B80A33">
        <w:rPr>
          <w:rFonts w:ascii="Arial" w:hAnsi="Arial" w:cs="Arial"/>
          <w:color w:val="000000" w:themeColor="text1"/>
          <w:sz w:val="20"/>
          <w:szCs w:val="20"/>
        </w:rPr>
        <w:t xml:space="preserve"> th</w:t>
      </w:r>
      <w:r w:rsidRPr="00B80A33">
        <w:rPr>
          <w:rFonts w:ascii="Arial" w:hAnsi="Arial" w:cs="Arial"/>
          <w:color w:val="000000" w:themeColor="text1"/>
          <w:sz w:val="20"/>
          <w:szCs w:val="20"/>
        </w:rPr>
        <w:t>ế</w:t>
      </w:r>
      <w:r w:rsidRPr="00B80A33">
        <w:rPr>
          <w:rFonts w:ascii="Arial" w:hAnsi="Arial" w:cs="Arial"/>
          <w:color w:val="000000" w:themeColor="text1"/>
          <w:sz w:val="20"/>
          <w:szCs w:val="20"/>
        </w:rPr>
        <w:t xml:space="preserve"> gi</w:t>
      </w:r>
      <w:r w:rsidRPr="00B80A33">
        <w:rPr>
          <w:rFonts w:ascii="Arial" w:hAnsi="Arial" w:cs="Arial"/>
          <w:color w:val="000000" w:themeColor="text1"/>
          <w:sz w:val="20"/>
          <w:szCs w:val="20"/>
        </w:rPr>
        <w:t>ớ</w:t>
      </w:r>
      <w:r w:rsidRPr="00B80A33">
        <w:rPr>
          <w:rFonts w:ascii="Arial" w:hAnsi="Arial" w:cs="Arial"/>
          <w:color w:val="000000" w:themeColor="text1"/>
          <w:sz w:val="20"/>
          <w:szCs w:val="20"/>
        </w:rPr>
        <w:t>i.</w:t>
      </w:r>
    </w:p>
    <w:p w14:paraId="7088E8A6"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3. Tr</w:t>
      </w:r>
      <w:r w:rsidRPr="00B80A33">
        <w:rPr>
          <w:rFonts w:ascii="Arial" w:hAnsi="Arial" w:cs="Arial"/>
          <w:color w:val="000000" w:themeColor="text1"/>
          <w:sz w:val="20"/>
          <w:szCs w:val="20"/>
        </w:rPr>
        <w:t>ừ</w:t>
      </w:r>
      <w:r w:rsidRPr="00B80A33">
        <w:rPr>
          <w:rFonts w:ascii="Arial" w:hAnsi="Arial" w:cs="Arial"/>
          <w:color w:val="000000" w:themeColor="text1"/>
          <w:sz w:val="20"/>
          <w:szCs w:val="20"/>
        </w:rPr>
        <w:t xml:space="preserve"> các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án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t</w:t>
      </w:r>
      <w:r w:rsidRPr="00B80A33">
        <w:rPr>
          <w:rFonts w:ascii="Arial" w:hAnsi="Arial" w:cs="Arial"/>
          <w:color w:val="000000" w:themeColor="text1"/>
          <w:sz w:val="20"/>
          <w:szCs w:val="20"/>
        </w:rPr>
        <w:t>ạ</w:t>
      </w:r>
      <w:r w:rsidRPr="00B80A33">
        <w:rPr>
          <w:rFonts w:ascii="Arial" w:hAnsi="Arial" w:cs="Arial"/>
          <w:color w:val="000000" w:themeColor="text1"/>
          <w:sz w:val="20"/>
          <w:szCs w:val="20"/>
        </w:rPr>
        <w:t>i kho</w:t>
      </w:r>
      <w:r w:rsidRPr="00B80A33">
        <w:rPr>
          <w:rFonts w:ascii="Arial" w:hAnsi="Arial" w:cs="Arial"/>
          <w:color w:val="000000" w:themeColor="text1"/>
          <w:sz w:val="20"/>
          <w:szCs w:val="20"/>
        </w:rPr>
        <w:t>ả</w:t>
      </w:r>
      <w:r w:rsidRPr="00B80A33">
        <w:rPr>
          <w:rFonts w:ascii="Arial" w:hAnsi="Arial" w:cs="Arial"/>
          <w:color w:val="000000" w:themeColor="text1"/>
          <w:sz w:val="20"/>
          <w:szCs w:val="20"/>
        </w:rPr>
        <w:t>n 1 và kho</w:t>
      </w:r>
      <w:r w:rsidRPr="00B80A33">
        <w:rPr>
          <w:rFonts w:ascii="Arial" w:hAnsi="Arial" w:cs="Arial"/>
          <w:color w:val="000000" w:themeColor="text1"/>
          <w:sz w:val="20"/>
          <w:szCs w:val="20"/>
        </w:rPr>
        <w:t>ả</w:t>
      </w:r>
      <w:r w:rsidRPr="00B80A33">
        <w:rPr>
          <w:rFonts w:ascii="Arial" w:hAnsi="Arial" w:cs="Arial"/>
          <w:color w:val="000000" w:themeColor="text1"/>
          <w:sz w:val="20"/>
          <w:szCs w:val="20"/>
        </w:rPr>
        <w:t>n 2 Đi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u này, Ch</w:t>
      </w:r>
      <w:r w:rsidRPr="00B80A33">
        <w:rPr>
          <w:rFonts w:ascii="Arial" w:hAnsi="Arial" w:cs="Arial"/>
          <w:color w:val="000000" w:themeColor="text1"/>
          <w:sz w:val="20"/>
          <w:szCs w:val="20"/>
        </w:rPr>
        <w:t>ủ</w:t>
      </w:r>
      <w:r w:rsidRPr="00B80A33">
        <w:rPr>
          <w:rFonts w:ascii="Arial" w:hAnsi="Arial" w:cs="Arial"/>
          <w:color w:val="000000" w:themeColor="text1"/>
          <w:sz w:val="20"/>
          <w:szCs w:val="20"/>
        </w:rPr>
        <w:t xml:space="preserve"> t</w:t>
      </w:r>
      <w:r w:rsidRPr="00B80A33">
        <w:rPr>
          <w:rFonts w:ascii="Arial" w:hAnsi="Arial" w:cs="Arial"/>
          <w:color w:val="000000" w:themeColor="text1"/>
          <w:sz w:val="20"/>
          <w:szCs w:val="20"/>
        </w:rPr>
        <w:t>ị</w:t>
      </w:r>
      <w:r w:rsidRPr="00B80A33">
        <w:rPr>
          <w:rFonts w:ascii="Arial" w:hAnsi="Arial" w:cs="Arial"/>
          <w:color w:val="000000" w:themeColor="text1"/>
          <w:sz w:val="20"/>
          <w:szCs w:val="20"/>
        </w:rPr>
        <w:t xml:space="preserve">ch </w:t>
      </w:r>
      <w:r w:rsidRPr="00B80A33">
        <w:rPr>
          <w:rFonts w:ascii="Arial" w:hAnsi="Arial" w:cs="Arial"/>
          <w:color w:val="000000" w:themeColor="text1"/>
          <w:sz w:val="20"/>
          <w:szCs w:val="20"/>
        </w:rPr>
        <w:t>Ủ</w:t>
      </w:r>
      <w:r w:rsidRPr="00B80A33">
        <w:rPr>
          <w:rFonts w:ascii="Arial" w:hAnsi="Arial" w:cs="Arial"/>
          <w:color w:val="000000" w:themeColor="text1"/>
          <w:sz w:val="20"/>
          <w:szCs w:val="20"/>
        </w:rPr>
        <w:t>y ban nhân dân c</w:t>
      </w:r>
      <w:r w:rsidRPr="00B80A33">
        <w:rPr>
          <w:rFonts w:ascii="Arial" w:hAnsi="Arial" w:cs="Arial"/>
          <w:color w:val="000000" w:themeColor="text1"/>
          <w:sz w:val="20"/>
          <w:szCs w:val="20"/>
        </w:rPr>
        <w:t>ấ</w:t>
      </w:r>
      <w:r w:rsidRPr="00B80A33">
        <w:rPr>
          <w:rFonts w:ascii="Arial" w:hAnsi="Arial" w:cs="Arial"/>
          <w:color w:val="000000" w:themeColor="text1"/>
          <w:sz w:val="20"/>
          <w:szCs w:val="20"/>
        </w:rPr>
        <w:t>p t</w:t>
      </w:r>
      <w:r w:rsidRPr="00B80A33">
        <w:rPr>
          <w:rFonts w:ascii="Arial" w:hAnsi="Arial" w:cs="Arial"/>
          <w:color w:val="000000" w:themeColor="text1"/>
          <w:sz w:val="20"/>
          <w:szCs w:val="20"/>
        </w:rPr>
        <w:t>ỉ</w:t>
      </w:r>
      <w:r w:rsidRPr="00B80A33">
        <w:rPr>
          <w:rFonts w:ascii="Arial" w:hAnsi="Arial" w:cs="Arial"/>
          <w:color w:val="000000" w:themeColor="text1"/>
          <w:sz w:val="20"/>
          <w:szCs w:val="20"/>
        </w:rPr>
        <w:t>nh ch</w:t>
      </w:r>
      <w:r w:rsidRPr="00B80A33">
        <w:rPr>
          <w:rFonts w:ascii="Arial" w:hAnsi="Arial" w:cs="Arial"/>
          <w:color w:val="000000" w:themeColor="text1"/>
          <w:sz w:val="20"/>
          <w:szCs w:val="20"/>
        </w:rPr>
        <w:t>ấ</w:t>
      </w:r>
      <w:r w:rsidRPr="00B80A33">
        <w:rPr>
          <w:rFonts w:ascii="Arial" w:hAnsi="Arial" w:cs="Arial"/>
          <w:color w:val="000000" w:themeColor="text1"/>
          <w:sz w:val="20"/>
          <w:szCs w:val="20"/>
        </w:rPr>
        <w:t>p thu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n ch</w:t>
      </w:r>
      <w:r w:rsidRPr="00B80A33">
        <w:rPr>
          <w:rFonts w:ascii="Arial" w:hAnsi="Arial" w:cs="Arial"/>
          <w:color w:val="000000" w:themeColor="text1"/>
          <w:sz w:val="20"/>
          <w:szCs w:val="20"/>
        </w:rPr>
        <w:t>ủ</w:t>
      </w:r>
      <w:r w:rsidRPr="00B80A33">
        <w:rPr>
          <w:rFonts w:ascii="Arial" w:hAnsi="Arial" w:cs="Arial"/>
          <w:color w:val="000000" w:themeColor="text1"/>
          <w:sz w:val="20"/>
          <w:szCs w:val="20"/>
        </w:rPr>
        <w:t xml:space="preserve"> trương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đ</w:t>
      </w:r>
      <w:r w:rsidRPr="00B80A33">
        <w:rPr>
          <w:rFonts w:ascii="Arial" w:hAnsi="Arial" w:cs="Arial"/>
          <w:color w:val="000000" w:themeColor="text1"/>
          <w:sz w:val="20"/>
          <w:szCs w:val="20"/>
        </w:rPr>
        <w:t>ố</w:t>
      </w:r>
      <w:r w:rsidRPr="00B80A33">
        <w:rPr>
          <w:rFonts w:ascii="Arial" w:hAnsi="Arial" w:cs="Arial"/>
          <w:color w:val="000000" w:themeColor="text1"/>
          <w:sz w:val="20"/>
          <w:szCs w:val="20"/>
        </w:rPr>
        <w:t>i v</w:t>
      </w:r>
      <w:r w:rsidRPr="00B80A33">
        <w:rPr>
          <w:rFonts w:ascii="Arial" w:hAnsi="Arial" w:cs="Arial"/>
          <w:color w:val="000000" w:themeColor="text1"/>
          <w:sz w:val="20"/>
          <w:szCs w:val="20"/>
        </w:rPr>
        <w:t>ớ</w:t>
      </w:r>
      <w:r w:rsidRPr="00B80A33">
        <w:rPr>
          <w:rFonts w:ascii="Arial" w:hAnsi="Arial" w:cs="Arial"/>
          <w:color w:val="000000" w:themeColor="text1"/>
          <w:sz w:val="20"/>
          <w:szCs w:val="20"/>
        </w:rPr>
        <w:t>i các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án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sau đây:</w:t>
      </w:r>
    </w:p>
    <w:p w14:paraId="4F521D91"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a)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án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t</w:t>
      </w:r>
      <w:r w:rsidRPr="00B80A33">
        <w:rPr>
          <w:rFonts w:ascii="Arial" w:hAnsi="Arial" w:cs="Arial"/>
          <w:color w:val="000000" w:themeColor="text1"/>
          <w:sz w:val="20"/>
          <w:szCs w:val="20"/>
        </w:rPr>
        <w:t>ạ</w:t>
      </w:r>
      <w:r w:rsidRPr="00B80A33">
        <w:rPr>
          <w:rFonts w:ascii="Arial" w:hAnsi="Arial" w:cs="Arial"/>
          <w:color w:val="000000" w:themeColor="text1"/>
          <w:sz w:val="20"/>
          <w:szCs w:val="20"/>
        </w:rPr>
        <w:t>i các kho</w:t>
      </w:r>
      <w:r w:rsidRPr="00B80A33">
        <w:rPr>
          <w:rFonts w:ascii="Arial" w:hAnsi="Arial" w:cs="Arial"/>
          <w:color w:val="000000" w:themeColor="text1"/>
          <w:sz w:val="20"/>
          <w:szCs w:val="20"/>
        </w:rPr>
        <w:t>ả</w:t>
      </w:r>
      <w:r w:rsidRPr="00B80A33">
        <w:rPr>
          <w:rFonts w:ascii="Arial" w:hAnsi="Arial" w:cs="Arial"/>
          <w:color w:val="000000" w:themeColor="text1"/>
          <w:sz w:val="20"/>
          <w:szCs w:val="20"/>
        </w:rPr>
        <w:t xml:space="preserve">n 8, 9, 10, 11, 12, 13, 14, 15, 16, 17 và 18 </w:t>
      </w:r>
      <w:r w:rsidRPr="00B80A33">
        <w:rPr>
          <w:rFonts w:ascii="Arial" w:hAnsi="Arial" w:cs="Arial"/>
          <w:color w:val="000000" w:themeColor="text1"/>
          <w:sz w:val="20"/>
          <w:szCs w:val="20"/>
        </w:rPr>
        <w:t>Đi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u 24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Lu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t này;</w:t>
      </w:r>
    </w:p>
    <w:p w14:paraId="1C4527DB"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b)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án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t</w:t>
      </w:r>
      <w:r w:rsidRPr="00B80A33">
        <w:rPr>
          <w:rFonts w:ascii="Arial" w:hAnsi="Arial" w:cs="Arial"/>
          <w:color w:val="000000" w:themeColor="text1"/>
          <w:sz w:val="20"/>
          <w:szCs w:val="20"/>
        </w:rPr>
        <w:t>ạ</w:t>
      </w:r>
      <w:r w:rsidRPr="00B80A33">
        <w:rPr>
          <w:rFonts w:ascii="Arial" w:hAnsi="Arial" w:cs="Arial"/>
          <w:color w:val="000000" w:themeColor="text1"/>
          <w:sz w:val="20"/>
          <w:szCs w:val="20"/>
        </w:rPr>
        <w:t>i kho</w:t>
      </w:r>
      <w:r w:rsidRPr="00B80A33">
        <w:rPr>
          <w:rFonts w:ascii="Arial" w:hAnsi="Arial" w:cs="Arial"/>
          <w:color w:val="000000" w:themeColor="text1"/>
          <w:sz w:val="20"/>
          <w:szCs w:val="20"/>
        </w:rPr>
        <w:t>ả</w:t>
      </w:r>
      <w:r w:rsidRPr="00B80A33">
        <w:rPr>
          <w:rFonts w:ascii="Arial" w:hAnsi="Arial" w:cs="Arial"/>
          <w:color w:val="000000" w:themeColor="text1"/>
          <w:sz w:val="20"/>
          <w:szCs w:val="20"/>
        </w:rPr>
        <w:t>n 3 Đi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u 24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Lu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t này có yêu c</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di dân tái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cư t</w:t>
      </w:r>
      <w:r w:rsidRPr="00B80A33">
        <w:rPr>
          <w:rFonts w:ascii="Arial" w:hAnsi="Arial" w:cs="Arial"/>
          <w:color w:val="000000" w:themeColor="text1"/>
          <w:sz w:val="20"/>
          <w:szCs w:val="20"/>
        </w:rPr>
        <w:t>ừ</w:t>
      </w:r>
      <w:r w:rsidRPr="00B80A33">
        <w:rPr>
          <w:rFonts w:ascii="Arial" w:hAnsi="Arial" w:cs="Arial"/>
          <w:color w:val="000000" w:themeColor="text1"/>
          <w:sz w:val="20"/>
          <w:szCs w:val="20"/>
        </w:rPr>
        <w:t xml:space="preserve"> 10.000 ngư</w:t>
      </w:r>
      <w:r w:rsidRPr="00B80A33">
        <w:rPr>
          <w:rFonts w:ascii="Arial" w:hAnsi="Arial" w:cs="Arial"/>
          <w:color w:val="000000" w:themeColor="text1"/>
          <w:sz w:val="20"/>
          <w:szCs w:val="20"/>
        </w:rPr>
        <w:t>ờ</w:t>
      </w:r>
      <w:r w:rsidRPr="00B80A33">
        <w:rPr>
          <w:rFonts w:ascii="Arial" w:hAnsi="Arial" w:cs="Arial"/>
          <w:color w:val="000000" w:themeColor="text1"/>
          <w:sz w:val="20"/>
          <w:szCs w:val="20"/>
        </w:rPr>
        <w:t>i tr</w:t>
      </w:r>
      <w:r w:rsidRPr="00B80A33">
        <w:rPr>
          <w:rFonts w:ascii="Arial" w:hAnsi="Arial" w:cs="Arial"/>
          <w:color w:val="000000" w:themeColor="text1"/>
          <w:sz w:val="20"/>
          <w:szCs w:val="20"/>
        </w:rPr>
        <w:t>ở</w:t>
      </w:r>
      <w:r w:rsidRPr="00B80A33">
        <w:rPr>
          <w:rFonts w:ascii="Arial" w:hAnsi="Arial" w:cs="Arial"/>
          <w:color w:val="000000" w:themeColor="text1"/>
          <w:sz w:val="20"/>
          <w:szCs w:val="20"/>
        </w:rPr>
        <w:t xml:space="preserve"> lên </w:t>
      </w:r>
      <w:r w:rsidRPr="00B80A33">
        <w:rPr>
          <w:rFonts w:ascii="Arial" w:hAnsi="Arial" w:cs="Arial"/>
          <w:color w:val="000000" w:themeColor="text1"/>
          <w:sz w:val="20"/>
          <w:szCs w:val="20"/>
        </w:rPr>
        <w:t>ở</w:t>
      </w:r>
      <w:r w:rsidRPr="00B80A33">
        <w:rPr>
          <w:rFonts w:ascii="Arial" w:hAnsi="Arial" w:cs="Arial"/>
          <w:color w:val="000000" w:themeColor="text1"/>
          <w:sz w:val="20"/>
          <w:szCs w:val="20"/>
        </w:rPr>
        <w:t xml:space="preserve"> mi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n núi, t</w:t>
      </w:r>
      <w:r w:rsidRPr="00B80A33">
        <w:rPr>
          <w:rFonts w:ascii="Arial" w:hAnsi="Arial" w:cs="Arial"/>
          <w:color w:val="000000" w:themeColor="text1"/>
          <w:sz w:val="20"/>
          <w:szCs w:val="20"/>
        </w:rPr>
        <w:t>ừ</w:t>
      </w:r>
      <w:r w:rsidRPr="00B80A33">
        <w:rPr>
          <w:rFonts w:ascii="Arial" w:hAnsi="Arial" w:cs="Arial"/>
          <w:color w:val="000000" w:themeColor="text1"/>
          <w:sz w:val="20"/>
          <w:szCs w:val="20"/>
        </w:rPr>
        <w:t xml:space="preserve"> 20.000 ngư</w:t>
      </w:r>
      <w:r w:rsidRPr="00B80A33">
        <w:rPr>
          <w:rFonts w:ascii="Arial" w:hAnsi="Arial" w:cs="Arial"/>
          <w:color w:val="000000" w:themeColor="text1"/>
          <w:sz w:val="20"/>
          <w:szCs w:val="20"/>
        </w:rPr>
        <w:t>ờ</w:t>
      </w:r>
      <w:r w:rsidRPr="00B80A33">
        <w:rPr>
          <w:rFonts w:ascii="Arial" w:hAnsi="Arial" w:cs="Arial"/>
          <w:color w:val="000000" w:themeColor="text1"/>
          <w:sz w:val="20"/>
          <w:szCs w:val="20"/>
        </w:rPr>
        <w:t>i tr</w:t>
      </w:r>
      <w:r w:rsidRPr="00B80A33">
        <w:rPr>
          <w:rFonts w:ascii="Arial" w:hAnsi="Arial" w:cs="Arial"/>
          <w:color w:val="000000" w:themeColor="text1"/>
          <w:sz w:val="20"/>
          <w:szCs w:val="20"/>
        </w:rPr>
        <w:t>ở</w:t>
      </w:r>
      <w:r w:rsidRPr="00B80A33">
        <w:rPr>
          <w:rFonts w:ascii="Arial" w:hAnsi="Arial" w:cs="Arial"/>
          <w:color w:val="000000" w:themeColor="text1"/>
          <w:sz w:val="20"/>
          <w:szCs w:val="20"/>
        </w:rPr>
        <w:t xml:space="preserve"> lên </w:t>
      </w:r>
      <w:r w:rsidRPr="00B80A33">
        <w:rPr>
          <w:rFonts w:ascii="Arial" w:hAnsi="Arial" w:cs="Arial"/>
          <w:color w:val="000000" w:themeColor="text1"/>
          <w:sz w:val="20"/>
          <w:szCs w:val="20"/>
        </w:rPr>
        <w:t>ở</w:t>
      </w:r>
      <w:r w:rsidRPr="00B80A33">
        <w:rPr>
          <w:rFonts w:ascii="Arial" w:hAnsi="Arial" w:cs="Arial"/>
          <w:color w:val="000000" w:themeColor="text1"/>
          <w:sz w:val="20"/>
          <w:szCs w:val="20"/>
        </w:rPr>
        <w:t xml:space="preserve"> vùng khác;</w:t>
      </w:r>
    </w:p>
    <w:p w14:paraId="2416D0C8"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c)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án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t</w:t>
      </w:r>
      <w:r w:rsidRPr="00B80A33">
        <w:rPr>
          <w:rFonts w:ascii="Arial" w:hAnsi="Arial" w:cs="Arial"/>
          <w:color w:val="000000" w:themeColor="text1"/>
          <w:sz w:val="20"/>
          <w:szCs w:val="20"/>
        </w:rPr>
        <w:t>ạ</w:t>
      </w:r>
      <w:r w:rsidRPr="00B80A33">
        <w:rPr>
          <w:rFonts w:ascii="Arial" w:hAnsi="Arial" w:cs="Arial"/>
          <w:color w:val="000000" w:themeColor="text1"/>
          <w:sz w:val="20"/>
          <w:szCs w:val="20"/>
        </w:rPr>
        <w:t>i kho</w:t>
      </w:r>
      <w:r w:rsidRPr="00B80A33">
        <w:rPr>
          <w:rFonts w:ascii="Arial" w:hAnsi="Arial" w:cs="Arial"/>
          <w:color w:val="000000" w:themeColor="text1"/>
          <w:sz w:val="20"/>
          <w:szCs w:val="20"/>
        </w:rPr>
        <w:t>ả</w:t>
      </w:r>
      <w:r w:rsidRPr="00B80A33">
        <w:rPr>
          <w:rFonts w:ascii="Arial" w:hAnsi="Arial" w:cs="Arial"/>
          <w:color w:val="000000" w:themeColor="text1"/>
          <w:sz w:val="20"/>
          <w:szCs w:val="20"/>
        </w:rPr>
        <w:t>n 5 Đi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u 24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Lu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t này phù h</w:t>
      </w:r>
      <w:r w:rsidRPr="00B80A33">
        <w:rPr>
          <w:rFonts w:ascii="Arial" w:hAnsi="Arial" w:cs="Arial"/>
          <w:color w:val="000000" w:themeColor="text1"/>
          <w:sz w:val="20"/>
          <w:szCs w:val="20"/>
        </w:rPr>
        <w:t>ợ</w:t>
      </w:r>
      <w:r w:rsidRPr="00B80A33">
        <w:rPr>
          <w:rFonts w:ascii="Arial" w:hAnsi="Arial" w:cs="Arial"/>
          <w:color w:val="000000" w:themeColor="text1"/>
          <w:sz w:val="20"/>
          <w:szCs w:val="20"/>
        </w:rPr>
        <w:t>p v</w:t>
      </w:r>
      <w:r w:rsidRPr="00B80A33">
        <w:rPr>
          <w:rFonts w:ascii="Arial" w:hAnsi="Arial" w:cs="Arial"/>
          <w:color w:val="000000" w:themeColor="text1"/>
          <w:sz w:val="20"/>
          <w:szCs w:val="20"/>
        </w:rPr>
        <w:t>ớ</w:t>
      </w:r>
      <w:r w:rsidRPr="00B80A33">
        <w:rPr>
          <w:rFonts w:ascii="Arial" w:hAnsi="Arial" w:cs="Arial"/>
          <w:color w:val="000000" w:themeColor="text1"/>
          <w:sz w:val="20"/>
          <w:szCs w:val="20"/>
        </w:rPr>
        <w:t>i quy</w:t>
      </w:r>
      <w:r w:rsidRPr="00B80A33">
        <w:rPr>
          <w:rFonts w:ascii="Arial" w:hAnsi="Arial" w:cs="Arial"/>
          <w:color w:val="000000" w:themeColor="text1"/>
          <w:sz w:val="20"/>
          <w:szCs w:val="20"/>
        </w:rPr>
        <w:t xml:space="preserve">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pháp lu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t v</w:t>
      </w:r>
      <w:r w:rsidRPr="00B80A33">
        <w:rPr>
          <w:rFonts w:ascii="Arial" w:hAnsi="Arial" w:cs="Arial"/>
          <w:color w:val="000000" w:themeColor="text1"/>
          <w:sz w:val="20"/>
          <w:szCs w:val="20"/>
        </w:rPr>
        <w:t>ề</w:t>
      </w:r>
      <w:r w:rsidRPr="00B80A33">
        <w:rPr>
          <w:rFonts w:ascii="Arial" w:hAnsi="Arial" w:cs="Arial"/>
          <w:color w:val="000000" w:themeColor="text1"/>
          <w:sz w:val="20"/>
          <w:szCs w:val="20"/>
        </w:rPr>
        <w:t xml:space="preserve"> di s</w:t>
      </w:r>
      <w:r w:rsidRPr="00B80A33">
        <w:rPr>
          <w:rFonts w:ascii="Arial" w:hAnsi="Arial" w:cs="Arial"/>
          <w:color w:val="000000" w:themeColor="text1"/>
          <w:sz w:val="20"/>
          <w:szCs w:val="20"/>
        </w:rPr>
        <w:t>ả</w:t>
      </w:r>
      <w:r w:rsidRPr="00B80A33">
        <w:rPr>
          <w:rFonts w:ascii="Arial" w:hAnsi="Arial" w:cs="Arial"/>
          <w:color w:val="000000" w:themeColor="text1"/>
          <w:sz w:val="20"/>
          <w:szCs w:val="20"/>
        </w:rPr>
        <w:t>n văn hóa không phân bi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t quy mô di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tích đ</w:t>
      </w:r>
      <w:r w:rsidRPr="00B80A33">
        <w:rPr>
          <w:rFonts w:ascii="Arial" w:hAnsi="Arial" w:cs="Arial"/>
          <w:color w:val="000000" w:themeColor="text1"/>
          <w:sz w:val="20"/>
          <w:szCs w:val="20"/>
        </w:rPr>
        <w:t>ấ</w:t>
      </w:r>
      <w:r w:rsidRPr="00B80A33">
        <w:rPr>
          <w:rFonts w:ascii="Arial" w:hAnsi="Arial" w:cs="Arial"/>
          <w:color w:val="000000" w:themeColor="text1"/>
          <w:sz w:val="20"/>
          <w:szCs w:val="20"/>
        </w:rPr>
        <w:t>t, dân s</w:t>
      </w:r>
      <w:r w:rsidRPr="00B80A33">
        <w:rPr>
          <w:rFonts w:ascii="Arial" w:hAnsi="Arial" w:cs="Arial"/>
          <w:color w:val="000000" w:themeColor="text1"/>
          <w:sz w:val="20"/>
          <w:szCs w:val="20"/>
        </w:rPr>
        <w:t>ố</w:t>
      </w:r>
      <w:r w:rsidRPr="00B80A33">
        <w:rPr>
          <w:rFonts w:ascii="Arial" w:hAnsi="Arial" w:cs="Arial"/>
          <w:color w:val="000000" w:themeColor="text1"/>
          <w:sz w:val="20"/>
          <w:szCs w:val="20"/>
        </w:rPr>
        <w:t xml:space="preserve"> thu</w:t>
      </w:r>
      <w:r w:rsidRPr="00B80A33">
        <w:rPr>
          <w:rFonts w:ascii="Arial" w:hAnsi="Arial" w:cs="Arial"/>
          <w:color w:val="000000" w:themeColor="text1"/>
          <w:sz w:val="20"/>
          <w:szCs w:val="20"/>
        </w:rPr>
        <w:t>ộ</w:t>
      </w:r>
      <w:r w:rsidRPr="00B80A33">
        <w:rPr>
          <w:rFonts w:ascii="Arial" w:hAnsi="Arial" w:cs="Arial"/>
          <w:color w:val="000000" w:themeColor="text1"/>
          <w:sz w:val="20"/>
          <w:szCs w:val="20"/>
        </w:rPr>
        <w:t>c ph</w:t>
      </w:r>
      <w:r w:rsidRPr="00B80A33">
        <w:rPr>
          <w:rFonts w:ascii="Arial" w:hAnsi="Arial" w:cs="Arial"/>
          <w:color w:val="000000" w:themeColor="text1"/>
          <w:sz w:val="20"/>
          <w:szCs w:val="20"/>
        </w:rPr>
        <w:t>ạ</w:t>
      </w:r>
      <w:r w:rsidRPr="00B80A33">
        <w:rPr>
          <w:rFonts w:ascii="Arial" w:hAnsi="Arial" w:cs="Arial"/>
          <w:color w:val="000000" w:themeColor="text1"/>
          <w:sz w:val="20"/>
          <w:szCs w:val="20"/>
        </w:rPr>
        <w:t>m vi khu v</w:t>
      </w:r>
      <w:r w:rsidRPr="00B80A33">
        <w:rPr>
          <w:rFonts w:ascii="Arial" w:hAnsi="Arial" w:cs="Arial"/>
          <w:color w:val="000000" w:themeColor="text1"/>
          <w:sz w:val="20"/>
          <w:szCs w:val="20"/>
        </w:rPr>
        <w:t>ự</w:t>
      </w:r>
      <w:r w:rsidRPr="00B80A33">
        <w:rPr>
          <w:rFonts w:ascii="Arial" w:hAnsi="Arial" w:cs="Arial"/>
          <w:color w:val="000000" w:themeColor="text1"/>
          <w:sz w:val="20"/>
          <w:szCs w:val="20"/>
        </w:rPr>
        <w:t>c b</w:t>
      </w:r>
      <w:r w:rsidRPr="00B80A33">
        <w:rPr>
          <w:rFonts w:ascii="Arial" w:hAnsi="Arial" w:cs="Arial"/>
          <w:color w:val="000000" w:themeColor="text1"/>
          <w:sz w:val="20"/>
          <w:szCs w:val="20"/>
        </w:rPr>
        <w:t>ả</w:t>
      </w:r>
      <w:r w:rsidRPr="00B80A33">
        <w:rPr>
          <w:rFonts w:ascii="Arial" w:hAnsi="Arial" w:cs="Arial"/>
          <w:color w:val="000000" w:themeColor="text1"/>
          <w:sz w:val="20"/>
          <w:szCs w:val="20"/>
        </w:rPr>
        <w:t>o v</w:t>
      </w:r>
      <w:r w:rsidRPr="00B80A33">
        <w:rPr>
          <w:rFonts w:ascii="Arial" w:hAnsi="Arial" w:cs="Arial"/>
          <w:color w:val="000000" w:themeColor="text1"/>
          <w:sz w:val="20"/>
          <w:szCs w:val="20"/>
        </w:rPr>
        <w:t>ệ</w:t>
      </w:r>
      <w:r w:rsidRPr="00B80A33">
        <w:rPr>
          <w:rFonts w:ascii="Arial" w:hAnsi="Arial" w:cs="Arial"/>
          <w:color w:val="000000" w:themeColor="text1"/>
          <w:sz w:val="20"/>
          <w:szCs w:val="20"/>
        </w:rPr>
        <w:t xml:space="preserve"> I và khu v</w:t>
      </w:r>
      <w:r w:rsidRPr="00B80A33">
        <w:rPr>
          <w:rFonts w:ascii="Arial" w:hAnsi="Arial" w:cs="Arial"/>
          <w:color w:val="000000" w:themeColor="text1"/>
          <w:sz w:val="20"/>
          <w:szCs w:val="20"/>
        </w:rPr>
        <w:t>ự</w:t>
      </w:r>
      <w:r w:rsidRPr="00B80A33">
        <w:rPr>
          <w:rFonts w:ascii="Arial" w:hAnsi="Arial" w:cs="Arial"/>
          <w:color w:val="000000" w:themeColor="text1"/>
          <w:sz w:val="20"/>
          <w:szCs w:val="20"/>
        </w:rPr>
        <w:t>c b</w:t>
      </w:r>
      <w:r w:rsidRPr="00B80A33">
        <w:rPr>
          <w:rFonts w:ascii="Arial" w:hAnsi="Arial" w:cs="Arial"/>
          <w:color w:val="000000" w:themeColor="text1"/>
          <w:sz w:val="20"/>
          <w:szCs w:val="20"/>
        </w:rPr>
        <w:t>ả</w:t>
      </w:r>
      <w:r w:rsidRPr="00B80A33">
        <w:rPr>
          <w:rFonts w:ascii="Arial" w:hAnsi="Arial" w:cs="Arial"/>
          <w:color w:val="000000" w:themeColor="text1"/>
          <w:sz w:val="20"/>
          <w:szCs w:val="20"/>
        </w:rPr>
        <w:t>o v</w:t>
      </w:r>
      <w:r w:rsidRPr="00B80A33">
        <w:rPr>
          <w:rFonts w:ascii="Arial" w:hAnsi="Arial" w:cs="Arial"/>
          <w:color w:val="000000" w:themeColor="text1"/>
          <w:sz w:val="20"/>
          <w:szCs w:val="20"/>
        </w:rPr>
        <w:t>ệ</w:t>
      </w:r>
      <w:r w:rsidRPr="00B80A33">
        <w:rPr>
          <w:rFonts w:ascii="Arial" w:hAnsi="Arial" w:cs="Arial"/>
          <w:color w:val="000000" w:themeColor="text1"/>
          <w:sz w:val="20"/>
          <w:szCs w:val="20"/>
        </w:rPr>
        <w:t xml:space="preserve"> II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di tích đư</w:t>
      </w:r>
      <w:r w:rsidRPr="00B80A33">
        <w:rPr>
          <w:rFonts w:ascii="Arial" w:hAnsi="Arial" w:cs="Arial"/>
          <w:color w:val="000000" w:themeColor="text1"/>
          <w:sz w:val="20"/>
          <w:szCs w:val="20"/>
        </w:rPr>
        <w:t>ợ</w:t>
      </w:r>
      <w:r w:rsidRPr="00B80A33">
        <w:rPr>
          <w:rFonts w:ascii="Arial" w:hAnsi="Arial" w:cs="Arial"/>
          <w:color w:val="000000" w:themeColor="text1"/>
          <w:sz w:val="20"/>
          <w:szCs w:val="20"/>
        </w:rPr>
        <w:t>c c</w:t>
      </w:r>
      <w:r w:rsidRPr="00B80A33">
        <w:rPr>
          <w:rFonts w:ascii="Arial" w:hAnsi="Arial" w:cs="Arial"/>
          <w:color w:val="000000" w:themeColor="text1"/>
          <w:sz w:val="20"/>
          <w:szCs w:val="20"/>
        </w:rPr>
        <w:t>ấ</w:t>
      </w:r>
      <w:r w:rsidRPr="00B80A33">
        <w:rPr>
          <w:rFonts w:ascii="Arial" w:hAnsi="Arial" w:cs="Arial"/>
          <w:color w:val="000000" w:themeColor="text1"/>
          <w:sz w:val="20"/>
          <w:szCs w:val="20"/>
        </w:rPr>
        <w:t>p có th</w:t>
      </w:r>
      <w:r w:rsidRPr="00B80A33">
        <w:rPr>
          <w:rFonts w:ascii="Arial" w:hAnsi="Arial" w:cs="Arial"/>
          <w:color w:val="000000" w:themeColor="text1"/>
          <w:sz w:val="20"/>
          <w:szCs w:val="20"/>
        </w:rPr>
        <w:t>ẩ</w:t>
      </w:r>
      <w:r w:rsidRPr="00B80A33">
        <w:rPr>
          <w:rFonts w:ascii="Arial" w:hAnsi="Arial" w:cs="Arial"/>
          <w:color w:val="000000" w:themeColor="text1"/>
          <w:sz w:val="20"/>
          <w:szCs w:val="20"/>
        </w:rPr>
        <w:t>m quy</w:t>
      </w:r>
      <w:r w:rsidRPr="00B80A33">
        <w:rPr>
          <w:rFonts w:ascii="Arial" w:hAnsi="Arial" w:cs="Arial"/>
          <w:color w:val="000000" w:themeColor="text1"/>
          <w:sz w:val="20"/>
          <w:szCs w:val="20"/>
        </w:rPr>
        <w:t>ề</w:t>
      </w:r>
      <w:r w:rsidRPr="00B80A33">
        <w:rPr>
          <w:rFonts w:ascii="Arial" w:hAnsi="Arial" w:cs="Arial"/>
          <w:color w:val="000000" w:themeColor="text1"/>
          <w:sz w:val="20"/>
          <w:szCs w:val="20"/>
        </w:rPr>
        <w:t>n công nh</w:t>
      </w:r>
      <w:r w:rsidRPr="00B80A33">
        <w:rPr>
          <w:rFonts w:ascii="Arial" w:hAnsi="Arial" w:cs="Arial"/>
          <w:color w:val="000000" w:themeColor="text1"/>
          <w:sz w:val="20"/>
          <w:szCs w:val="20"/>
        </w:rPr>
        <w:t>ậ</w:t>
      </w:r>
      <w:r w:rsidRPr="00B80A33">
        <w:rPr>
          <w:rFonts w:ascii="Arial" w:hAnsi="Arial" w:cs="Arial"/>
          <w:color w:val="000000" w:themeColor="text1"/>
          <w:sz w:val="20"/>
          <w:szCs w:val="20"/>
        </w:rPr>
        <w:t>n là di tích qu</w:t>
      </w:r>
      <w:r w:rsidRPr="00B80A33">
        <w:rPr>
          <w:rFonts w:ascii="Arial" w:hAnsi="Arial" w:cs="Arial"/>
          <w:color w:val="000000" w:themeColor="text1"/>
          <w:sz w:val="20"/>
          <w:szCs w:val="20"/>
        </w:rPr>
        <w:t>ố</w:t>
      </w:r>
      <w:r w:rsidRPr="00B80A33">
        <w:rPr>
          <w:rFonts w:ascii="Arial" w:hAnsi="Arial" w:cs="Arial"/>
          <w:color w:val="000000" w:themeColor="text1"/>
          <w:sz w:val="20"/>
          <w:szCs w:val="20"/>
        </w:rPr>
        <w:t>c gia, di tích qu</w:t>
      </w:r>
      <w:r w:rsidRPr="00B80A33">
        <w:rPr>
          <w:rFonts w:ascii="Arial" w:hAnsi="Arial" w:cs="Arial"/>
          <w:color w:val="000000" w:themeColor="text1"/>
          <w:sz w:val="20"/>
          <w:szCs w:val="20"/>
        </w:rPr>
        <w:t>ố</w:t>
      </w:r>
      <w:r w:rsidRPr="00B80A33">
        <w:rPr>
          <w:rFonts w:ascii="Arial" w:hAnsi="Arial" w:cs="Arial"/>
          <w:color w:val="000000" w:themeColor="text1"/>
          <w:sz w:val="20"/>
          <w:szCs w:val="20"/>
        </w:rPr>
        <w:t>c gia đ</w:t>
      </w:r>
      <w:r w:rsidRPr="00B80A33">
        <w:rPr>
          <w:rFonts w:ascii="Arial" w:hAnsi="Arial" w:cs="Arial"/>
          <w:color w:val="000000" w:themeColor="text1"/>
          <w:sz w:val="20"/>
          <w:szCs w:val="20"/>
        </w:rPr>
        <w:t>ặ</w:t>
      </w:r>
      <w:r w:rsidRPr="00B80A33">
        <w:rPr>
          <w:rFonts w:ascii="Arial" w:hAnsi="Arial" w:cs="Arial"/>
          <w:color w:val="000000" w:themeColor="text1"/>
          <w:sz w:val="20"/>
          <w:szCs w:val="20"/>
        </w:rPr>
        <w:t>c bi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t, tr</w:t>
      </w:r>
      <w:r w:rsidRPr="00B80A33">
        <w:rPr>
          <w:rFonts w:ascii="Arial" w:hAnsi="Arial" w:cs="Arial"/>
          <w:color w:val="000000" w:themeColor="text1"/>
          <w:sz w:val="20"/>
          <w:szCs w:val="20"/>
        </w:rPr>
        <w:t>ừ</w:t>
      </w:r>
      <w:r w:rsidRPr="00B80A33">
        <w:rPr>
          <w:rFonts w:ascii="Arial" w:hAnsi="Arial" w:cs="Arial"/>
          <w:color w:val="000000" w:themeColor="text1"/>
          <w:sz w:val="20"/>
          <w:szCs w:val="20"/>
        </w:rPr>
        <w:t xml:space="preserve"> khu v</w:t>
      </w:r>
      <w:r w:rsidRPr="00B80A33">
        <w:rPr>
          <w:rFonts w:ascii="Arial" w:hAnsi="Arial" w:cs="Arial"/>
          <w:color w:val="000000" w:themeColor="text1"/>
          <w:sz w:val="20"/>
          <w:szCs w:val="20"/>
        </w:rPr>
        <w:t>ự</w:t>
      </w:r>
      <w:r w:rsidRPr="00B80A33">
        <w:rPr>
          <w:rFonts w:ascii="Arial" w:hAnsi="Arial" w:cs="Arial"/>
          <w:color w:val="000000" w:themeColor="text1"/>
          <w:sz w:val="20"/>
          <w:szCs w:val="20"/>
        </w:rPr>
        <w:t>c b</w:t>
      </w:r>
      <w:r w:rsidRPr="00B80A33">
        <w:rPr>
          <w:rFonts w:ascii="Arial" w:hAnsi="Arial" w:cs="Arial"/>
          <w:color w:val="000000" w:themeColor="text1"/>
          <w:sz w:val="20"/>
          <w:szCs w:val="20"/>
        </w:rPr>
        <w:t>ả</w:t>
      </w:r>
      <w:r w:rsidRPr="00B80A33">
        <w:rPr>
          <w:rFonts w:ascii="Arial" w:hAnsi="Arial" w:cs="Arial"/>
          <w:color w:val="000000" w:themeColor="text1"/>
          <w:sz w:val="20"/>
          <w:szCs w:val="20"/>
        </w:rPr>
        <w:t>o v</w:t>
      </w:r>
      <w:r w:rsidRPr="00B80A33">
        <w:rPr>
          <w:rFonts w:ascii="Arial" w:hAnsi="Arial" w:cs="Arial"/>
          <w:color w:val="000000" w:themeColor="text1"/>
          <w:sz w:val="20"/>
          <w:szCs w:val="20"/>
        </w:rPr>
        <w:t>ệ</w:t>
      </w:r>
      <w:r w:rsidRPr="00B80A33">
        <w:rPr>
          <w:rFonts w:ascii="Arial" w:hAnsi="Arial" w:cs="Arial"/>
          <w:color w:val="000000" w:themeColor="text1"/>
          <w:sz w:val="20"/>
          <w:szCs w:val="20"/>
        </w:rPr>
        <w:t xml:space="preserve"> I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 xml:space="preserve">a di </w:t>
      </w:r>
      <w:r w:rsidRPr="00B80A33">
        <w:rPr>
          <w:rFonts w:ascii="Arial" w:hAnsi="Arial" w:cs="Arial"/>
          <w:color w:val="000000" w:themeColor="text1"/>
          <w:sz w:val="20"/>
          <w:szCs w:val="20"/>
        </w:rPr>
        <w:t>tích qu</w:t>
      </w:r>
      <w:r w:rsidRPr="00B80A33">
        <w:rPr>
          <w:rFonts w:ascii="Arial" w:hAnsi="Arial" w:cs="Arial"/>
          <w:color w:val="000000" w:themeColor="text1"/>
          <w:sz w:val="20"/>
          <w:szCs w:val="20"/>
        </w:rPr>
        <w:t>ố</w:t>
      </w:r>
      <w:r w:rsidRPr="00B80A33">
        <w:rPr>
          <w:rFonts w:ascii="Arial" w:hAnsi="Arial" w:cs="Arial"/>
          <w:color w:val="000000" w:themeColor="text1"/>
          <w:sz w:val="20"/>
          <w:szCs w:val="20"/>
        </w:rPr>
        <w:t>c gia đ</w:t>
      </w:r>
      <w:r w:rsidRPr="00B80A33">
        <w:rPr>
          <w:rFonts w:ascii="Arial" w:hAnsi="Arial" w:cs="Arial"/>
          <w:color w:val="000000" w:themeColor="text1"/>
          <w:sz w:val="20"/>
          <w:szCs w:val="20"/>
        </w:rPr>
        <w:t>ặ</w:t>
      </w:r>
      <w:r w:rsidRPr="00B80A33">
        <w:rPr>
          <w:rFonts w:ascii="Arial" w:hAnsi="Arial" w:cs="Arial"/>
          <w:color w:val="000000" w:themeColor="text1"/>
          <w:sz w:val="20"/>
          <w:szCs w:val="20"/>
        </w:rPr>
        <w:t>c bi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t thu</w:t>
      </w:r>
      <w:r w:rsidRPr="00B80A33">
        <w:rPr>
          <w:rFonts w:ascii="Arial" w:hAnsi="Arial" w:cs="Arial"/>
          <w:color w:val="000000" w:themeColor="text1"/>
          <w:sz w:val="20"/>
          <w:szCs w:val="20"/>
        </w:rPr>
        <w:t>ộ</w:t>
      </w:r>
      <w:r w:rsidRPr="00B80A33">
        <w:rPr>
          <w:rFonts w:ascii="Arial" w:hAnsi="Arial" w:cs="Arial"/>
          <w:color w:val="000000" w:themeColor="text1"/>
          <w:sz w:val="20"/>
          <w:szCs w:val="20"/>
        </w:rPr>
        <w:t>c Danh m</w:t>
      </w:r>
      <w:r w:rsidRPr="00B80A33">
        <w:rPr>
          <w:rFonts w:ascii="Arial" w:hAnsi="Arial" w:cs="Arial"/>
          <w:color w:val="000000" w:themeColor="text1"/>
          <w:sz w:val="20"/>
          <w:szCs w:val="20"/>
        </w:rPr>
        <w:t>ụ</w:t>
      </w:r>
      <w:r w:rsidRPr="00B80A33">
        <w:rPr>
          <w:rFonts w:ascii="Arial" w:hAnsi="Arial" w:cs="Arial"/>
          <w:color w:val="000000" w:themeColor="text1"/>
          <w:sz w:val="20"/>
          <w:szCs w:val="20"/>
        </w:rPr>
        <w:t>c di s</w:t>
      </w:r>
      <w:r w:rsidRPr="00B80A33">
        <w:rPr>
          <w:rFonts w:ascii="Arial" w:hAnsi="Arial" w:cs="Arial"/>
          <w:color w:val="000000" w:themeColor="text1"/>
          <w:sz w:val="20"/>
          <w:szCs w:val="20"/>
        </w:rPr>
        <w:t>ả</w:t>
      </w:r>
      <w:r w:rsidRPr="00B80A33">
        <w:rPr>
          <w:rFonts w:ascii="Arial" w:hAnsi="Arial" w:cs="Arial"/>
          <w:color w:val="000000" w:themeColor="text1"/>
          <w:sz w:val="20"/>
          <w:szCs w:val="20"/>
        </w:rPr>
        <w:t>n th</w:t>
      </w:r>
      <w:r w:rsidRPr="00B80A33">
        <w:rPr>
          <w:rFonts w:ascii="Arial" w:hAnsi="Arial" w:cs="Arial"/>
          <w:color w:val="000000" w:themeColor="text1"/>
          <w:sz w:val="20"/>
          <w:szCs w:val="20"/>
        </w:rPr>
        <w:t>ế</w:t>
      </w:r>
      <w:r w:rsidRPr="00B80A33">
        <w:rPr>
          <w:rFonts w:ascii="Arial" w:hAnsi="Arial" w:cs="Arial"/>
          <w:color w:val="000000" w:themeColor="text1"/>
          <w:sz w:val="20"/>
          <w:szCs w:val="20"/>
        </w:rPr>
        <w:t xml:space="preserve"> gi</w:t>
      </w:r>
      <w:r w:rsidRPr="00B80A33">
        <w:rPr>
          <w:rFonts w:ascii="Arial" w:hAnsi="Arial" w:cs="Arial"/>
          <w:color w:val="000000" w:themeColor="text1"/>
          <w:sz w:val="20"/>
          <w:szCs w:val="20"/>
        </w:rPr>
        <w:t>ớ</w:t>
      </w:r>
      <w:r w:rsidRPr="00B80A33">
        <w:rPr>
          <w:rFonts w:ascii="Arial" w:hAnsi="Arial" w:cs="Arial"/>
          <w:color w:val="000000" w:themeColor="text1"/>
          <w:sz w:val="20"/>
          <w:szCs w:val="20"/>
        </w:rPr>
        <w:t>i;</w:t>
      </w:r>
    </w:p>
    <w:p w14:paraId="1A54426E"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d) Đ</w:t>
      </w:r>
      <w:r w:rsidRPr="00B80A33">
        <w:rPr>
          <w:rFonts w:ascii="Arial" w:hAnsi="Arial" w:cs="Arial"/>
          <w:color w:val="000000" w:themeColor="text1"/>
          <w:sz w:val="20"/>
          <w:szCs w:val="20"/>
        </w:rPr>
        <w:t>ố</w:t>
      </w:r>
      <w:r w:rsidRPr="00B80A33">
        <w:rPr>
          <w:rFonts w:ascii="Arial" w:hAnsi="Arial" w:cs="Arial"/>
          <w:color w:val="000000" w:themeColor="text1"/>
          <w:sz w:val="20"/>
          <w:szCs w:val="20"/>
        </w:rPr>
        <w:t>i v</w:t>
      </w:r>
      <w:r w:rsidRPr="00B80A33">
        <w:rPr>
          <w:rFonts w:ascii="Arial" w:hAnsi="Arial" w:cs="Arial"/>
          <w:color w:val="000000" w:themeColor="text1"/>
          <w:sz w:val="20"/>
          <w:szCs w:val="20"/>
        </w:rPr>
        <w:t>ớ</w:t>
      </w:r>
      <w:r w:rsidRPr="00B80A33">
        <w:rPr>
          <w:rFonts w:ascii="Arial" w:hAnsi="Arial" w:cs="Arial"/>
          <w:color w:val="000000" w:themeColor="text1"/>
          <w:sz w:val="20"/>
          <w:szCs w:val="20"/>
        </w:rPr>
        <w:t>i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án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đ</w:t>
      </w:r>
      <w:r w:rsidRPr="00B80A33">
        <w:rPr>
          <w:rFonts w:ascii="Arial" w:hAnsi="Arial" w:cs="Arial"/>
          <w:color w:val="000000" w:themeColor="text1"/>
          <w:sz w:val="20"/>
          <w:szCs w:val="20"/>
        </w:rPr>
        <w:t>ồ</w:t>
      </w:r>
      <w:r w:rsidRPr="00B80A33">
        <w:rPr>
          <w:rFonts w:ascii="Arial" w:hAnsi="Arial" w:cs="Arial"/>
          <w:color w:val="000000" w:themeColor="text1"/>
          <w:sz w:val="20"/>
          <w:szCs w:val="20"/>
        </w:rPr>
        <w:t>ng th</w:t>
      </w:r>
      <w:r w:rsidRPr="00B80A33">
        <w:rPr>
          <w:rFonts w:ascii="Arial" w:hAnsi="Arial" w:cs="Arial"/>
          <w:color w:val="000000" w:themeColor="text1"/>
          <w:sz w:val="20"/>
          <w:szCs w:val="20"/>
        </w:rPr>
        <w:t>ờ</w:t>
      </w:r>
      <w:r w:rsidRPr="00B80A33">
        <w:rPr>
          <w:rFonts w:ascii="Arial" w:hAnsi="Arial" w:cs="Arial"/>
          <w:color w:val="000000" w:themeColor="text1"/>
          <w:sz w:val="20"/>
          <w:szCs w:val="20"/>
        </w:rPr>
        <w:t>i thu</w:t>
      </w:r>
      <w:r w:rsidRPr="00B80A33">
        <w:rPr>
          <w:rFonts w:ascii="Arial" w:hAnsi="Arial" w:cs="Arial"/>
          <w:color w:val="000000" w:themeColor="text1"/>
          <w:sz w:val="20"/>
          <w:szCs w:val="20"/>
        </w:rPr>
        <w:t>ộ</w:t>
      </w:r>
      <w:r w:rsidRPr="00B80A33">
        <w:rPr>
          <w:rFonts w:ascii="Arial" w:hAnsi="Arial" w:cs="Arial"/>
          <w:color w:val="000000" w:themeColor="text1"/>
          <w:sz w:val="20"/>
          <w:szCs w:val="20"/>
        </w:rPr>
        <w:t>c th</w:t>
      </w:r>
      <w:r w:rsidRPr="00B80A33">
        <w:rPr>
          <w:rFonts w:ascii="Arial" w:hAnsi="Arial" w:cs="Arial"/>
          <w:color w:val="000000" w:themeColor="text1"/>
          <w:sz w:val="20"/>
          <w:szCs w:val="20"/>
        </w:rPr>
        <w:t>ẩ</w:t>
      </w:r>
      <w:r w:rsidRPr="00B80A33">
        <w:rPr>
          <w:rFonts w:ascii="Arial" w:hAnsi="Arial" w:cs="Arial"/>
          <w:color w:val="000000" w:themeColor="text1"/>
          <w:sz w:val="20"/>
          <w:szCs w:val="20"/>
        </w:rPr>
        <w:t>m quy</w:t>
      </w:r>
      <w:r w:rsidRPr="00B80A33">
        <w:rPr>
          <w:rFonts w:ascii="Arial" w:hAnsi="Arial" w:cs="Arial"/>
          <w:color w:val="000000" w:themeColor="text1"/>
          <w:sz w:val="20"/>
          <w:szCs w:val="20"/>
        </w:rPr>
        <w:t>ề</w:t>
      </w:r>
      <w:r w:rsidRPr="00B80A33">
        <w:rPr>
          <w:rFonts w:ascii="Arial" w:hAnsi="Arial" w:cs="Arial"/>
          <w:color w:val="000000" w:themeColor="text1"/>
          <w:sz w:val="20"/>
          <w:szCs w:val="20"/>
        </w:rPr>
        <w:t>n ch</w:t>
      </w:r>
      <w:r w:rsidRPr="00B80A33">
        <w:rPr>
          <w:rFonts w:ascii="Arial" w:hAnsi="Arial" w:cs="Arial"/>
          <w:color w:val="000000" w:themeColor="text1"/>
          <w:sz w:val="20"/>
          <w:szCs w:val="20"/>
        </w:rPr>
        <w:t>ấ</w:t>
      </w:r>
      <w:r w:rsidRPr="00B80A33">
        <w:rPr>
          <w:rFonts w:ascii="Arial" w:hAnsi="Arial" w:cs="Arial"/>
          <w:color w:val="000000" w:themeColor="text1"/>
          <w:sz w:val="20"/>
          <w:szCs w:val="20"/>
        </w:rPr>
        <w:t>p thu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n ch</w:t>
      </w:r>
      <w:r w:rsidRPr="00B80A33">
        <w:rPr>
          <w:rFonts w:ascii="Arial" w:hAnsi="Arial" w:cs="Arial"/>
          <w:color w:val="000000" w:themeColor="text1"/>
          <w:sz w:val="20"/>
          <w:szCs w:val="20"/>
        </w:rPr>
        <w:t>ủ</w:t>
      </w:r>
      <w:r w:rsidRPr="00B80A33">
        <w:rPr>
          <w:rFonts w:ascii="Arial" w:hAnsi="Arial" w:cs="Arial"/>
          <w:color w:val="000000" w:themeColor="text1"/>
          <w:sz w:val="20"/>
          <w:szCs w:val="20"/>
        </w:rPr>
        <w:t xml:space="preserve"> trương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t</w:t>
      </w:r>
      <w:r w:rsidRPr="00B80A33">
        <w:rPr>
          <w:rFonts w:ascii="Arial" w:hAnsi="Arial" w:cs="Arial"/>
          <w:color w:val="000000" w:themeColor="text1"/>
          <w:sz w:val="20"/>
          <w:szCs w:val="20"/>
        </w:rPr>
        <w:t>ừ</w:t>
      </w:r>
      <w:r w:rsidRPr="00B80A33">
        <w:rPr>
          <w:rFonts w:ascii="Arial" w:hAnsi="Arial" w:cs="Arial"/>
          <w:color w:val="000000" w:themeColor="text1"/>
          <w:sz w:val="20"/>
          <w:szCs w:val="20"/>
        </w:rPr>
        <w:t xml:space="preserve"> 02 Ch</w:t>
      </w:r>
      <w:r w:rsidRPr="00B80A33">
        <w:rPr>
          <w:rFonts w:ascii="Arial" w:hAnsi="Arial" w:cs="Arial"/>
          <w:color w:val="000000" w:themeColor="text1"/>
          <w:sz w:val="20"/>
          <w:szCs w:val="20"/>
        </w:rPr>
        <w:t>ủ</w:t>
      </w:r>
      <w:r w:rsidRPr="00B80A33">
        <w:rPr>
          <w:rFonts w:ascii="Arial" w:hAnsi="Arial" w:cs="Arial"/>
          <w:color w:val="000000" w:themeColor="text1"/>
          <w:sz w:val="20"/>
          <w:szCs w:val="20"/>
        </w:rPr>
        <w:t xml:space="preserve"> t</w:t>
      </w:r>
      <w:r w:rsidRPr="00B80A33">
        <w:rPr>
          <w:rFonts w:ascii="Arial" w:hAnsi="Arial" w:cs="Arial"/>
          <w:color w:val="000000" w:themeColor="text1"/>
          <w:sz w:val="20"/>
          <w:szCs w:val="20"/>
        </w:rPr>
        <w:t>ị</w:t>
      </w:r>
      <w:r w:rsidRPr="00B80A33">
        <w:rPr>
          <w:rFonts w:ascii="Arial" w:hAnsi="Arial" w:cs="Arial"/>
          <w:color w:val="000000" w:themeColor="text1"/>
          <w:sz w:val="20"/>
          <w:szCs w:val="20"/>
        </w:rPr>
        <w:t xml:space="preserve">ch </w:t>
      </w:r>
      <w:r w:rsidRPr="00B80A33">
        <w:rPr>
          <w:rFonts w:ascii="Arial" w:hAnsi="Arial" w:cs="Arial"/>
          <w:color w:val="000000" w:themeColor="text1"/>
          <w:sz w:val="20"/>
          <w:szCs w:val="20"/>
        </w:rPr>
        <w:t>Ủ</w:t>
      </w:r>
      <w:r w:rsidRPr="00B80A33">
        <w:rPr>
          <w:rFonts w:ascii="Arial" w:hAnsi="Arial" w:cs="Arial"/>
          <w:color w:val="000000" w:themeColor="text1"/>
          <w:sz w:val="20"/>
          <w:szCs w:val="20"/>
        </w:rPr>
        <w:t>y ban nhân dân c</w:t>
      </w:r>
      <w:r w:rsidRPr="00B80A33">
        <w:rPr>
          <w:rFonts w:ascii="Arial" w:hAnsi="Arial" w:cs="Arial"/>
          <w:color w:val="000000" w:themeColor="text1"/>
          <w:sz w:val="20"/>
          <w:szCs w:val="20"/>
        </w:rPr>
        <w:t>ấ</w:t>
      </w:r>
      <w:r w:rsidRPr="00B80A33">
        <w:rPr>
          <w:rFonts w:ascii="Arial" w:hAnsi="Arial" w:cs="Arial"/>
          <w:color w:val="000000" w:themeColor="text1"/>
          <w:sz w:val="20"/>
          <w:szCs w:val="20"/>
        </w:rPr>
        <w:t>p t</w:t>
      </w:r>
      <w:r w:rsidRPr="00B80A33">
        <w:rPr>
          <w:rFonts w:ascii="Arial" w:hAnsi="Arial" w:cs="Arial"/>
          <w:color w:val="000000" w:themeColor="text1"/>
          <w:sz w:val="20"/>
          <w:szCs w:val="20"/>
        </w:rPr>
        <w:t>ỉ</w:t>
      </w:r>
      <w:r w:rsidRPr="00B80A33">
        <w:rPr>
          <w:rFonts w:ascii="Arial" w:hAnsi="Arial" w:cs="Arial"/>
          <w:color w:val="000000" w:themeColor="text1"/>
          <w:sz w:val="20"/>
          <w:szCs w:val="20"/>
        </w:rPr>
        <w:t>nh tr</w:t>
      </w:r>
      <w:r w:rsidRPr="00B80A33">
        <w:rPr>
          <w:rFonts w:ascii="Arial" w:hAnsi="Arial" w:cs="Arial"/>
          <w:color w:val="000000" w:themeColor="text1"/>
          <w:sz w:val="20"/>
          <w:szCs w:val="20"/>
        </w:rPr>
        <w:t>ở</w:t>
      </w:r>
      <w:r w:rsidRPr="00B80A33">
        <w:rPr>
          <w:rFonts w:ascii="Arial" w:hAnsi="Arial" w:cs="Arial"/>
          <w:color w:val="000000" w:themeColor="text1"/>
          <w:sz w:val="20"/>
          <w:szCs w:val="20"/>
        </w:rPr>
        <w:t xml:space="preserve"> lên th</w:t>
      </w:r>
      <w:r w:rsidRPr="00B80A33">
        <w:rPr>
          <w:rFonts w:ascii="Arial" w:hAnsi="Arial" w:cs="Arial"/>
          <w:color w:val="000000" w:themeColor="text1"/>
          <w:sz w:val="20"/>
          <w:szCs w:val="20"/>
        </w:rPr>
        <w:t>ự</w:t>
      </w:r>
      <w:r w:rsidRPr="00B80A33">
        <w:rPr>
          <w:rFonts w:ascii="Arial" w:hAnsi="Arial" w:cs="Arial"/>
          <w:color w:val="000000" w:themeColor="text1"/>
          <w:sz w:val="20"/>
          <w:szCs w:val="20"/>
        </w:rPr>
        <w:t>c 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theo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Chính ph</w:t>
      </w:r>
      <w:r w:rsidRPr="00B80A33">
        <w:rPr>
          <w:rFonts w:ascii="Arial" w:hAnsi="Arial" w:cs="Arial"/>
          <w:color w:val="000000" w:themeColor="text1"/>
          <w:sz w:val="20"/>
          <w:szCs w:val="20"/>
        </w:rPr>
        <w:t>ủ</w:t>
      </w:r>
      <w:r w:rsidRPr="00B80A33">
        <w:rPr>
          <w:rFonts w:ascii="Arial" w:hAnsi="Arial" w:cs="Arial"/>
          <w:color w:val="000000" w:themeColor="text1"/>
          <w:sz w:val="20"/>
          <w:szCs w:val="20"/>
        </w:rPr>
        <w:t>.</w:t>
      </w:r>
    </w:p>
    <w:p w14:paraId="2D852B29"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4. Đ</w:t>
      </w:r>
      <w:r w:rsidRPr="00B80A33">
        <w:rPr>
          <w:rFonts w:ascii="Arial" w:hAnsi="Arial" w:cs="Arial"/>
          <w:color w:val="000000" w:themeColor="text1"/>
          <w:sz w:val="20"/>
          <w:szCs w:val="20"/>
        </w:rPr>
        <w:t>ố</w:t>
      </w:r>
      <w:r w:rsidRPr="00B80A33">
        <w:rPr>
          <w:rFonts w:ascii="Arial" w:hAnsi="Arial" w:cs="Arial"/>
          <w:color w:val="000000" w:themeColor="text1"/>
          <w:sz w:val="20"/>
          <w:szCs w:val="20"/>
        </w:rPr>
        <w:t>i v</w:t>
      </w:r>
      <w:r w:rsidRPr="00B80A33">
        <w:rPr>
          <w:rFonts w:ascii="Arial" w:hAnsi="Arial" w:cs="Arial"/>
          <w:color w:val="000000" w:themeColor="text1"/>
          <w:sz w:val="20"/>
          <w:szCs w:val="20"/>
        </w:rPr>
        <w:t>ớ</w:t>
      </w:r>
      <w:r w:rsidRPr="00B80A33">
        <w:rPr>
          <w:rFonts w:ascii="Arial" w:hAnsi="Arial" w:cs="Arial"/>
          <w:color w:val="000000" w:themeColor="text1"/>
          <w:sz w:val="20"/>
          <w:szCs w:val="20"/>
        </w:rPr>
        <w:t>i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án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t</w:t>
      </w:r>
      <w:r w:rsidRPr="00B80A33">
        <w:rPr>
          <w:rFonts w:ascii="Arial" w:hAnsi="Arial" w:cs="Arial"/>
          <w:color w:val="000000" w:themeColor="text1"/>
          <w:sz w:val="20"/>
          <w:szCs w:val="20"/>
        </w:rPr>
        <w:t>ạ</w:t>
      </w:r>
      <w:r w:rsidRPr="00B80A33">
        <w:rPr>
          <w:rFonts w:ascii="Arial" w:hAnsi="Arial" w:cs="Arial"/>
          <w:color w:val="000000" w:themeColor="text1"/>
          <w:sz w:val="20"/>
          <w:szCs w:val="20"/>
        </w:rPr>
        <w:t>i kho</w:t>
      </w:r>
      <w:r w:rsidRPr="00B80A33">
        <w:rPr>
          <w:rFonts w:ascii="Arial" w:hAnsi="Arial" w:cs="Arial"/>
          <w:color w:val="000000" w:themeColor="text1"/>
          <w:sz w:val="20"/>
          <w:szCs w:val="20"/>
        </w:rPr>
        <w:t>ả</w:t>
      </w:r>
      <w:r w:rsidRPr="00B80A33">
        <w:rPr>
          <w:rFonts w:ascii="Arial" w:hAnsi="Arial" w:cs="Arial"/>
          <w:color w:val="000000" w:themeColor="text1"/>
          <w:sz w:val="20"/>
          <w:szCs w:val="20"/>
        </w:rPr>
        <w:t>n 3 Đi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u này th</w:t>
      </w:r>
      <w:r w:rsidRPr="00B80A33">
        <w:rPr>
          <w:rFonts w:ascii="Arial" w:hAnsi="Arial" w:cs="Arial"/>
          <w:color w:val="000000" w:themeColor="text1"/>
          <w:sz w:val="20"/>
          <w:szCs w:val="20"/>
        </w:rPr>
        <w:t>ự</w:t>
      </w:r>
      <w:r w:rsidRPr="00B80A33">
        <w:rPr>
          <w:rFonts w:ascii="Arial" w:hAnsi="Arial" w:cs="Arial"/>
          <w:color w:val="000000" w:themeColor="text1"/>
          <w:sz w:val="20"/>
          <w:szCs w:val="20"/>
        </w:rPr>
        <w:t>c 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t</w:t>
      </w:r>
      <w:r w:rsidRPr="00B80A33">
        <w:rPr>
          <w:rFonts w:ascii="Arial" w:hAnsi="Arial" w:cs="Arial"/>
          <w:color w:val="000000" w:themeColor="text1"/>
          <w:sz w:val="20"/>
          <w:szCs w:val="20"/>
        </w:rPr>
        <w:t>ạ</w:t>
      </w:r>
      <w:r w:rsidRPr="00B80A33">
        <w:rPr>
          <w:rFonts w:ascii="Arial" w:hAnsi="Arial" w:cs="Arial"/>
          <w:color w:val="000000" w:themeColor="text1"/>
          <w:sz w:val="20"/>
          <w:szCs w:val="20"/>
        </w:rPr>
        <w:t>i khu công nghi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p, khu ch</w:t>
      </w:r>
      <w:r w:rsidRPr="00B80A33">
        <w:rPr>
          <w:rFonts w:ascii="Arial" w:hAnsi="Arial" w:cs="Arial"/>
          <w:color w:val="000000" w:themeColor="text1"/>
          <w:sz w:val="20"/>
          <w:szCs w:val="20"/>
        </w:rPr>
        <w:t>ế</w:t>
      </w:r>
      <w:r w:rsidRPr="00B80A33">
        <w:rPr>
          <w:rFonts w:ascii="Arial" w:hAnsi="Arial" w:cs="Arial"/>
          <w:color w:val="000000" w:themeColor="text1"/>
          <w:sz w:val="20"/>
          <w:szCs w:val="20"/>
        </w:rPr>
        <w:t xml:space="preserve"> xu</w:t>
      </w:r>
      <w:r w:rsidRPr="00B80A33">
        <w:rPr>
          <w:rFonts w:ascii="Arial" w:hAnsi="Arial" w:cs="Arial"/>
          <w:color w:val="000000" w:themeColor="text1"/>
          <w:sz w:val="20"/>
          <w:szCs w:val="20"/>
        </w:rPr>
        <w:t>ấ</w:t>
      </w:r>
      <w:r w:rsidRPr="00B80A33">
        <w:rPr>
          <w:rFonts w:ascii="Arial" w:hAnsi="Arial" w:cs="Arial"/>
          <w:color w:val="000000" w:themeColor="text1"/>
          <w:sz w:val="20"/>
          <w:szCs w:val="20"/>
        </w:rPr>
        <w:t>t, khu công ngh</w:t>
      </w:r>
      <w:r w:rsidRPr="00B80A33">
        <w:rPr>
          <w:rFonts w:ascii="Arial" w:hAnsi="Arial" w:cs="Arial"/>
          <w:color w:val="000000" w:themeColor="text1"/>
          <w:sz w:val="20"/>
          <w:szCs w:val="20"/>
        </w:rPr>
        <w:t>ệ</w:t>
      </w:r>
      <w:r w:rsidRPr="00B80A33">
        <w:rPr>
          <w:rFonts w:ascii="Arial" w:hAnsi="Arial" w:cs="Arial"/>
          <w:color w:val="000000" w:themeColor="text1"/>
          <w:sz w:val="20"/>
          <w:szCs w:val="20"/>
        </w:rPr>
        <w:t xml:space="preserve"> cao, khu công ngh</w:t>
      </w:r>
      <w:r w:rsidRPr="00B80A33">
        <w:rPr>
          <w:rFonts w:ascii="Arial" w:hAnsi="Arial" w:cs="Arial"/>
          <w:color w:val="000000" w:themeColor="text1"/>
          <w:sz w:val="20"/>
          <w:szCs w:val="20"/>
        </w:rPr>
        <w:t>ệ</w:t>
      </w:r>
      <w:r w:rsidRPr="00B80A33">
        <w:rPr>
          <w:rFonts w:ascii="Arial" w:hAnsi="Arial" w:cs="Arial"/>
          <w:color w:val="000000" w:themeColor="text1"/>
          <w:sz w:val="20"/>
          <w:szCs w:val="20"/>
        </w:rPr>
        <w:t xml:space="preserve"> s</w:t>
      </w:r>
      <w:r w:rsidRPr="00B80A33">
        <w:rPr>
          <w:rFonts w:ascii="Arial" w:hAnsi="Arial" w:cs="Arial"/>
          <w:color w:val="000000" w:themeColor="text1"/>
          <w:sz w:val="20"/>
          <w:szCs w:val="20"/>
        </w:rPr>
        <w:t>ố</w:t>
      </w:r>
      <w:r w:rsidRPr="00B80A33">
        <w:rPr>
          <w:rFonts w:ascii="Arial" w:hAnsi="Arial" w:cs="Arial"/>
          <w:color w:val="000000" w:themeColor="text1"/>
          <w:sz w:val="20"/>
          <w:szCs w:val="20"/>
        </w:rPr>
        <w:t xml:space="preserve"> t</w:t>
      </w:r>
      <w:r w:rsidRPr="00B80A33">
        <w:rPr>
          <w:rFonts w:ascii="Arial" w:hAnsi="Arial" w:cs="Arial"/>
          <w:color w:val="000000" w:themeColor="text1"/>
          <w:sz w:val="20"/>
          <w:szCs w:val="20"/>
        </w:rPr>
        <w:t>ậ</w:t>
      </w:r>
      <w:r w:rsidRPr="00B80A33">
        <w:rPr>
          <w:rFonts w:ascii="Arial" w:hAnsi="Arial" w:cs="Arial"/>
          <w:color w:val="000000" w:themeColor="text1"/>
          <w:sz w:val="20"/>
          <w:szCs w:val="20"/>
        </w:rPr>
        <w:t>p trung, khu kinh t</w:t>
      </w:r>
      <w:r w:rsidRPr="00B80A33">
        <w:rPr>
          <w:rFonts w:ascii="Arial" w:hAnsi="Arial" w:cs="Arial"/>
          <w:color w:val="000000" w:themeColor="text1"/>
          <w:sz w:val="20"/>
          <w:szCs w:val="20"/>
        </w:rPr>
        <w:t>ế</w:t>
      </w:r>
      <w:r w:rsidRPr="00B80A33">
        <w:rPr>
          <w:rFonts w:ascii="Arial" w:hAnsi="Arial" w:cs="Arial"/>
          <w:color w:val="000000" w:themeColor="text1"/>
          <w:sz w:val="20"/>
          <w:szCs w:val="20"/>
        </w:rPr>
        <w:t xml:space="preserve"> phù h</w:t>
      </w:r>
      <w:r w:rsidRPr="00B80A33">
        <w:rPr>
          <w:rFonts w:ascii="Arial" w:hAnsi="Arial" w:cs="Arial"/>
          <w:color w:val="000000" w:themeColor="text1"/>
          <w:sz w:val="20"/>
          <w:szCs w:val="20"/>
        </w:rPr>
        <w:t>ợ</w:t>
      </w:r>
      <w:r w:rsidRPr="00B80A33">
        <w:rPr>
          <w:rFonts w:ascii="Arial" w:hAnsi="Arial" w:cs="Arial"/>
          <w:color w:val="000000" w:themeColor="text1"/>
          <w:sz w:val="20"/>
          <w:szCs w:val="20"/>
        </w:rPr>
        <w:t>p v</w:t>
      </w:r>
      <w:r w:rsidRPr="00B80A33">
        <w:rPr>
          <w:rFonts w:ascii="Arial" w:hAnsi="Arial" w:cs="Arial"/>
          <w:color w:val="000000" w:themeColor="text1"/>
          <w:sz w:val="20"/>
          <w:szCs w:val="20"/>
        </w:rPr>
        <w:t>ớ</w:t>
      </w:r>
      <w:r w:rsidRPr="00B80A33">
        <w:rPr>
          <w:rFonts w:ascii="Arial" w:hAnsi="Arial" w:cs="Arial"/>
          <w:color w:val="000000" w:themeColor="text1"/>
          <w:sz w:val="20"/>
          <w:szCs w:val="20"/>
        </w:rPr>
        <w:t>i quy ho</w:t>
      </w:r>
      <w:r w:rsidRPr="00B80A33">
        <w:rPr>
          <w:rFonts w:ascii="Arial" w:hAnsi="Arial" w:cs="Arial"/>
          <w:color w:val="000000" w:themeColor="text1"/>
          <w:sz w:val="20"/>
          <w:szCs w:val="20"/>
        </w:rPr>
        <w:t>ạ</w:t>
      </w:r>
      <w:r w:rsidRPr="00B80A33">
        <w:rPr>
          <w:rFonts w:ascii="Arial" w:hAnsi="Arial" w:cs="Arial"/>
          <w:color w:val="000000" w:themeColor="text1"/>
          <w:sz w:val="20"/>
          <w:szCs w:val="20"/>
        </w:rPr>
        <w:t>ch đã đư</w:t>
      </w:r>
      <w:r w:rsidRPr="00B80A33">
        <w:rPr>
          <w:rFonts w:ascii="Arial" w:hAnsi="Arial" w:cs="Arial"/>
          <w:color w:val="000000" w:themeColor="text1"/>
          <w:sz w:val="20"/>
          <w:szCs w:val="20"/>
        </w:rPr>
        <w:t>ợ</w:t>
      </w:r>
      <w:r w:rsidRPr="00B80A33">
        <w:rPr>
          <w:rFonts w:ascii="Arial" w:hAnsi="Arial" w:cs="Arial"/>
          <w:color w:val="000000" w:themeColor="text1"/>
          <w:sz w:val="20"/>
          <w:szCs w:val="20"/>
        </w:rPr>
        <w:t>c c</w:t>
      </w:r>
      <w:r w:rsidRPr="00B80A33">
        <w:rPr>
          <w:rFonts w:ascii="Arial" w:hAnsi="Arial" w:cs="Arial"/>
          <w:color w:val="000000" w:themeColor="text1"/>
          <w:sz w:val="20"/>
          <w:szCs w:val="20"/>
        </w:rPr>
        <w:t>ấ</w:t>
      </w:r>
      <w:r w:rsidRPr="00B80A33">
        <w:rPr>
          <w:rFonts w:ascii="Arial" w:hAnsi="Arial" w:cs="Arial"/>
          <w:color w:val="000000" w:themeColor="text1"/>
          <w:sz w:val="20"/>
          <w:szCs w:val="20"/>
        </w:rPr>
        <w:t>p có th</w:t>
      </w:r>
      <w:r w:rsidRPr="00B80A33">
        <w:rPr>
          <w:rFonts w:ascii="Arial" w:hAnsi="Arial" w:cs="Arial"/>
          <w:color w:val="000000" w:themeColor="text1"/>
          <w:sz w:val="20"/>
          <w:szCs w:val="20"/>
        </w:rPr>
        <w:t>ẩ</w:t>
      </w:r>
      <w:r w:rsidRPr="00B80A33">
        <w:rPr>
          <w:rFonts w:ascii="Arial" w:hAnsi="Arial" w:cs="Arial"/>
          <w:color w:val="000000" w:themeColor="text1"/>
          <w:sz w:val="20"/>
          <w:szCs w:val="20"/>
        </w:rPr>
        <w:t>m quy</w:t>
      </w:r>
      <w:r w:rsidRPr="00B80A33">
        <w:rPr>
          <w:rFonts w:ascii="Arial" w:hAnsi="Arial" w:cs="Arial"/>
          <w:color w:val="000000" w:themeColor="text1"/>
          <w:sz w:val="20"/>
          <w:szCs w:val="20"/>
        </w:rPr>
        <w:t>ề</w:t>
      </w:r>
      <w:r w:rsidRPr="00B80A33">
        <w:rPr>
          <w:rFonts w:ascii="Arial" w:hAnsi="Arial" w:cs="Arial"/>
          <w:color w:val="000000" w:themeColor="text1"/>
          <w:sz w:val="20"/>
          <w:szCs w:val="20"/>
        </w:rPr>
        <w:t>n phê duy</w:t>
      </w:r>
      <w:r w:rsidRPr="00B80A33">
        <w:rPr>
          <w:rFonts w:ascii="Arial" w:hAnsi="Arial" w:cs="Arial"/>
          <w:color w:val="000000" w:themeColor="text1"/>
          <w:sz w:val="20"/>
          <w:szCs w:val="20"/>
        </w:rPr>
        <w:t>ệ</w:t>
      </w:r>
      <w:r w:rsidRPr="00B80A33">
        <w:rPr>
          <w:rFonts w:ascii="Arial" w:hAnsi="Arial" w:cs="Arial"/>
          <w:color w:val="000000" w:themeColor="text1"/>
          <w:sz w:val="20"/>
          <w:szCs w:val="20"/>
        </w:rPr>
        <w:t>t thì Ban qu</w:t>
      </w:r>
      <w:r w:rsidRPr="00B80A33">
        <w:rPr>
          <w:rFonts w:ascii="Arial" w:hAnsi="Arial" w:cs="Arial"/>
          <w:color w:val="000000" w:themeColor="text1"/>
          <w:sz w:val="20"/>
          <w:szCs w:val="20"/>
        </w:rPr>
        <w:t>ả</w:t>
      </w:r>
      <w:r w:rsidRPr="00B80A33">
        <w:rPr>
          <w:rFonts w:ascii="Arial" w:hAnsi="Arial" w:cs="Arial"/>
          <w:color w:val="000000" w:themeColor="text1"/>
          <w:sz w:val="20"/>
          <w:szCs w:val="20"/>
        </w:rPr>
        <w:t>n lý khu công nghi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p, khu ch</w:t>
      </w:r>
      <w:r w:rsidRPr="00B80A33">
        <w:rPr>
          <w:rFonts w:ascii="Arial" w:hAnsi="Arial" w:cs="Arial"/>
          <w:color w:val="000000" w:themeColor="text1"/>
          <w:sz w:val="20"/>
          <w:szCs w:val="20"/>
        </w:rPr>
        <w:t>ế</w:t>
      </w:r>
      <w:r w:rsidRPr="00B80A33">
        <w:rPr>
          <w:rFonts w:ascii="Arial" w:hAnsi="Arial" w:cs="Arial"/>
          <w:color w:val="000000" w:themeColor="text1"/>
          <w:sz w:val="20"/>
          <w:szCs w:val="20"/>
        </w:rPr>
        <w:t xml:space="preserve"> xu</w:t>
      </w:r>
      <w:r w:rsidRPr="00B80A33">
        <w:rPr>
          <w:rFonts w:ascii="Arial" w:hAnsi="Arial" w:cs="Arial"/>
          <w:color w:val="000000" w:themeColor="text1"/>
          <w:sz w:val="20"/>
          <w:szCs w:val="20"/>
        </w:rPr>
        <w:t>ấ</w:t>
      </w:r>
      <w:r w:rsidRPr="00B80A33">
        <w:rPr>
          <w:rFonts w:ascii="Arial" w:hAnsi="Arial" w:cs="Arial"/>
          <w:color w:val="000000" w:themeColor="text1"/>
          <w:sz w:val="20"/>
          <w:szCs w:val="20"/>
        </w:rPr>
        <w:t>t, khu công ngh</w:t>
      </w:r>
      <w:r w:rsidRPr="00B80A33">
        <w:rPr>
          <w:rFonts w:ascii="Arial" w:hAnsi="Arial" w:cs="Arial"/>
          <w:color w:val="000000" w:themeColor="text1"/>
          <w:sz w:val="20"/>
          <w:szCs w:val="20"/>
        </w:rPr>
        <w:t>ệ</w:t>
      </w:r>
      <w:r w:rsidRPr="00B80A33">
        <w:rPr>
          <w:rFonts w:ascii="Arial" w:hAnsi="Arial" w:cs="Arial"/>
          <w:color w:val="000000" w:themeColor="text1"/>
          <w:sz w:val="20"/>
          <w:szCs w:val="20"/>
        </w:rPr>
        <w:t xml:space="preserve"> cao, khu </w:t>
      </w:r>
      <w:r w:rsidRPr="00B80A33">
        <w:rPr>
          <w:rFonts w:ascii="Arial" w:hAnsi="Arial" w:cs="Arial"/>
          <w:color w:val="000000" w:themeColor="text1"/>
          <w:sz w:val="20"/>
          <w:szCs w:val="20"/>
        </w:rPr>
        <w:t>kinh t</w:t>
      </w:r>
      <w:r w:rsidRPr="00B80A33">
        <w:rPr>
          <w:rFonts w:ascii="Arial" w:hAnsi="Arial" w:cs="Arial"/>
          <w:color w:val="000000" w:themeColor="text1"/>
          <w:sz w:val="20"/>
          <w:szCs w:val="20"/>
        </w:rPr>
        <w:t>ế</w:t>
      </w:r>
      <w:r w:rsidRPr="00B80A33">
        <w:rPr>
          <w:rFonts w:ascii="Arial" w:hAnsi="Arial" w:cs="Arial"/>
          <w:color w:val="000000" w:themeColor="text1"/>
          <w:sz w:val="20"/>
          <w:szCs w:val="20"/>
        </w:rPr>
        <w:t xml:space="preserve"> ch</w:t>
      </w:r>
      <w:r w:rsidRPr="00B80A33">
        <w:rPr>
          <w:rFonts w:ascii="Arial" w:hAnsi="Arial" w:cs="Arial"/>
          <w:color w:val="000000" w:themeColor="text1"/>
          <w:sz w:val="20"/>
          <w:szCs w:val="20"/>
        </w:rPr>
        <w:t>ấ</w:t>
      </w:r>
      <w:r w:rsidRPr="00B80A33">
        <w:rPr>
          <w:rFonts w:ascii="Arial" w:hAnsi="Arial" w:cs="Arial"/>
          <w:color w:val="000000" w:themeColor="text1"/>
          <w:sz w:val="20"/>
          <w:szCs w:val="20"/>
        </w:rPr>
        <w:t>p thu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n ch</w:t>
      </w:r>
      <w:r w:rsidRPr="00B80A33">
        <w:rPr>
          <w:rFonts w:ascii="Arial" w:hAnsi="Arial" w:cs="Arial"/>
          <w:color w:val="000000" w:themeColor="text1"/>
          <w:sz w:val="20"/>
          <w:szCs w:val="20"/>
        </w:rPr>
        <w:t>ủ</w:t>
      </w:r>
      <w:r w:rsidRPr="00B80A33">
        <w:rPr>
          <w:rFonts w:ascii="Arial" w:hAnsi="Arial" w:cs="Arial"/>
          <w:color w:val="000000" w:themeColor="text1"/>
          <w:sz w:val="20"/>
          <w:szCs w:val="20"/>
        </w:rPr>
        <w:t xml:space="preserve"> trương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w:t>
      </w:r>
    </w:p>
    <w:p w14:paraId="68D59C62"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5. Chính ph</w:t>
      </w:r>
      <w:r w:rsidRPr="00B80A33">
        <w:rPr>
          <w:rFonts w:ascii="Arial" w:hAnsi="Arial" w:cs="Arial"/>
          <w:color w:val="000000" w:themeColor="text1"/>
          <w:sz w:val="20"/>
          <w:szCs w:val="20"/>
        </w:rPr>
        <w:t>ủ</w:t>
      </w:r>
      <w:r w:rsidRPr="00B80A33">
        <w:rPr>
          <w:rFonts w:ascii="Arial" w:hAnsi="Arial" w:cs="Arial"/>
          <w:color w:val="000000" w:themeColor="text1"/>
          <w:sz w:val="20"/>
          <w:szCs w:val="20"/>
        </w:rPr>
        <w:t xml:space="preserve">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v</w:t>
      </w:r>
      <w:r w:rsidRPr="00B80A33">
        <w:rPr>
          <w:rFonts w:ascii="Arial" w:hAnsi="Arial" w:cs="Arial"/>
          <w:color w:val="000000" w:themeColor="text1"/>
          <w:sz w:val="20"/>
          <w:szCs w:val="20"/>
        </w:rPr>
        <w:t>ề</w:t>
      </w:r>
      <w:r w:rsidRPr="00B80A33">
        <w:rPr>
          <w:rFonts w:ascii="Arial" w:hAnsi="Arial" w:cs="Arial"/>
          <w:color w:val="000000" w:themeColor="text1"/>
          <w:sz w:val="20"/>
          <w:szCs w:val="20"/>
        </w:rPr>
        <w:t xml:space="preserve"> h</w:t>
      </w:r>
      <w:r w:rsidRPr="00B80A33">
        <w:rPr>
          <w:rFonts w:ascii="Arial" w:hAnsi="Arial" w:cs="Arial"/>
          <w:color w:val="000000" w:themeColor="text1"/>
          <w:sz w:val="20"/>
          <w:szCs w:val="20"/>
        </w:rPr>
        <w:t>ồ</w:t>
      </w:r>
      <w:r w:rsidRPr="00B80A33">
        <w:rPr>
          <w:rFonts w:ascii="Arial" w:hAnsi="Arial" w:cs="Arial"/>
          <w:color w:val="000000" w:themeColor="text1"/>
          <w:sz w:val="20"/>
          <w:szCs w:val="20"/>
        </w:rPr>
        <w:t xml:space="preserve"> sơ, trình t</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th</w:t>
      </w:r>
      <w:r w:rsidRPr="00B80A33">
        <w:rPr>
          <w:rFonts w:ascii="Arial" w:hAnsi="Arial" w:cs="Arial"/>
          <w:color w:val="000000" w:themeColor="text1"/>
          <w:sz w:val="20"/>
          <w:szCs w:val="20"/>
        </w:rPr>
        <w:t>ủ</w:t>
      </w:r>
      <w:r w:rsidRPr="00B80A33">
        <w:rPr>
          <w:rFonts w:ascii="Arial" w:hAnsi="Arial" w:cs="Arial"/>
          <w:color w:val="000000" w:themeColor="text1"/>
          <w:sz w:val="20"/>
          <w:szCs w:val="20"/>
        </w:rPr>
        <w:t xml:space="preserve"> t</w:t>
      </w:r>
      <w:r w:rsidRPr="00B80A33">
        <w:rPr>
          <w:rFonts w:ascii="Arial" w:hAnsi="Arial" w:cs="Arial"/>
          <w:color w:val="000000" w:themeColor="text1"/>
          <w:sz w:val="20"/>
          <w:szCs w:val="20"/>
        </w:rPr>
        <w:t>ụ</w:t>
      </w:r>
      <w:r w:rsidRPr="00B80A33">
        <w:rPr>
          <w:rFonts w:ascii="Arial" w:hAnsi="Arial" w:cs="Arial"/>
          <w:color w:val="000000" w:themeColor="text1"/>
          <w:sz w:val="20"/>
          <w:szCs w:val="20"/>
        </w:rPr>
        <w:t>c th</w:t>
      </w:r>
      <w:r w:rsidRPr="00B80A33">
        <w:rPr>
          <w:rFonts w:ascii="Arial" w:hAnsi="Arial" w:cs="Arial"/>
          <w:color w:val="000000" w:themeColor="text1"/>
          <w:sz w:val="20"/>
          <w:szCs w:val="20"/>
        </w:rPr>
        <w:t>ự</w:t>
      </w:r>
      <w:r w:rsidRPr="00B80A33">
        <w:rPr>
          <w:rFonts w:ascii="Arial" w:hAnsi="Arial" w:cs="Arial"/>
          <w:color w:val="000000" w:themeColor="text1"/>
          <w:sz w:val="20"/>
          <w:szCs w:val="20"/>
        </w:rPr>
        <w:t>c 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th</w:t>
      </w:r>
      <w:r w:rsidRPr="00B80A33">
        <w:rPr>
          <w:rFonts w:ascii="Arial" w:hAnsi="Arial" w:cs="Arial"/>
          <w:color w:val="000000" w:themeColor="text1"/>
          <w:sz w:val="20"/>
          <w:szCs w:val="20"/>
        </w:rPr>
        <w:t>ủ</w:t>
      </w:r>
      <w:r w:rsidRPr="00B80A33">
        <w:rPr>
          <w:rFonts w:ascii="Arial" w:hAnsi="Arial" w:cs="Arial"/>
          <w:color w:val="000000" w:themeColor="text1"/>
          <w:sz w:val="20"/>
          <w:szCs w:val="20"/>
        </w:rPr>
        <w:t xml:space="preserve"> t</w:t>
      </w:r>
      <w:r w:rsidRPr="00B80A33">
        <w:rPr>
          <w:rFonts w:ascii="Arial" w:hAnsi="Arial" w:cs="Arial"/>
          <w:color w:val="000000" w:themeColor="text1"/>
          <w:sz w:val="20"/>
          <w:szCs w:val="20"/>
        </w:rPr>
        <w:t>ụ</w:t>
      </w:r>
      <w:r w:rsidRPr="00B80A33">
        <w:rPr>
          <w:rFonts w:ascii="Arial" w:hAnsi="Arial" w:cs="Arial"/>
          <w:color w:val="000000" w:themeColor="text1"/>
          <w:sz w:val="20"/>
          <w:szCs w:val="20"/>
        </w:rPr>
        <w:t>c ch</w:t>
      </w:r>
      <w:r w:rsidRPr="00B80A33">
        <w:rPr>
          <w:rFonts w:ascii="Arial" w:hAnsi="Arial" w:cs="Arial"/>
          <w:color w:val="000000" w:themeColor="text1"/>
          <w:sz w:val="20"/>
          <w:szCs w:val="20"/>
        </w:rPr>
        <w:t>ấ</w:t>
      </w:r>
      <w:r w:rsidRPr="00B80A33">
        <w:rPr>
          <w:rFonts w:ascii="Arial" w:hAnsi="Arial" w:cs="Arial"/>
          <w:color w:val="000000" w:themeColor="text1"/>
          <w:sz w:val="20"/>
          <w:szCs w:val="20"/>
        </w:rPr>
        <w:t>p thu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n ch</w:t>
      </w:r>
      <w:r w:rsidRPr="00B80A33">
        <w:rPr>
          <w:rFonts w:ascii="Arial" w:hAnsi="Arial" w:cs="Arial"/>
          <w:color w:val="000000" w:themeColor="text1"/>
          <w:sz w:val="20"/>
          <w:szCs w:val="20"/>
        </w:rPr>
        <w:t>ủ</w:t>
      </w:r>
      <w:r w:rsidRPr="00B80A33">
        <w:rPr>
          <w:rFonts w:ascii="Arial" w:hAnsi="Arial" w:cs="Arial"/>
          <w:color w:val="000000" w:themeColor="text1"/>
          <w:sz w:val="20"/>
          <w:szCs w:val="20"/>
        </w:rPr>
        <w:t xml:space="preserve"> trương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w:t>
      </w:r>
    </w:p>
    <w:p w14:paraId="65DD494B"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b/>
          <w:color w:val="000000" w:themeColor="text1"/>
          <w:sz w:val="20"/>
          <w:szCs w:val="20"/>
        </w:rPr>
        <w:t>Đi</w:t>
      </w:r>
      <w:r w:rsidRPr="00B80A33">
        <w:rPr>
          <w:rFonts w:ascii="Arial" w:hAnsi="Arial" w:cs="Arial"/>
          <w:b/>
          <w:color w:val="000000" w:themeColor="text1"/>
          <w:sz w:val="20"/>
          <w:szCs w:val="20"/>
        </w:rPr>
        <w:t>ề</w:t>
      </w:r>
      <w:r w:rsidRPr="00B80A33">
        <w:rPr>
          <w:rFonts w:ascii="Arial" w:hAnsi="Arial" w:cs="Arial"/>
          <w:b/>
          <w:color w:val="000000" w:themeColor="text1"/>
          <w:sz w:val="20"/>
          <w:szCs w:val="20"/>
        </w:rPr>
        <w:t>u 26. D</w:t>
      </w:r>
      <w:r w:rsidRPr="00B80A33">
        <w:rPr>
          <w:rFonts w:ascii="Arial" w:hAnsi="Arial" w:cs="Arial"/>
          <w:b/>
          <w:color w:val="000000" w:themeColor="text1"/>
          <w:sz w:val="20"/>
          <w:szCs w:val="20"/>
        </w:rPr>
        <w:t>ự</w:t>
      </w:r>
      <w:r w:rsidRPr="00B80A33">
        <w:rPr>
          <w:rFonts w:ascii="Arial" w:hAnsi="Arial" w:cs="Arial"/>
          <w:b/>
          <w:color w:val="000000" w:themeColor="text1"/>
          <w:sz w:val="20"/>
          <w:szCs w:val="20"/>
        </w:rPr>
        <w:t xml:space="preserve"> án thu</w:t>
      </w:r>
      <w:r w:rsidRPr="00B80A33">
        <w:rPr>
          <w:rFonts w:ascii="Arial" w:hAnsi="Arial" w:cs="Arial"/>
          <w:b/>
          <w:color w:val="000000" w:themeColor="text1"/>
          <w:sz w:val="20"/>
          <w:szCs w:val="20"/>
        </w:rPr>
        <w:t>ộ</w:t>
      </w:r>
      <w:r w:rsidRPr="00B80A33">
        <w:rPr>
          <w:rFonts w:ascii="Arial" w:hAnsi="Arial" w:cs="Arial"/>
          <w:b/>
          <w:color w:val="000000" w:themeColor="text1"/>
          <w:sz w:val="20"/>
          <w:szCs w:val="20"/>
        </w:rPr>
        <w:t>c di</w:t>
      </w:r>
      <w:r w:rsidRPr="00B80A33">
        <w:rPr>
          <w:rFonts w:ascii="Arial" w:hAnsi="Arial" w:cs="Arial"/>
          <w:b/>
          <w:color w:val="000000" w:themeColor="text1"/>
          <w:sz w:val="20"/>
          <w:szCs w:val="20"/>
        </w:rPr>
        <w:t>ệ</w:t>
      </w:r>
      <w:r w:rsidRPr="00B80A33">
        <w:rPr>
          <w:rFonts w:ascii="Arial" w:hAnsi="Arial" w:cs="Arial"/>
          <w:b/>
          <w:color w:val="000000" w:themeColor="text1"/>
          <w:sz w:val="20"/>
          <w:szCs w:val="20"/>
        </w:rPr>
        <w:t>n c</w:t>
      </w:r>
      <w:r w:rsidRPr="00B80A33">
        <w:rPr>
          <w:rFonts w:ascii="Arial" w:hAnsi="Arial" w:cs="Arial"/>
          <w:b/>
          <w:color w:val="000000" w:themeColor="text1"/>
          <w:sz w:val="20"/>
          <w:szCs w:val="20"/>
        </w:rPr>
        <w:t>ấ</w:t>
      </w:r>
      <w:r w:rsidRPr="00B80A33">
        <w:rPr>
          <w:rFonts w:ascii="Arial" w:hAnsi="Arial" w:cs="Arial"/>
          <w:b/>
          <w:color w:val="000000" w:themeColor="text1"/>
          <w:sz w:val="20"/>
          <w:szCs w:val="20"/>
        </w:rPr>
        <w:t>p Gi</w:t>
      </w:r>
      <w:r w:rsidRPr="00B80A33">
        <w:rPr>
          <w:rFonts w:ascii="Arial" w:hAnsi="Arial" w:cs="Arial"/>
          <w:b/>
          <w:color w:val="000000" w:themeColor="text1"/>
          <w:sz w:val="20"/>
          <w:szCs w:val="20"/>
        </w:rPr>
        <w:t>ấ</w:t>
      </w:r>
      <w:r w:rsidRPr="00B80A33">
        <w:rPr>
          <w:rFonts w:ascii="Arial" w:hAnsi="Arial" w:cs="Arial"/>
          <w:b/>
          <w:color w:val="000000" w:themeColor="text1"/>
          <w:sz w:val="20"/>
          <w:szCs w:val="20"/>
        </w:rPr>
        <w:t>y ch</w:t>
      </w:r>
      <w:r w:rsidRPr="00B80A33">
        <w:rPr>
          <w:rFonts w:ascii="Arial" w:hAnsi="Arial" w:cs="Arial"/>
          <w:b/>
          <w:color w:val="000000" w:themeColor="text1"/>
          <w:sz w:val="20"/>
          <w:szCs w:val="20"/>
        </w:rPr>
        <w:t>ứ</w:t>
      </w:r>
      <w:r w:rsidRPr="00B80A33">
        <w:rPr>
          <w:rFonts w:ascii="Arial" w:hAnsi="Arial" w:cs="Arial"/>
          <w:b/>
          <w:color w:val="000000" w:themeColor="text1"/>
          <w:sz w:val="20"/>
          <w:szCs w:val="20"/>
        </w:rPr>
        <w:t>ng nh</w:t>
      </w:r>
      <w:r w:rsidRPr="00B80A33">
        <w:rPr>
          <w:rFonts w:ascii="Arial" w:hAnsi="Arial" w:cs="Arial"/>
          <w:b/>
          <w:color w:val="000000" w:themeColor="text1"/>
          <w:sz w:val="20"/>
          <w:szCs w:val="20"/>
        </w:rPr>
        <w:t>ậ</w:t>
      </w:r>
      <w:r w:rsidRPr="00B80A33">
        <w:rPr>
          <w:rFonts w:ascii="Arial" w:hAnsi="Arial" w:cs="Arial"/>
          <w:b/>
          <w:color w:val="000000" w:themeColor="text1"/>
          <w:sz w:val="20"/>
          <w:szCs w:val="20"/>
        </w:rPr>
        <w:t>n đăng ký đ</w:t>
      </w:r>
      <w:r w:rsidRPr="00B80A33">
        <w:rPr>
          <w:rFonts w:ascii="Arial" w:hAnsi="Arial" w:cs="Arial"/>
          <w:b/>
          <w:color w:val="000000" w:themeColor="text1"/>
          <w:sz w:val="20"/>
          <w:szCs w:val="20"/>
        </w:rPr>
        <w:t>ầ</w:t>
      </w:r>
      <w:r w:rsidRPr="00B80A33">
        <w:rPr>
          <w:rFonts w:ascii="Arial" w:hAnsi="Arial" w:cs="Arial"/>
          <w:b/>
          <w:color w:val="000000" w:themeColor="text1"/>
          <w:sz w:val="20"/>
          <w:szCs w:val="20"/>
        </w:rPr>
        <w:t>u tư</w:t>
      </w:r>
    </w:p>
    <w:p w14:paraId="7551BF73"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1. Các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án ph</w:t>
      </w:r>
      <w:r w:rsidRPr="00B80A33">
        <w:rPr>
          <w:rFonts w:ascii="Arial" w:hAnsi="Arial" w:cs="Arial"/>
          <w:color w:val="000000" w:themeColor="text1"/>
          <w:sz w:val="20"/>
          <w:szCs w:val="20"/>
        </w:rPr>
        <w:t>ả</w:t>
      </w:r>
      <w:r w:rsidRPr="00B80A33">
        <w:rPr>
          <w:rFonts w:ascii="Arial" w:hAnsi="Arial" w:cs="Arial"/>
          <w:color w:val="000000" w:themeColor="text1"/>
          <w:sz w:val="20"/>
          <w:szCs w:val="20"/>
        </w:rPr>
        <w:t>i th</w:t>
      </w:r>
      <w:r w:rsidRPr="00B80A33">
        <w:rPr>
          <w:rFonts w:ascii="Arial" w:hAnsi="Arial" w:cs="Arial"/>
          <w:color w:val="000000" w:themeColor="text1"/>
          <w:sz w:val="20"/>
          <w:szCs w:val="20"/>
        </w:rPr>
        <w:t>ự</w:t>
      </w:r>
      <w:r w:rsidRPr="00B80A33">
        <w:rPr>
          <w:rFonts w:ascii="Arial" w:hAnsi="Arial" w:cs="Arial"/>
          <w:color w:val="000000" w:themeColor="text1"/>
          <w:sz w:val="20"/>
          <w:szCs w:val="20"/>
        </w:rPr>
        <w:t>c 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th</w:t>
      </w:r>
      <w:r w:rsidRPr="00B80A33">
        <w:rPr>
          <w:rFonts w:ascii="Arial" w:hAnsi="Arial" w:cs="Arial"/>
          <w:color w:val="000000" w:themeColor="text1"/>
          <w:sz w:val="20"/>
          <w:szCs w:val="20"/>
        </w:rPr>
        <w:t>ủ</w:t>
      </w:r>
      <w:r w:rsidRPr="00B80A33">
        <w:rPr>
          <w:rFonts w:ascii="Arial" w:hAnsi="Arial" w:cs="Arial"/>
          <w:color w:val="000000" w:themeColor="text1"/>
          <w:sz w:val="20"/>
          <w:szCs w:val="20"/>
        </w:rPr>
        <w:t xml:space="preserve"> t</w:t>
      </w:r>
      <w:r w:rsidRPr="00B80A33">
        <w:rPr>
          <w:rFonts w:ascii="Arial" w:hAnsi="Arial" w:cs="Arial"/>
          <w:color w:val="000000" w:themeColor="text1"/>
          <w:sz w:val="20"/>
          <w:szCs w:val="20"/>
        </w:rPr>
        <w:t>ụ</w:t>
      </w:r>
      <w:r w:rsidRPr="00B80A33">
        <w:rPr>
          <w:rFonts w:ascii="Arial" w:hAnsi="Arial" w:cs="Arial"/>
          <w:color w:val="000000" w:themeColor="text1"/>
          <w:sz w:val="20"/>
          <w:szCs w:val="20"/>
        </w:rPr>
        <w:t>c c</w:t>
      </w:r>
      <w:r w:rsidRPr="00B80A33">
        <w:rPr>
          <w:rFonts w:ascii="Arial" w:hAnsi="Arial" w:cs="Arial"/>
          <w:color w:val="000000" w:themeColor="text1"/>
          <w:sz w:val="20"/>
          <w:szCs w:val="20"/>
        </w:rPr>
        <w:t>ấ</w:t>
      </w:r>
      <w:r w:rsidRPr="00B80A33">
        <w:rPr>
          <w:rFonts w:ascii="Arial" w:hAnsi="Arial" w:cs="Arial"/>
          <w:color w:val="000000" w:themeColor="text1"/>
          <w:sz w:val="20"/>
          <w:szCs w:val="20"/>
        </w:rPr>
        <w:t>p Gi</w:t>
      </w:r>
      <w:r w:rsidRPr="00B80A33">
        <w:rPr>
          <w:rFonts w:ascii="Arial" w:hAnsi="Arial" w:cs="Arial"/>
          <w:color w:val="000000" w:themeColor="text1"/>
          <w:sz w:val="20"/>
          <w:szCs w:val="20"/>
        </w:rPr>
        <w:t>ấ</w:t>
      </w:r>
      <w:r w:rsidRPr="00B80A33">
        <w:rPr>
          <w:rFonts w:ascii="Arial" w:hAnsi="Arial" w:cs="Arial"/>
          <w:color w:val="000000" w:themeColor="text1"/>
          <w:sz w:val="20"/>
          <w:szCs w:val="20"/>
        </w:rPr>
        <w:t>y ch</w:t>
      </w:r>
      <w:r w:rsidRPr="00B80A33">
        <w:rPr>
          <w:rFonts w:ascii="Arial" w:hAnsi="Arial" w:cs="Arial"/>
          <w:color w:val="000000" w:themeColor="text1"/>
          <w:sz w:val="20"/>
          <w:szCs w:val="20"/>
        </w:rPr>
        <w:t>ứ</w:t>
      </w:r>
      <w:r w:rsidRPr="00B80A33">
        <w:rPr>
          <w:rFonts w:ascii="Arial" w:hAnsi="Arial" w:cs="Arial"/>
          <w:color w:val="000000" w:themeColor="text1"/>
          <w:sz w:val="20"/>
          <w:szCs w:val="20"/>
        </w:rPr>
        <w:t>ng nh</w:t>
      </w:r>
      <w:r w:rsidRPr="00B80A33">
        <w:rPr>
          <w:rFonts w:ascii="Arial" w:hAnsi="Arial" w:cs="Arial"/>
          <w:color w:val="000000" w:themeColor="text1"/>
          <w:sz w:val="20"/>
          <w:szCs w:val="20"/>
        </w:rPr>
        <w:t>ậ</w:t>
      </w:r>
      <w:r w:rsidRPr="00B80A33">
        <w:rPr>
          <w:rFonts w:ascii="Arial" w:hAnsi="Arial" w:cs="Arial"/>
          <w:color w:val="000000" w:themeColor="text1"/>
          <w:sz w:val="20"/>
          <w:szCs w:val="20"/>
        </w:rPr>
        <w:t xml:space="preserve">n </w:t>
      </w:r>
      <w:r w:rsidRPr="00B80A33">
        <w:rPr>
          <w:rFonts w:ascii="Arial" w:hAnsi="Arial" w:cs="Arial"/>
          <w:color w:val="000000" w:themeColor="text1"/>
          <w:sz w:val="20"/>
          <w:szCs w:val="20"/>
        </w:rPr>
        <w:t>đăng ký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bao g</w:t>
      </w:r>
      <w:r w:rsidRPr="00B80A33">
        <w:rPr>
          <w:rFonts w:ascii="Arial" w:hAnsi="Arial" w:cs="Arial"/>
          <w:color w:val="000000" w:themeColor="text1"/>
          <w:sz w:val="20"/>
          <w:szCs w:val="20"/>
        </w:rPr>
        <w:t>ồ</w:t>
      </w:r>
      <w:r w:rsidRPr="00B80A33">
        <w:rPr>
          <w:rFonts w:ascii="Arial" w:hAnsi="Arial" w:cs="Arial"/>
          <w:color w:val="000000" w:themeColor="text1"/>
          <w:sz w:val="20"/>
          <w:szCs w:val="20"/>
        </w:rPr>
        <w:t>m:</w:t>
      </w:r>
    </w:p>
    <w:p w14:paraId="5C2A8C9F"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a)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án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nhà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nư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c ngoài;</w:t>
      </w:r>
    </w:p>
    <w:p w14:paraId="676194B0"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b)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án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t</w:t>
      </w:r>
      <w:r w:rsidRPr="00B80A33">
        <w:rPr>
          <w:rFonts w:ascii="Arial" w:hAnsi="Arial" w:cs="Arial"/>
          <w:color w:val="000000" w:themeColor="text1"/>
          <w:sz w:val="20"/>
          <w:szCs w:val="20"/>
        </w:rPr>
        <w:t>ổ</w:t>
      </w:r>
      <w:r w:rsidRPr="00B80A33">
        <w:rPr>
          <w:rFonts w:ascii="Arial" w:hAnsi="Arial" w:cs="Arial"/>
          <w:color w:val="000000" w:themeColor="text1"/>
          <w:sz w:val="20"/>
          <w:szCs w:val="20"/>
        </w:rPr>
        <w:t xml:space="preserve"> ch</w:t>
      </w:r>
      <w:r w:rsidRPr="00B80A33">
        <w:rPr>
          <w:rFonts w:ascii="Arial" w:hAnsi="Arial" w:cs="Arial"/>
          <w:color w:val="000000" w:themeColor="text1"/>
          <w:sz w:val="20"/>
          <w:szCs w:val="20"/>
        </w:rPr>
        <w:t>ứ</w:t>
      </w:r>
      <w:r w:rsidRPr="00B80A33">
        <w:rPr>
          <w:rFonts w:ascii="Arial" w:hAnsi="Arial" w:cs="Arial"/>
          <w:color w:val="000000" w:themeColor="text1"/>
          <w:sz w:val="20"/>
          <w:szCs w:val="20"/>
        </w:rPr>
        <w:t>c kinh t</w:t>
      </w:r>
      <w:r w:rsidRPr="00B80A33">
        <w:rPr>
          <w:rFonts w:ascii="Arial" w:hAnsi="Arial" w:cs="Arial"/>
          <w:color w:val="000000" w:themeColor="text1"/>
          <w:sz w:val="20"/>
          <w:szCs w:val="20"/>
        </w:rPr>
        <w:t>ế</w:t>
      </w:r>
      <w:r w:rsidRPr="00B80A33">
        <w:rPr>
          <w:rFonts w:ascii="Arial" w:hAnsi="Arial" w:cs="Arial"/>
          <w:color w:val="000000" w:themeColor="text1"/>
          <w:sz w:val="20"/>
          <w:szCs w:val="20"/>
        </w:rPr>
        <w:t xml:space="preserve">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t</w:t>
      </w:r>
      <w:r w:rsidRPr="00B80A33">
        <w:rPr>
          <w:rFonts w:ascii="Arial" w:hAnsi="Arial" w:cs="Arial"/>
          <w:color w:val="000000" w:themeColor="text1"/>
          <w:sz w:val="20"/>
          <w:szCs w:val="20"/>
        </w:rPr>
        <w:t>ạ</w:t>
      </w:r>
      <w:r w:rsidRPr="00B80A33">
        <w:rPr>
          <w:rFonts w:ascii="Arial" w:hAnsi="Arial" w:cs="Arial"/>
          <w:color w:val="000000" w:themeColor="text1"/>
          <w:sz w:val="20"/>
          <w:szCs w:val="20"/>
        </w:rPr>
        <w:t>i kho</w:t>
      </w:r>
      <w:r w:rsidRPr="00B80A33">
        <w:rPr>
          <w:rFonts w:ascii="Arial" w:hAnsi="Arial" w:cs="Arial"/>
          <w:color w:val="000000" w:themeColor="text1"/>
          <w:sz w:val="20"/>
          <w:szCs w:val="20"/>
        </w:rPr>
        <w:t>ả</w:t>
      </w:r>
      <w:r w:rsidRPr="00B80A33">
        <w:rPr>
          <w:rFonts w:ascii="Arial" w:hAnsi="Arial" w:cs="Arial"/>
          <w:color w:val="000000" w:themeColor="text1"/>
          <w:sz w:val="20"/>
          <w:szCs w:val="20"/>
        </w:rPr>
        <w:t>n 1 Đi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u 20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Lu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t này.</w:t>
      </w:r>
    </w:p>
    <w:p w14:paraId="2592177B"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2. Các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án không ph</w:t>
      </w:r>
      <w:r w:rsidRPr="00B80A33">
        <w:rPr>
          <w:rFonts w:ascii="Arial" w:hAnsi="Arial" w:cs="Arial"/>
          <w:color w:val="000000" w:themeColor="text1"/>
          <w:sz w:val="20"/>
          <w:szCs w:val="20"/>
        </w:rPr>
        <w:t>ả</w:t>
      </w:r>
      <w:r w:rsidRPr="00B80A33">
        <w:rPr>
          <w:rFonts w:ascii="Arial" w:hAnsi="Arial" w:cs="Arial"/>
          <w:color w:val="000000" w:themeColor="text1"/>
          <w:sz w:val="20"/>
          <w:szCs w:val="20"/>
        </w:rPr>
        <w:t>i th</w:t>
      </w:r>
      <w:r w:rsidRPr="00B80A33">
        <w:rPr>
          <w:rFonts w:ascii="Arial" w:hAnsi="Arial" w:cs="Arial"/>
          <w:color w:val="000000" w:themeColor="text1"/>
          <w:sz w:val="20"/>
          <w:szCs w:val="20"/>
        </w:rPr>
        <w:t>ự</w:t>
      </w:r>
      <w:r w:rsidRPr="00B80A33">
        <w:rPr>
          <w:rFonts w:ascii="Arial" w:hAnsi="Arial" w:cs="Arial"/>
          <w:color w:val="000000" w:themeColor="text1"/>
          <w:sz w:val="20"/>
          <w:szCs w:val="20"/>
        </w:rPr>
        <w:t>c 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th</w:t>
      </w:r>
      <w:r w:rsidRPr="00B80A33">
        <w:rPr>
          <w:rFonts w:ascii="Arial" w:hAnsi="Arial" w:cs="Arial"/>
          <w:color w:val="000000" w:themeColor="text1"/>
          <w:sz w:val="20"/>
          <w:szCs w:val="20"/>
        </w:rPr>
        <w:t>ủ</w:t>
      </w:r>
      <w:r w:rsidRPr="00B80A33">
        <w:rPr>
          <w:rFonts w:ascii="Arial" w:hAnsi="Arial" w:cs="Arial"/>
          <w:color w:val="000000" w:themeColor="text1"/>
          <w:sz w:val="20"/>
          <w:szCs w:val="20"/>
        </w:rPr>
        <w:t xml:space="preserve"> t</w:t>
      </w:r>
      <w:r w:rsidRPr="00B80A33">
        <w:rPr>
          <w:rFonts w:ascii="Arial" w:hAnsi="Arial" w:cs="Arial"/>
          <w:color w:val="000000" w:themeColor="text1"/>
          <w:sz w:val="20"/>
          <w:szCs w:val="20"/>
        </w:rPr>
        <w:t>ụ</w:t>
      </w:r>
      <w:r w:rsidRPr="00B80A33">
        <w:rPr>
          <w:rFonts w:ascii="Arial" w:hAnsi="Arial" w:cs="Arial"/>
          <w:color w:val="000000" w:themeColor="text1"/>
          <w:sz w:val="20"/>
          <w:szCs w:val="20"/>
        </w:rPr>
        <w:t>c c</w:t>
      </w:r>
      <w:r w:rsidRPr="00B80A33">
        <w:rPr>
          <w:rFonts w:ascii="Arial" w:hAnsi="Arial" w:cs="Arial"/>
          <w:color w:val="000000" w:themeColor="text1"/>
          <w:sz w:val="20"/>
          <w:szCs w:val="20"/>
        </w:rPr>
        <w:t>ấ</w:t>
      </w:r>
      <w:r w:rsidRPr="00B80A33">
        <w:rPr>
          <w:rFonts w:ascii="Arial" w:hAnsi="Arial" w:cs="Arial"/>
          <w:color w:val="000000" w:themeColor="text1"/>
          <w:sz w:val="20"/>
          <w:szCs w:val="20"/>
        </w:rPr>
        <w:t>p Gi</w:t>
      </w:r>
      <w:r w:rsidRPr="00B80A33">
        <w:rPr>
          <w:rFonts w:ascii="Arial" w:hAnsi="Arial" w:cs="Arial"/>
          <w:color w:val="000000" w:themeColor="text1"/>
          <w:sz w:val="20"/>
          <w:szCs w:val="20"/>
        </w:rPr>
        <w:t>ấ</w:t>
      </w:r>
      <w:r w:rsidRPr="00B80A33">
        <w:rPr>
          <w:rFonts w:ascii="Arial" w:hAnsi="Arial" w:cs="Arial"/>
          <w:color w:val="000000" w:themeColor="text1"/>
          <w:sz w:val="20"/>
          <w:szCs w:val="20"/>
        </w:rPr>
        <w:t>y ch</w:t>
      </w:r>
      <w:r w:rsidRPr="00B80A33">
        <w:rPr>
          <w:rFonts w:ascii="Arial" w:hAnsi="Arial" w:cs="Arial"/>
          <w:color w:val="000000" w:themeColor="text1"/>
          <w:sz w:val="20"/>
          <w:szCs w:val="20"/>
        </w:rPr>
        <w:t>ứ</w:t>
      </w:r>
      <w:r w:rsidRPr="00B80A33">
        <w:rPr>
          <w:rFonts w:ascii="Arial" w:hAnsi="Arial" w:cs="Arial"/>
          <w:color w:val="000000" w:themeColor="text1"/>
          <w:sz w:val="20"/>
          <w:szCs w:val="20"/>
        </w:rPr>
        <w:t>ng nh</w:t>
      </w:r>
      <w:r w:rsidRPr="00B80A33">
        <w:rPr>
          <w:rFonts w:ascii="Arial" w:hAnsi="Arial" w:cs="Arial"/>
          <w:color w:val="000000" w:themeColor="text1"/>
          <w:sz w:val="20"/>
          <w:szCs w:val="20"/>
        </w:rPr>
        <w:t>ậ</w:t>
      </w:r>
      <w:r w:rsidRPr="00B80A33">
        <w:rPr>
          <w:rFonts w:ascii="Arial" w:hAnsi="Arial" w:cs="Arial"/>
          <w:color w:val="000000" w:themeColor="text1"/>
          <w:sz w:val="20"/>
          <w:szCs w:val="20"/>
        </w:rPr>
        <w:t>n đăng ký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bao g</w:t>
      </w:r>
      <w:r w:rsidRPr="00B80A33">
        <w:rPr>
          <w:rFonts w:ascii="Arial" w:hAnsi="Arial" w:cs="Arial"/>
          <w:color w:val="000000" w:themeColor="text1"/>
          <w:sz w:val="20"/>
          <w:szCs w:val="20"/>
        </w:rPr>
        <w:t>ồ</w:t>
      </w:r>
      <w:r w:rsidRPr="00B80A33">
        <w:rPr>
          <w:rFonts w:ascii="Arial" w:hAnsi="Arial" w:cs="Arial"/>
          <w:color w:val="000000" w:themeColor="text1"/>
          <w:sz w:val="20"/>
          <w:szCs w:val="20"/>
        </w:rPr>
        <w:t>m:</w:t>
      </w:r>
    </w:p>
    <w:p w14:paraId="709B809A"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a)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án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 xml:space="preserve">a nhà </w:t>
      </w:r>
      <w:r w:rsidRPr="00B80A33">
        <w:rPr>
          <w:rFonts w:ascii="Arial" w:hAnsi="Arial" w:cs="Arial"/>
          <w:color w:val="000000" w:themeColor="text1"/>
          <w:sz w:val="20"/>
          <w:szCs w:val="20"/>
        </w:rPr>
        <w:t>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trong nư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c;</w:t>
      </w:r>
    </w:p>
    <w:p w14:paraId="18A1999F"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b)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án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t</w:t>
      </w:r>
      <w:r w:rsidRPr="00B80A33">
        <w:rPr>
          <w:rFonts w:ascii="Arial" w:hAnsi="Arial" w:cs="Arial"/>
          <w:color w:val="000000" w:themeColor="text1"/>
          <w:sz w:val="20"/>
          <w:szCs w:val="20"/>
        </w:rPr>
        <w:t>ổ</w:t>
      </w:r>
      <w:r w:rsidRPr="00B80A33">
        <w:rPr>
          <w:rFonts w:ascii="Arial" w:hAnsi="Arial" w:cs="Arial"/>
          <w:color w:val="000000" w:themeColor="text1"/>
          <w:sz w:val="20"/>
          <w:szCs w:val="20"/>
        </w:rPr>
        <w:t xml:space="preserve"> ch</w:t>
      </w:r>
      <w:r w:rsidRPr="00B80A33">
        <w:rPr>
          <w:rFonts w:ascii="Arial" w:hAnsi="Arial" w:cs="Arial"/>
          <w:color w:val="000000" w:themeColor="text1"/>
          <w:sz w:val="20"/>
          <w:szCs w:val="20"/>
        </w:rPr>
        <w:t>ứ</w:t>
      </w:r>
      <w:r w:rsidRPr="00B80A33">
        <w:rPr>
          <w:rFonts w:ascii="Arial" w:hAnsi="Arial" w:cs="Arial"/>
          <w:color w:val="000000" w:themeColor="text1"/>
          <w:sz w:val="20"/>
          <w:szCs w:val="20"/>
        </w:rPr>
        <w:t>c kinh t</w:t>
      </w:r>
      <w:r w:rsidRPr="00B80A33">
        <w:rPr>
          <w:rFonts w:ascii="Arial" w:hAnsi="Arial" w:cs="Arial"/>
          <w:color w:val="000000" w:themeColor="text1"/>
          <w:sz w:val="20"/>
          <w:szCs w:val="20"/>
        </w:rPr>
        <w:t>ế</w:t>
      </w:r>
      <w:r w:rsidRPr="00B80A33">
        <w:rPr>
          <w:rFonts w:ascii="Arial" w:hAnsi="Arial" w:cs="Arial"/>
          <w:color w:val="000000" w:themeColor="text1"/>
          <w:sz w:val="20"/>
          <w:szCs w:val="20"/>
        </w:rPr>
        <w:t xml:space="preserve">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t</w:t>
      </w:r>
      <w:r w:rsidRPr="00B80A33">
        <w:rPr>
          <w:rFonts w:ascii="Arial" w:hAnsi="Arial" w:cs="Arial"/>
          <w:color w:val="000000" w:themeColor="text1"/>
          <w:sz w:val="20"/>
          <w:szCs w:val="20"/>
        </w:rPr>
        <w:t>ạ</w:t>
      </w:r>
      <w:r w:rsidRPr="00B80A33">
        <w:rPr>
          <w:rFonts w:ascii="Arial" w:hAnsi="Arial" w:cs="Arial"/>
          <w:color w:val="000000" w:themeColor="text1"/>
          <w:sz w:val="20"/>
          <w:szCs w:val="20"/>
        </w:rPr>
        <w:t>i kho</w:t>
      </w:r>
      <w:r w:rsidRPr="00B80A33">
        <w:rPr>
          <w:rFonts w:ascii="Arial" w:hAnsi="Arial" w:cs="Arial"/>
          <w:color w:val="000000" w:themeColor="text1"/>
          <w:sz w:val="20"/>
          <w:szCs w:val="20"/>
        </w:rPr>
        <w:t>ả</w:t>
      </w:r>
      <w:r w:rsidRPr="00B80A33">
        <w:rPr>
          <w:rFonts w:ascii="Arial" w:hAnsi="Arial" w:cs="Arial"/>
          <w:color w:val="000000" w:themeColor="text1"/>
          <w:sz w:val="20"/>
          <w:szCs w:val="20"/>
        </w:rPr>
        <w:t>n 2 Đi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u 20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Lu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t này ;</w:t>
      </w:r>
    </w:p>
    <w:p w14:paraId="0A8F1E0A"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c)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theo hình th</w:t>
      </w:r>
      <w:r w:rsidRPr="00B80A33">
        <w:rPr>
          <w:rFonts w:ascii="Arial" w:hAnsi="Arial" w:cs="Arial"/>
          <w:color w:val="000000" w:themeColor="text1"/>
          <w:sz w:val="20"/>
          <w:szCs w:val="20"/>
        </w:rPr>
        <w:t>ứ</w:t>
      </w:r>
      <w:r w:rsidRPr="00B80A33">
        <w:rPr>
          <w:rFonts w:ascii="Arial" w:hAnsi="Arial" w:cs="Arial"/>
          <w:color w:val="000000" w:themeColor="text1"/>
          <w:sz w:val="20"/>
          <w:szCs w:val="20"/>
        </w:rPr>
        <w:t>c góp v</w:t>
      </w:r>
      <w:r w:rsidRPr="00B80A33">
        <w:rPr>
          <w:rFonts w:ascii="Arial" w:hAnsi="Arial" w:cs="Arial"/>
          <w:color w:val="000000" w:themeColor="text1"/>
          <w:sz w:val="20"/>
          <w:szCs w:val="20"/>
        </w:rPr>
        <w:t>ố</w:t>
      </w:r>
      <w:r w:rsidRPr="00B80A33">
        <w:rPr>
          <w:rFonts w:ascii="Arial" w:hAnsi="Arial" w:cs="Arial"/>
          <w:color w:val="000000" w:themeColor="text1"/>
          <w:sz w:val="20"/>
          <w:szCs w:val="20"/>
        </w:rPr>
        <w:t>n, mua c</w:t>
      </w:r>
      <w:r w:rsidRPr="00B80A33">
        <w:rPr>
          <w:rFonts w:ascii="Arial" w:hAnsi="Arial" w:cs="Arial"/>
          <w:color w:val="000000" w:themeColor="text1"/>
          <w:sz w:val="20"/>
          <w:szCs w:val="20"/>
        </w:rPr>
        <w:t>ổ</w:t>
      </w:r>
      <w:r w:rsidRPr="00B80A33">
        <w:rPr>
          <w:rFonts w:ascii="Arial" w:hAnsi="Arial" w:cs="Arial"/>
          <w:color w:val="000000" w:themeColor="text1"/>
          <w:sz w:val="20"/>
          <w:szCs w:val="20"/>
        </w:rPr>
        <w:t xml:space="preserve"> ph</w:t>
      </w:r>
      <w:r w:rsidRPr="00B80A33">
        <w:rPr>
          <w:rFonts w:ascii="Arial" w:hAnsi="Arial" w:cs="Arial"/>
          <w:color w:val="000000" w:themeColor="text1"/>
          <w:sz w:val="20"/>
          <w:szCs w:val="20"/>
        </w:rPr>
        <w:t>ầ</w:t>
      </w:r>
      <w:r w:rsidRPr="00B80A33">
        <w:rPr>
          <w:rFonts w:ascii="Arial" w:hAnsi="Arial" w:cs="Arial"/>
          <w:color w:val="000000" w:themeColor="text1"/>
          <w:sz w:val="20"/>
          <w:szCs w:val="20"/>
        </w:rPr>
        <w:t>n, mua ph</w:t>
      </w:r>
      <w:r w:rsidRPr="00B80A33">
        <w:rPr>
          <w:rFonts w:ascii="Arial" w:hAnsi="Arial" w:cs="Arial"/>
          <w:color w:val="000000" w:themeColor="text1"/>
          <w:sz w:val="20"/>
          <w:szCs w:val="20"/>
        </w:rPr>
        <w:t>ầ</w:t>
      </w:r>
      <w:r w:rsidRPr="00B80A33">
        <w:rPr>
          <w:rFonts w:ascii="Arial" w:hAnsi="Arial" w:cs="Arial"/>
          <w:color w:val="000000" w:themeColor="text1"/>
          <w:sz w:val="20"/>
          <w:szCs w:val="20"/>
        </w:rPr>
        <w:t>n v</w:t>
      </w:r>
      <w:r w:rsidRPr="00B80A33">
        <w:rPr>
          <w:rFonts w:ascii="Arial" w:hAnsi="Arial" w:cs="Arial"/>
          <w:color w:val="000000" w:themeColor="text1"/>
          <w:sz w:val="20"/>
          <w:szCs w:val="20"/>
        </w:rPr>
        <w:t>ố</w:t>
      </w:r>
      <w:r w:rsidRPr="00B80A33">
        <w:rPr>
          <w:rFonts w:ascii="Arial" w:hAnsi="Arial" w:cs="Arial"/>
          <w:color w:val="000000" w:themeColor="text1"/>
          <w:sz w:val="20"/>
          <w:szCs w:val="20"/>
        </w:rPr>
        <w:t>n góp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t</w:t>
      </w:r>
      <w:r w:rsidRPr="00B80A33">
        <w:rPr>
          <w:rFonts w:ascii="Arial" w:hAnsi="Arial" w:cs="Arial"/>
          <w:color w:val="000000" w:themeColor="text1"/>
          <w:sz w:val="20"/>
          <w:szCs w:val="20"/>
        </w:rPr>
        <w:t>ổ</w:t>
      </w:r>
      <w:r w:rsidRPr="00B80A33">
        <w:rPr>
          <w:rFonts w:ascii="Arial" w:hAnsi="Arial" w:cs="Arial"/>
          <w:color w:val="000000" w:themeColor="text1"/>
          <w:sz w:val="20"/>
          <w:szCs w:val="20"/>
        </w:rPr>
        <w:t xml:space="preserve"> ch</w:t>
      </w:r>
      <w:r w:rsidRPr="00B80A33">
        <w:rPr>
          <w:rFonts w:ascii="Arial" w:hAnsi="Arial" w:cs="Arial"/>
          <w:color w:val="000000" w:themeColor="text1"/>
          <w:sz w:val="20"/>
          <w:szCs w:val="20"/>
        </w:rPr>
        <w:t>ứ</w:t>
      </w:r>
      <w:r w:rsidRPr="00B80A33">
        <w:rPr>
          <w:rFonts w:ascii="Arial" w:hAnsi="Arial" w:cs="Arial"/>
          <w:color w:val="000000" w:themeColor="text1"/>
          <w:sz w:val="20"/>
          <w:szCs w:val="20"/>
        </w:rPr>
        <w:t>c kinh t</w:t>
      </w:r>
      <w:r w:rsidRPr="00B80A33">
        <w:rPr>
          <w:rFonts w:ascii="Arial" w:hAnsi="Arial" w:cs="Arial"/>
          <w:color w:val="000000" w:themeColor="text1"/>
          <w:sz w:val="20"/>
          <w:szCs w:val="20"/>
        </w:rPr>
        <w:t>ế</w:t>
      </w:r>
      <w:r w:rsidRPr="00B80A33">
        <w:rPr>
          <w:rFonts w:ascii="Arial" w:hAnsi="Arial" w:cs="Arial"/>
          <w:color w:val="000000" w:themeColor="text1"/>
          <w:sz w:val="20"/>
          <w:szCs w:val="20"/>
        </w:rPr>
        <w:t>.</w:t>
      </w:r>
    </w:p>
    <w:p w14:paraId="2F801EBB"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3. Đ</w:t>
      </w:r>
      <w:r w:rsidRPr="00B80A33">
        <w:rPr>
          <w:rFonts w:ascii="Arial" w:hAnsi="Arial" w:cs="Arial"/>
          <w:color w:val="000000" w:themeColor="text1"/>
          <w:sz w:val="20"/>
          <w:szCs w:val="20"/>
        </w:rPr>
        <w:t>ố</w:t>
      </w:r>
      <w:r w:rsidRPr="00B80A33">
        <w:rPr>
          <w:rFonts w:ascii="Arial" w:hAnsi="Arial" w:cs="Arial"/>
          <w:color w:val="000000" w:themeColor="text1"/>
          <w:sz w:val="20"/>
          <w:szCs w:val="20"/>
        </w:rPr>
        <w:t>i v</w:t>
      </w:r>
      <w:r w:rsidRPr="00B80A33">
        <w:rPr>
          <w:rFonts w:ascii="Arial" w:hAnsi="Arial" w:cs="Arial"/>
          <w:color w:val="000000" w:themeColor="text1"/>
          <w:sz w:val="20"/>
          <w:szCs w:val="20"/>
        </w:rPr>
        <w:t>ớ</w:t>
      </w:r>
      <w:r w:rsidRPr="00B80A33">
        <w:rPr>
          <w:rFonts w:ascii="Arial" w:hAnsi="Arial" w:cs="Arial"/>
          <w:color w:val="000000" w:themeColor="text1"/>
          <w:sz w:val="20"/>
          <w:szCs w:val="20"/>
        </w:rPr>
        <w:t>i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án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t</w:t>
      </w:r>
      <w:r w:rsidRPr="00B80A33">
        <w:rPr>
          <w:rFonts w:ascii="Arial" w:hAnsi="Arial" w:cs="Arial"/>
          <w:color w:val="000000" w:themeColor="text1"/>
          <w:sz w:val="20"/>
          <w:szCs w:val="20"/>
        </w:rPr>
        <w:t>ạ</w:t>
      </w:r>
      <w:r w:rsidRPr="00B80A33">
        <w:rPr>
          <w:rFonts w:ascii="Arial" w:hAnsi="Arial" w:cs="Arial"/>
          <w:color w:val="000000" w:themeColor="text1"/>
          <w:sz w:val="20"/>
          <w:szCs w:val="20"/>
        </w:rPr>
        <w:t>i Đi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u 24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Lu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t này, nhà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tr</w:t>
      </w:r>
      <w:r w:rsidRPr="00B80A33">
        <w:rPr>
          <w:rFonts w:ascii="Arial" w:hAnsi="Arial" w:cs="Arial"/>
          <w:color w:val="000000" w:themeColor="text1"/>
          <w:sz w:val="20"/>
          <w:szCs w:val="20"/>
        </w:rPr>
        <w:t>ong nư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c, t</w:t>
      </w:r>
      <w:r w:rsidRPr="00B80A33">
        <w:rPr>
          <w:rFonts w:ascii="Arial" w:hAnsi="Arial" w:cs="Arial"/>
          <w:color w:val="000000" w:themeColor="text1"/>
          <w:sz w:val="20"/>
          <w:szCs w:val="20"/>
        </w:rPr>
        <w:t>ổ</w:t>
      </w:r>
      <w:r w:rsidRPr="00B80A33">
        <w:rPr>
          <w:rFonts w:ascii="Arial" w:hAnsi="Arial" w:cs="Arial"/>
          <w:color w:val="000000" w:themeColor="text1"/>
          <w:sz w:val="20"/>
          <w:szCs w:val="20"/>
        </w:rPr>
        <w:t xml:space="preserve"> ch</w:t>
      </w:r>
      <w:r w:rsidRPr="00B80A33">
        <w:rPr>
          <w:rFonts w:ascii="Arial" w:hAnsi="Arial" w:cs="Arial"/>
          <w:color w:val="000000" w:themeColor="text1"/>
          <w:sz w:val="20"/>
          <w:szCs w:val="20"/>
        </w:rPr>
        <w:t>ứ</w:t>
      </w:r>
      <w:r w:rsidRPr="00B80A33">
        <w:rPr>
          <w:rFonts w:ascii="Arial" w:hAnsi="Arial" w:cs="Arial"/>
          <w:color w:val="000000" w:themeColor="text1"/>
          <w:sz w:val="20"/>
          <w:szCs w:val="20"/>
        </w:rPr>
        <w:t>c kinh t</w:t>
      </w:r>
      <w:r w:rsidRPr="00B80A33">
        <w:rPr>
          <w:rFonts w:ascii="Arial" w:hAnsi="Arial" w:cs="Arial"/>
          <w:color w:val="000000" w:themeColor="text1"/>
          <w:sz w:val="20"/>
          <w:szCs w:val="20"/>
        </w:rPr>
        <w:t>ế</w:t>
      </w:r>
      <w:r w:rsidRPr="00B80A33">
        <w:rPr>
          <w:rFonts w:ascii="Arial" w:hAnsi="Arial" w:cs="Arial"/>
          <w:color w:val="000000" w:themeColor="text1"/>
          <w:sz w:val="20"/>
          <w:szCs w:val="20"/>
        </w:rPr>
        <w:t xml:space="preserve">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t</w:t>
      </w:r>
      <w:r w:rsidRPr="00B80A33">
        <w:rPr>
          <w:rFonts w:ascii="Arial" w:hAnsi="Arial" w:cs="Arial"/>
          <w:color w:val="000000" w:themeColor="text1"/>
          <w:sz w:val="20"/>
          <w:szCs w:val="20"/>
        </w:rPr>
        <w:t>ạ</w:t>
      </w:r>
      <w:r w:rsidRPr="00B80A33">
        <w:rPr>
          <w:rFonts w:ascii="Arial" w:hAnsi="Arial" w:cs="Arial"/>
          <w:color w:val="000000" w:themeColor="text1"/>
          <w:sz w:val="20"/>
          <w:szCs w:val="20"/>
        </w:rPr>
        <w:t>i kho</w:t>
      </w:r>
      <w:r w:rsidRPr="00B80A33">
        <w:rPr>
          <w:rFonts w:ascii="Arial" w:hAnsi="Arial" w:cs="Arial"/>
          <w:color w:val="000000" w:themeColor="text1"/>
          <w:sz w:val="20"/>
          <w:szCs w:val="20"/>
        </w:rPr>
        <w:t>ả</w:t>
      </w:r>
      <w:r w:rsidRPr="00B80A33">
        <w:rPr>
          <w:rFonts w:ascii="Arial" w:hAnsi="Arial" w:cs="Arial"/>
          <w:color w:val="000000" w:themeColor="text1"/>
          <w:sz w:val="20"/>
          <w:szCs w:val="20"/>
        </w:rPr>
        <w:t>n 2 Đi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u 20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Lu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t này tri</w:t>
      </w:r>
      <w:r w:rsidRPr="00B80A33">
        <w:rPr>
          <w:rFonts w:ascii="Arial" w:hAnsi="Arial" w:cs="Arial"/>
          <w:color w:val="000000" w:themeColor="text1"/>
          <w:sz w:val="20"/>
          <w:szCs w:val="20"/>
        </w:rPr>
        <w:t>ể</w:t>
      </w:r>
      <w:r w:rsidRPr="00B80A33">
        <w:rPr>
          <w:rFonts w:ascii="Arial" w:hAnsi="Arial" w:cs="Arial"/>
          <w:color w:val="000000" w:themeColor="text1"/>
          <w:sz w:val="20"/>
          <w:szCs w:val="20"/>
        </w:rPr>
        <w:t>n khai th</w:t>
      </w:r>
      <w:r w:rsidRPr="00B80A33">
        <w:rPr>
          <w:rFonts w:ascii="Arial" w:hAnsi="Arial" w:cs="Arial"/>
          <w:color w:val="000000" w:themeColor="text1"/>
          <w:sz w:val="20"/>
          <w:szCs w:val="20"/>
        </w:rPr>
        <w:t>ự</w:t>
      </w:r>
      <w:r w:rsidRPr="00B80A33">
        <w:rPr>
          <w:rFonts w:ascii="Arial" w:hAnsi="Arial" w:cs="Arial"/>
          <w:color w:val="000000" w:themeColor="text1"/>
          <w:sz w:val="20"/>
          <w:szCs w:val="20"/>
        </w:rPr>
        <w:t>c 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án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sau khi đư</w:t>
      </w:r>
      <w:r w:rsidRPr="00B80A33">
        <w:rPr>
          <w:rFonts w:ascii="Arial" w:hAnsi="Arial" w:cs="Arial"/>
          <w:color w:val="000000" w:themeColor="text1"/>
          <w:sz w:val="20"/>
          <w:szCs w:val="20"/>
        </w:rPr>
        <w:t>ợ</w:t>
      </w:r>
      <w:r w:rsidRPr="00B80A33">
        <w:rPr>
          <w:rFonts w:ascii="Arial" w:hAnsi="Arial" w:cs="Arial"/>
          <w:color w:val="000000" w:themeColor="text1"/>
          <w:sz w:val="20"/>
          <w:szCs w:val="20"/>
        </w:rPr>
        <w:t>c ch</w:t>
      </w:r>
      <w:r w:rsidRPr="00B80A33">
        <w:rPr>
          <w:rFonts w:ascii="Arial" w:hAnsi="Arial" w:cs="Arial"/>
          <w:color w:val="000000" w:themeColor="text1"/>
          <w:sz w:val="20"/>
          <w:szCs w:val="20"/>
        </w:rPr>
        <w:t>ấ</w:t>
      </w:r>
      <w:r w:rsidRPr="00B80A33">
        <w:rPr>
          <w:rFonts w:ascii="Arial" w:hAnsi="Arial" w:cs="Arial"/>
          <w:color w:val="000000" w:themeColor="text1"/>
          <w:sz w:val="20"/>
          <w:szCs w:val="20"/>
        </w:rPr>
        <w:t>p thu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n ch</w:t>
      </w:r>
      <w:r w:rsidRPr="00B80A33">
        <w:rPr>
          <w:rFonts w:ascii="Arial" w:hAnsi="Arial" w:cs="Arial"/>
          <w:color w:val="000000" w:themeColor="text1"/>
          <w:sz w:val="20"/>
          <w:szCs w:val="20"/>
        </w:rPr>
        <w:t>ủ</w:t>
      </w:r>
      <w:r w:rsidRPr="00B80A33">
        <w:rPr>
          <w:rFonts w:ascii="Arial" w:hAnsi="Arial" w:cs="Arial"/>
          <w:color w:val="000000" w:themeColor="text1"/>
          <w:sz w:val="20"/>
          <w:szCs w:val="20"/>
        </w:rPr>
        <w:t xml:space="preserve"> trương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w:t>
      </w:r>
    </w:p>
    <w:p w14:paraId="6127AF24"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4. Trư</w:t>
      </w:r>
      <w:r w:rsidRPr="00B80A33">
        <w:rPr>
          <w:rFonts w:ascii="Arial" w:hAnsi="Arial" w:cs="Arial"/>
          <w:color w:val="000000" w:themeColor="text1"/>
          <w:sz w:val="20"/>
          <w:szCs w:val="20"/>
        </w:rPr>
        <w:t>ờ</w:t>
      </w:r>
      <w:r w:rsidRPr="00B80A33">
        <w:rPr>
          <w:rFonts w:ascii="Arial" w:hAnsi="Arial" w:cs="Arial"/>
          <w:color w:val="000000" w:themeColor="text1"/>
          <w:sz w:val="20"/>
          <w:szCs w:val="20"/>
        </w:rPr>
        <w:t>ng h</w:t>
      </w:r>
      <w:r w:rsidRPr="00B80A33">
        <w:rPr>
          <w:rFonts w:ascii="Arial" w:hAnsi="Arial" w:cs="Arial"/>
          <w:color w:val="000000" w:themeColor="text1"/>
          <w:sz w:val="20"/>
          <w:szCs w:val="20"/>
        </w:rPr>
        <w:t>ợ</w:t>
      </w:r>
      <w:r w:rsidRPr="00B80A33">
        <w:rPr>
          <w:rFonts w:ascii="Arial" w:hAnsi="Arial" w:cs="Arial"/>
          <w:color w:val="000000" w:themeColor="text1"/>
          <w:sz w:val="20"/>
          <w:szCs w:val="20"/>
        </w:rPr>
        <w:t>p nhà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có nhu c</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c</w:t>
      </w:r>
      <w:r w:rsidRPr="00B80A33">
        <w:rPr>
          <w:rFonts w:ascii="Arial" w:hAnsi="Arial" w:cs="Arial"/>
          <w:color w:val="000000" w:themeColor="text1"/>
          <w:sz w:val="20"/>
          <w:szCs w:val="20"/>
        </w:rPr>
        <w:t>ấ</w:t>
      </w:r>
      <w:r w:rsidRPr="00B80A33">
        <w:rPr>
          <w:rFonts w:ascii="Arial" w:hAnsi="Arial" w:cs="Arial"/>
          <w:color w:val="000000" w:themeColor="text1"/>
          <w:sz w:val="20"/>
          <w:szCs w:val="20"/>
        </w:rPr>
        <w:t>p Gi</w:t>
      </w:r>
      <w:r w:rsidRPr="00B80A33">
        <w:rPr>
          <w:rFonts w:ascii="Arial" w:hAnsi="Arial" w:cs="Arial"/>
          <w:color w:val="000000" w:themeColor="text1"/>
          <w:sz w:val="20"/>
          <w:szCs w:val="20"/>
        </w:rPr>
        <w:t>ấ</w:t>
      </w:r>
      <w:r w:rsidRPr="00B80A33">
        <w:rPr>
          <w:rFonts w:ascii="Arial" w:hAnsi="Arial" w:cs="Arial"/>
          <w:color w:val="000000" w:themeColor="text1"/>
          <w:sz w:val="20"/>
          <w:szCs w:val="20"/>
        </w:rPr>
        <w:t>y ch</w:t>
      </w:r>
      <w:r w:rsidRPr="00B80A33">
        <w:rPr>
          <w:rFonts w:ascii="Arial" w:hAnsi="Arial" w:cs="Arial"/>
          <w:color w:val="000000" w:themeColor="text1"/>
          <w:sz w:val="20"/>
          <w:szCs w:val="20"/>
        </w:rPr>
        <w:t>ứ</w:t>
      </w:r>
      <w:r w:rsidRPr="00B80A33">
        <w:rPr>
          <w:rFonts w:ascii="Arial" w:hAnsi="Arial" w:cs="Arial"/>
          <w:color w:val="000000" w:themeColor="text1"/>
          <w:sz w:val="20"/>
          <w:szCs w:val="20"/>
        </w:rPr>
        <w:t>ng nh</w:t>
      </w:r>
      <w:r w:rsidRPr="00B80A33">
        <w:rPr>
          <w:rFonts w:ascii="Arial" w:hAnsi="Arial" w:cs="Arial"/>
          <w:color w:val="000000" w:themeColor="text1"/>
          <w:sz w:val="20"/>
          <w:szCs w:val="20"/>
        </w:rPr>
        <w:t>ậ</w:t>
      </w:r>
      <w:r w:rsidRPr="00B80A33">
        <w:rPr>
          <w:rFonts w:ascii="Arial" w:hAnsi="Arial" w:cs="Arial"/>
          <w:color w:val="000000" w:themeColor="text1"/>
          <w:sz w:val="20"/>
          <w:szCs w:val="20"/>
        </w:rPr>
        <w:t>n đăng ký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đ</w:t>
      </w:r>
      <w:r w:rsidRPr="00B80A33">
        <w:rPr>
          <w:rFonts w:ascii="Arial" w:hAnsi="Arial" w:cs="Arial"/>
          <w:color w:val="000000" w:themeColor="text1"/>
          <w:sz w:val="20"/>
          <w:szCs w:val="20"/>
        </w:rPr>
        <w:t>ố</w:t>
      </w:r>
      <w:r w:rsidRPr="00B80A33">
        <w:rPr>
          <w:rFonts w:ascii="Arial" w:hAnsi="Arial" w:cs="Arial"/>
          <w:color w:val="000000" w:themeColor="text1"/>
          <w:sz w:val="20"/>
          <w:szCs w:val="20"/>
        </w:rPr>
        <w:t>i v</w:t>
      </w:r>
      <w:r w:rsidRPr="00B80A33">
        <w:rPr>
          <w:rFonts w:ascii="Arial" w:hAnsi="Arial" w:cs="Arial"/>
          <w:color w:val="000000" w:themeColor="text1"/>
          <w:sz w:val="20"/>
          <w:szCs w:val="20"/>
        </w:rPr>
        <w:t>ớ</w:t>
      </w:r>
      <w:r w:rsidRPr="00B80A33">
        <w:rPr>
          <w:rFonts w:ascii="Arial" w:hAnsi="Arial" w:cs="Arial"/>
          <w:color w:val="000000" w:themeColor="text1"/>
          <w:sz w:val="20"/>
          <w:szCs w:val="20"/>
        </w:rPr>
        <w:t>i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án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t</w:t>
      </w:r>
      <w:r w:rsidRPr="00B80A33">
        <w:rPr>
          <w:rFonts w:ascii="Arial" w:hAnsi="Arial" w:cs="Arial"/>
          <w:color w:val="000000" w:themeColor="text1"/>
          <w:sz w:val="20"/>
          <w:szCs w:val="20"/>
        </w:rPr>
        <w:t>ạ</w:t>
      </w:r>
      <w:r w:rsidRPr="00B80A33">
        <w:rPr>
          <w:rFonts w:ascii="Arial" w:hAnsi="Arial" w:cs="Arial"/>
          <w:color w:val="000000" w:themeColor="text1"/>
          <w:sz w:val="20"/>
          <w:szCs w:val="20"/>
        </w:rPr>
        <w:t>i đi</w:t>
      </w:r>
      <w:r w:rsidRPr="00B80A33">
        <w:rPr>
          <w:rFonts w:ascii="Arial" w:hAnsi="Arial" w:cs="Arial"/>
          <w:color w:val="000000" w:themeColor="text1"/>
          <w:sz w:val="20"/>
          <w:szCs w:val="20"/>
        </w:rPr>
        <w:t>ể</w:t>
      </w:r>
      <w:r w:rsidRPr="00B80A33">
        <w:rPr>
          <w:rFonts w:ascii="Arial" w:hAnsi="Arial" w:cs="Arial"/>
          <w:color w:val="000000" w:themeColor="text1"/>
          <w:sz w:val="20"/>
          <w:szCs w:val="20"/>
        </w:rPr>
        <w:t>m a</w:t>
      </w:r>
      <w:r w:rsidRPr="00B80A33">
        <w:rPr>
          <w:rFonts w:ascii="Arial" w:hAnsi="Arial" w:cs="Arial"/>
          <w:color w:val="000000" w:themeColor="text1"/>
          <w:sz w:val="20"/>
          <w:szCs w:val="20"/>
        </w:rPr>
        <w:t xml:space="preserve"> và đi</w:t>
      </w:r>
      <w:r w:rsidRPr="00B80A33">
        <w:rPr>
          <w:rFonts w:ascii="Arial" w:hAnsi="Arial" w:cs="Arial"/>
          <w:color w:val="000000" w:themeColor="text1"/>
          <w:sz w:val="20"/>
          <w:szCs w:val="20"/>
        </w:rPr>
        <w:t>ể</w:t>
      </w:r>
      <w:r w:rsidRPr="00B80A33">
        <w:rPr>
          <w:rFonts w:ascii="Arial" w:hAnsi="Arial" w:cs="Arial"/>
          <w:color w:val="000000" w:themeColor="text1"/>
          <w:sz w:val="20"/>
          <w:szCs w:val="20"/>
        </w:rPr>
        <w:t>m b kho</w:t>
      </w:r>
      <w:r w:rsidRPr="00B80A33">
        <w:rPr>
          <w:rFonts w:ascii="Arial" w:hAnsi="Arial" w:cs="Arial"/>
          <w:color w:val="000000" w:themeColor="text1"/>
          <w:sz w:val="20"/>
          <w:szCs w:val="20"/>
        </w:rPr>
        <w:t>ả</w:t>
      </w:r>
      <w:r w:rsidRPr="00B80A33">
        <w:rPr>
          <w:rFonts w:ascii="Arial" w:hAnsi="Arial" w:cs="Arial"/>
          <w:color w:val="000000" w:themeColor="text1"/>
          <w:sz w:val="20"/>
          <w:szCs w:val="20"/>
        </w:rPr>
        <w:t>n 2 Đi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u này, nhà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th</w:t>
      </w:r>
      <w:r w:rsidRPr="00B80A33">
        <w:rPr>
          <w:rFonts w:ascii="Arial" w:hAnsi="Arial" w:cs="Arial"/>
          <w:color w:val="000000" w:themeColor="text1"/>
          <w:sz w:val="20"/>
          <w:szCs w:val="20"/>
        </w:rPr>
        <w:t>ự</w:t>
      </w:r>
      <w:r w:rsidRPr="00B80A33">
        <w:rPr>
          <w:rFonts w:ascii="Arial" w:hAnsi="Arial" w:cs="Arial"/>
          <w:color w:val="000000" w:themeColor="text1"/>
          <w:sz w:val="20"/>
          <w:szCs w:val="20"/>
        </w:rPr>
        <w:t>c 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th</w:t>
      </w:r>
      <w:r w:rsidRPr="00B80A33">
        <w:rPr>
          <w:rFonts w:ascii="Arial" w:hAnsi="Arial" w:cs="Arial"/>
          <w:color w:val="000000" w:themeColor="text1"/>
          <w:sz w:val="20"/>
          <w:szCs w:val="20"/>
        </w:rPr>
        <w:t>ủ</w:t>
      </w:r>
      <w:r w:rsidRPr="00B80A33">
        <w:rPr>
          <w:rFonts w:ascii="Arial" w:hAnsi="Arial" w:cs="Arial"/>
          <w:color w:val="000000" w:themeColor="text1"/>
          <w:sz w:val="20"/>
          <w:szCs w:val="20"/>
        </w:rPr>
        <w:t xml:space="preserve"> t</w:t>
      </w:r>
      <w:r w:rsidRPr="00B80A33">
        <w:rPr>
          <w:rFonts w:ascii="Arial" w:hAnsi="Arial" w:cs="Arial"/>
          <w:color w:val="000000" w:themeColor="text1"/>
          <w:sz w:val="20"/>
          <w:szCs w:val="20"/>
        </w:rPr>
        <w:t>ụ</w:t>
      </w:r>
      <w:r w:rsidRPr="00B80A33">
        <w:rPr>
          <w:rFonts w:ascii="Arial" w:hAnsi="Arial" w:cs="Arial"/>
          <w:color w:val="000000" w:themeColor="text1"/>
          <w:sz w:val="20"/>
          <w:szCs w:val="20"/>
        </w:rPr>
        <w:t>c c</w:t>
      </w:r>
      <w:r w:rsidRPr="00B80A33">
        <w:rPr>
          <w:rFonts w:ascii="Arial" w:hAnsi="Arial" w:cs="Arial"/>
          <w:color w:val="000000" w:themeColor="text1"/>
          <w:sz w:val="20"/>
          <w:szCs w:val="20"/>
        </w:rPr>
        <w:t>ấ</w:t>
      </w:r>
      <w:r w:rsidRPr="00B80A33">
        <w:rPr>
          <w:rFonts w:ascii="Arial" w:hAnsi="Arial" w:cs="Arial"/>
          <w:color w:val="000000" w:themeColor="text1"/>
          <w:sz w:val="20"/>
          <w:szCs w:val="20"/>
        </w:rPr>
        <w:t>p Gi</w:t>
      </w:r>
      <w:r w:rsidRPr="00B80A33">
        <w:rPr>
          <w:rFonts w:ascii="Arial" w:hAnsi="Arial" w:cs="Arial"/>
          <w:color w:val="000000" w:themeColor="text1"/>
          <w:sz w:val="20"/>
          <w:szCs w:val="20"/>
        </w:rPr>
        <w:t>ấ</w:t>
      </w:r>
      <w:r w:rsidRPr="00B80A33">
        <w:rPr>
          <w:rFonts w:ascii="Arial" w:hAnsi="Arial" w:cs="Arial"/>
          <w:color w:val="000000" w:themeColor="text1"/>
          <w:sz w:val="20"/>
          <w:szCs w:val="20"/>
        </w:rPr>
        <w:t>y ch</w:t>
      </w:r>
      <w:r w:rsidRPr="00B80A33">
        <w:rPr>
          <w:rFonts w:ascii="Arial" w:hAnsi="Arial" w:cs="Arial"/>
          <w:color w:val="000000" w:themeColor="text1"/>
          <w:sz w:val="20"/>
          <w:szCs w:val="20"/>
        </w:rPr>
        <w:t>ứ</w:t>
      </w:r>
      <w:r w:rsidRPr="00B80A33">
        <w:rPr>
          <w:rFonts w:ascii="Arial" w:hAnsi="Arial" w:cs="Arial"/>
          <w:color w:val="000000" w:themeColor="text1"/>
          <w:sz w:val="20"/>
          <w:szCs w:val="20"/>
        </w:rPr>
        <w:t>ng nh</w:t>
      </w:r>
      <w:r w:rsidRPr="00B80A33">
        <w:rPr>
          <w:rFonts w:ascii="Arial" w:hAnsi="Arial" w:cs="Arial"/>
          <w:color w:val="000000" w:themeColor="text1"/>
          <w:sz w:val="20"/>
          <w:szCs w:val="20"/>
        </w:rPr>
        <w:t>ậ</w:t>
      </w:r>
      <w:r w:rsidRPr="00B80A33">
        <w:rPr>
          <w:rFonts w:ascii="Arial" w:hAnsi="Arial" w:cs="Arial"/>
          <w:color w:val="000000" w:themeColor="text1"/>
          <w:sz w:val="20"/>
          <w:szCs w:val="20"/>
        </w:rPr>
        <w:t>n đăng ký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w:t>
      </w:r>
    </w:p>
    <w:p w14:paraId="4A76F5A8"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5. Chính ph</w:t>
      </w:r>
      <w:r w:rsidRPr="00B80A33">
        <w:rPr>
          <w:rFonts w:ascii="Arial" w:hAnsi="Arial" w:cs="Arial"/>
          <w:color w:val="000000" w:themeColor="text1"/>
          <w:sz w:val="20"/>
          <w:szCs w:val="20"/>
        </w:rPr>
        <w:t>ủ</w:t>
      </w:r>
      <w:r w:rsidRPr="00B80A33">
        <w:rPr>
          <w:rFonts w:ascii="Arial" w:hAnsi="Arial" w:cs="Arial"/>
          <w:color w:val="000000" w:themeColor="text1"/>
          <w:sz w:val="20"/>
          <w:szCs w:val="20"/>
        </w:rPr>
        <w:t xml:space="preserve">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v</w:t>
      </w:r>
      <w:r w:rsidRPr="00B80A33">
        <w:rPr>
          <w:rFonts w:ascii="Arial" w:hAnsi="Arial" w:cs="Arial"/>
          <w:color w:val="000000" w:themeColor="text1"/>
          <w:sz w:val="20"/>
          <w:szCs w:val="20"/>
        </w:rPr>
        <w:t>ề</w:t>
      </w:r>
      <w:r w:rsidRPr="00B80A33">
        <w:rPr>
          <w:rFonts w:ascii="Arial" w:hAnsi="Arial" w:cs="Arial"/>
          <w:color w:val="000000" w:themeColor="text1"/>
          <w:sz w:val="20"/>
          <w:szCs w:val="20"/>
        </w:rPr>
        <w:t xml:space="preserve"> đi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u ki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h</w:t>
      </w:r>
      <w:r w:rsidRPr="00B80A33">
        <w:rPr>
          <w:rFonts w:ascii="Arial" w:hAnsi="Arial" w:cs="Arial"/>
          <w:color w:val="000000" w:themeColor="text1"/>
          <w:sz w:val="20"/>
          <w:szCs w:val="20"/>
        </w:rPr>
        <w:t>ồ</w:t>
      </w:r>
      <w:r w:rsidRPr="00B80A33">
        <w:rPr>
          <w:rFonts w:ascii="Arial" w:hAnsi="Arial" w:cs="Arial"/>
          <w:color w:val="000000" w:themeColor="text1"/>
          <w:sz w:val="20"/>
          <w:szCs w:val="20"/>
        </w:rPr>
        <w:t xml:space="preserve"> sơ, trình t</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th</w:t>
      </w:r>
      <w:r w:rsidRPr="00B80A33">
        <w:rPr>
          <w:rFonts w:ascii="Arial" w:hAnsi="Arial" w:cs="Arial"/>
          <w:color w:val="000000" w:themeColor="text1"/>
          <w:sz w:val="20"/>
          <w:szCs w:val="20"/>
        </w:rPr>
        <w:t>ủ</w:t>
      </w:r>
      <w:r w:rsidRPr="00B80A33">
        <w:rPr>
          <w:rFonts w:ascii="Arial" w:hAnsi="Arial" w:cs="Arial"/>
          <w:color w:val="000000" w:themeColor="text1"/>
          <w:sz w:val="20"/>
          <w:szCs w:val="20"/>
        </w:rPr>
        <w:t xml:space="preserve"> t</w:t>
      </w:r>
      <w:r w:rsidRPr="00B80A33">
        <w:rPr>
          <w:rFonts w:ascii="Arial" w:hAnsi="Arial" w:cs="Arial"/>
          <w:color w:val="000000" w:themeColor="text1"/>
          <w:sz w:val="20"/>
          <w:szCs w:val="20"/>
        </w:rPr>
        <w:t>ụ</w:t>
      </w:r>
      <w:r w:rsidRPr="00B80A33">
        <w:rPr>
          <w:rFonts w:ascii="Arial" w:hAnsi="Arial" w:cs="Arial"/>
          <w:color w:val="000000" w:themeColor="text1"/>
          <w:sz w:val="20"/>
          <w:szCs w:val="20"/>
        </w:rPr>
        <w:t>c c</w:t>
      </w:r>
      <w:r w:rsidRPr="00B80A33">
        <w:rPr>
          <w:rFonts w:ascii="Arial" w:hAnsi="Arial" w:cs="Arial"/>
          <w:color w:val="000000" w:themeColor="text1"/>
          <w:sz w:val="20"/>
          <w:szCs w:val="20"/>
        </w:rPr>
        <w:t>ấ</w:t>
      </w:r>
      <w:r w:rsidRPr="00B80A33">
        <w:rPr>
          <w:rFonts w:ascii="Arial" w:hAnsi="Arial" w:cs="Arial"/>
          <w:color w:val="000000" w:themeColor="text1"/>
          <w:sz w:val="20"/>
          <w:szCs w:val="20"/>
        </w:rPr>
        <w:t>p, đi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u ch</w:t>
      </w:r>
      <w:r w:rsidRPr="00B80A33">
        <w:rPr>
          <w:rFonts w:ascii="Arial" w:hAnsi="Arial" w:cs="Arial"/>
          <w:color w:val="000000" w:themeColor="text1"/>
          <w:sz w:val="20"/>
          <w:szCs w:val="20"/>
        </w:rPr>
        <w:t>ỉ</w:t>
      </w:r>
      <w:r w:rsidRPr="00B80A33">
        <w:rPr>
          <w:rFonts w:ascii="Arial" w:hAnsi="Arial" w:cs="Arial"/>
          <w:color w:val="000000" w:themeColor="text1"/>
          <w:sz w:val="20"/>
          <w:szCs w:val="20"/>
        </w:rPr>
        <w:t>nh và n</w:t>
      </w:r>
      <w:r w:rsidRPr="00B80A33">
        <w:rPr>
          <w:rFonts w:ascii="Arial" w:hAnsi="Arial" w:cs="Arial"/>
          <w:color w:val="000000" w:themeColor="text1"/>
          <w:sz w:val="20"/>
          <w:szCs w:val="20"/>
        </w:rPr>
        <w:t>ộ</w:t>
      </w:r>
      <w:r w:rsidRPr="00B80A33">
        <w:rPr>
          <w:rFonts w:ascii="Arial" w:hAnsi="Arial" w:cs="Arial"/>
          <w:color w:val="000000" w:themeColor="text1"/>
          <w:sz w:val="20"/>
          <w:szCs w:val="20"/>
        </w:rPr>
        <w:t>i dung Gi</w:t>
      </w:r>
      <w:r w:rsidRPr="00B80A33">
        <w:rPr>
          <w:rFonts w:ascii="Arial" w:hAnsi="Arial" w:cs="Arial"/>
          <w:color w:val="000000" w:themeColor="text1"/>
          <w:sz w:val="20"/>
          <w:szCs w:val="20"/>
        </w:rPr>
        <w:t>ấ</w:t>
      </w:r>
      <w:r w:rsidRPr="00B80A33">
        <w:rPr>
          <w:rFonts w:ascii="Arial" w:hAnsi="Arial" w:cs="Arial"/>
          <w:color w:val="000000" w:themeColor="text1"/>
          <w:sz w:val="20"/>
          <w:szCs w:val="20"/>
        </w:rPr>
        <w:t>y ch</w:t>
      </w:r>
      <w:r w:rsidRPr="00B80A33">
        <w:rPr>
          <w:rFonts w:ascii="Arial" w:hAnsi="Arial" w:cs="Arial"/>
          <w:color w:val="000000" w:themeColor="text1"/>
          <w:sz w:val="20"/>
          <w:szCs w:val="20"/>
        </w:rPr>
        <w:t>ứ</w:t>
      </w:r>
      <w:r w:rsidRPr="00B80A33">
        <w:rPr>
          <w:rFonts w:ascii="Arial" w:hAnsi="Arial" w:cs="Arial"/>
          <w:color w:val="000000" w:themeColor="text1"/>
          <w:sz w:val="20"/>
          <w:szCs w:val="20"/>
        </w:rPr>
        <w:t>ng nh</w:t>
      </w:r>
      <w:r w:rsidRPr="00B80A33">
        <w:rPr>
          <w:rFonts w:ascii="Arial" w:hAnsi="Arial" w:cs="Arial"/>
          <w:color w:val="000000" w:themeColor="text1"/>
          <w:sz w:val="20"/>
          <w:szCs w:val="20"/>
        </w:rPr>
        <w:t>ậ</w:t>
      </w:r>
      <w:r w:rsidRPr="00B80A33">
        <w:rPr>
          <w:rFonts w:ascii="Arial" w:hAnsi="Arial" w:cs="Arial"/>
          <w:color w:val="000000" w:themeColor="text1"/>
          <w:sz w:val="20"/>
          <w:szCs w:val="20"/>
        </w:rPr>
        <w:t>n đăng ký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w:t>
      </w:r>
    </w:p>
    <w:p w14:paraId="50BB185B"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b/>
          <w:color w:val="000000" w:themeColor="text1"/>
          <w:sz w:val="20"/>
          <w:szCs w:val="20"/>
        </w:rPr>
        <w:t>Đi</w:t>
      </w:r>
      <w:r w:rsidRPr="00B80A33">
        <w:rPr>
          <w:rFonts w:ascii="Arial" w:hAnsi="Arial" w:cs="Arial"/>
          <w:b/>
          <w:color w:val="000000" w:themeColor="text1"/>
          <w:sz w:val="20"/>
          <w:szCs w:val="20"/>
        </w:rPr>
        <w:t>ề</w:t>
      </w:r>
      <w:r w:rsidRPr="00B80A33">
        <w:rPr>
          <w:rFonts w:ascii="Arial" w:hAnsi="Arial" w:cs="Arial"/>
          <w:b/>
          <w:color w:val="000000" w:themeColor="text1"/>
          <w:sz w:val="20"/>
          <w:szCs w:val="20"/>
        </w:rPr>
        <w:t>u 27. Th</w:t>
      </w:r>
      <w:r w:rsidRPr="00B80A33">
        <w:rPr>
          <w:rFonts w:ascii="Arial" w:hAnsi="Arial" w:cs="Arial"/>
          <w:b/>
          <w:color w:val="000000" w:themeColor="text1"/>
          <w:sz w:val="20"/>
          <w:szCs w:val="20"/>
        </w:rPr>
        <w:t>ẩ</w:t>
      </w:r>
      <w:r w:rsidRPr="00B80A33">
        <w:rPr>
          <w:rFonts w:ascii="Arial" w:hAnsi="Arial" w:cs="Arial"/>
          <w:b/>
          <w:color w:val="000000" w:themeColor="text1"/>
          <w:sz w:val="20"/>
          <w:szCs w:val="20"/>
        </w:rPr>
        <w:t>m quy</w:t>
      </w:r>
      <w:r w:rsidRPr="00B80A33">
        <w:rPr>
          <w:rFonts w:ascii="Arial" w:hAnsi="Arial" w:cs="Arial"/>
          <w:b/>
          <w:color w:val="000000" w:themeColor="text1"/>
          <w:sz w:val="20"/>
          <w:szCs w:val="20"/>
        </w:rPr>
        <w:t>ề</w:t>
      </w:r>
      <w:r w:rsidRPr="00B80A33">
        <w:rPr>
          <w:rFonts w:ascii="Arial" w:hAnsi="Arial" w:cs="Arial"/>
          <w:b/>
          <w:color w:val="000000" w:themeColor="text1"/>
          <w:sz w:val="20"/>
          <w:szCs w:val="20"/>
        </w:rPr>
        <w:t>n c</w:t>
      </w:r>
      <w:r w:rsidRPr="00B80A33">
        <w:rPr>
          <w:rFonts w:ascii="Arial" w:hAnsi="Arial" w:cs="Arial"/>
          <w:b/>
          <w:color w:val="000000" w:themeColor="text1"/>
          <w:sz w:val="20"/>
          <w:szCs w:val="20"/>
        </w:rPr>
        <w:t>ấ</w:t>
      </w:r>
      <w:r w:rsidRPr="00B80A33">
        <w:rPr>
          <w:rFonts w:ascii="Arial" w:hAnsi="Arial" w:cs="Arial"/>
          <w:b/>
          <w:color w:val="000000" w:themeColor="text1"/>
          <w:sz w:val="20"/>
          <w:szCs w:val="20"/>
        </w:rPr>
        <w:t>p, đi</w:t>
      </w:r>
      <w:r w:rsidRPr="00B80A33">
        <w:rPr>
          <w:rFonts w:ascii="Arial" w:hAnsi="Arial" w:cs="Arial"/>
          <w:b/>
          <w:color w:val="000000" w:themeColor="text1"/>
          <w:sz w:val="20"/>
          <w:szCs w:val="20"/>
        </w:rPr>
        <w:t>ề</w:t>
      </w:r>
      <w:r w:rsidRPr="00B80A33">
        <w:rPr>
          <w:rFonts w:ascii="Arial" w:hAnsi="Arial" w:cs="Arial"/>
          <w:b/>
          <w:color w:val="000000" w:themeColor="text1"/>
          <w:sz w:val="20"/>
          <w:szCs w:val="20"/>
        </w:rPr>
        <w:t>u ch</w:t>
      </w:r>
      <w:r w:rsidRPr="00B80A33">
        <w:rPr>
          <w:rFonts w:ascii="Arial" w:hAnsi="Arial" w:cs="Arial"/>
          <w:b/>
          <w:color w:val="000000" w:themeColor="text1"/>
          <w:sz w:val="20"/>
          <w:szCs w:val="20"/>
        </w:rPr>
        <w:t>ỉ</w:t>
      </w:r>
      <w:r w:rsidRPr="00B80A33">
        <w:rPr>
          <w:rFonts w:ascii="Arial" w:hAnsi="Arial" w:cs="Arial"/>
          <w:b/>
          <w:color w:val="000000" w:themeColor="text1"/>
          <w:sz w:val="20"/>
          <w:szCs w:val="20"/>
        </w:rPr>
        <w:t>nh và th</w:t>
      </w:r>
      <w:r w:rsidRPr="00B80A33">
        <w:rPr>
          <w:rFonts w:ascii="Arial" w:hAnsi="Arial" w:cs="Arial"/>
          <w:b/>
          <w:color w:val="000000" w:themeColor="text1"/>
          <w:sz w:val="20"/>
          <w:szCs w:val="20"/>
        </w:rPr>
        <w:t>u h</w:t>
      </w:r>
      <w:r w:rsidRPr="00B80A33">
        <w:rPr>
          <w:rFonts w:ascii="Arial" w:hAnsi="Arial" w:cs="Arial"/>
          <w:b/>
          <w:color w:val="000000" w:themeColor="text1"/>
          <w:sz w:val="20"/>
          <w:szCs w:val="20"/>
        </w:rPr>
        <w:t>ồ</w:t>
      </w:r>
      <w:r w:rsidRPr="00B80A33">
        <w:rPr>
          <w:rFonts w:ascii="Arial" w:hAnsi="Arial" w:cs="Arial"/>
          <w:b/>
          <w:color w:val="000000" w:themeColor="text1"/>
          <w:sz w:val="20"/>
          <w:szCs w:val="20"/>
        </w:rPr>
        <w:t>i Gi</w:t>
      </w:r>
      <w:r w:rsidRPr="00B80A33">
        <w:rPr>
          <w:rFonts w:ascii="Arial" w:hAnsi="Arial" w:cs="Arial"/>
          <w:b/>
          <w:color w:val="000000" w:themeColor="text1"/>
          <w:sz w:val="20"/>
          <w:szCs w:val="20"/>
        </w:rPr>
        <w:t>ấ</w:t>
      </w:r>
      <w:r w:rsidRPr="00B80A33">
        <w:rPr>
          <w:rFonts w:ascii="Arial" w:hAnsi="Arial" w:cs="Arial"/>
          <w:b/>
          <w:color w:val="000000" w:themeColor="text1"/>
          <w:sz w:val="20"/>
          <w:szCs w:val="20"/>
        </w:rPr>
        <w:t>y ch</w:t>
      </w:r>
      <w:r w:rsidRPr="00B80A33">
        <w:rPr>
          <w:rFonts w:ascii="Arial" w:hAnsi="Arial" w:cs="Arial"/>
          <w:b/>
          <w:color w:val="000000" w:themeColor="text1"/>
          <w:sz w:val="20"/>
          <w:szCs w:val="20"/>
        </w:rPr>
        <w:t>ứ</w:t>
      </w:r>
      <w:r w:rsidRPr="00B80A33">
        <w:rPr>
          <w:rFonts w:ascii="Arial" w:hAnsi="Arial" w:cs="Arial"/>
          <w:b/>
          <w:color w:val="000000" w:themeColor="text1"/>
          <w:sz w:val="20"/>
          <w:szCs w:val="20"/>
        </w:rPr>
        <w:t>ng nh</w:t>
      </w:r>
      <w:r w:rsidRPr="00B80A33">
        <w:rPr>
          <w:rFonts w:ascii="Arial" w:hAnsi="Arial" w:cs="Arial"/>
          <w:b/>
          <w:color w:val="000000" w:themeColor="text1"/>
          <w:sz w:val="20"/>
          <w:szCs w:val="20"/>
        </w:rPr>
        <w:t>ậ</w:t>
      </w:r>
      <w:r w:rsidRPr="00B80A33">
        <w:rPr>
          <w:rFonts w:ascii="Arial" w:hAnsi="Arial" w:cs="Arial"/>
          <w:b/>
          <w:color w:val="000000" w:themeColor="text1"/>
          <w:sz w:val="20"/>
          <w:szCs w:val="20"/>
        </w:rPr>
        <w:t>n đăng ký đ</w:t>
      </w:r>
      <w:r w:rsidRPr="00B80A33">
        <w:rPr>
          <w:rFonts w:ascii="Arial" w:hAnsi="Arial" w:cs="Arial"/>
          <w:b/>
          <w:color w:val="000000" w:themeColor="text1"/>
          <w:sz w:val="20"/>
          <w:szCs w:val="20"/>
        </w:rPr>
        <w:t>ầ</w:t>
      </w:r>
      <w:r w:rsidRPr="00B80A33">
        <w:rPr>
          <w:rFonts w:ascii="Arial" w:hAnsi="Arial" w:cs="Arial"/>
          <w:b/>
          <w:color w:val="000000" w:themeColor="text1"/>
          <w:sz w:val="20"/>
          <w:szCs w:val="20"/>
        </w:rPr>
        <w:t>u tư</w:t>
      </w:r>
    </w:p>
    <w:p w14:paraId="34A22B3C"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1. Ban qu</w:t>
      </w:r>
      <w:r w:rsidRPr="00B80A33">
        <w:rPr>
          <w:rFonts w:ascii="Arial" w:hAnsi="Arial" w:cs="Arial"/>
          <w:color w:val="000000" w:themeColor="text1"/>
          <w:sz w:val="20"/>
          <w:szCs w:val="20"/>
        </w:rPr>
        <w:t>ả</w:t>
      </w:r>
      <w:r w:rsidRPr="00B80A33">
        <w:rPr>
          <w:rFonts w:ascii="Arial" w:hAnsi="Arial" w:cs="Arial"/>
          <w:color w:val="000000" w:themeColor="text1"/>
          <w:sz w:val="20"/>
          <w:szCs w:val="20"/>
        </w:rPr>
        <w:t>n lý khu công nghi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p, khu ch</w:t>
      </w:r>
      <w:r w:rsidRPr="00B80A33">
        <w:rPr>
          <w:rFonts w:ascii="Arial" w:hAnsi="Arial" w:cs="Arial"/>
          <w:color w:val="000000" w:themeColor="text1"/>
          <w:sz w:val="20"/>
          <w:szCs w:val="20"/>
        </w:rPr>
        <w:t>ế</w:t>
      </w:r>
      <w:r w:rsidRPr="00B80A33">
        <w:rPr>
          <w:rFonts w:ascii="Arial" w:hAnsi="Arial" w:cs="Arial"/>
          <w:color w:val="000000" w:themeColor="text1"/>
          <w:sz w:val="20"/>
          <w:szCs w:val="20"/>
        </w:rPr>
        <w:t xml:space="preserve"> xu</w:t>
      </w:r>
      <w:r w:rsidRPr="00B80A33">
        <w:rPr>
          <w:rFonts w:ascii="Arial" w:hAnsi="Arial" w:cs="Arial"/>
          <w:color w:val="000000" w:themeColor="text1"/>
          <w:sz w:val="20"/>
          <w:szCs w:val="20"/>
        </w:rPr>
        <w:t>ấ</w:t>
      </w:r>
      <w:r w:rsidRPr="00B80A33">
        <w:rPr>
          <w:rFonts w:ascii="Arial" w:hAnsi="Arial" w:cs="Arial"/>
          <w:color w:val="000000" w:themeColor="text1"/>
          <w:sz w:val="20"/>
          <w:szCs w:val="20"/>
        </w:rPr>
        <w:t>t, khu công ngh</w:t>
      </w:r>
      <w:r w:rsidRPr="00B80A33">
        <w:rPr>
          <w:rFonts w:ascii="Arial" w:hAnsi="Arial" w:cs="Arial"/>
          <w:color w:val="000000" w:themeColor="text1"/>
          <w:sz w:val="20"/>
          <w:szCs w:val="20"/>
        </w:rPr>
        <w:t>ệ</w:t>
      </w:r>
      <w:r w:rsidRPr="00B80A33">
        <w:rPr>
          <w:rFonts w:ascii="Arial" w:hAnsi="Arial" w:cs="Arial"/>
          <w:color w:val="000000" w:themeColor="text1"/>
          <w:sz w:val="20"/>
          <w:szCs w:val="20"/>
        </w:rPr>
        <w:t xml:space="preserve"> cao, khu kinh t</w:t>
      </w:r>
      <w:r w:rsidRPr="00B80A33">
        <w:rPr>
          <w:rFonts w:ascii="Arial" w:hAnsi="Arial" w:cs="Arial"/>
          <w:color w:val="000000" w:themeColor="text1"/>
          <w:sz w:val="20"/>
          <w:szCs w:val="20"/>
        </w:rPr>
        <w:t>ế</w:t>
      </w:r>
      <w:r w:rsidRPr="00B80A33">
        <w:rPr>
          <w:rFonts w:ascii="Arial" w:hAnsi="Arial" w:cs="Arial"/>
          <w:color w:val="000000" w:themeColor="text1"/>
          <w:sz w:val="20"/>
          <w:szCs w:val="20"/>
        </w:rPr>
        <w:t xml:space="preserve"> c</w:t>
      </w:r>
      <w:r w:rsidRPr="00B80A33">
        <w:rPr>
          <w:rFonts w:ascii="Arial" w:hAnsi="Arial" w:cs="Arial"/>
          <w:color w:val="000000" w:themeColor="text1"/>
          <w:sz w:val="20"/>
          <w:szCs w:val="20"/>
        </w:rPr>
        <w:t>ấ</w:t>
      </w:r>
      <w:r w:rsidRPr="00B80A33">
        <w:rPr>
          <w:rFonts w:ascii="Arial" w:hAnsi="Arial" w:cs="Arial"/>
          <w:color w:val="000000" w:themeColor="text1"/>
          <w:sz w:val="20"/>
          <w:szCs w:val="20"/>
        </w:rPr>
        <w:t>p, đi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u ch</w:t>
      </w:r>
      <w:r w:rsidRPr="00B80A33">
        <w:rPr>
          <w:rFonts w:ascii="Arial" w:hAnsi="Arial" w:cs="Arial"/>
          <w:color w:val="000000" w:themeColor="text1"/>
          <w:sz w:val="20"/>
          <w:szCs w:val="20"/>
        </w:rPr>
        <w:t>ỉ</w:t>
      </w:r>
      <w:r w:rsidRPr="00B80A33">
        <w:rPr>
          <w:rFonts w:ascii="Arial" w:hAnsi="Arial" w:cs="Arial"/>
          <w:color w:val="000000" w:themeColor="text1"/>
          <w:sz w:val="20"/>
          <w:szCs w:val="20"/>
        </w:rPr>
        <w:t>nh, thu h</w:t>
      </w:r>
      <w:r w:rsidRPr="00B80A33">
        <w:rPr>
          <w:rFonts w:ascii="Arial" w:hAnsi="Arial" w:cs="Arial"/>
          <w:color w:val="000000" w:themeColor="text1"/>
          <w:sz w:val="20"/>
          <w:szCs w:val="20"/>
        </w:rPr>
        <w:t>ồ</w:t>
      </w:r>
      <w:r w:rsidRPr="00B80A33">
        <w:rPr>
          <w:rFonts w:ascii="Arial" w:hAnsi="Arial" w:cs="Arial"/>
          <w:color w:val="000000" w:themeColor="text1"/>
          <w:sz w:val="20"/>
          <w:szCs w:val="20"/>
        </w:rPr>
        <w:t>i Gi</w:t>
      </w:r>
      <w:r w:rsidRPr="00B80A33">
        <w:rPr>
          <w:rFonts w:ascii="Arial" w:hAnsi="Arial" w:cs="Arial"/>
          <w:color w:val="000000" w:themeColor="text1"/>
          <w:sz w:val="20"/>
          <w:szCs w:val="20"/>
        </w:rPr>
        <w:t>ấ</w:t>
      </w:r>
      <w:r w:rsidRPr="00B80A33">
        <w:rPr>
          <w:rFonts w:ascii="Arial" w:hAnsi="Arial" w:cs="Arial"/>
          <w:color w:val="000000" w:themeColor="text1"/>
          <w:sz w:val="20"/>
          <w:szCs w:val="20"/>
        </w:rPr>
        <w:t>y ch</w:t>
      </w:r>
      <w:r w:rsidRPr="00B80A33">
        <w:rPr>
          <w:rFonts w:ascii="Arial" w:hAnsi="Arial" w:cs="Arial"/>
          <w:color w:val="000000" w:themeColor="text1"/>
          <w:sz w:val="20"/>
          <w:szCs w:val="20"/>
        </w:rPr>
        <w:t>ứ</w:t>
      </w:r>
      <w:r w:rsidRPr="00B80A33">
        <w:rPr>
          <w:rFonts w:ascii="Arial" w:hAnsi="Arial" w:cs="Arial"/>
          <w:color w:val="000000" w:themeColor="text1"/>
          <w:sz w:val="20"/>
          <w:szCs w:val="20"/>
        </w:rPr>
        <w:t>ng nh</w:t>
      </w:r>
      <w:r w:rsidRPr="00B80A33">
        <w:rPr>
          <w:rFonts w:ascii="Arial" w:hAnsi="Arial" w:cs="Arial"/>
          <w:color w:val="000000" w:themeColor="text1"/>
          <w:sz w:val="20"/>
          <w:szCs w:val="20"/>
        </w:rPr>
        <w:t>ậ</w:t>
      </w:r>
      <w:r w:rsidRPr="00B80A33">
        <w:rPr>
          <w:rFonts w:ascii="Arial" w:hAnsi="Arial" w:cs="Arial"/>
          <w:color w:val="000000" w:themeColor="text1"/>
          <w:sz w:val="20"/>
          <w:szCs w:val="20"/>
        </w:rPr>
        <w:t>n đăng ký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đ</w:t>
      </w:r>
      <w:r w:rsidRPr="00B80A33">
        <w:rPr>
          <w:rFonts w:ascii="Arial" w:hAnsi="Arial" w:cs="Arial"/>
          <w:color w:val="000000" w:themeColor="text1"/>
          <w:sz w:val="20"/>
          <w:szCs w:val="20"/>
        </w:rPr>
        <w:t>ố</w:t>
      </w:r>
      <w:r w:rsidRPr="00B80A33">
        <w:rPr>
          <w:rFonts w:ascii="Arial" w:hAnsi="Arial" w:cs="Arial"/>
          <w:color w:val="000000" w:themeColor="text1"/>
          <w:sz w:val="20"/>
          <w:szCs w:val="20"/>
        </w:rPr>
        <w:t>i v</w:t>
      </w:r>
      <w:r w:rsidRPr="00B80A33">
        <w:rPr>
          <w:rFonts w:ascii="Arial" w:hAnsi="Arial" w:cs="Arial"/>
          <w:color w:val="000000" w:themeColor="text1"/>
          <w:sz w:val="20"/>
          <w:szCs w:val="20"/>
        </w:rPr>
        <w:t>ớ</w:t>
      </w:r>
      <w:r w:rsidRPr="00B80A33">
        <w:rPr>
          <w:rFonts w:ascii="Arial" w:hAnsi="Arial" w:cs="Arial"/>
          <w:color w:val="000000" w:themeColor="text1"/>
          <w:sz w:val="20"/>
          <w:szCs w:val="20"/>
        </w:rPr>
        <w:t>i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án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trong khu công nghi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p, khu ch</w:t>
      </w:r>
      <w:r w:rsidRPr="00B80A33">
        <w:rPr>
          <w:rFonts w:ascii="Arial" w:hAnsi="Arial" w:cs="Arial"/>
          <w:color w:val="000000" w:themeColor="text1"/>
          <w:sz w:val="20"/>
          <w:szCs w:val="20"/>
        </w:rPr>
        <w:t>ế</w:t>
      </w:r>
      <w:r w:rsidRPr="00B80A33">
        <w:rPr>
          <w:rFonts w:ascii="Arial" w:hAnsi="Arial" w:cs="Arial"/>
          <w:color w:val="000000" w:themeColor="text1"/>
          <w:sz w:val="20"/>
          <w:szCs w:val="20"/>
        </w:rPr>
        <w:t xml:space="preserve"> xu</w:t>
      </w:r>
      <w:r w:rsidRPr="00B80A33">
        <w:rPr>
          <w:rFonts w:ascii="Arial" w:hAnsi="Arial" w:cs="Arial"/>
          <w:color w:val="000000" w:themeColor="text1"/>
          <w:sz w:val="20"/>
          <w:szCs w:val="20"/>
        </w:rPr>
        <w:t>ấ</w:t>
      </w:r>
      <w:r w:rsidRPr="00B80A33">
        <w:rPr>
          <w:rFonts w:ascii="Arial" w:hAnsi="Arial" w:cs="Arial"/>
          <w:color w:val="000000" w:themeColor="text1"/>
          <w:sz w:val="20"/>
          <w:szCs w:val="20"/>
        </w:rPr>
        <w:t>t, khu công ngh</w:t>
      </w:r>
      <w:r w:rsidRPr="00B80A33">
        <w:rPr>
          <w:rFonts w:ascii="Arial" w:hAnsi="Arial" w:cs="Arial"/>
          <w:color w:val="000000" w:themeColor="text1"/>
          <w:sz w:val="20"/>
          <w:szCs w:val="20"/>
        </w:rPr>
        <w:t>ệ</w:t>
      </w:r>
      <w:r w:rsidRPr="00B80A33">
        <w:rPr>
          <w:rFonts w:ascii="Arial" w:hAnsi="Arial" w:cs="Arial"/>
          <w:color w:val="000000" w:themeColor="text1"/>
          <w:sz w:val="20"/>
          <w:szCs w:val="20"/>
        </w:rPr>
        <w:t xml:space="preserve"> cao, khu công </w:t>
      </w:r>
      <w:r w:rsidRPr="00B80A33">
        <w:rPr>
          <w:rFonts w:ascii="Arial" w:hAnsi="Arial" w:cs="Arial"/>
          <w:color w:val="000000" w:themeColor="text1"/>
          <w:sz w:val="20"/>
          <w:szCs w:val="20"/>
        </w:rPr>
        <w:t>ngh</w:t>
      </w:r>
      <w:r w:rsidRPr="00B80A33">
        <w:rPr>
          <w:rFonts w:ascii="Arial" w:hAnsi="Arial" w:cs="Arial"/>
          <w:color w:val="000000" w:themeColor="text1"/>
          <w:sz w:val="20"/>
          <w:szCs w:val="20"/>
        </w:rPr>
        <w:t>ệ</w:t>
      </w:r>
      <w:r w:rsidRPr="00B80A33">
        <w:rPr>
          <w:rFonts w:ascii="Arial" w:hAnsi="Arial" w:cs="Arial"/>
          <w:color w:val="000000" w:themeColor="text1"/>
          <w:sz w:val="20"/>
          <w:szCs w:val="20"/>
        </w:rPr>
        <w:t xml:space="preserve"> s</w:t>
      </w:r>
      <w:r w:rsidRPr="00B80A33">
        <w:rPr>
          <w:rFonts w:ascii="Arial" w:hAnsi="Arial" w:cs="Arial"/>
          <w:color w:val="000000" w:themeColor="text1"/>
          <w:sz w:val="20"/>
          <w:szCs w:val="20"/>
        </w:rPr>
        <w:t>ố</w:t>
      </w:r>
      <w:r w:rsidRPr="00B80A33">
        <w:rPr>
          <w:rFonts w:ascii="Arial" w:hAnsi="Arial" w:cs="Arial"/>
          <w:color w:val="000000" w:themeColor="text1"/>
          <w:sz w:val="20"/>
          <w:szCs w:val="20"/>
        </w:rPr>
        <w:t xml:space="preserve"> t</w:t>
      </w:r>
      <w:r w:rsidRPr="00B80A33">
        <w:rPr>
          <w:rFonts w:ascii="Arial" w:hAnsi="Arial" w:cs="Arial"/>
          <w:color w:val="000000" w:themeColor="text1"/>
          <w:sz w:val="20"/>
          <w:szCs w:val="20"/>
        </w:rPr>
        <w:t>ậ</w:t>
      </w:r>
      <w:r w:rsidRPr="00B80A33">
        <w:rPr>
          <w:rFonts w:ascii="Arial" w:hAnsi="Arial" w:cs="Arial"/>
          <w:color w:val="000000" w:themeColor="text1"/>
          <w:sz w:val="20"/>
          <w:szCs w:val="20"/>
        </w:rPr>
        <w:t>p trung, khu kinh t</w:t>
      </w:r>
      <w:r w:rsidRPr="00B80A33">
        <w:rPr>
          <w:rFonts w:ascii="Arial" w:hAnsi="Arial" w:cs="Arial"/>
          <w:color w:val="000000" w:themeColor="text1"/>
          <w:sz w:val="20"/>
          <w:szCs w:val="20"/>
        </w:rPr>
        <w:t>ế</w:t>
      </w:r>
      <w:r w:rsidRPr="00B80A33">
        <w:rPr>
          <w:rFonts w:ascii="Arial" w:hAnsi="Arial" w:cs="Arial"/>
          <w:color w:val="000000" w:themeColor="text1"/>
          <w:sz w:val="20"/>
          <w:szCs w:val="20"/>
        </w:rPr>
        <w:t>, tr</w:t>
      </w:r>
      <w:r w:rsidRPr="00B80A33">
        <w:rPr>
          <w:rFonts w:ascii="Arial" w:hAnsi="Arial" w:cs="Arial"/>
          <w:color w:val="000000" w:themeColor="text1"/>
          <w:sz w:val="20"/>
          <w:szCs w:val="20"/>
        </w:rPr>
        <w:t>ừ</w:t>
      </w:r>
      <w:r w:rsidRPr="00B80A33">
        <w:rPr>
          <w:rFonts w:ascii="Arial" w:hAnsi="Arial" w:cs="Arial"/>
          <w:color w:val="000000" w:themeColor="text1"/>
          <w:sz w:val="20"/>
          <w:szCs w:val="20"/>
        </w:rPr>
        <w:t xml:space="preserve"> trư</w:t>
      </w:r>
      <w:r w:rsidRPr="00B80A33">
        <w:rPr>
          <w:rFonts w:ascii="Arial" w:hAnsi="Arial" w:cs="Arial"/>
          <w:color w:val="000000" w:themeColor="text1"/>
          <w:sz w:val="20"/>
          <w:szCs w:val="20"/>
        </w:rPr>
        <w:t>ờ</w:t>
      </w:r>
      <w:r w:rsidRPr="00B80A33">
        <w:rPr>
          <w:rFonts w:ascii="Arial" w:hAnsi="Arial" w:cs="Arial"/>
          <w:color w:val="000000" w:themeColor="text1"/>
          <w:sz w:val="20"/>
          <w:szCs w:val="20"/>
        </w:rPr>
        <w:t>ng h</w:t>
      </w:r>
      <w:r w:rsidRPr="00B80A33">
        <w:rPr>
          <w:rFonts w:ascii="Arial" w:hAnsi="Arial" w:cs="Arial"/>
          <w:color w:val="000000" w:themeColor="text1"/>
          <w:sz w:val="20"/>
          <w:szCs w:val="20"/>
        </w:rPr>
        <w:t>ợ</w:t>
      </w:r>
      <w:r w:rsidRPr="00B80A33">
        <w:rPr>
          <w:rFonts w:ascii="Arial" w:hAnsi="Arial" w:cs="Arial"/>
          <w:color w:val="000000" w:themeColor="text1"/>
          <w:sz w:val="20"/>
          <w:szCs w:val="20"/>
        </w:rPr>
        <w:t>p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t</w:t>
      </w:r>
      <w:r w:rsidRPr="00B80A33">
        <w:rPr>
          <w:rFonts w:ascii="Arial" w:hAnsi="Arial" w:cs="Arial"/>
          <w:color w:val="000000" w:themeColor="text1"/>
          <w:sz w:val="20"/>
          <w:szCs w:val="20"/>
        </w:rPr>
        <w:t>ạ</w:t>
      </w:r>
      <w:r w:rsidRPr="00B80A33">
        <w:rPr>
          <w:rFonts w:ascii="Arial" w:hAnsi="Arial" w:cs="Arial"/>
          <w:color w:val="000000" w:themeColor="text1"/>
          <w:sz w:val="20"/>
          <w:szCs w:val="20"/>
        </w:rPr>
        <w:t>i kho</w:t>
      </w:r>
      <w:r w:rsidRPr="00B80A33">
        <w:rPr>
          <w:rFonts w:ascii="Arial" w:hAnsi="Arial" w:cs="Arial"/>
          <w:color w:val="000000" w:themeColor="text1"/>
          <w:sz w:val="20"/>
          <w:szCs w:val="20"/>
        </w:rPr>
        <w:t>ả</w:t>
      </w:r>
      <w:r w:rsidRPr="00B80A33">
        <w:rPr>
          <w:rFonts w:ascii="Arial" w:hAnsi="Arial" w:cs="Arial"/>
          <w:color w:val="000000" w:themeColor="text1"/>
          <w:sz w:val="20"/>
          <w:szCs w:val="20"/>
        </w:rPr>
        <w:t>n 3 Đi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u này.</w:t>
      </w:r>
    </w:p>
    <w:p w14:paraId="4C615DE9"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2. S</w:t>
      </w:r>
      <w:r w:rsidRPr="00B80A33">
        <w:rPr>
          <w:rFonts w:ascii="Arial" w:hAnsi="Arial" w:cs="Arial"/>
          <w:color w:val="000000" w:themeColor="text1"/>
          <w:sz w:val="20"/>
          <w:szCs w:val="20"/>
        </w:rPr>
        <w:t>ở</w:t>
      </w:r>
      <w:r w:rsidRPr="00B80A33">
        <w:rPr>
          <w:rFonts w:ascii="Arial" w:hAnsi="Arial" w:cs="Arial"/>
          <w:color w:val="000000" w:themeColor="text1"/>
          <w:sz w:val="20"/>
          <w:szCs w:val="20"/>
        </w:rPr>
        <w:t xml:space="preserve"> Tài chính c</w:t>
      </w:r>
      <w:r w:rsidRPr="00B80A33">
        <w:rPr>
          <w:rFonts w:ascii="Arial" w:hAnsi="Arial" w:cs="Arial"/>
          <w:color w:val="000000" w:themeColor="text1"/>
          <w:sz w:val="20"/>
          <w:szCs w:val="20"/>
        </w:rPr>
        <w:t>ấ</w:t>
      </w:r>
      <w:r w:rsidRPr="00B80A33">
        <w:rPr>
          <w:rFonts w:ascii="Arial" w:hAnsi="Arial" w:cs="Arial"/>
          <w:color w:val="000000" w:themeColor="text1"/>
          <w:sz w:val="20"/>
          <w:szCs w:val="20"/>
        </w:rPr>
        <w:t>p, đi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u ch</w:t>
      </w:r>
      <w:r w:rsidRPr="00B80A33">
        <w:rPr>
          <w:rFonts w:ascii="Arial" w:hAnsi="Arial" w:cs="Arial"/>
          <w:color w:val="000000" w:themeColor="text1"/>
          <w:sz w:val="20"/>
          <w:szCs w:val="20"/>
        </w:rPr>
        <w:t>ỉ</w:t>
      </w:r>
      <w:r w:rsidRPr="00B80A33">
        <w:rPr>
          <w:rFonts w:ascii="Arial" w:hAnsi="Arial" w:cs="Arial"/>
          <w:color w:val="000000" w:themeColor="text1"/>
          <w:sz w:val="20"/>
          <w:szCs w:val="20"/>
        </w:rPr>
        <w:t>nh, thu h</w:t>
      </w:r>
      <w:r w:rsidRPr="00B80A33">
        <w:rPr>
          <w:rFonts w:ascii="Arial" w:hAnsi="Arial" w:cs="Arial"/>
          <w:color w:val="000000" w:themeColor="text1"/>
          <w:sz w:val="20"/>
          <w:szCs w:val="20"/>
        </w:rPr>
        <w:t>ồ</w:t>
      </w:r>
      <w:r w:rsidRPr="00B80A33">
        <w:rPr>
          <w:rFonts w:ascii="Arial" w:hAnsi="Arial" w:cs="Arial"/>
          <w:color w:val="000000" w:themeColor="text1"/>
          <w:sz w:val="20"/>
          <w:szCs w:val="20"/>
        </w:rPr>
        <w:t>i Gi</w:t>
      </w:r>
      <w:r w:rsidRPr="00B80A33">
        <w:rPr>
          <w:rFonts w:ascii="Arial" w:hAnsi="Arial" w:cs="Arial"/>
          <w:color w:val="000000" w:themeColor="text1"/>
          <w:sz w:val="20"/>
          <w:szCs w:val="20"/>
        </w:rPr>
        <w:t>ấ</w:t>
      </w:r>
      <w:r w:rsidRPr="00B80A33">
        <w:rPr>
          <w:rFonts w:ascii="Arial" w:hAnsi="Arial" w:cs="Arial"/>
          <w:color w:val="000000" w:themeColor="text1"/>
          <w:sz w:val="20"/>
          <w:szCs w:val="20"/>
        </w:rPr>
        <w:t>y ch</w:t>
      </w:r>
      <w:r w:rsidRPr="00B80A33">
        <w:rPr>
          <w:rFonts w:ascii="Arial" w:hAnsi="Arial" w:cs="Arial"/>
          <w:color w:val="000000" w:themeColor="text1"/>
          <w:sz w:val="20"/>
          <w:szCs w:val="20"/>
        </w:rPr>
        <w:t>ứ</w:t>
      </w:r>
      <w:r w:rsidRPr="00B80A33">
        <w:rPr>
          <w:rFonts w:ascii="Arial" w:hAnsi="Arial" w:cs="Arial"/>
          <w:color w:val="000000" w:themeColor="text1"/>
          <w:sz w:val="20"/>
          <w:szCs w:val="20"/>
        </w:rPr>
        <w:t>ng nh</w:t>
      </w:r>
      <w:r w:rsidRPr="00B80A33">
        <w:rPr>
          <w:rFonts w:ascii="Arial" w:hAnsi="Arial" w:cs="Arial"/>
          <w:color w:val="000000" w:themeColor="text1"/>
          <w:sz w:val="20"/>
          <w:szCs w:val="20"/>
        </w:rPr>
        <w:t>ậ</w:t>
      </w:r>
      <w:r w:rsidRPr="00B80A33">
        <w:rPr>
          <w:rFonts w:ascii="Arial" w:hAnsi="Arial" w:cs="Arial"/>
          <w:color w:val="000000" w:themeColor="text1"/>
          <w:sz w:val="20"/>
          <w:szCs w:val="20"/>
        </w:rPr>
        <w:t>n đăng ký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đ</w:t>
      </w:r>
      <w:r w:rsidRPr="00B80A33">
        <w:rPr>
          <w:rFonts w:ascii="Arial" w:hAnsi="Arial" w:cs="Arial"/>
          <w:color w:val="000000" w:themeColor="text1"/>
          <w:sz w:val="20"/>
          <w:szCs w:val="20"/>
        </w:rPr>
        <w:t>ố</w:t>
      </w:r>
      <w:r w:rsidRPr="00B80A33">
        <w:rPr>
          <w:rFonts w:ascii="Arial" w:hAnsi="Arial" w:cs="Arial"/>
          <w:color w:val="000000" w:themeColor="text1"/>
          <w:sz w:val="20"/>
          <w:szCs w:val="20"/>
        </w:rPr>
        <w:t>i v</w:t>
      </w:r>
      <w:r w:rsidRPr="00B80A33">
        <w:rPr>
          <w:rFonts w:ascii="Arial" w:hAnsi="Arial" w:cs="Arial"/>
          <w:color w:val="000000" w:themeColor="text1"/>
          <w:sz w:val="20"/>
          <w:szCs w:val="20"/>
        </w:rPr>
        <w:t>ớ</w:t>
      </w:r>
      <w:r w:rsidRPr="00B80A33">
        <w:rPr>
          <w:rFonts w:ascii="Arial" w:hAnsi="Arial" w:cs="Arial"/>
          <w:color w:val="000000" w:themeColor="text1"/>
          <w:sz w:val="20"/>
          <w:szCs w:val="20"/>
        </w:rPr>
        <w:t>i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án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ngoài khu công nghi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p, khu ch</w:t>
      </w:r>
      <w:r w:rsidRPr="00B80A33">
        <w:rPr>
          <w:rFonts w:ascii="Arial" w:hAnsi="Arial" w:cs="Arial"/>
          <w:color w:val="000000" w:themeColor="text1"/>
          <w:sz w:val="20"/>
          <w:szCs w:val="20"/>
        </w:rPr>
        <w:t>ế</w:t>
      </w:r>
      <w:r w:rsidRPr="00B80A33">
        <w:rPr>
          <w:rFonts w:ascii="Arial" w:hAnsi="Arial" w:cs="Arial"/>
          <w:color w:val="000000" w:themeColor="text1"/>
          <w:sz w:val="20"/>
          <w:szCs w:val="20"/>
        </w:rPr>
        <w:t xml:space="preserve"> xu</w:t>
      </w:r>
      <w:r w:rsidRPr="00B80A33">
        <w:rPr>
          <w:rFonts w:ascii="Arial" w:hAnsi="Arial" w:cs="Arial"/>
          <w:color w:val="000000" w:themeColor="text1"/>
          <w:sz w:val="20"/>
          <w:szCs w:val="20"/>
        </w:rPr>
        <w:t>ấ</w:t>
      </w:r>
      <w:r w:rsidRPr="00B80A33">
        <w:rPr>
          <w:rFonts w:ascii="Arial" w:hAnsi="Arial" w:cs="Arial"/>
          <w:color w:val="000000" w:themeColor="text1"/>
          <w:sz w:val="20"/>
          <w:szCs w:val="20"/>
        </w:rPr>
        <w:t>t, khu công ngh</w:t>
      </w:r>
      <w:r w:rsidRPr="00B80A33">
        <w:rPr>
          <w:rFonts w:ascii="Arial" w:hAnsi="Arial" w:cs="Arial"/>
          <w:color w:val="000000" w:themeColor="text1"/>
          <w:sz w:val="20"/>
          <w:szCs w:val="20"/>
        </w:rPr>
        <w:t>ệ</w:t>
      </w:r>
      <w:r w:rsidRPr="00B80A33">
        <w:rPr>
          <w:rFonts w:ascii="Arial" w:hAnsi="Arial" w:cs="Arial"/>
          <w:color w:val="000000" w:themeColor="text1"/>
          <w:sz w:val="20"/>
          <w:szCs w:val="20"/>
        </w:rPr>
        <w:t xml:space="preserve"> cao, khu kinh t</w:t>
      </w:r>
      <w:r w:rsidRPr="00B80A33">
        <w:rPr>
          <w:rFonts w:ascii="Arial" w:hAnsi="Arial" w:cs="Arial"/>
          <w:color w:val="000000" w:themeColor="text1"/>
          <w:sz w:val="20"/>
          <w:szCs w:val="20"/>
        </w:rPr>
        <w:t>ế</w:t>
      </w:r>
      <w:r w:rsidRPr="00B80A33">
        <w:rPr>
          <w:rFonts w:ascii="Arial" w:hAnsi="Arial" w:cs="Arial"/>
          <w:color w:val="000000" w:themeColor="text1"/>
          <w:sz w:val="20"/>
          <w:szCs w:val="20"/>
        </w:rPr>
        <w:t>, tr</w:t>
      </w:r>
      <w:r w:rsidRPr="00B80A33">
        <w:rPr>
          <w:rFonts w:ascii="Arial" w:hAnsi="Arial" w:cs="Arial"/>
          <w:color w:val="000000" w:themeColor="text1"/>
          <w:sz w:val="20"/>
          <w:szCs w:val="20"/>
        </w:rPr>
        <w:t>ừ</w:t>
      </w:r>
      <w:r w:rsidRPr="00B80A33">
        <w:rPr>
          <w:rFonts w:ascii="Arial" w:hAnsi="Arial" w:cs="Arial"/>
          <w:color w:val="000000" w:themeColor="text1"/>
          <w:sz w:val="20"/>
          <w:szCs w:val="20"/>
        </w:rPr>
        <w:t xml:space="preserve"> trư</w:t>
      </w:r>
      <w:r w:rsidRPr="00B80A33">
        <w:rPr>
          <w:rFonts w:ascii="Arial" w:hAnsi="Arial" w:cs="Arial"/>
          <w:color w:val="000000" w:themeColor="text1"/>
          <w:sz w:val="20"/>
          <w:szCs w:val="20"/>
        </w:rPr>
        <w:t>ờ</w:t>
      </w:r>
      <w:r w:rsidRPr="00B80A33">
        <w:rPr>
          <w:rFonts w:ascii="Arial" w:hAnsi="Arial" w:cs="Arial"/>
          <w:color w:val="000000" w:themeColor="text1"/>
          <w:sz w:val="20"/>
          <w:szCs w:val="20"/>
        </w:rPr>
        <w:t>ng h</w:t>
      </w:r>
      <w:r w:rsidRPr="00B80A33">
        <w:rPr>
          <w:rFonts w:ascii="Arial" w:hAnsi="Arial" w:cs="Arial"/>
          <w:color w:val="000000" w:themeColor="text1"/>
          <w:sz w:val="20"/>
          <w:szCs w:val="20"/>
        </w:rPr>
        <w:t>ợ</w:t>
      </w:r>
      <w:r w:rsidRPr="00B80A33">
        <w:rPr>
          <w:rFonts w:ascii="Arial" w:hAnsi="Arial" w:cs="Arial"/>
          <w:color w:val="000000" w:themeColor="text1"/>
          <w:sz w:val="20"/>
          <w:szCs w:val="20"/>
        </w:rPr>
        <w:t>p q</w:t>
      </w:r>
      <w:r w:rsidRPr="00B80A33">
        <w:rPr>
          <w:rFonts w:ascii="Arial" w:hAnsi="Arial" w:cs="Arial"/>
          <w:color w:val="000000" w:themeColor="text1"/>
          <w:sz w:val="20"/>
          <w:szCs w:val="20"/>
        </w:rPr>
        <w:t>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t</w:t>
      </w:r>
      <w:r w:rsidRPr="00B80A33">
        <w:rPr>
          <w:rFonts w:ascii="Arial" w:hAnsi="Arial" w:cs="Arial"/>
          <w:color w:val="000000" w:themeColor="text1"/>
          <w:sz w:val="20"/>
          <w:szCs w:val="20"/>
        </w:rPr>
        <w:t>ạ</w:t>
      </w:r>
      <w:r w:rsidRPr="00B80A33">
        <w:rPr>
          <w:rFonts w:ascii="Arial" w:hAnsi="Arial" w:cs="Arial"/>
          <w:color w:val="000000" w:themeColor="text1"/>
          <w:sz w:val="20"/>
          <w:szCs w:val="20"/>
        </w:rPr>
        <w:t>i kho</w:t>
      </w:r>
      <w:r w:rsidRPr="00B80A33">
        <w:rPr>
          <w:rFonts w:ascii="Arial" w:hAnsi="Arial" w:cs="Arial"/>
          <w:color w:val="000000" w:themeColor="text1"/>
          <w:sz w:val="20"/>
          <w:szCs w:val="20"/>
        </w:rPr>
        <w:t>ả</w:t>
      </w:r>
      <w:r w:rsidRPr="00B80A33">
        <w:rPr>
          <w:rFonts w:ascii="Arial" w:hAnsi="Arial" w:cs="Arial"/>
          <w:color w:val="000000" w:themeColor="text1"/>
          <w:sz w:val="20"/>
          <w:szCs w:val="20"/>
        </w:rPr>
        <w:t>n 3 Đi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u này.</w:t>
      </w:r>
    </w:p>
    <w:p w14:paraId="4E5C8790"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lastRenderedPageBreak/>
        <w:t>3. Cơ quan đăng ký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nơi nhà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th</w:t>
      </w:r>
      <w:r w:rsidRPr="00B80A33">
        <w:rPr>
          <w:rFonts w:ascii="Arial" w:hAnsi="Arial" w:cs="Arial"/>
          <w:color w:val="000000" w:themeColor="text1"/>
          <w:sz w:val="20"/>
          <w:szCs w:val="20"/>
        </w:rPr>
        <w:t>ự</w:t>
      </w:r>
      <w:r w:rsidRPr="00B80A33">
        <w:rPr>
          <w:rFonts w:ascii="Arial" w:hAnsi="Arial" w:cs="Arial"/>
          <w:color w:val="000000" w:themeColor="text1"/>
          <w:sz w:val="20"/>
          <w:szCs w:val="20"/>
        </w:rPr>
        <w:t>c 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án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đ</w:t>
      </w:r>
      <w:r w:rsidRPr="00B80A33">
        <w:rPr>
          <w:rFonts w:ascii="Arial" w:hAnsi="Arial" w:cs="Arial"/>
          <w:color w:val="000000" w:themeColor="text1"/>
          <w:sz w:val="20"/>
          <w:szCs w:val="20"/>
        </w:rPr>
        <w:t>ặ</w:t>
      </w:r>
      <w:r w:rsidRPr="00B80A33">
        <w:rPr>
          <w:rFonts w:ascii="Arial" w:hAnsi="Arial" w:cs="Arial"/>
          <w:color w:val="000000" w:themeColor="text1"/>
          <w:sz w:val="20"/>
          <w:szCs w:val="20"/>
        </w:rPr>
        <w:t>t ho</w:t>
      </w:r>
      <w:r w:rsidRPr="00B80A33">
        <w:rPr>
          <w:rFonts w:ascii="Arial" w:hAnsi="Arial" w:cs="Arial"/>
          <w:color w:val="000000" w:themeColor="text1"/>
          <w:sz w:val="20"/>
          <w:szCs w:val="20"/>
        </w:rPr>
        <w:t>ặ</w:t>
      </w:r>
      <w:r w:rsidRPr="00B80A33">
        <w:rPr>
          <w:rFonts w:ascii="Arial" w:hAnsi="Arial" w:cs="Arial"/>
          <w:color w:val="000000" w:themeColor="text1"/>
          <w:sz w:val="20"/>
          <w:szCs w:val="20"/>
        </w:rPr>
        <w:t>c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ki</w:t>
      </w:r>
      <w:r w:rsidRPr="00B80A33">
        <w:rPr>
          <w:rFonts w:ascii="Arial" w:hAnsi="Arial" w:cs="Arial"/>
          <w:color w:val="000000" w:themeColor="text1"/>
          <w:sz w:val="20"/>
          <w:szCs w:val="20"/>
        </w:rPr>
        <w:t>ế</w:t>
      </w:r>
      <w:r w:rsidRPr="00B80A33">
        <w:rPr>
          <w:rFonts w:ascii="Arial" w:hAnsi="Arial" w:cs="Arial"/>
          <w:color w:val="000000" w:themeColor="text1"/>
          <w:sz w:val="20"/>
          <w:szCs w:val="20"/>
        </w:rPr>
        <w:t>n đ</w:t>
      </w:r>
      <w:r w:rsidRPr="00B80A33">
        <w:rPr>
          <w:rFonts w:ascii="Arial" w:hAnsi="Arial" w:cs="Arial"/>
          <w:color w:val="000000" w:themeColor="text1"/>
          <w:sz w:val="20"/>
          <w:szCs w:val="20"/>
        </w:rPr>
        <w:t>ặ</w:t>
      </w:r>
      <w:r w:rsidRPr="00B80A33">
        <w:rPr>
          <w:rFonts w:ascii="Arial" w:hAnsi="Arial" w:cs="Arial"/>
          <w:color w:val="000000" w:themeColor="text1"/>
          <w:sz w:val="20"/>
          <w:szCs w:val="20"/>
        </w:rPr>
        <w:t>t văn phòng đi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u hành đ</w:t>
      </w:r>
      <w:r w:rsidRPr="00B80A33">
        <w:rPr>
          <w:rFonts w:ascii="Arial" w:hAnsi="Arial" w:cs="Arial"/>
          <w:color w:val="000000" w:themeColor="text1"/>
          <w:sz w:val="20"/>
          <w:szCs w:val="20"/>
        </w:rPr>
        <w:t>ể</w:t>
      </w:r>
      <w:r w:rsidRPr="00B80A33">
        <w:rPr>
          <w:rFonts w:ascii="Arial" w:hAnsi="Arial" w:cs="Arial"/>
          <w:color w:val="000000" w:themeColor="text1"/>
          <w:sz w:val="20"/>
          <w:szCs w:val="20"/>
        </w:rPr>
        <w:t xml:space="preserve"> th</w:t>
      </w:r>
      <w:r w:rsidRPr="00B80A33">
        <w:rPr>
          <w:rFonts w:ascii="Arial" w:hAnsi="Arial" w:cs="Arial"/>
          <w:color w:val="000000" w:themeColor="text1"/>
          <w:sz w:val="20"/>
          <w:szCs w:val="20"/>
        </w:rPr>
        <w:t>ự</w:t>
      </w:r>
      <w:r w:rsidRPr="00B80A33">
        <w:rPr>
          <w:rFonts w:ascii="Arial" w:hAnsi="Arial" w:cs="Arial"/>
          <w:color w:val="000000" w:themeColor="text1"/>
          <w:sz w:val="20"/>
          <w:szCs w:val="20"/>
        </w:rPr>
        <w:t>c 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án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c</w:t>
      </w:r>
      <w:r w:rsidRPr="00B80A33">
        <w:rPr>
          <w:rFonts w:ascii="Arial" w:hAnsi="Arial" w:cs="Arial"/>
          <w:color w:val="000000" w:themeColor="text1"/>
          <w:sz w:val="20"/>
          <w:szCs w:val="20"/>
        </w:rPr>
        <w:t>ấ</w:t>
      </w:r>
      <w:r w:rsidRPr="00B80A33">
        <w:rPr>
          <w:rFonts w:ascii="Arial" w:hAnsi="Arial" w:cs="Arial"/>
          <w:color w:val="000000" w:themeColor="text1"/>
          <w:sz w:val="20"/>
          <w:szCs w:val="20"/>
        </w:rPr>
        <w:t>p, đi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u ch</w:t>
      </w:r>
      <w:r w:rsidRPr="00B80A33">
        <w:rPr>
          <w:rFonts w:ascii="Arial" w:hAnsi="Arial" w:cs="Arial"/>
          <w:color w:val="000000" w:themeColor="text1"/>
          <w:sz w:val="20"/>
          <w:szCs w:val="20"/>
        </w:rPr>
        <w:t>ỉ</w:t>
      </w:r>
      <w:r w:rsidRPr="00B80A33">
        <w:rPr>
          <w:rFonts w:ascii="Arial" w:hAnsi="Arial" w:cs="Arial"/>
          <w:color w:val="000000" w:themeColor="text1"/>
          <w:sz w:val="20"/>
          <w:szCs w:val="20"/>
        </w:rPr>
        <w:t>nh, thu h</w:t>
      </w:r>
      <w:r w:rsidRPr="00B80A33">
        <w:rPr>
          <w:rFonts w:ascii="Arial" w:hAnsi="Arial" w:cs="Arial"/>
          <w:color w:val="000000" w:themeColor="text1"/>
          <w:sz w:val="20"/>
          <w:szCs w:val="20"/>
        </w:rPr>
        <w:t>ồ</w:t>
      </w:r>
      <w:r w:rsidRPr="00B80A33">
        <w:rPr>
          <w:rFonts w:ascii="Arial" w:hAnsi="Arial" w:cs="Arial"/>
          <w:color w:val="000000" w:themeColor="text1"/>
          <w:sz w:val="20"/>
          <w:szCs w:val="20"/>
        </w:rPr>
        <w:t>i Gi</w:t>
      </w:r>
      <w:r w:rsidRPr="00B80A33">
        <w:rPr>
          <w:rFonts w:ascii="Arial" w:hAnsi="Arial" w:cs="Arial"/>
          <w:color w:val="000000" w:themeColor="text1"/>
          <w:sz w:val="20"/>
          <w:szCs w:val="20"/>
        </w:rPr>
        <w:t>ấ</w:t>
      </w:r>
      <w:r w:rsidRPr="00B80A33">
        <w:rPr>
          <w:rFonts w:ascii="Arial" w:hAnsi="Arial" w:cs="Arial"/>
          <w:color w:val="000000" w:themeColor="text1"/>
          <w:sz w:val="20"/>
          <w:szCs w:val="20"/>
        </w:rPr>
        <w:t>y ch</w:t>
      </w:r>
      <w:r w:rsidRPr="00B80A33">
        <w:rPr>
          <w:rFonts w:ascii="Arial" w:hAnsi="Arial" w:cs="Arial"/>
          <w:color w:val="000000" w:themeColor="text1"/>
          <w:sz w:val="20"/>
          <w:szCs w:val="20"/>
        </w:rPr>
        <w:t>ứ</w:t>
      </w:r>
      <w:r w:rsidRPr="00B80A33">
        <w:rPr>
          <w:rFonts w:ascii="Arial" w:hAnsi="Arial" w:cs="Arial"/>
          <w:color w:val="000000" w:themeColor="text1"/>
          <w:sz w:val="20"/>
          <w:szCs w:val="20"/>
        </w:rPr>
        <w:t>ng nh</w:t>
      </w:r>
      <w:r w:rsidRPr="00B80A33">
        <w:rPr>
          <w:rFonts w:ascii="Arial" w:hAnsi="Arial" w:cs="Arial"/>
          <w:color w:val="000000" w:themeColor="text1"/>
          <w:sz w:val="20"/>
          <w:szCs w:val="20"/>
        </w:rPr>
        <w:t>ậ</w:t>
      </w:r>
      <w:r w:rsidRPr="00B80A33">
        <w:rPr>
          <w:rFonts w:ascii="Arial" w:hAnsi="Arial" w:cs="Arial"/>
          <w:color w:val="000000" w:themeColor="text1"/>
          <w:sz w:val="20"/>
          <w:szCs w:val="20"/>
        </w:rPr>
        <w:t>n đăng ký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đ</w:t>
      </w:r>
      <w:r w:rsidRPr="00B80A33">
        <w:rPr>
          <w:rFonts w:ascii="Arial" w:hAnsi="Arial" w:cs="Arial"/>
          <w:color w:val="000000" w:themeColor="text1"/>
          <w:sz w:val="20"/>
          <w:szCs w:val="20"/>
        </w:rPr>
        <w:t>ố</w:t>
      </w:r>
      <w:r w:rsidRPr="00B80A33">
        <w:rPr>
          <w:rFonts w:ascii="Arial" w:hAnsi="Arial" w:cs="Arial"/>
          <w:color w:val="000000" w:themeColor="text1"/>
          <w:sz w:val="20"/>
          <w:szCs w:val="20"/>
        </w:rPr>
        <w:t>i v</w:t>
      </w:r>
      <w:r w:rsidRPr="00B80A33">
        <w:rPr>
          <w:rFonts w:ascii="Arial" w:hAnsi="Arial" w:cs="Arial"/>
          <w:color w:val="000000" w:themeColor="text1"/>
          <w:sz w:val="20"/>
          <w:szCs w:val="20"/>
        </w:rPr>
        <w:t>ớ</w:t>
      </w:r>
      <w:r w:rsidRPr="00B80A33">
        <w:rPr>
          <w:rFonts w:ascii="Arial" w:hAnsi="Arial" w:cs="Arial"/>
          <w:color w:val="000000" w:themeColor="text1"/>
          <w:sz w:val="20"/>
          <w:szCs w:val="20"/>
        </w:rPr>
        <w:t>i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án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sau đây:</w:t>
      </w:r>
    </w:p>
    <w:p w14:paraId="4EC989EF"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a)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án </w:t>
      </w:r>
      <w:r w:rsidRPr="00B80A33">
        <w:rPr>
          <w:rFonts w:ascii="Arial" w:hAnsi="Arial" w:cs="Arial"/>
          <w:color w:val="000000" w:themeColor="text1"/>
          <w:sz w:val="20"/>
          <w:szCs w:val="20"/>
        </w:rPr>
        <w:t>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th</w:t>
      </w:r>
      <w:r w:rsidRPr="00B80A33">
        <w:rPr>
          <w:rFonts w:ascii="Arial" w:hAnsi="Arial" w:cs="Arial"/>
          <w:color w:val="000000" w:themeColor="text1"/>
          <w:sz w:val="20"/>
          <w:szCs w:val="20"/>
        </w:rPr>
        <w:t>ự</w:t>
      </w:r>
      <w:r w:rsidRPr="00B80A33">
        <w:rPr>
          <w:rFonts w:ascii="Arial" w:hAnsi="Arial" w:cs="Arial"/>
          <w:color w:val="000000" w:themeColor="text1"/>
          <w:sz w:val="20"/>
          <w:szCs w:val="20"/>
        </w:rPr>
        <w:t>c 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t</w:t>
      </w:r>
      <w:r w:rsidRPr="00B80A33">
        <w:rPr>
          <w:rFonts w:ascii="Arial" w:hAnsi="Arial" w:cs="Arial"/>
          <w:color w:val="000000" w:themeColor="text1"/>
          <w:sz w:val="20"/>
          <w:szCs w:val="20"/>
        </w:rPr>
        <w:t>ạ</w:t>
      </w:r>
      <w:r w:rsidRPr="00B80A33">
        <w:rPr>
          <w:rFonts w:ascii="Arial" w:hAnsi="Arial" w:cs="Arial"/>
          <w:color w:val="000000" w:themeColor="text1"/>
          <w:sz w:val="20"/>
          <w:szCs w:val="20"/>
        </w:rPr>
        <w:t>i 02 đơn v</w:t>
      </w:r>
      <w:r w:rsidRPr="00B80A33">
        <w:rPr>
          <w:rFonts w:ascii="Arial" w:hAnsi="Arial" w:cs="Arial"/>
          <w:color w:val="000000" w:themeColor="text1"/>
          <w:sz w:val="20"/>
          <w:szCs w:val="20"/>
        </w:rPr>
        <w:t>ị</w:t>
      </w:r>
      <w:r w:rsidRPr="00B80A33">
        <w:rPr>
          <w:rFonts w:ascii="Arial" w:hAnsi="Arial" w:cs="Arial"/>
          <w:color w:val="000000" w:themeColor="text1"/>
          <w:sz w:val="20"/>
          <w:szCs w:val="20"/>
        </w:rPr>
        <w:t xml:space="preserve"> hành chính c</w:t>
      </w:r>
      <w:r w:rsidRPr="00B80A33">
        <w:rPr>
          <w:rFonts w:ascii="Arial" w:hAnsi="Arial" w:cs="Arial"/>
          <w:color w:val="000000" w:themeColor="text1"/>
          <w:sz w:val="20"/>
          <w:szCs w:val="20"/>
        </w:rPr>
        <w:t>ấ</w:t>
      </w:r>
      <w:r w:rsidRPr="00B80A33">
        <w:rPr>
          <w:rFonts w:ascii="Arial" w:hAnsi="Arial" w:cs="Arial"/>
          <w:color w:val="000000" w:themeColor="text1"/>
          <w:sz w:val="20"/>
          <w:szCs w:val="20"/>
        </w:rPr>
        <w:t>p t</w:t>
      </w:r>
      <w:r w:rsidRPr="00B80A33">
        <w:rPr>
          <w:rFonts w:ascii="Arial" w:hAnsi="Arial" w:cs="Arial"/>
          <w:color w:val="000000" w:themeColor="text1"/>
          <w:sz w:val="20"/>
          <w:szCs w:val="20"/>
        </w:rPr>
        <w:t>ỉ</w:t>
      </w:r>
      <w:r w:rsidRPr="00B80A33">
        <w:rPr>
          <w:rFonts w:ascii="Arial" w:hAnsi="Arial" w:cs="Arial"/>
          <w:color w:val="000000" w:themeColor="text1"/>
          <w:sz w:val="20"/>
          <w:szCs w:val="20"/>
        </w:rPr>
        <w:t>nh tr</w:t>
      </w:r>
      <w:r w:rsidRPr="00B80A33">
        <w:rPr>
          <w:rFonts w:ascii="Arial" w:hAnsi="Arial" w:cs="Arial"/>
          <w:color w:val="000000" w:themeColor="text1"/>
          <w:sz w:val="20"/>
          <w:szCs w:val="20"/>
        </w:rPr>
        <w:t>ở</w:t>
      </w:r>
      <w:r w:rsidRPr="00B80A33">
        <w:rPr>
          <w:rFonts w:ascii="Arial" w:hAnsi="Arial" w:cs="Arial"/>
          <w:color w:val="000000" w:themeColor="text1"/>
          <w:sz w:val="20"/>
          <w:szCs w:val="20"/>
        </w:rPr>
        <w:t xml:space="preserve"> lên;</w:t>
      </w:r>
    </w:p>
    <w:p w14:paraId="24BD81DF"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b)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án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th</w:t>
      </w:r>
      <w:r w:rsidRPr="00B80A33">
        <w:rPr>
          <w:rFonts w:ascii="Arial" w:hAnsi="Arial" w:cs="Arial"/>
          <w:color w:val="000000" w:themeColor="text1"/>
          <w:sz w:val="20"/>
          <w:szCs w:val="20"/>
        </w:rPr>
        <w:t>ự</w:t>
      </w:r>
      <w:r w:rsidRPr="00B80A33">
        <w:rPr>
          <w:rFonts w:ascii="Arial" w:hAnsi="Arial" w:cs="Arial"/>
          <w:color w:val="000000" w:themeColor="text1"/>
          <w:sz w:val="20"/>
          <w:szCs w:val="20"/>
        </w:rPr>
        <w:t>c 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 xml:space="preserve">n </w:t>
      </w:r>
      <w:r w:rsidRPr="00B80A33">
        <w:rPr>
          <w:rFonts w:ascii="Arial" w:hAnsi="Arial" w:cs="Arial"/>
          <w:color w:val="000000" w:themeColor="text1"/>
          <w:sz w:val="20"/>
          <w:szCs w:val="20"/>
        </w:rPr>
        <w:t>ở</w:t>
      </w:r>
      <w:r w:rsidRPr="00B80A33">
        <w:rPr>
          <w:rFonts w:ascii="Arial" w:hAnsi="Arial" w:cs="Arial"/>
          <w:color w:val="000000" w:themeColor="text1"/>
          <w:sz w:val="20"/>
          <w:szCs w:val="20"/>
        </w:rPr>
        <w:t xml:space="preserve"> trong và ngoài khu công nghi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p, khu ch</w:t>
      </w:r>
      <w:r w:rsidRPr="00B80A33">
        <w:rPr>
          <w:rFonts w:ascii="Arial" w:hAnsi="Arial" w:cs="Arial"/>
          <w:color w:val="000000" w:themeColor="text1"/>
          <w:sz w:val="20"/>
          <w:szCs w:val="20"/>
        </w:rPr>
        <w:t>ế</w:t>
      </w:r>
      <w:r w:rsidRPr="00B80A33">
        <w:rPr>
          <w:rFonts w:ascii="Arial" w:hAnsi="Arial" w:cs="Arial"/>
          <w:color w:val="000000" w:themeColor="text1"/>
          <w:sz w:val="20"/>
          <w:szCs w:val="20"/>
        </w:rPr>
        <w:t xml:space="preserve"> xu</w:t>
      </w:r>
      <w:r w:rsidRPr="00B80A33">
        <w:rPr>
          <w:rFonts w:ascii="Arial" w:hAnsi="Arial" w:cs="Arial"/>
          <w:color w:val="000000" w:themeColor="text1"/>
          <w:sz w:val="20"/>
          <w:szCs w:val="20"/>
        </w:rPr>
        <w:t>ấ</w:t>
      </w:r>
      <w:r w:rsidRPr="00B80A33">
        <w:rPr>
          <w:rFonts w:ascii="Arial" w:hAnsi="Arial" w:cs="Arial"/>
          <w:color w:val="000000" w:themeColor="text1"/>
          <w:sz w:val="20"/>
          <w:szCs w:val="20"/>
        </w:rPr>
        <w:t>t, khu công ngh</w:t>
      </w:r>
      <w:r w:rsidRPr="00B80A33">
        <w:rPr>
          <w:rFonts w:ascii="Arial" w:hAnsi="Arial" w:cs="Arial"/>
          <w:color w:val="000000" w:themeColor="text1"/>
          <w:sz w:val="20"/>
          <w:szCs w:val="20"/>
        </w:rPr>
        <w:t>ệ</w:t>
      </w:r>
      <w:r w:rsidRPr="00B80A33">
        <w:rPr>
          <w:rFonts w:ascii="Arial" w:hAnsi="Arial" w:cs="Arial"/>
          <w:color w:val="000000" w:themeColor="text1"/>
          <w:sz w:val="20"/>
          <w:szCs w:val="20"/>
        </w:rPr>
        <w:t xml:space="preserve"> cao và khu kinh t</w:t>
      </w:r>
      <w:r w:rsidRPr="00B80A33">
        <w:rPr>
          <w:rFonts w:ascii="Arial" w:hAnsi="Arial" w:cs="Arial"/>
          <w:color w:val="000000" w:themeColor="text1"/>
          <w:sz w:val="20"/>
          <w:szCs w:val="20"/>
        </w:rPr>
        <w:t>ế</w:t>
      </w:r>
      <w:r w:rsidRPr="00B80A33">
        <w:rPr>
          <w:rFonts w:ascii="Arial" w:hAnsi="Arial" w:cs="Arial"/>
          <w:color w:val="000000" w:themeColor="text1"/>
          <w:sz w:val="20"/>
          <w:szCs w:val="20"/>
        </w:rPr>
        <w:t>;</w:t>
      </w:r>
    </w:p>
    <w:p w14:paraId="152C1F02"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c)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án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trong khu công nghi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p, khu ch</w:t>
      </w:r>
      <w:r w:rsidRPr="00B80A33">
        <w:rPr>
          <w:rFonts w:ascii="Arial" w:hAnsi="Arial" w:cs="Arial"/>
          <w:color w:val="000000" w:themeColor="text1"/>
          <w:sz w:val="20"/>
          <w:szCs w:val="20"/>
        </w:rPr>
        <w:t>ế</w:t>
      </w:r>
      <w:r w:rsidRPr="00B80A33">
        <w:rPr>
          <w:rFonts w:ascii="Arial" w:hAnsi="Arial" w:cs="Arial"/>
          <w:color w:val="000000" w:themeColor="text1"/>
          <w:sz w:val="20"/>
          <w:szCs w:val="20"/>
        </w:rPr>
        <w:t xml:space="preserve"> xu</w:t>
      </w:r>
      <w:r w:rsidRPr="00B80A33">
        <w:rPr>
          <w:rFonts w:ascii="Arial" w:hAnsi="Arial" w:cs="Arial"/>
          <w:color w:val="000000" w:themeColor="text1"/>
          <w:sz w:val="20"/>
          <w:szCs w:val="20"/>
        </w:rPr>
        <w:t>ấ</w:t>
      </w:r>
      <w:r w:rsidRPr="00B80A33">
        <w:rPr>
          <w:rFonts w:ascii="Arial" w:hAnsi="Arial" w:cs="Arial"/>
          <w:color w:val="000000" w:themeColor="text1"/>
          <w:sz w:val="20"/>
          <w:szCs w:val="20"/>
        </w:rPr>
        <w:t>t, khu công ngh</w:t>
      </w:r>
      <w:r w:rsidRPr="00B80A33">
        <w:rPr>
          <w:rFonts w:ascii="Arial" w:hAnsi="Arial" w:cs="Arial"/>
          <w:color w:val="000000" w:themeColor="text1"/>
          <w:sz w:val="20"/>
          <w:szCs w:val="20"/>
        </w:rPr>
        <w:t>ệ</w:t>
      </w:r>
      <w:r w:rsidRPr="00B80A33">
        <w:rPr>
          <w:rFonts w:ascii="Arial" w:hAnsi="Arial" w:cs="Arial"/>
          <w:color w:val="000000" w:themeColor="text1"/>
          <w:sz w:val="20"/>
          <w:szCs w:val="20"/>
        </w:rPr>
        <w:t xml:space="preserve"> cao, khu công ngh</w:t>
      </w:r>
      <w:r w:rsidRPr="00B80A33">
        <w:rPr>
          <w:rFonts w:ascii="Arial" w:hAnsi="Arial" w:cs="Arial"/>
          <w:color w:val="000000" w:themeColor="text1"/>
          <w:sz w:val="20"/>
          <w:szCs w:val="20"/>
        </w:rPr>
        <w:t>ệ</w:t>
      </w:r>
      <w:r w:rsidRPr="00B80A33">
        <w:rPr>
          <w:rFonts w:ascii="Arial" w:hAnsi="Arial" w:cs="Arial"/>
          <w:color w:val="000000" w:themeColor="text1"/>
          <w:sz w:val="20"/>
          <w:szCs w:val="20"/>
        </w:rPr>
        <w:t xml:space="preserve"> s</w:t>
      </w:r>
      <w:r w:rsidRPr="00B80A33">
        <w:rPr>
          <w:rFonts w:ascii="Arial" w:hAnsi="Arial" w:cs="Arial"/>
          <w:color w:val="000000" w:themeColor="text1"/>
          <w:sz w:val="20"/>
          <w:szCs w:val="20"/>
        </w:rPr>
        <w:t>ố</w:t>
      </w:r>
      <w:r w:rsidRPr="00B80A33">
        <w:rPr>
          <w:rFonts w:ascii="Arial" w:hAnsi="Arial" w:cs="Arial"/>
          <w:color w:val="000000" w:themeColor="text1"/>
          <w:sz w:val="20"/>
          <w:szCs w:val="20"/>
        </w:rPr>
        <w:t xml:space="preserve"> t</w:t>
      </w:r>
      <w:r w:rsidRPr="00B80A33">
        <w:rPr>
          <w:rFonts w:ascii="Arial" w:hAnsi="Arial" w:cs="Arial"/>
          <w:color w:val="000000" w:themeColor="text1"/>
          <w:sz w:val="20"/>
          <w:szCs w:val="20"/>
        </w:rPr>
        <w:t>ậ</w:t>
      </w:r>
      <w:r w:rsidRPr="00B80A33">
        <w:rPr>
          <w:rFonts w:ascii="Arial" w:hAnsi="Arial" w:cs="Arial"/>
          <w:color w:val="000000" w:themeColor="text1"/>
          <w:sz w:val="20"/>
          <w:szCs w:val="20"/>
        </w:rPr>
        <w:t>p trung, khu kinh t</w:t>
      </w:r>
      <w:r w:rsidRPr="00B80A33">
        <w:rPr>
          <w:rFonts w:ascii="Arial" w:hAnsi="Arial" w:cs="Arial"/>
          <w:color w:val="000000" w:themeColor="text1"/>
          <w:sz w:val="20"/>
          <w:szCs w:val="20"/>
        </w:rPr>
        <w:t>ế</w:t>
      </w:r>
      <w:r w:rsidRPr="00B80A33">
        <w:rPr>
          <w:rFonts w:ascii="Arial" w:hAnsi="Arial" w:cs="Arial"/>
          <w:color w:val="000000" w:themeColor="text1"/>
          <w:sz w:val="20"/>
          <w:szCs w:val="20"/>
        </w:rPr>
        <w:t xml:space="preserve"> nơi chưa thành l</w:t>
      </w:r>
      <w:r w:rsidRPr="00B80A33">
        <w:rPr>
          <w:rFonts w:ascii="Arial" w:hAnsi="Arial" w:cs="Arial"/>
          <w:color w:val="000000" w:themeColor="text1"/>
          <w:sz w:val="20"/>
          <w:szCs w:val="20"/>
        </w:rPr>
        <w:t>ậ</w:t>
      </w:r>
      <w:r w:rsidRPr="00B80A33">
        <w:rPr>
          <w:rFonts w:ascii="Arial" w:hAnsi="Arial" w:cs="Arial"/>
          <w:color w:val="000000" w:themeColor="text1"/>
          <w:sz w:val="20"/>
          <w:szCs w:val="20"/>
        </w:rPr>
        <w:t>p Ban qu</w:t>
      </w:r>
      <w:r w:rsidRPr="00B80A33">
        <w:rPr>
          <w:rFonts w:ascii="Arial" w:hAnsi="Arial" w:cs="Arial"/>
          <w:color w:val="000000" w:themeColor="text1"/>
          <w:sz w:val="20"/>
          <w:szCs w:val="20"/>
        </w:rPr>
        <w:t>ả</w:t>
      </w:r>
      <w:r w:rsidRPr="00B80A33">
        <w:rPr>
          <w:rFonts w:ascii="Arial" w:hAnsi="Arial" w:cs="Arial"/>
          <w:color w:val="000000" w:themeColor="text1"/>
          <w:sz w:val="20"/>
          <w:szCs w:val="20"/>
        </w:rPr>
        <w:t>n lý khu công nghi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p, khu ch</w:t>
      </w:r>
      <w:r w:rsidRPr="00B80A33">
        <w:rPr>
          <w:rFonts w:ascii="Arial" w:hAnsi="Arial" w:cs="Arial"/>
          <w:color w:val="000000" w:themeColor="text1"/>
          <w:sz w:val="20"/>
          <w:szCs w:val="20"/>
        </w:rPr>
        <w:t>ế</w:t>
      </w:r>
      <w:r w:rsidRPr="00B80A33">
        <w:rPr>
          <w:rFonts w:ascii="Arial" w:hAnsi="Arial" w:cs="Arial"/>
          <w:color w:val="000000" w:themeColor="text1"/>
          <w:sz w:val="20"/>
          <w:szCs w:val="20"/>
        </w:rPr>
        <w:t xml:space="preserve"> xu</w:t>
      </w:r>
      <w:r w:rsidRPr="00B80A33">
        <w:rPr>
          <w:rFonts w:ascii="Arial" w:hAnsi="Arial" w:cs="Arial"/>
          <w:color w:val="000000" w:themeColor="text1"/>
          <w:sz w:val="20"/>
          <w:szCs w:val="20"/>
        </w:rPr>
        <w:t>ấ</w:t>
      </w:r>
      <w:r w:rsidRPr="00B80A33">
        <w:rPr>
          <w:rFonts w:ascii="Arial" w:hAnsi="Arial" w:cs="Arial"/>
          <w:color w:val="000000" w:themeColor="text1"/>
          <w:sz w:val="20"/>
          <w:szCs w:val="20"/>
        </w:rPr>
        <w:t>t, khu công ngh</w:t>
      </w:r>
      <w:r w:rsidRPr="00B80A33">
        <w:rPr>
          <w:rFonts w:ascii="Arial" w:hAnsi="Arial" w:cs="Arial"/>
          <w:color w:val="000000" w:themeColor="text1"/>
          <w:sz w:val="20"/>
          <w:szCs w:val="20"/>
        </w:rPr>
        <w:t>ệ</w:t>
      </w:r>
      <w:r w:rsidRPr="00B80A33">
        <w:rPr>
          <w:rFonts w:ascii="Arial" w:hAnsi="Arial" w:cs="Arial"/>
          <w:color w:val="000000" w:themeColor="text1"/>
          <w:sz w:val="20"/>
          <w:szCs w:val="20"/>
        </w:rPr>
        <w:t xml:space="preserve"> cao, khu kinh t</w:t>
      </w:r>
      <w:r w:rsidRPr="00B80A33">
        <w:rPr>
          <w:rFonts w:ascii="Arial" w:hAnsi="Arial" w:cs="Arial"/>
          <w:color w:val="000000" w:themeColor="text1"/>
          <w:sz w:val="20"/>
          <w:szCs w:val="20"/>
        </w:rPr>
        <w:t>ế</w:t>
      </w:r>
      <w:r w:rsidRPr="00B80A33">
        <w:rPr>
          <w:rFonts w:ascii="Arial" w:hAnsi="Arial" w:cs="Arial"/>
          <w:color w:val="000000" w:themeColor="text1"/>
          <w:sz w:val="20"/>
          <w:szCs w:val="20"/>
        </w:rPr>
        <w:t>.</w:t>
      </w:r>
    </w:p>
    <w:p w14:paraId="58AE3EC8"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4. Cơ quan ti</w:t>
      </w:r>
      <w:r w:rsidRPr="00B80A33">
        <w:rPr>
          <w:rFonts w:ascii="Arial" w:hAnsi="Arial" w:cs="Arial"/>
          <w:color w:val="000000" w:themeColor="text1"/>
          <w:sz w:val="20"/>
          <w:szCs w:val="20"/>
        </w:rPr>
        <w:t>ế</w:t>
      </w:r>
      <w:r w:rsidRPr="00B80A33">
        <w:rPr>
          <w:rFonts w:ascii="Arial" w:hAnsi="Arial" w:cs="Arial"/>
          <w:color w:val="000000" w:themeColor="text1"/>
          <w:sz w:val="20"/>
          <w:szCs w:val="20"/>
        </w:rPr>
        <w:t>p nh</w:t>
      </w:r>
      <w:r w:rsidRPr="00B80A33">
        <w:rPr>
          <w:rFonts w:ascii="Arial" w:hAnsi="Arial" w:cs="Arial"/>
          <w:color w:val="000000" w:themeColor="text1"/>
          <w:sz w:val="20"/>
          <w:szCs w:val="20"/>
        </w:rPr>
        <w:t>ậ</w:t>
      </w:r>
      <w:r w:rsidRPr="00B80A33">
        <w:rPr>
          <w:rFonts w:ascii="Arial" w:hAnsi="Arial" w:cs="Arial"/>
          <w:color w:val="000000" w:themeColor="text1"/>
          <w:sz w:val="20"/>
          <w:szCs w:val="20"/>
        </w:rPr>
        <w:t>n h</w:t>
      </w:r>
      <w:r w:rsidRPr="00B80A33">
        <w:rPr>
          <w:rFonts w:ascii="Arial" w:hAnsi="Arial" w:cs="Arial"/>
          <w:color w:val="000000" w:themeColor="text1"/>
          <w:sz w:val="20"/>
          <w:szCs w:val="20"/>
        </w:rPr>
        <w:t>ồ</w:t>
      </w:r>
      <w:r w:rsidRPr="00B80A33">
        <w:rPr>
          <w:rFonts w:ascii="Arial" w:hAnsi="Arial" w:cs="Arial"/>
          <w:color w:val="000000" w:themeColor="text1"/>
          <w:sz w:val="20"/>
          <w:szCs w:val="20"/>
        </w:rPr>
        <w:t xml:space="preserve"> sơ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án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là cơ quan có th</w:t>
      </w:r>
      <w:r w:rsidRPr="00B80A33">
        <w:rPr>
          <w:rFonts w:ascii="Arial" w:hAnsi="Arial" w:cs="Arial"/>
          <w:color w:val="000000" w:themeColor="text1"/>
          <w:sz w:val="20"/>
          <w:szCs w:val="20"/>
        </w:rPr>
        <w:t>ẩ</w:t>
      </w:r>
      <w:r w:rsidRPr="00B80A33">
        <w:rPr>
          <w:rFonts w:ascii="Arial" w:hAnsi="Arial" w:cs="Arial"/>
          <w:color w:val="000000" w:themeColor="text1"/>
          <w:sz w:val="20"/>
          <w:szCs w:val="20"/>
        </w:rPr>
        <w:t>m quy</w:t>
      </w:r>
      <w:r w:rsidRPr="00B80A33">
        <w:rPr>
          <w:rFonts w:ascii="Arial" w:hAnsi="Arial" w:cs="Arial"/>
          <w:color w:val="000000" w:themeColor="text1"/>
          <w:sz w:val="20"/>
          <w:szCs w:val="20"/>
        </w:rPr>
        <w:t>ề</w:t>
      </w:r>
      <w:r w:rsidRPr="00B80A33">
        <w:rPr>
          <w:rFonts w:ascii="Arial" w:hAnsi="Arial" w:cs="Arial"/>
          <w:color w:val="000000" w:themeColor="text1"/>
          <w:sz w:val="20"/>
          <w:szCs w:val="20"/>
        </w:rPr>
        <w:t>n c</w:t>
      </w:r>
      <w:r w:rsidRPr="00B80A33">
        <w:rPr>
          <w:rFonts w:ascii="Arial" w:hAnsi="Arial" w:cs="Arial"/>
          <w:color w:val="000000" w:themeColor="text1"/>
          <w:sz w:val="20"/>
          <w:szCs w:val="20"/>
        </w:rPr>
        <w:t>ấ</w:t>
      </w:r>
      <w:r w:rsidRPr="00B80A33">
        <w:rPr>
          <w:rFonts w:ascii="Arial" w:hAnsi="Arial" w:cs="Arial"/>
          <w:color w:val="000000" w:themeColor="text1"/>
          <w:sz w:val="20"/>
          <w:szCs w:val="20"/>
        </w:rPr>
        <w:t>p Gi</w:t>
      </w:r>
      <w:r w:rsidRPr="00B80A33">
        <w:rPr>
          <w:rFonts w:ascii="Arial" w:hAnsi="Arial" w:cs="Arial"/>
          <w:color w:val="000000" w:themeColor="text1"/>
          <w:sz w:val="20"/>
          <w:szCs w:val="20"/>
        </w:rPr>
        <w:t>ấ</w:t>
      </w:r>
      <w:r w:rsidRPr="00B80A33">
        <w:rPr>
          <w:rFonts w:ascii="Arial" w:hAnsi="Arial" w:cs="Arial"/>
          <w:color w:val="000000" w:themeColor="text1"/>
          <w:sz w:val="20"/>
          <w:szCs w:val="20"/>
        </w:rPr>
        <w:t>y ch</w:t>
      </w:r>
      <w:r w:rsidRPr="00B80A33">
        <w:rPr>
          <w:rFonts w:ascii="Arial" w:hAnsi="Arial" w:cs="Arial"/>
          <w:color w:val="000000" w:themeColor="text1"/>
          <w:sz w:val="20"/>
          <w:szCs w:val="20"/>
        </w:rPr>
        <w:t>ứ</w:t>
      </w:r>
      <w:r w:rsidRPr="00B80A33">
        <w:rPr>
          <w:rFonts w:ascii="Arial" w:hAnsi="Arial" w:cs="Arial"/>
          <w:color w:val="000000" w:themeColor="text1"/>
          <w:sz w:val="20"/>
          <w:szCs w:val="20"/>
        </w:rPr>
        <w:t>ng nh</w:t>
      </w:r>
      <w:r w:rsidRPr="00B80A33">
        <w:rPr>
          <w:rFonts w:ascii="Arial" w:hAnsi="Arial" w:cs="Arial"/>
          <w:color w:val="000000" w:themeColor="text1"/>
          <w:sz w:val="20"/>
          <w:szCs w:val="20"/>
        </w:rPr>
        <w:t>ậ</w:t>
      </w:r>
      <w:r w:rsidRPr="00B80A33">
        <w:rPr>
          <w:rFonts w:ascii="Arial" w:hAnsi="Arial" w:cs="Arial"/>
          <w:color w:val="000000" w:themeColor="text1"/>
          <w:sz w:val="20"/>
          <w:szCs w:val="20"/>
        </w:rPr>
        <w:t>n đăng ký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tr</w:t>
      </w:r>
      <w:r w:rsidRPr="00B80A33">
        <w:rPr>
          <w:rFonts w:ascii="Arial" w:hAnsi="Arial" w:cs="Arial"/>
          <w:color w:val="000000" w:themeColor="text1"/>
          <w:sz w:val="20"/>
          <w:szCs w:val="20"/>
        </w:rPr>
        <w:t>ừ</w:t>
      </w:r>
      <w:r w:rsidRPr="00B80A33">
        <w:rPr>
          <w:rFonts w:ascii="Arial" w:hAnsi="Arial" w:cs="Arial"/>
          <w:color w:val="000000" w:themeColor="text1"/>
          <w:sz w:val="20"/>
          <w:szCs w:val="20"/>
        </w:rPr>
        <w:t xml:space="preserve"> trư</w:t>
      </w:r>
      <w:r w:rsidRPr="00B80A33">
        <w:rPr>
          <w:rFonts w:ascii="Arial" w:hAnsi="Arial" w:cs="Arial"/>
          <w:color w:val="000000" w:themeColor="text1"/>
          <w:sz w:val="20"/>
          <w:szCs w:val="20"/>
        </w:rPr>
        <w:t>ờ</w:t>
      </w:r>
      <w:r w:rsidRPr="00B80A33">
        <w:rPr>
          <w:rFonts w:ascii="Arial" w:hAnsi="Arial" w:cs="Arial"/>
          <w:color w:val="000000" w:themeColor="text1"/>
          <w:sz w:val="20"/>
          <w:szCs w:val="20"/>
        </w:rPr>
        <w:t>ng h</w:t>
      </w:r>
      <w:r w:rsidRPr="00B80A33">
        <w:rPr>
          <w:rFonts w:ascii="Arial" w:hAnsi="Arial" w:cs="Arial"/>
          <w:color w:val="000000" w:themeColor="text1"/>
          <w:sz w:val="20"/>
          <w:szCs w:val="20"/>
        </w:rPr>
        <w:t>ợ</w:t>
      </w:r>
      <w:r w:rsidRPr="00B80A33">
        <w:rPr>
          <w:rFonts w:ascii="Arial" w:hAnsi="Arial" w:cs="Arial"/>
          <w:color w:val="000000" w:themeColor="text1"/>
          <w:sz w:val="20"/>
          <w:szCs w:val="20"/>
        </w:rPr>
        <w:t>p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án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t</w:t>
      </w:r>
      <w:r w:rsidRPr="00B80A33">
        <w:rPr>
          <w:rFonts w:ascii="Arial" w:hAnsi="Arial" w:cs="Arial"/>
          <w:color w:val="000000" w:themeColor="text1"/>
          <w:sz w:val="20"/>
          <w:szCs w:val="20"/>
        </w:rPr>
        <w:t>ạ</w:t>
      </w:r>
      <w:r w:rsidRPr="00B80A33">
        <w:rPr>
          <w:rFonts w:ascii="Arial" w:hAnsi="Arial" w:cs="Arial"/>
          <w:color w:val="000000" w:themeColor="text1"/>
          <w:sz w:val="20"/>
          <w:szCs w:val="20"/>
        </w:rPr>
        <w:t>i kho</w:t>
      </w:r>
      <w:r w:rsidRPr="00B80A33">
        <w:rPr>
          <w:rFonts w:ascii="Arial" w:hAnsi="Arial" w:cs="Arial"/>
          <w:color w:val="000000" w:themeColor="text1"/>
          <w:sz w:val="20"/>
          <w:szCs w:val="20"/>
        </w:rPr>
        <w:t>ả</w:t>
      </w:r>
      <w:r w:rsidRPr="00B80A33">
        <w:rPr>
          <w:rFonts w:ascii="Arial" w:hAnsi="Arial" w:cs="Arial"/>
          <w:color w:val="000000" w:themeColor="text1"/>
          <w:sz w:val="20"/>
          <w:szCs w:val="20"/>
        </w:rPr>
        <w:t>n 1 và kho</w:t>
      </w:r>
      <w:r w:rsidRPr="00B80A33">
        <w:rPr>
          <w:rFonts w:ascii="Arial" w:hAnsi="Arial" w:cs="Arial"/>
          <w:color w:val="000000" w:themeColor="text1"/>
          <w:sz w:val="20"/>
          <w:szCs w:val="20"/>
        </w:rPr>
        <w:t>ả</w:t>
      </w:r>
      <w:r w:rsidRPr="00B80A33">
        <w:rPr>
          <w:rFonts w:ascii="Arial" w:hAnsi="Arial" w:cs="Arial"/>
          <w:color w:val="000000" w:themeColor="text1"/>
          <w:sz w:val="20"/>
          <w:szCs w:val="20"/>
        </w:rPr>
        <w:t>n 2 Đi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u 25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Lu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t này.</w:t>
      </w:r>
    </w:p>
    <w:p w14:paraId="2FAB5B32"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b/>
          <w:color w:val="000000" w:themeColor="text1"/>
          <w:sz w:val="20"/>
          <w:szCs w:val="20"/>
        </w:rPr>
        <w:t>Đi</w:t>
      </w:r>
      <w:r w:rsidRPr="00B80A33">
        <w:rPr>
          <w:rFonts w:ascii="Arial" w:hAnsi="Arial" w:cs="Arial"/>
          <w:b/>
          <w:color w:val="000000" w:themeColor="text1"/>
          <w:sz w:val="20"/>
          <w:szCs w:val="20"/>
        </w:rPr>
        <w:t>ề</w:t>
      </w:r>
      <w:r w:rsidRPr="00B80A33">
        <w:rPr>
          <w:rFonts w:ascii="Arial" w:hAnsi="Arial" w:cs="Arial"/>
          <w:b/>
          <w:color w:val="000000" w:themeColor="text1"/>
          <w:sz w:val="20"/>
          <w:szCs w:val="20"/>
        </w:rPr>
        <w:t>u 28. Th</w:t>
      </w:r>
      <w:r w:rsidRPr="00B80A33">
        <w:rPr>
          <w:rFonts w:ascii="Arial" w:hAnsi="Arial" w:cs="Arial"/>
          <w:b/>
          <w:color w:val="000000" w:themeColor="text1"/>
          <w:sz w:val="20"/>
          <w:szCs w:val="20"/>
        </w:rPr>
        <w:t>ủ</w:t>
      </w:r>
      <w:r w:rsidRPr="00B80A33">
        <w:rPr>
          <w:rFonts w:ascii="Arial" w:hAnsi="Arial" w:cs="Arial"/>
          <w:b/>
          <w:color w:val="000000" w:themeColor="text1"/>
          <w:sz w:val="20"/>
          <w:szCs w:val="20"/>
        </w:rPr>
        <w:t xml:space="preserve"> t</w:t>
      </w:r>
      <w:r w:rsidRPr="00B80A33">
        <w:rPr>
          <w:rFonts w:ascii="Arial" w:hAnsi="Arial" w:cs="Arial"/>
          <w:b/>
          <w:color w:val="000000" w:themeColor="text1"/>
          <w:sz w:val="20"/>
          <w:szCs w:val="20"/>
        </w:rPr>
        <w:t>ụ</w:t>
      </w:r>
      <w:r w:rsidRPr="00B80A33">
        <w:rPr>
          <w:rFonts w:ascii="Arial" w:hAnsi="Arial" w:cs="Arial"/>
          <w:b/>
          <w:color w:val="000000" w:themeColor="text1"/>
          <w:sz w:val="20"/>
          <w:szCs w:val="20"/>
        </w:rPr>
        <w:t>c đ</w:t>
      </w:r>
      <w:r w:rsidRPr="00B80A33">
        <w:rPr>
          <w:rFonts w:ascii="Arial" w:hAnsi="Arial" w:cs="Arial"/>
          <w:b/>
          <w:color w:val="000000" w:themeColor="text1"/>
          <w:sz w:val="20"/>
          <w:szCs w:val="20"/>
        </w:rPr>
        <w:t>ầ</w:t>
      </w:r>
      <w:r w:rsidRPr="00B80A33">
        <w:rPr>
          <w:rFonts w:ascii="Arial" w:hAnsi="Arial" w:cs="Arial"/>
          <w:b/>
          <w:color w:val="000000" w:themeColor="text1"/>
          <w:sz w:val="20"/>
          <w:szCs w:val="20"/>
        </w:rPr>
        <w:t>u tư đ</w:t>
      </w:r>
      <w:r w:rsidRPr="00B80A33">
        <w:rPr>
          <w:rFonts w:ascii="Arial" w:hAnsi="Arial" w:cs="Arial"/>
          <w:b/>
          <w:color w:val="000000" w:themeColor="text1"/>
          <w:sz w:val="20"/>
          <w:szCs w:val="20"/>
        </w:rPr>
        <w:t>ặ</w:t>
      </w:r>
      <w:r w:rsidRPr="00B80A33">
        <w:rPr>
          <w:rFonts w:ascii="Arial" w:hAnsi="Arial" w:cs="Arial"/>
          <w:b/>
          <w:color w:val="000000" w:themeColor="text1"/>
          <w:sz w:val="20"/>
          <w:szCs w:val="20"/>
        </w:rPr>
        <w:t>c bi</w:t>
      </w:r>
      <w:r w:rsidRPr="00B80A33">
        <w:rPr>
          <w:rFonts w:ascii="Arial" w:hAnsi="Arial" w:cs="Arial"/>
          <w:b/>
          <w:color w:val="000000" w:themeColor="text1"/>
          <w:sz w:val="20"/>
          <w:szCs w:val="20"/>
        </w:rPr>
        <w:t>ệ</w:t>
      </w:r>
      <w:r w:rsidRPr="00B80A33">
        <w:rPr>
          <w:rFonts w:ascii="Arial" w:hAnsi="Arial" w:cs="Arial"/>
          <w:b/>
          <w:color w:val="000000" w:themeColor="text1"/>
          <w:sz w:val="20"/>
          <w:szCs w:val="20"/>
        </w:rPr>
        <w:t>t</w:t>
      </w:r>
    </w:p>
    <w:p w14:paraId="5BD64D27"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1.Nhà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đư</w:t>
      </w:r>
      <w:r w:rsidRPr="00B80A33">
        <w:rPr>
          <w:rFonts w:ascii="Arial" w:hAnsi="Arial" w:cs="Arial"/>
          <w:color w:val="000000" w:themeColor="text1"/>
          <w:sz w:val="20"/>
          <w:szCs w:val="20"/>
        </w:rPr>
        <w:t>ợ</w:t>
      </w:r>
      <w:r w:rsidRPr="00B80A33">
        <w:rPr>
          <w:rFonts w:ascii="Arial" w:hAnsi="Arial" w:cs="Arial"/>
          <w:color w:val="000000" w:themeColor="text1"/>
          <w:sz w:val="20"/>
          <w:szCs w:val="20"/>
        </w:rPr>
        <w:t>c quy</w:t>
      </w:r>
      <w:r w:rsidRPr="00B80A33">
        <w:rPr>
          <w:rFonts w:ascii="Arial" w:hAnsi="Arial" w:cs="Arial"/>
          <w:color w:val="000000" w:themeColor="text1"/>
          <w:sz w:val="20"/>
          <w:szCs w:val="20"/>
        </w:rPr>
        <w:t>ề</w:t>
      </w:r>
      <w:r w:rsidRPr="00B80A33">
        <w:rPr>
          <w:rFonts w:ascii="Arial" w:hAnsi="Arial" w:cs="Arial"/>
          <w:color w:val="000000" w:themeColor="text1"/>
          <w:sz w:val="20"/>
          <w:szCs w:val="20"/>
        </w:rPr>
        <w:t>n l</w:t>
      </w:r>
      <w:r w:rsidRPr="00B80A33">
        <w:rPr>
          <w:rFonts w:ascii="Arial" w:hAnsi="Arial" w:cs="Arial"/>
          <w:color w:val="000000" w:themeColor="text1"/>
          <w:sz w:val="20"/>
          <w:szCs w:val="20"/>
        </w:rPr>
        <w:t>ự</w:t>
      </w:r>
      <w:r w:rsidRPr="00B80A33">
        <w:rPr>
          <w:rFonts w:ascii="Arial" w:hAnsi="Arial" w:cs="Arial"/>
          <w:color w:val="000000" w:themeColor="text1"/>
          <w:sz w:val="20"/>
          <w:szCs w:val="20"/>
        </w:rPr>
        <w:t>a ch</w:t>
      </w:r>
      <w:r w:rsidRPr="00B80A33">
        <w:rPr>
          <w:rFonts w:ascii="Arial" w:hAnsi="Arial" w:cs="Arial"/>
          <w:color w:val="000000" w:themeColor="text1"/>
          <w:sz w:val="20"/>
          <w:szCs w:val="20"/>
        </w:rPr>
        <w:t>ọ</w:t>
      </w:r>
      <w:r w:rsidRPr="00B80A33">
        <w:rPr>
          <w:rFonts w:ascii="Arial" w:hAnsi="Arial" w:cs="Arial"/>
          <w:color w:val="000000" w:themeColor="text1"/>
          <w:sz w:val="20"/>
          <w:szCs w:val="20"/>
        </w:rPr>
        <w:t>n đăng ký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theo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t</w:t>
      </w:r>
      <w:r w:rsidRPr="00B80A33">
        <w:rPr>
          <w:rFonts w:ascii="Arial" w:hAnsi="Arial" w:cs="Arial"/>
          <w:color w:val="000000" w:themeColor="text1"/>
          <w:sz w:val="20"/>
          <w:szCs w:val="20"/>
        </w:rPr>
        <w:t>ạ</w:t>
      </w:r>
      <w:r w:rsidRPr="00B80A33">
        <w:rPr>
          <w:rFonts w:ascii="Arial" w:hAnsi="Arial" w:cs="Arial"/>
          <w:color w:val="000000" w:themeColor="text1"/>
          <w:sz w:val="20"/>
          <w:szCs w:val="20"/>
        </w:rPr>
        <w:t>i Đi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u này đ</w:t>
      </w:r>
      <w:r w:rsidRPr="00B80A33">
        <w:rPr>
          <w:rFonts w:ascii="Arial" w:hAnsi="Arial" w:cs="Arial"/>
          <w:color w:val="000000" w:themeColor="text1"/>
          <w:sz w:val="20"/>
          <w:szCs w:val="20"/>
        </w:rPr>
        <w:t>ố</w:t>
      </w:r>
      <w:r w:rsidRPr="00B80A33">
        <w:rPr>
          <w:rFonts w:ascii="Arial" w:hAnsi="Arial" w:cs="Arial"/>
          <w:color w:val="000000" w:themeColor="text1"/>
          <w:sz w:val="20"/>
          <w:szCs w:val="20"/>
        </w:rPr>
        <w:t>i v</w:t>
      </w:r>
      <w:r w:rsidRPr="00B80A33">
        <w:rPr>
          <w:rFonts w:ascii="Arial" w:hAnsi="Arial" w:cs="Arial"/>
          <w:color w:val="000000" w:themeColor="text1"/>
          <w:sz w:val="20"/>
          <w:szCs w:val="20"/>
        </w:rPr>
        <w:t>ớ</w:t>
      </w:r>
      <w:r w:rsidRPr="00B80A33">
        <w:rPr>
          <w:rFonts w:ascii="Arial" w:hAnsi="Arial" w:cs="Arial"/>
          <w:color w:val="000000" w:themeColor="text1"/>
          <w:sz w:val="20"/>
          <w:szCs w:val="20"/>
        </w:rPr>
        <w:t>i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án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t</w:t>
      </w:r>
      <w:r w:rsidRPr="00B80A33">
        <w:rPr>
          <w:rFonts w:ascii="Arial" w:hAnsi="Arial" w:cs="Arial"/>
          <w:color w:val="000000" w:themeColor="text1"/>
          <w:sz w:val="20"/>
          <w:szCs w:val="20"/>
        </w:rPr>
        <w:t>ạ</w:t>
      </w:r>
      <w:r w:rsidRPr="00B80A33">
        <w:rPr>
          <w:rFonts w:ascii="Arial" w:hAnsi="Arial" w:cs="Arial"/>
          <w:color w:val="000000" w:themeColor="text1"/>
          <w:sz w:val="20"/>
          <w:szCs w:val="20"/>
        </w:rPr>
        <w:t>i khu công nghi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p, khu ch</w:t>
      </w:r>
      <w:r w:rsidRPr="00B80A33">
        <w:rPr>
          <w:rFonts w:ascii="Arial" w:hAnsi="Arial" w:cs="Arial"/>
          <w:color w:val="000000" w:themeColor="text1"/>
          <w:sz w:val="20"/>
          <w:szCs w:val="20"/>
        </w:rPr>
        <w:t>ế</w:t>
      </w:r>
      <w:r w:rsidRPr="00B80A33">
        <w:rPr>
          <w:rFonts w:ascii="Arial" w:hAnsi="Arial" w:cs="Arial"/>
          <w:color w:val="000000" w:themeColor="text1"/>
          <w:sz w:val="20"/>
          <w:szCs w:val="20"/>
        </w:rPr>
        <w:t xml:space="preserve"> xu</w:t>
      </w:r>
      <w:r w:rsidRPr="00B80A33">
        <w:rPr>
          <w:rFonts w:ascii="Arial" w:hAnsi="Arial" w:cs="Arial"/>
          <w:color w:val="000000" w:themeColor="text1"/>
          <w:sz w:val="20"/>
          <w:szCs w:val="20"/>
        </w:rPr>
        <w:t>ấ</w:t>
      </w:r>
      <w:r w:rsidRPr="00B80A33">
        <w:rPr>
          <w:rFonts w:ascii="Arial" w:hAnsi="Arial" w:cs="Arial"/>
          <w:color w:val="000000" w:themeColor="text1"/>
          <w:sz w:val="20"/>
          <w:szCs w:val="20"/>
        </w:rPr>
        <w:t>t, khu công ngh</w:t>
      </w:r>
      <w:r w:rsidRPr="00B80A33">
        <w:rPr>
          <w:rFonts w:ascii="Arial" w:hAnsi="Arial" w:cs="Arial"/>
          <w:color w:val="000000" w:themeColor="text1"/>
          <w:sz w:val="20"/>
          <w:szCs w:val="20"/>
        </w:rPr>
        <w:t>ệ</w:t>
      </w:r>
      <w:r w:rsidRPr="00B80A33">
        <w:rPr>
          <w:rFonts w:ascii="Arial" w:hAnsi="Arial" w:cs="Arial"/>
          <w:color w:val="000000" w:themeColor="text1"/>
          <w:sz w:val="20"/>
          <w:szCs w:val="20"/>
        </w:rPr>
        <w:t xml:space="preserve"> cao, khu công ngh</w:t>
      </w:r>
      <w:r w:rsidRPr="00B80A33">
        <w:rPr>
          <w:rFonts w:ascii="Arial" w:hAnsi="Arial" w:cs="Arial"/>
          <w:color w:val="000000" w:themeColor="text1"/>
          <w:sz w:val="20"/>
          <w:szCs w:val="20"/>
        </w:rPr>
        <w:t>ệ</w:t>
      </w:r>
      <w:r w:rsidRPr="00B80A33">
        <w:rPr>
          <w:rFonts w:ascii="Arial" w:hAnsi="Arial" w:cs="Arial"/>
          <w:color w:val="000000" w:themeColor="text1"/>
          <w:sz w:val="20"/>
          <w:szCs w:val="20"/>
        </w:rPr>
        <w:t xml:space="preserve"> s</w:t>
      </w:r>
      <w:r w:rsidRPr="00B80A33">
        <w:rPr>
          <w:rFonts w:ascii="Arial" w:hAnsi="Arial" w:cs="Arial"/>
          <w:color w:val="000000" w:themeColor="text1"/>
          <w:sz w:val="20"/>
          <w:szCs w:val="20"/>
        </w:rPr>
        <w:t>ố</w:t>
      </w:r>
      <w:r w:rsidRPr="00B80A33">
        <w:rPr>
          <w:rFonts w:ascii="Arial" w:hAnsi="Arial" w:cs="Arial"/>
          <w:color w:val="000000" w:themeColor="text1"/>
          <w:sz w:val="20"/>
          <w:szCs w:val="20"/>
        </w:rPr>
        <w:t xml:space="preserve"> t</w:t>
      </w:r>
      <w:r w:rsidRPr="00B80A33">
        <w:rPr>
          <w:rFonts w:ascii="Arial" w:hAnsi="Arial" w:cs="Arial"/>
          <w:color w:val="000000" w:themeColor="text1"/>
          <w:sz w:val="20"/>
          <w:szCs w:val="20"/>
        </w:rPr>
        <w:t>ậ</w:t>
      </w:r>
      <w:r w:rsidRPr="00B80A33">
        <w:rPr>
          <w:rFonts w:ascii="Arial" w:hAnsi="Arial" w:cs="Arial"/>
          <w:color w:val="000000" w:themeColor="text1"/>
          <w:sz w:val="20"/>
          <w:szCs w:val="20"/>
        </w:rPr>
        <w:t>p trung, khu thư</w:t>
      </w:r>
      <w:r w:rsidRPr="00B80A33">
        <w:rPr>
          <w:rFonts w:ascii="Arial" w:hAnsi="Arial" w:cs="Arial"/>
          <w:color w:val="000000" w:themeColor="text1"/>
          <w:sz w:val="20"/>
          <w:szCs w:val="20"/>
        </w:rPr>
        <w:t>ơng m</w:t>
      </w:r>
      <w:r w:rsidRPr="00B80A33">
        <w:rPr>
          <w:rFonts w:ascii="Arial" w:hAnsi="Arial" w:cs="Arial"/>
          <w:color w:val="000000" w:themeColor="text1"/>
          <w:sz w:val="20"/>
          <w:szCs w:val="20"/>
        </w:rPr>
        <w:t>ạ</w:t>
      </w:r>
      <w:r w:rsidRPr="00B80A33">
        <w:rPr>
          <w:rFonts w:ascii="Arial" w:hAnsi="Arial" w:cs="Arial"/>
          <w:color w:val="000000" w:themeColor="text1"/>
          <w:sz w:val="20"/>
          <w:szCs w:val="20"/>
        </w:rPr>
        <w:t>i t</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do, trung tâm tài chính qu</w:t>
      </w:r>
      <w:r w:rsidRPr="00B80A33">
        <w:rPr>
          <w:rFonts w:ascii="Arial" w:hAnsi="Arial" w:cs="Arial"/>
          <w:color w:val="000000" w:themeColor="text1"/>
          <w:sz w:val="20"/>
          <w:szCs w:val="20"/>
        </w:rPr>
        <w:t>ố</w:t>
      </w:r>
      <w:r w:rsidRPr="00B80A33">
        <w:rPr>
          <w:rFonts w:ascii="Arial" w:hAnsi="Arial" w:cs="Arial"/>
          <w:color w:val="000000" w:themeColor="text1"/>
          <w:sz w:val="20"/>
          <w:szCs w:val="20"/>
        </w:rPr>
        <w:t>c t</w:t>
      </w:r>
      <w:r w:rsidRPr="00B80A33">
        <w:rPr>
          <w:rFonts w:ascii="Arial" w:hAnsi="Arial" w:cs="Arial"/>
          <w:color w:val="000000" w:themeColor="text1"/>
          <w:sz w:val="20"/>
          <w:szCs w:val="20"/>
        </w:rPr>
        <w:t>ế</w:t>
      </w:r>
      <w:r w:rsidRPr="00B80A33">
        <w:rPr>
          <w:rFonts w:ascii="Arial" w:hAnsi="Arial" w:cs="Arial"/>
          <w:color w:val="000000" w:themeColor="text1"/>
          <w:sz w:val="20"/>
          <w:szCs w:val="20"/>
        </w:rPr>
        <w:t xml:space="preserve"> và </w:t>
      </w:r>
    </w:p>
    <w:p w14:paraId="475AAFA7"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khu ch</w:t>
      </w:r>
      <w:r w:rsidRPr="00B80A33">
        <w:rPr>
          <w:rFonts w:ascii="Arial" w:hAnsi="Arial" w:cs="Arial"/>
          <w:color w:val="000000" w:themeColor="text1"/>
          <w:sz w:val="20"/>
          <w:szCs w:val="20"/>
        </w:rPr>
        <w:t>ứ</w:t>
      </w:r>
      <w:r w:rsidRPr="00B80A33">
        <w:rPr>
          <w:rFonts w:ascii="Arial" w:hAnsi="Arial" w:cs="Arial"/>
          <w:color w:val="000000" w:themeColor="text1"/>
          <w:sz w:val="20"/>
          <w:szCs w:val="20"/>
        </w:rPr>
        <w:t>c năng trong khu kinh t</w:t>
      </w:r>
      <w:r w:rsidRPr="00B80A33">
        <w:rPr>
          <w:rFonts w:ascii="Arial" w:hAnsi="Arial" w:cs="Arial"/>
          <w:color w:val="000000" w:themeColor="text1"/>
          <w:sz w:val="20"/>
          <w:szCs w:val="20"/>
        </w:rPr>
        <w:t>ế</w:t>
      </w:r>
      <w:r w:rsidRPr="00B80A33">
        <w:rPr>
          <w:rFonts w:ascii="Arial" w:hAnsi="Arial" w:cs="Arial"/>
          <w:color w:val="000000" w:themeColor="text1"/>
          <w:sz w:val="20"/>
          <w:szCs w:val="20"/>
        </w:rPr>
        <w:t>, tr</w:t>
      </w:r>
      <w:r w:rsidRPr="00B80A33">
        <w:rPr>
          <w:rFonts w:ascii="Arial" w:hAnsi="Arial" w:cs="Arial"/>
          <w:color w:val="000000" w:themeColor="text1"/>
          <w:sz w:val="20"/>
          <w:szCs w:val="20"/>
        </w:rPr>
        <w:t>ừ</w:t>
      </w:r>
      <w:r w:rsidRPr="00B80A33">
        <w:rPr>
          <w:rFonts w:ascii="Arial" w:hAnsi="Arial" w:cs="Arial"/>
          <w:color w:val="000000" w:themeColor="text1"/>
          <w:sz w:val="20"/>
          <w:szCs w:val="20"/>
        </w:rPr>
        <w:t xml:space="preserve">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án ph</w:t>
      </w:r>
      <w:r w:rsidRPr="00B80A33">
        <w:rPr>
          <w:rFonts w:ascii="Arial" w:hAnsi="Arial" w:cs="Arial"/>
          <w:color w:val="000000" w:themeColor="text1"/>
          <w:sz w:val="20"/>
          <w:szCs w:val="20"/>
        </w:rPr>
        <w:t>ả</w:t>
      </w:r>
      <w:r w:rsidRPr="00B80A33">
        <w:rPr>
          <w:rFonts w:ascii="Arial" w:hAnsi="Arial" w:cs="Arial"/>
          <w:color w:val="000000" w:themeColor="text1"/>
          <w:sz w:val="20"/>
          <w:szCs w:val="20"/>
        </w:rPr>
        <w:t>i ch</w:t>
      </w:r>
      <w:r w:rsidRPr="00B80A33">
        <w:rPr>
          <w:rFonts w:ascii="Arial" w:hAnsi="Arial" w:cs="Arial"/>
          <w:color w:val="000000" w:themeColor="text1"/>
          <w:sz w:val="20"/>
          <w:szCs w:val="20"/>
        </w:rPr>
        <w:t>ấ</w:t>
      </w:r>
      <w:r w:rsidRPr="00B80A33">
        <w:rPr>
          <w:rFonts w:ascii="Arial" w:hAnsi="Arial" w:cs="Arial"/>
          <w:color w:val="000000" w:themeColor="text1"/>
          <w:sz w:val="20"/>
          <w:szCs w:val="20"/>
        </w:rPr>
        <w:t>p thu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n ch</w:t>
      </w:r>
      <w:r w:rsidRPr="00B80A33">
        <w:rPr>
          <w:rFonts w:ascii="Arial" w:hAnsi="Arial" w:cs="Arial"/>
          <w:color w:val="000000" w:themeColor="text1"/>
          <w:sz w:val="20"/>
          <w:szCs w:val="20"/>
        </w:rPr>
        <w:t>ủ</w:t>
      </w:r>
      <w:r w:rsidRPr="00B80A33">
        <w:rPr>
          <w:rFonts w:ascii="Arial" w:hAnsi="Arial" w:cs="Arial"/>
          <w:color w:val="000000" w:themeColor="text1"/>
          <w:sz w:val="20"/>
          <w:szCs w:val="20"/>
        </w:rPr>
        <w:t xml:space="preserve"> trương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theo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Chính ph</w:t>
      </w:r>
      <w:r w:rsidRPr="00B80A33">
        <w:rPr>
          <w:rFonts w:ascii="Arial" w:hAnsi="Arial" w:cs="Arial"/>
          <w:color w:val="000000" w:themeColor="text1"/>
          <w:sz w:val="20"/>
          <w:szCs w:val="20"/>
        </w:rPr>
        <w:t>ủ</w:t>
      </w:r>
      <w:r w:rsidRPr="00B80A33">
        <w:rPr>
          <w:rFonts w:ascii="Arial" w:hAnsi="Arial" w:cs="Arial"/>
          <w:color w:val="000000" w:themeColor="text1"/>
          <w:sz w:val="20"/>
          <w:szCs w:val="20"/>
        </w:rPr>
        <w:t>.</w:t>
      </w:r>
    </w:p>
    <w:p w14:paraId="7D117560"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2.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án đăng ký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theo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Đi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u này không ph</w:t>
      </w:r>
      <w:r w:rsidRPr="00B80A33">
        <w:rPr>
          <w:rFonts w:ascii="Arial" w:hAnsi="Arial" w:cs="Arial"/>
          <w:color w:val="000000" w:themeColor="text1"/>
          <w:sz w:val="20"/>
          <w:szCs w:val="20"/>
        </w:rPr>
        <w:t>ả</w:t>
      </w:r>
      <w:r w:rsidRPr="00B80A33">
        <w:rPr>
          <w:rFonts w:ascii="Arial" w:hAnsi="Arial" w:cs="Arial"/>
          <w:color w:val="000000" w:themeColor="text1"/>
          <w:sz w:val="20"/>
          <w:szCs w:val="20"/>
        </w:rPr>
        <w:t>i th</w:t>
      </w:r>
      <w:r w:rsidRPr="00B80A33">
        <w:rPr>
          <w:rFonts w:ascii="Arial" w:hAnsi="Arial" w:cs="Arial"/>
          <w:color w:val="000000" w:themeColor="text1"/>
          <w:sz w:val="20"/>
          <w:szCs w:val="20"/>
        </w:rPr>
        <w:t>ự</w:t>
      </w:r>
      <w:r w:rsidRPr="00B80A33">
        <w:rPr>
          <w:rFonts w:ascii="Arial" w:hAnsi="Arial" w:cs="Arial"/>
          <w:color w:val="000000" w:themeColor="text1"/>
          <w:sz w:val="20"/>
          <w:szCs w:val="20"/>
        </w:rPr>
        <w:t>c 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th</w:t>
      </w:r>
      <w:r w:rsidRPr="00B80A33">
        <w:rPr>
          <w:rFonts w:ascii="Arial" w:hAnsi="Arial" w:cs="Arial"/>
          <w:color w:val="000000" w:themeColor="text1"/>
          <w:sz w:val="20"/>
          <w:szCs w:val="20"/>
        </w:rPr>
        <w:t>ủ</w:t>
      </w:r>
      <w:r w:rsidRPr="00B80A33">
        <w:rPr>
          <w:rFonts w:ascii="Arial" w:hAnsi="Arial" w:cs="Arial"/>
          <w:color w:val="000000" w:themeColor="text1"/>
          <w:sz w:val="20"/>
          <w:szCs w:val="20"/>
        </w:rPr>
        <w:t xml:space="preserve"> t</w:t>
      </w:r>
      <w:r w:rsidRPr="00B80A33">
        <w:rPr>
          <w:rFonts w:ascii="Arial" w:hAnsi="Arial" w:cs="Arial"/>
          <w:color w:val="000000" w:themeColor="text1"/>
          <w:sz w:val="20"/>
          <w:szCs w:val="20"/>
        </w:rPr>
        <w:t>ụ</w:t>
      </w:r>
      <w:r w:rsidRPr="00B80A33">
        <w:rPr>
          <w:rFonts w:ascii="Arial" w:hAnsi="Arial" w:cs="Arial"/>
          <w:color w:val="000000" w:themeColor="text1"/>
          <w:sz w:val="20"/>
          <w:szCs w:val="20"/>
        </w:rPr>
        <w:t>c ch</w:t>
      </w:r>
      <w:r w:rsidRPr="00B80A33">
        <w:rPr>
          <w:rFonts w:ascii="Arial" w:hAnsi="Arial" w:cs="Arial"/>
          <w:color w:val="000000" w:themeColor="text1"/>
          <w:sz w:val="20"/>
          <w:szCs w:val="20"/>
        </w:rPr>
        <w:t>ấ</w:t>
      </w:r>
      <w:r w:rsidRPr="00B80A33">
        <w:rPr>
          <w:rFonts w:ascii="Arial" w:hAnsi="Arial" w:cs="Arial"/>
          <w:color w:val="000000" w:themeColor="text1"/>
          <w:sz w:val="20"/>
          <w:szCs w:val="20"/>
        </w:rPr>
        <w:t>p thu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n ch</w:t>
      </w:r>
      <w:r w:rsidRPr="00B80A33">
        <w:rPr>
          <w:rFonts w:ascii="Arial" w:hAnsi="Arial" w:cs="Arial"/>
          <w:color w:val="000000" w:themeColor="text1"/>
          <w:sz w:val="20"/>
          <w:szCs w:val="20"/>
        </w:rPr>
        <w:t>ủ</w:t>
      </w:r>
      <w:r w:rsidRPr="00B80A33">
        <w:rPr>
          <w:rFonts w:ascii="Arial" w:hAnsi="Arial" w:cs="Arial"/>
          <w:color w:val="000000" w:themeColor="text1"/>
          <w:sz w:val="20"/>
          <w:szCs w:val="20"/>
        </w:rPr>
        <w:t xml:space="preserve"> trương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th</w:t>
      </w:r>
      <w:r w:rsidRPr="00B80A33">
        <w:rPr>
          <w:rFonts w:ascii="Arial" w:hAnsi="Arial" w:cs="Arial"/>
          <w:color w:val="000000" w:themeColor="text1"/>
          <w:sz w:val="20"/>
          <w:szCs w:val="20"/>
        </w:rPr>
        <w:t>ẩ</w:t>
      </w:r>
      <w:r w:rsidRPr="00B80A33">
        <w:rPr>
          <w:rFonts w:ascii="Arial" w:hAnsi="Arial" w:cs="Arial"/>
          <w:color w:val="000000" w:themeColor="text1"/>
          <w:sz w:val="20"/>
          <w:szCs w:val="20"/>
        </w:rPr>
        <w:t>m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công ngh</w:t>
      </w:r>
      <w:r w:rsidRPr="00B80A33">
        <w:rPr>
          <w:rFonts w:ascii="Arial" w:hAnsi="Arial" w:cs="Arial"/>
          <w:color w:val="000000" w:themeColor="text1"/>
          <w:sz w:val="20"/>
          <w:szCs w:val="20"/>
        </w:rPr>
        <w:t>ệ</w:t>
      </w:r>
      <w:r w:rsidRPr="00B80A33">
        <w:rPr>
          <w:rFonts w:ascii="Arial" w:hAnsi="Arial" w:cs="Arial"/>
          <w:color w:val="000000" w:themeColor="text1"/>
          <w:sz w:val="20"/>
          <w:szCs w:val="20"/>
        </w:rPr>
        <w:t>, l</w:t>
      </w:r>
      <w:r w:rsidRPr="00B80A33">
        <w:rPr>
          <w:rFonts w:ascii="Arial" w:hAnsi="Arial" w:cs="Arial"/>
          <w:color w:val="000000" w:themeColor="text1"/>
          <w:sz w:val="20"/>
          <w:szCs w:val="20"/>
        </w:rPr>
        <w:t>ậ</w:t>
      </w:r>
      <w:r w:rsidRPr="00B80A33">
        <w:rPr>
          <w:rFonts w:ascii="Arial" w:hAnsi="Arial" w:cs="Arial"/>
          <w:color w:val="000000" w:themeColor="text1"/>
          <w:sz w:val="20"/>
          <w:szCs w:val="20"/>
        </w:rPr>
        <w:t>p báo cáo đánh giá tác đ</w:t>
      </w:r>
      <w:r w:rsidRPr="00B80A33">
        <w:rPr>
          <w:rFonts w:ascii="Arial" w:hAnsi="Arial" w:cs="Arial"/>
          <w:color w:val="000000" w:themeColor="text1"/>
          <w:sz w:val="20"/>
          <w:szCs w:val="20"/>
        </w:rPr>
        <w:t>ộ</w:t>
      </w:r>
      <w:r w:rsidRPr="00B80A33">
        <w:rPr>
          <w:rFonts w:ascii="Arial" w:hAnsi="Arial" w:cs="Arial"/>
          <w:color w:val="000000" w:themeColor="text1"/>
          <w:sz w:val="20"/>
          <w:szCs w:val="20"/>
        </w:rPr>
        <w:t>ng môi trư</w:t>
      </w:r>
      <w:r w:rsidRPr="00B80A33">
        <w:rPr>
          <w:rFonts w:ascii="Arial" w:hAnsi="Arial" w:cs="Arial"/>
          <w:color w:val="000000" w:themeColor="text1"/>
          <w:sz w:val="20"/>
          <w:szCs w:val="20"/>
        </w:rPr>
        <w:t>ờ</w:t>
      </w:r>
      <w:r w:rsidRPr="00B80A33">
        <w:rPr>
          <w:rFonts w:ascii="Arial" w:hAnsi="Arial" w:cs="Arial"/>
          <w:color w:val="000000" w:themeColor="text1"/>
          <w:sz w:val="20"/>
          <w:szCs w:val="20"/>
        </w:rPr>
        <w:t>ng, l</w:t>
      </w:r>
      <w:r w:rsidRPr="00B80A33">
        <w:rPr>
          <w:rFonts w:ascii="Arial" w:hAnsi="Arial" w:cs="Arial"/>
          <w:color w:val="000000" w:themeColor="text1"/>
          <w:sz w:val="20"/>
          <w:szCs w:val="20"/>
        </w:rPr>
        <w:t>ậ</w:t>
      </w:r>
      <w:r w:rsidRPr="00B80A33">
        <w:rPr>
          <w:rFonts w:ascii="Arial" w:hAnsi="Arial" w:cs="Arial"/>
          <w:color w:val="000000" w:themeColor="text1"/>
          <w:sz w:val="20"/>
          <w:szCs w:val="20"/>
        </w:rPr>
        <w:t>p quy ho</w:t>
      </w:r>
      <w:r w:rsidRPr="00B80A33">
        <w:rPr>
          <w:rFonts w:ascii="Arial" w:hAnsi="Arial" w:cs="Arial"/>
          <w:color w:val="000000" w:themeColor="text1"/>
          <w:sz w:val="20"/>
          <w:szCs w:val="20"/>
        </w:rPr>
        <w:t>ạ</w:t>
      </w:r>
      <w:r w:rsidRPr="00B80A33">
        <w:rPr>
          <w:rFonts w:ascii="Arial" w:hAnsi="Arial" w:cs="Arial"/>
          <w:color w:val="000000" w:themeColor="text1"/>
          <w:sz w:val="20"/>
          <w:szCs w:val="20"/>
        </w:rPr>
        <w:t>ch chi ti</w:t>
      </w:r>
      <w:r w:rsidRPr="00B80A33">
        <w:rPr>
          <w:rFonts w:ascii="Arial" w:hAnsi="Arial" w:cs="Arial"/>
          <w:color w:val="000000" w:themeColor="text1"/>
          <w:sz w:val="20"/>
          <w:szCs w:val="20"/>
        </w:rPr>
        <w:t>ế</w:t>
      </w:r>
      <w:r w:rsidRPr="00B80A33">
        <w:rPr>
          <w:rFonts w:ascii="Arial" w:hAnsi="Arial" w:cs="Arial"/>
          <w:color w:val="000000" w:themeColor="text1"/>
          <w:sz w:val="20"/>
          <w:szCs w:val="20"/>
        </w:rPr>
        <w:t>t, c</w:t>
      </w:r>
      <w:r w:rsidRPr="00B80A33">
        <w:rPr>
          <w:rFonts w:ascii="Arial" w:hAnsi="Arial" w:cs="Arial"/>
          <w:color w:val="000000" w:themeColor="text1"/>
          <w:sz w:val="20"/>
          <w:szCs w:val="20"/>
        </w:rPr>
        <w:t>ấ</w:t>
      </w:r>
      <w:r w:rsidRPr="00B80A33">
        <w:rPr>
          <w:rFonts w:ascii="Arial" w:hAnsi="Arial" w:cs="Arial"/>
          <w:color w:val="000000" w:themeColor="text1"/>
          <w:sz w:val="20"/>
          <w:szCs w:val="20"/>
        </w:rPr>
        <w:t>p Gi</w:t>
      </w:r>
      <w:r w:rsidRPr="00B80A33">
        <w:rPr>
          <w:rFonts w:ascii="Arial" w:hAnsi="Arial" w:cs="Arial"/>
          <w:color w:val="000000" w:themeColor="text1"/>
          <w:sz w:val="20"/>
          <w:szCs w:val="20"/>
        </w:rPr>
        <w:t>ấ</w:t>
      </w:r>
      <w:r w:rsidRPr="00B80A33">
        <w:rPr>
          <w:rFonts w:ascii="Arial" w:hAnsi="Arial" w:cs="Arial"/>
          <w:color w:val="000000" w:themeColor="text1"/>
          <w:sz w:val="20"/>
          <w:szCs w:val="20"/>
        </w:rPr>
        <w:t>y phép xây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ng và các th</w:t>
      </w:r>
      <w:r w:rsidRPr="00B80A33">
        <w:rPr>
          <w:rFonts w:ascii="Arial" w:hAnsi="Arial" w:cs="Arial"/>
          <w:color w:val="000000" w:themeColor="text1"/>
          <w:sz w:val="20"/>
          <w:szCs w:val="20"/>
        </w:rPr>
        <w:t>ủ</w:t>
      </w:r>
      <w:r w:rsidRPr="00B80A33">
        <w:rPr>
          <w:rFonts w:ascii="Arial" w:hAnsi="Arial" w:cs="Arial"/>
          <w:color w:val="000000" w:themeColor="text1"/>
          <w:sz w:val="20"/>
          <w:szCs w:val="20"/>
        </w:rPr>
        <w:t xml:space="preserve"> t</w:t>
      </w:r>
      <w:r w:rsidRPr="00B80A33">
        <w:rPr>
          <w:rFonts w:ascii="Arial" w:hAnsi="Arial" w:cs="Arial"/>
          <w:color w:val="000000" w:themeColor="text1"/>
          <w:sz w:val="20"/>
          <w:szCs w:val="20"/>
        </w:rPr>
        <w:t>ụ</w:t>
      </w:r>
      <w:r w:rsidRPr="00B80A33">
        <w:rPr>
          <w:rFonts w:ascii="Arial" w:hAnsi="Arial" w:cs="Arial"/>
          <w:color w:val="000000" w:themeColor="text1"/>
          <w:sz w:val="20"/>
          <w:szCs w:val="20"/>
        </w:rPr>
        <w:t>c đ</w:t>
      </w:r>
      <w:r w:rsidRPr="00B80A33">
        <w:rPr>
          <w:rFonts w:ascii="Arial" w:hAnsi="Arial" w:cs="Arial"/>
          <w:color w:val="000000" w:themeColor="text1"/>
          <w:sz w:val="20"/>
          <w:szCs w:val="20"/>
        </w:rPr>
        <w:t>ể</w:t>
      </w:r>
      <w:r w:rsidRPr="00B80A33">
        <w:rPr>
          <w:rFonts w:ascii="Arial" w:hAnsi="Arial" w:cs="Arial"/>
          <w:color w:val="000000" w:themeColor="text1"/>
          <w:sz w:val="20"/>
          <w:szCs w:val="20"/>
        </w:rPr>
        <w:t xml:space="preserve"> đư</w:t>
      </w:r>
      <w:r w:rsidRPr="00B80A33">
        <w:rPr>
          <w:rFonts w:ascii="Arial" w:hAnsi="Arial" w:cs="Arial"/>
          <w:color w:val="000000" w:themeColor="text1"/>
          <w:sz w:val="20"/>
          <w:szCs w:val="20"/>
        </w:rPr>
        <w:t>ợ</w:t>
      </w:r>
      <w:r w:rsidRPr="00B80A33">
        <w:rPr>
          <w:rFonts w:ascii="Arial" w:hAnsi="Arial" w:cs="Arial"/>
          <w:color w:val="000000" w:themeColor="text1"/>
          <w:sz w:val="20"/>
          <w:szCs w:val="20"/>
        </w:rPr>
        <w:t>c phê duy</w:t>
      </w:r>
      <w:r w:rsidRPr="00B80A33">
        <w:rPr>
          <w:rFonts w:ascii="Arial" w:hAnsi="Arial" w:cs="Arial"/>
          <w:color w:val="000000" w:themeColor="text1"/>
          <w:sz w:val="20"/>
          <w:szCs w:val="20"/>
        </w:rPr>
        <w:t>ệ</w:t>
      </w:r>
      <w:r w:rsidRPr="00B80A33">
        <w:rPr>
          <w:rFonts w:ascii="Arial" w:hAnsi="Arial" w:cs="Arial"/>
          <w:color w:val="000000" w:themeColor="text1"/>
          <w:sz w:val="20"/>
          <w:szCs w:val="20"/>
        </w:rPr>
        <w:t>t, ch</w:t>
      </w:r>
      <w:r w:rsidRPr="00B80A33">
        <w:rPr>
          <w:rFonts w:ascii="Arial" w:hAnsi="Arial" w:cs="Arial"/>
          <w:color w:val="000000" w:themeColor="text1"/>
          <w:sz w:val="20"/>
          <w:szCs w:val="20"/>
        </w:rPr>
        <w:t>ấ</w:t>
      </w:r>
      <w:r w:rsidRPr="00B80A33">
        <w:rPr>
          <w:rFonts w:ascii="Arial" w:hAnsi="Arial" w:cs="Arial"/>
          <w:color w:val="000000" w:themeColor="text1"/>
          <w:sz w:val="20"/>
          <w:szCs w:val="20"/>
        </w:rPr>
        <w:t>p thu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n, cho phép trong lĩnh v</w:t>
      </w:r>
      <w:r w:rsidRPr="00B80A33">
        <w:rPr>
          <w:rFonts w:ascii="Arial" w:hAnsi="Arial" w:cs="Arial"/>
          <w:color w:val="000000" w:themeColor="text1"/>
          <w:sz w:val="20"/>
          <w:szCs w:val="20"/>
        </w:rPr>
        <w:t>ự</w:t>
      </w:r>
      <w:r w:rsidRPr="00B80A33">
        <w:rPr>
          <w:rFonts w:ascii="Arial" w:hAnsi="Arial" w:cs="Arial"/>
          <w:color w:val="000000" w:themeColor="text1"/>
          <w:sz w:val="20"/>
          <w:szCs w:val="20"/>
        </w:rPr>
        <w:t>c xây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ng, phòng cháy, ch</w:t>
      </w:r>
      <w:r w:rsidRPr="00B80A33">
        <w:rPr>
          <w:rFonts w:ascii="Arial" w:hAnsi="Arial" w:cs="Arial"/>
          <w:color w:val="000000" w:themeColor="text1"/>
          <w:sz w:val="20"/>
          <w:szCs w:val="20"/>
        </w:rPr>
        <w:t>ữ</w:t>
      </w:r>
      <w:r w:rsidRPr="00B80A33">
        <w:rPr>
          <w:rFonts w:ascii="Arial" w:hAnsi="Arial" w:cs="Arial"/>
          <w:color w:val="000000" w:themeColor="text1"/>
          <w:sz w:val="20"/>
          <w:szCs w:val="20"/>
        </w:rPr>
        <w:t>a cháy.</w:t>
      </w:r>
    </w:p>
    <w:p w14:paraId="21D0F0AB"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Nhà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ph</w:t>
      </w:r>
      <w:r w:rsidRPr="00B80A33">
        <w:rPr>
          <w:rFonts w:ascii="Arial" w:hAnsi="Arial" w:cs="Arial"/>
          <w:color w:val="000000" w:themeColor="text1"/>
          <w:sz w:val="20"/>
          <w:szCs w:val="20"/>
        </w:rPr>
        <w:t>ả</w:t>
      </w:r>
      <w:r w:rsidRPr="00B80A33">
        <w:rPr>
          <w:rFonts w:ascii="Arial" w:hAnsi="Arial" w:cs="Arial"/>
          <w:color w:val="000000" w:themeColor="text1"/>
          <w:sz w:val="20"/>
          <w:szCs w:val="20"/>
        </w:rPr>
        <w:t>i có văn b</w:t>
      </w:r>
      <w:r w:rsidRPr="00B80A33">
        <w:rPr>
          <w:rFonts w:ascii="Arial" w:hAnsi="Arial" w:cs="Arial"/>
          <w:color w:val="000000" w:themeColor="text1"/>
          <w:sz w:val="20"/>
          <w:szCs w:val="20"/>
        </w:rPr>
        <w:t>ả</w:t>
      </w:r>
      <w:r w:rsidRPr="00B80A33">
        <w:rPr>
          <w:rFonts w:ascii="Arial" w:hAnsi="Arial" w:cs="Arial"/>
          <w:color w:val="000000" w:themeColor="text1"/>
          <w:sz w:val="20"/>
          <w:szCs w:val="20"/>
        </w:rPr>
        <w:t>n cam k</w:t>
      </w:r>
      <w:r w:rsidRPr="00B80A33">
        <w:rPr>
          <w:rFonts w:ascii="Arial" w:hAnsi="Arial" w:cs="Arial"/>
          <w:color w:val="000000" w:themeColor="text1"/>
          <w:sz w:val="20"/>
          <w:szCs w:val="20"/>
        </w:rPr>
        <w:t>ế</w:t>
      </w:r>
      <w:r w:rsidRPr="00B80A33">
        <w:rPr>
          <w:rFonts w:ascii="Arial" w:hAnsi="Arial" w:cs="Arial"/>
          <w:color w:val="000000" w:themeColor="text1"/>
          <w:sz w:val="20"/>
          <w:szCs w:val="20"/>
        </w:rPr>
        <w:t>t đ</w:t>
      </w:r>
      <w:r w:rsidRPr="00B80A33">
        <w:rPr>
          <w:rFonts w:ascii="Arial" w:hAnsi="Arial" w:cs="Arial"/>
          <w:color w:val="000000" w:themeColor="text1"/>
          <w:sz w:val="20"/>
          <w:szCs w:val="20"/>
        </w:rPr>
        <w:t xml:space="preserve">áp </w:t>
      </w:r>
      <w:r w:rsidRPr="00B80A33">
        <w:rPr>
          <w:rFonts w:ascii="Arial" w:hAnsi="Arial" w:cs="Arial"/>
          <w:color w:val="000000" w:themeColor="text1"/>
          <w:sz w:val="20"/>
          <w:szCs w:val="20"/>
        </w:rPr>
        <w:t>ứ</w:t>
      </w:r>
      <w:r w:rsidRPr="00B80A33">
        <w:rPr>
          <w:rFonts w:ascii="Arial" w:hAnsi="Arial" w:cs="Arial"/>
          <w:color w:val="000000" w:themeColor="text1"/>
          <w:sz w:val="20"/>
          <w:szCs w:val="20"/>
        </w:rPr>
        <w:t>ng đi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u ki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tiêu chu</w:t>
      </w:r>
      <w:r w:rsidRPr="00B80A33">
        <w:rPr>
          <w:rFonts w:ascii="Arial" w:hAnsi="Arial" w:cs="Arial"/>
          <w:color w:val="000000" w:themeColor="text1"/>
          <w:sz w:val="20"/>
          <w:szCs w:val="20"/>
        </w:rPr>
        <w:t>ẩ</w:t>
      </w:r>
      <w:r w:rsidRPr="00B80A33">
        <w:rPr>
          <w:rFonts w:ascii="Arial" w:hAnsi="Arial" w:cs="Arial"/>
          <w:color w:val="000000" w:themeColor="text1"/>
          <w:sz w:val="20"/>
          <w:szCs w:val="20"/>
        </w:rPr>
        <w:t>n, quy chu</w:t>
      </w:r>
      <w:r w:rsidRPr="00B80A33">
        <w:rPr>
          <w:rFonts w:ascii="Arial" w:hAnsi="Arial" w:cs="Arial"/>
          <w:color w:val="000000" w:themeColor="text1"/>
          <w:sz w:val="20"/>
          <w:szCs w:val="20"/>
        </w:rPr>
        <w:t>ẩ</w:t>
      </w:r>
      <w:r w:rsidRPr="00B80A33">
        <w:rPr>
          <w:rFonts w:ascii="Arial" w:hAnsi="Arial" w:cs="Arial"/>
          <w:color w:val="000000" w:themeColor="text1"/>
          <w:sz w:val="20"/>
          <w:szCs w:val="20"/>
        </w:rPr>
        <w:t>n theo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pháp lu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t v</w:t>
      </w:r>
      <w:r w:rsidRPr="00B80A33">
        <w:rPr>
          <w:rFonts w:ascii="Arial" w:hAnsi="Arial" w:cs="Arial"/>
          <w:color w:val="000000" w:themeColor="text1"/>
          <w:sz w:val="20"/>
          <w:szCs w:val="20"/>
        </w:rPr>
        <w:t>ề</w:t>
      </w:r>
      <w:r w:rsidRPr="00B80A33">
        <w:rPr>
          <w:rFonts w:ascii="Arial" w:hAnsi="Arial" w:cs="Arial"/>
          <w:color w:val="000000" w:themeColor="text1"/>
          <w:sz w:val="20"/>
          <w:szCs w:val="20"/>
        </w:rPr>
        <w:t xml:space="preserve"> xây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ng, b</w:t>
      </w:r>
      <w:r w:rsidRPr="00B80A33">
        <w:rPr>
          <w:rFonts w:ascii="Arial" w:hAnsi="Arial" w:cs="Arial"/>
          <w:color w:val="000000" w:themeColor="text1"/>
          <w:sz w:val="20"/>
          <w:szCs w:val="20"/>
        </w:rPr>
        <w:t>ả</w:t>
      </w:r>
      <w:r w:rsidRPr="00B80A33">
        <w:rPr>
          <w:rFonts w:ascii="Arial" w:hAnsi="Arial" w:cs="Arial"/>
          <w:color w:val="000000" w:themeColor="text1"/>
          <w:sz w:val="20"/>
          <w:szCs w:val="20"/>
        </w:rPr>
        <w:t>o v</w:t>
      </w:r>
      <w:r w:rsidRPr="00B80A33">
        <w:rPr>
          <w:rFonts w:ascii="Arial" w:hAnsi="Arial" w:cs="Arial"/>
          <w:color w:val="000000" w:themeColor="text1"/>
          <w:sz w:val="20"/>
          <w:szCs w:val="20"/>
        </w:rPr>
        <w:t>ệ</w:t>
      </w:r>
      <w:r w:rsidRPr="00B80A33">
        <w:rPr>
          <w:rFonts w:ascii="Arial" w:hAnsi="Arial" w:cs="Arial"/>
          <w:color w:val="000000" w:themeColor="text1"/>
          <w:sz w:val="20"/>
          <w:szCs w:val="20"/>
        </w:rPr>
        <w:t xml:space="preserve"> môi trư</w:t>
      </w:r>
      <w:r w:rsidRPr="00B80A33">
        <w:rPr>
          <w:rFonts w:ascii="Arial" w:hAnsi="Arial" w:cs="Arial"/>
          <w:color w:val="000000" w:themeColor="text1"/>
          <w:sz w:val="20"/>
          <w:szCs w:val="20"/>
        </w:rPr>
        <w:t>ờ</w:t>
      </w:r>
      <w:r w:rsidRPr="00B80A33">
        <w:rPr>
          <w:rFonts w:ascii="Arial" w:hAnsi="Arial" w:cs="Arial"/>
          <w:color w:val="000000" w:themeColor="text1"/>
          <w:sz w:val="20"/>
          <w:szCs w:val="20"/>
        </w:rPr>
        <w:t>ng, phòng cháy, ch</w:t>
      </w:r>
      <w:r w:rsidRPr="00B80A33">
        <w:rPr>
          <w:rFonts w:ascii="Arial" w:hAnsi="Arial" w:cs="Arial"/>
          <w:color w:val="000000" w:themeColor="text1"/>
          <w:sz w:val="20"/>
          <w:szCs w:val="20"/>
        </w:rPr>
        <w:t>ữ</w:t>
      </w:r>
      <w:r w:rsidRPr="00B80A33">
        <w:rPr>
          <w:rFonts w:ascii="Arial" w:hAnsi="Arial" w:cs="Arial"/>
          <w:color w:val="000000" w:themeColor="text1"/>
          <w:sz w:val="20"/>
          <w:szCs w:val="20"/>
        </w:rPr>
        <w:t>a cháy; đ</w:t>
      </w:r>
      <w:r w:rsidRPr="00B80A33">
        <w:rPr>
          <w:rFonts w:ascii="Arial" w:hAnsi="Arial" w:cs="Arial"/>
          <w:color w:val="000000" w:themeColor="text1"/>
          <w:sz w:val="20"/>
          <w:szCs w:val="20"/>
        </w:rPr>
        <w:t>ề</w:t>
      </w:r>
      <w:r w:rsidRPr="00B80A33">
        <w:rPr>
          <w:rFonts w:ascii="Arial" w:hAnsi="Arial" w:cs="Arial"/>
          <w:color w:val="000000" w:themeColor="text1"/>
          <w:sz w:val="20"/>
          <w:szCs w:val="20"/>
        </w:rPr>
        <w:t xml:space="preserve"> xu</w:t>
      </w:r>
      <w:r w:rsidRPr="00B80A33">
        <w:rPr>
          <w:rFonts w:ascii="Arial" w:hAnsi="Arial" w:cs="Arial"/>
          <w:color w:val="000000" w:themeColor="text1"/>
          <w:sz w:val="20"/>
          <w:szCs w:val="20"/>
        </w:rPr>
        <w:t>ấ</w:t>
      </w:r>
      <w:r w:rsidRPr="00B80A33">
        <w:rPr>
          <w:rFonts w:ascii="Arial" w:hAnsi="Arial" w:cs="Arial"/>
          <w:color w:val="000000" w:themeColor="text1"/>
          <w:sz w:val="20"/>
          <w:szCs w:val="20"/>
        </w:rPr>
        <w:t>t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án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bao g</w:t>
      </w:r>
      <w:r w:rsidRPr="00B80A33">
        <w:rPr>
          <w:rFonts w:ascii="Arial" w:hAnsi="Arial" w:cs="Arial"/>
          <w:color w:val="000000" w:themeColor="text1"/>
          <w:sz w:val="20"/>
          <w:szCs w:val="20"/>
        </w:rPr>
        <w:t>ồ</w:t>
      </w:r>
      <w:r w:rsidRPr="00B80A33">
        <w:rPr>
          <w:rFonts w:ascii="Arial" w:hAnsi="Arial" w:cs="Arial"/>
          <w:color w:val="000000" w:themeColor="text1"/>
          <w:sz w:val="20"/>
          <w:szCs w:val="20"/>
        </w:rPr>
        <w:t>m nh</w:t>
      </w:r>
      <w:r w:rsidRPr="00B80A33">
        <w:rPr>
          <w:rFonts w:ascii="Arial" w:hAnsi="Arial" w:cs="Arial"/>
          <w:color w:val="000000" w:themeColor="text1"/>
          <w:sz w:val="20"/>
          <w:szCs w:val="20"/>
        </w:rPr>
        <w:t>ậ</w:t>
      </w:r>
      <w:r w:rsidRPr="00B80A33">
        <w:rPr>
          <w:rFonts w:ascii="Arial" w:hAnsi="Arial" w:cs="Arial"/>
          <w:color w:val="000000" w:themeColor="text1"/>
          <w:sz w:val="20"/>
          <w:szCs w:val="20"/>
        </w:rPr>
        <w:t>n d</w:t>
      </w:r>
      <w:r w:rsidRPr="00B80A33">
        <w:rPr>
          <w:rFonts w:ascii="Arial" w:hAnsi="Arial" w:cs="Arial"/>
          <w:color w:val="000000" w:themeColor="text1"/>
          <w:sz w:val="20"/>
          <w:szCs w:val="20"/>
        </w:rPr>
        <w:t>ạ</w:t>
      </w:r>
      <w:r w:rsidRPr="00B80A33">
        <w:rPr>
          <w:rFonts w:ascii="Arial" w:hAnsi="Arial" w:cs="Arial"/>
          <w:color w:val="000000" w:themeColor="text1"/>
          <w:sz w:val="20"/>
          <w:szCs w:val="20"/>
        </w:rPr>
        <w:t>ng,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báo tác đ</w:t>
      </w:r>
      <w:r w:rsidRPr="00B80A33">
        <w:rPr>
          <w:rFonts w:ascii="Arial" w:hAnsi="Arial" w:cs="Arial"/>
          <w:color w:val="000000" w:themeColor="text1"/>
          <w:sz w:val="20"/>
          <w:szCs w:val="20"/>
        </w:rPr>
        <w:t>ộ</w:t>
      </w:r>
      <w:r w:rsidRPr="00B80A33">
        <w:rPr>
          <w:rFonts w:ascii="Arial" w:hAnsi="Arial" w:cs="Arial"/>
          <w:color w:val="000000" w:themeColor="text1"/>
          <w:sz w:val="20"/>
          <w:szCs w:val="20"/>
        </w:rPr>
        <w:t>ng đ</w:t>
      </w:r>
      <w:r w:rsidRPr="00B80A33">
        <w:rPr>
          <w:rFonts w:ascii="Arial" w:hAnsi="Arial" w:cs="Arial"/>
          <w:color w:val="000000" w:themeColor="text1"/>
          <w:sz w:val="20"/>
          <w:szCs w:val="20"/>
        </w:rPr>
        <w:t>ế</w:t>
      </w:r>
      <w:r w:rsidRPr="00B80A33">
        <w:rPr>
          <w:rFonts w:ascii="Arial" w:hAnsi="Arial" w:cs="Arial"/>
          <w:color w:val="000000" w:themeColor="text1"/>
          <w:sz w:val="20"/>
          <w:szCs w:val="20"/>
        </w:rPr>
        <w:t>n môi trư</w:t>
      </w:r>
      <w:r w:rsidRPr="00B80A33">
        <w:rPr>
          <w:rFonts w:ascii="Arial" w:hAnsi="Arial" w:cs="Arial"/>
          <w:color w:val="000000" w:themeColor="text1"/>
          <w:sz w:val="20"/>
          <w:szCs w:val="20"/>
        </w:rPr>
        <w:t>ờ</w:t>
      </w:r>
      <w:r w:rsidRPr="00B80A33">
        <w:rPr>
          <w:rFonts w:ascii="Arial" w:hAnsi="Arial" w:cs="Arial"/>
          <w:color w:val="000000" w:themeColor="text1"/>
          <w:sz w:val="20"/>
          <w:szCs w:val="20"/>
        </w:rPr>
        <w:t>ng và bi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pháp gi</w:t>
      </w:r>
      <w:r w:rsidRPr="00B80A33">
        <w:rPr>
          <w:rFonts w:ascii="Arial" w:hAnsi="Arial" w:cs="Arial"/>
          <w:color w:val="000000" w:themeColor="text1"/>
          <w:sz w:val="20"/>
          <w:szCs w:val="20"/>
        </w:rPr>
        <w:t>ả</w:t>
      </w:r>
      <w:r w:rsidRPr="00B80A33">
        <w:rPr>
          <w:rFonts w:ascii="Arial" w:hAnsi="Arial" w:cs="Arial"/>
          <w:color w:val="000000" w:themeColor="text1"/>
          <w:sz w:val="20"/>
          <w:szCs w:val="20"/>
        </w:rPr>
        <w:t>m thi</w:t>
      </w:r>
      <w:r w:rsidRPr="00B80A33">
        <w:rPr>
          <w:rFonts w:ascii="Arial" w:hAnsi="Arial" w:cs="Arial"/>
          <w:color w:val="000000" w:themeColor="text1"/>
          <w:sz w:val="20"/>
          <w:szCs w:val="20"/>
        </w:rPr>
        <w:t>ể</w:t>
      </w:r>
      <w:r w:rsidRPr="00B80A33">
        <w:rPr>
          <w:rFonts w:ascii="Arial" w:hAnsi="Arial" w:cs="Arial"/>
          <w:color w:val="000000" w:themeColor="text1"/>
          <w:sz w:val="20"/>
          <w:szCs w:val="20"/>
        </w:rPr>
        <w:t>u tác đ</w:t>
      </w:r>
      <w:r w:rsidRPr="00B80A33">
        <w:rPr>
          <w:rFonts w:ascii="Arial" w:hAnsi="Arial" w:cs="Arial"/>
          <w:color w:val="000000" w:themeColor="text1"/>
          <w:sz w:val="20"/>
          <w:szCs w:val="20"/>
        </w:rPr>
        <w:t>ộ</w:t>
      </w:r>
      <w:r w:rsidRPr="00B80A33">
        <w:rPr>
          <w:rFonts w:ascii="Arial" w:hAnsi="Arial" w:cs="Arial"/>
          <w:color w:val="000000" w:themeColor="text1"/>
          <w:sz w:val="20"/>
          <w:szCs w:val="20"/>
        </w:rPr>
        <w:t>ng x</w:t>
      </w:r>
      <w:r w:rsidRPr="00B80A33">
        <w:rPr>
          <w:rFonts w:ascii="Arial" w:hAnsi="Arial" w:cs="Arial"/>
          <w:color w:val="000000" w:themeColor="text1"/>
          <w:sz w:val="20"/>
          <w:szCs w:val="20"/>
        </w:rPr>
        <w:t>ấ</w:t>
      </w:r>
      <w:r w:rsidRPr="00B80A33">
        <w:rPr>
          <w:rFonts w:ascii="Arial" w:hAnsi="Arial" w:cs="Arial"/>
          <w:color w:val="000000" w:themeColor="text1"/>
          <w:sz w:val="20"/>
          <w:szCs w:val="20"/>
        </w:rPr>
        <w:t>u đ</w:t>
      </w:r>
      <w:r w:rsidRPr="00B80A33">
        <w:rPr>
          <w:rFonts w:ascii="Arial" w:hAnsi="Arial" w:cs="Arial"/>
          <w:color w:val="000000" w:themeColor="text1"/>
          <w:sz w:val="20"/>
          <w:szCs w:val="20"/>
        </w:rPr>
        <w:t>ế</w:t>
      </w:r>
      <w:r w:rsidRPr="00B80A33">
        <w:rPr>
          <w:rFonts w:ascii="Arial" w:hAnsi="Arial" w:cs="Arial"/>
          <w:color w:val="000000" w:themeColor="text1"/>
          <w:sz w:val="20"/>
          <w:szCs w:val="20"/>
        </w:rPr>
        <w:t>n môi trư</w:t>
      </w:r>
      <w:r w:rsidRPr="00B80A33">
        <w:rPr>
          <w:rFonts w:ascii="Arial" w:hAnsi="Arial" w:cs="Arial"/>
          <w:color w:val="000000" w:themeColor="text1"/>
          <w:sz w:val="20"/>
          <w:szCs w:val="20"/>
        </w:rPr>
        <w:t>ờ</w:t>
      </w:r>
      <w:r w:rsidRPr="00B80A33">
        <w:rPr>
          <w:rFonts w:ascii="Arial" w:hAnsi="Arial" w:cs="Arial"/>
          <w:color w:val="000000" w:themeColor="text1"/>
          <w:sz w:val="20"/>
          <w:szCs w:val="20"/>
        </w:rPr>
        <w:t>ng thay th</w:t>
      </w:r>
      <w:r w:rsidRPr="00B80A33">
        <w:rPr>
          <w:rFonts w:ascii="Arial" w:hAnsi="Arial" w:cs="Arial"/>
          <w:color w:val="000000" w:themeColor="text1"/>
          <w:sz w:val="20"/>
          <w:szCs w:val="20"/>
        </w:rPr>
        <w:t>ế</w:t>
      </w:r>
      <w:r w:rsidRPr="00B80A33">
        <w:rPr>
          <w:rFonts w:ascii="Arial" w:hAnsi="Arial" w:cs="Arial"/>
          <w:color w:val="000000" w:themeColor="text1"/>
          <w:sz w:val="20"/>
          <w:szCs w:val="20"/>
        </w:rPr>
        <w:t xml:space="preserve"> c</w:t>
      </w:r>
      <w:r w:rsidRPr="00B80A33">
        <w:rPr>
          <w:rFonts w:ascii="Arial" w:hAnsi="Arial" w:cs="Arial"/>
          <w:color w:val="000000" w:themeColor="text1"/>
          <w:sz w:val="20"/>
          <w:szCs w:val="20"/>
        </w:rPr>
        <w:t>ho đánh giá sơ b</w:t>
      </w:r>
      <w:r w:rsidRPr="00B80A33">
        <w:rPr>
          <w:rFonts w:ascii="Arial" w:hAnsi="Arial" w:cs="Arial"/>
          <w:color w:val="000000" w:themeColor="text1"/>
          <w:sz w:val="20"/>
          <w:szCs w:val="20"/>
        </w:rPr>
        <w:t>ộ</w:t>
      </w:r>
      <w:r w:rsidRPr="00B80A33">
        <w:rPr>
          <w:rFonts w:ascii="Arial" w:hAnsi="Arial" w:cs="Arial"/>
          <w:color w:val="000000" w:themeColor="text1"/>
          <w:sz w:val="20"/>
          <w:szCs w:val="20"/>
        </w:rPr>
        <w:t xml:space="preserve"> tác đ</w:t>
      </w:r>
      <w:r w:rsidRPr="00B80A33">
        <w:rPr>
          <w:rFonts w:ascii="Arial" w:hAnsi="Arial" w:cs="Arial"/>
          <w:color w:val="000000" w:themeColor="text1"/>
          <w:sz w:val="20"/>
          <w:szCs w:val="20"/>
        </w:rPr>
        <w:t>ộ</w:t>
      </w:r>
      <w:r w:rsidRPr="00B80A33">
        <w:rPr>
          <w:rFonts w:ascii="Arial" w:hAnsi="Arial" w:cs="Arial"/>
          <w:color w:val="000000" w:themeColor="text1"/>
          <w:sz w:val="20"/>
          <w:szCs w:val="20"/>
        </w:rPr>
        <w:t>ng môi trư</w:t>
      </w:r>
      <w:r w:rsidRPr="00B80A33">
        <w:rPr>
          <w:rFonts w:ascii="Arial" w:hAnsi="Arial" w:cs="Arial"/>
          <w:color w:val="000000" w:themeColor="text1"/>
          <w:sz w:val="20"/>
          <w:szCs w:val="20"/>
        </w:rPr>
        <w:t>ờ</w:t>
      </w:r>
      <w:r w:rsidRPr="00B80A33">
        <w:rPr>
          <w:rFonts w:ascii="Arial" w:hAnsi="Arial" w:cs="Arial"/>
          <w:color w:val="000000" w:themeColor="text1"/>
          <w:sz w:val="20"/>
          <w:szCs w:val="20"/>
        </w:rPr>
        <w:t>ng, vi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c s</w:t>
      </w:r>
      <w:r w:rsidRPr="00B80A33">
        <w:rPr>
          <w:rFonts w:ascii="Arial" w:hAnsi="Arial" w:cs="Arial"/>
          <w:color w:val="000000" w:themeColor="text1"/>
          <w:sz w:val="20"/>
          <w:szCs w:val="20"/>
        </w:rPr>
        <w:t>ử</w:t>
      </w:r>
      <w:r w:rsidRPr="00B80A33">
        <w:rPr>
          <w:rFonts w:ascii="Arial" w:hAnsi="Arial" w:cs="Arial"/>
          <w:color w:val="000000" w:themeColor="text1"/>
          <w:sz w:val="20"/>
          <w:szCs w:val="20"/>
        </w:rPr>
        <w:t xml:space="preserve"> d</w:t>
      </w:r>
      <w:r w:rsidRPr="00B80A33">
        <w:rPr>
          <w:rFonts w:ascii="Arial" w:hAnsi="Arial" w:cs="Arial"/>
          <w:color w:val="000000" w:themeColor="text1"/>
          <w:sz w:val="20"/>
          <w:szCs w:val="20"/>
        </w:rPr>
        <w:t>ụ</w:t>
      </w:r>
      <w:r w:rsidRPr="00B80A33">
        <w:rPr>
          <w:rFonts w:ascii="Arial" w:hAnsi="Arial" w:cs="Arial"/>
          <w:color w:val="000000" w:themeColor="text1"/>
          <w:sz w:val="20"/>
          <w:szCs w:val="20"/>
        </w:rPr>
        <w:t>ng công ngh</w:t>
      </w:r>
      <w:r w:rsidRPr="00B80A33">
        <w:rPr>
          <w:rFonts w:ascii="Arial" w:hAnsi="Arial" w:cs="Arial"/>
          <w:color w:val="000000" w:themeColor="text1"/>
          <w:sz w:val="20"/>
          <w:szCs w:val="20"/>
        </w:rPr>
        <w:t>ệ</w:t>
      </w:r>
      <w:r w:rsidRPr="00B80A33">
        <w:rPr>
          <w:rFonts w:ascii="Arial" w:hAnsi="Arial" w:cs="Arial"/>
          <w:color w:val="000000" w:themeColor="text1"/>
          <w:sz w:val="20"/>
          <w:szCs w:val="20"/>
        </w:rPr>
        <w:t xml:space="preserve"> h</w:t>
      </w:r>
      <w:r w:rsidRPr="00B80A33">
        <w:rPr>
          <w:rFonts w:ascii="Arial" w:hAnsi="Arial" w:cs="Arial"/>
          <w:color w:val="000000" w:themeColor="text1"/>
          <w:sz w:val="20"/>
          <w:szCs w:val="20"/>
        </w:rPr>
        <w:t>ạ</w:t>
      </w:r>
      <w:r w:rsidRPr="00B80A33">
        <w:rPr>
          <w:rFonts w:ascii="Arial" w:hAnsi="Arial" w:cs="Arial"/>
          <w:color w:val="000000" w:themeColor="text1"/>
          <w:sz w:val="20"/>
          <w:szCs w:val="20"/>
        </w:rPr>
        <w:t>n ch</w:t>
      </w:r>
      <w:r w:rsidRPr="00B80A33">
        <w:rPr>
          <w:rFonts w:ascii="Arial" w:hAnsi="Arial" w:cs="Arial"/>
          <w:color w:val="000000" w:themeColor="text1"/>
          <w:sz w:val="20"/>
          <w:szCs w:val="20"/>
        </w:rPr>
        <w:t>ế</w:t>
      </w:r>
      <w:r w:rsidRPr="00B80A33">
        <w:rPr>
          <w:rFonts w:ascii="Arial" w:hAnsi="Arial" w:cs="Arial"/>
          <w:color w:val="000000" w:themeColor="text1"/>
          <w:sz w:val="20"/>
          <w:szCs w:val="20"/>
        </w:rPr>
        <w:t xml:space="preserve"> chuy</w:t>
      </w:r>
      <w:r w:rsidRPr="00B80A33">
        <w:rPr>
          <w:rFonts w:ascii="Arial" w:hAnsi="Arial" w:cs="Arial"/>
          <w:color w:val="000000" w:themeColor="text1"/>
          <w:sz w:val="20"/>
          <w:szCs w:val="20"/>
        </w:rPr>
        <w:t>ể</w:t>
      </w:r>
      <w:r w:rsidRPr="00B80A33">
        <w:rPr>
          <w:rFonts w:ascii="Arial" w:hAnsi="Arial" w:cs="Arial"/>
          <w:color w:val="000000" w:themeColor="text1"/>
          <w:sz w:val="20"/>
          <w:szCs w:val="20"/>
        </w:rPr>
        <w:t>n giao (n</w:t>
      </w:r>
      <w:r w:rsidRPr="00B80A33">
        <w:rPr>
          <w:rFonts w:ascii="Arial" w:hAnsi="Arial" w:cs="Arial"/>
          <w:color w:val="000000" w:themeColor="text1"/>
          <w:sz w:val="20"/>
          <w:szCs w:val="20"/>
        </w:rPr>
        <w:t>ế</w:t>
      </w:r>
      <w:r w:rsidRPr="00B80A33">
        <w:rPr>
          <w:rFonts w:ascii="Arial" w:hAnsi="Arial" w:cs="Arial"/>
          <w:color w:val="000000" w:themeColor="text1"/>
          <w:sz w:val="20"/>
          <w:szCs w:val="20"/>
        </w:rPr>
        <w:t>u có).</w:t>
      </w:r>
    </w:p>
    <w:p w14:paraId="67AD8F49"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3. Trư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c khi kh</w:t>
      </w:r>
      <w:r w:rsidRPr="00B80A33">
        <w:rPr>
          <w:rFonts w:ascii="Arial" w:hAnsi="Arial" w:cs="Arial"/>
          <w:color w:val="000000" w:themeColor="text1"/>
          <w:sz w:val="20"/>
          <w:szCs w:val="20"/>
        </w:rPr>
        <w:t>ở</w:t>
      </w:r>
      <w:r w:rsidRPr="00B80A33">
        <w:rPr>
          <w:rFonts w:ascii="Arial" w:hAnsi="Arial" w:cs="Arial"/>
          <w:color w:val="000000" w:themeColor="text1"/>
          <w:sz w:val="20"/>
          <w:szCs w:val="20"/>
        </w:rPr>
        <w:t>i công xây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ng, nhà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g</w:t>
      </w:r>
      <w:r w:rsidRPr="00B80A33">
        <w:rPr>
          <w:rFonts w:ascii="Arial" w:hAnsi="Arial" w:cs="Arial"/>
          <w:color w:val="000000" w:themeColor="text1"/>
          <w:sz w:val="20"/>
          <w:szCs w:val="20"/>
        </w:rPr>
        <w:t>ử</w:t>
      </w:r>
      <w:r w:rsidRPr="00B80A33">
        <w:rPr>
          <w:rFonts w:ascii="Arial" w:hAnsi="Arial" w:cs="Arial"/>
          <w:color w:val="000000" w:themeColor="text1"/>
          <w:sz w:val="20"/>
          <w:szCs w:val="20"/>
        </w:rPr>
        <w:t>i cơ quan nhà nư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c có th</w:t>
      </w:r>
      <w:r w:rsidRPr="00B80A33">
        <w:rPr>
          <w:rFonts w:ascii="Arial" w:hAnsi="Arial" w:cs="Arial"/>
          <w:color w:val="000000" w:themeColor="text1"/>
          <w:sz w:val="20"/>
          <w:szCs w:val="20"/>
        </w:rPr>
        <w:t>ẩ</w:t>
      </w:r>
      <w:r w:rsidRPr="00B80A33">
        <w:rPr>
          <w:rFonts w:ascii="Arial" w:hAnsi="Arial" w:cs="Arial"/>
          <w:color w:val="000000" w:themeColor="text1"/>
          <w:sz w:val="20"/>
          <w:szCs w:val="20"/>
        </w:rPr>
        <w:t>m quy</w:t>
      </w:r>
      <w:r w:rsidRPr="00B80A33">
        <w:rPr>
          <w:rFonts w:ascii="Arial" w:hAnsi="Arial" w:cs="Arial"/>
          <w:color w:val="000000" w:themeColor="text1"/>
          <w:sz w:val="20"/>
          <w:szCs w:val="20"/>
        </w:rPr>
        <w:t>ề</w:t>
      </w:r>
      <w:r w:rsidRPr="00B80A33">
        <w:rPr>
          <w:rFonts w:ascii="Arial" w:hAnsi="Arial" w:cs="Arial"/>
          <w:color w:val="000000" w:themeColor="text1"/>
          <w:sz w:val="20"/>
          <w:szCs w:val="20"/>
        </w:rPr>
        <w:t>n v</w:t>
      </w:r>
      <w:r w:rsidRPr="00B80A33">
        <w:rPr>
          <w:rFonts w:ascii="Arial" w:hAnsi="Arial" w:cs="Arial"/>
          <w:color w:val="000000" w:themeColor="text1"/>
          <w:sz w:val="20"/>
          <w:szCs w:val="20"/>
        </w:rPr>
        <w:t>ề</w:t>
      </w:r>
      <w:r w:rsidRPr="00B80A33">
        <w:rPr>
          <w:rFonts w:ascii="Arial" w:hAnsi="Arial" w:cs="Arial"/>
          <w:color w:val="000000" w:themeColor="text1"/>
          <w:sz w:val="20"/>
          <w:szCs w:val="20"/>
        </w:rPr>
        <w:t xml:space="preserve"> qu</w:t>
      </w:r>
      <w:r w:rsidRPr="00B80A33">
        <w:rPr>
          <w:rFonts w:ascii="Arial" w:hAnsi="Arial" w:cs="Arial"/>
          <w:color w:val="000000" w:themeColor="text1"/>
          <w:sz w:val="20"/>
          <w:szCs w:val="20"/>
        </w:rPr>
        <w:t>ả</w:t>
      </w:r>
      <w:r w:rsidRPr="00B80A33">
        <w:rPr>
          <w:rFonts w:ascii="Arial" w:hAnsi="Arial" w:cs="Arial"/>
          <w:color w:val="000000" w:themeColor="text1"/>
          <w:sz w:val="20"/>
          <w:szCs w:val="20"/>
        </w:rPr>
        <w:t>n lý tr</w:t>
      </w:r>
      <w:r w:rsidRPr="00B80A33">
        <w:rPr>
          <w:rFonts w:ascii="Arial" w:hAnsi="Arial" w:cs="Arial"/>
          <w:color w:val="000000" w:themeColor="text1"/>
          <w:sz w:val="20"/>
          <w:szCs w:val="20"/>
        </w:rPr>
        <w:t>ậ</w:t>
      </w:r>
      <w:r w:rsidRPr="00B80A33">
        <w:rPr>
          <w:rFonts w:ascii="Arial" w:hAnsi="Arial" w:cs="Arial"/>
          <w:color w:val="000000" w:themeColor="text1"/>
          <w:sz w:val="20"/>
          <w:szCs w:val="20"/>
        </w:rPr>
        <w:t>t t</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xây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ng t</w:t>
      </w:r>
      <w:r w:rsidRPr="00B80A33">
        <w:rPr>
          <w:rFonts w:ascii="Arial" w:hAnsi="Arial" w:cs="Arial"/>
          <w:color w:val="000000" w:themeColor="text1"/>
          <w:sz w:val="20"/>
          <w:szCs w:val="20"/>
        </w:rPr>
        <w:t>ạ</w:t>
      </w:r>
      <w:r w:rsidRPr="00B80A33">
        <w:rPr>
          <w:rFonts w:ascii="Arial" w:hAnsi="Arial" w:cs="Arial"/>
          <w:color w:val="000000" w:themeColor="text1"/>
          <w:sz w:val="20"/>
          <w:szCs w:val="20"/>
        </w:rPr>
        <w:t>i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a phương và Ban qu</w:t>
      </w:r>
      <w:r w:rsidRPr="00B80A33">
        <w:rPr>
          <w:rFonts w:ascii="Arial" w:hAnsi="Arial" w:cs="Arial"/>
          <w:color w:val="000000" w:themeColor="text1"/>
          <w:sz w:val="20"/>
          <w:szCs w:val="20"/>
        </w:rPr>
        <w:t>ả</w:t>
      </w:r>
      <w:r w:rsidRPr="00B80A33">
        <w:rPr>
          <w:rFonts w:ascii="Arial" w:hAnsi="Arial" w:cs="Arial"/>
          <w:color w:val="000000" w:themeColor="text1"/>
          <w:sz w:val="20"/>
          <w:szCs w:val="20"/>
        </w:rPr>
        <w:t>n lý khu công nghi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p, khu ch</w:t>
      </w:r>
      <w:r w:rsidRPr="00B80A33">
        <w:rPr>
          <w:rFonts w:ascii="Arial" w:hAnsi="Arial" w:cs="Arial"/>
          <w:color w:val="000000" w:themeColor="text1"/>
          <w:sz w:val="20"/>
          <w:szCs w:val="20"/>
        </w:rPr>
        <w:t>ế</w:t>
      </w:r>
      <w:r w:rsidRPr="00B80A33">
        <w:rPr>
          <w:rFonts w:ascii="Arial" w:hAnsi="Arial" w:cs="Arial"/>
          <w:color w:val="000000" w:themeColor="text1"/>
          <w:sz w:val="20"/>
          <w:szCs w:val="20"/>
        </w:rPr>
        <w:t xml:space="preserve"> xu</w:t>
      </w:r>
      <w:r w:rsidRPr="00B80A33">
        <w:rPr>
          <w:rFonts w:ascii="Arial" w:hAnsi="Arial" w:cs="Arial"/>
          <w:color w:val="000000" w:themeColor="text1"/>
          <w:sz w:val="20"/>
          <w:szCs w:val="20"/>
        </w:rPr>
        <w:t>ấ</w:t>
      </w:r>
      <w:r w:rsidRPr="00B80A33">
        <w:rPr>
          <w:rFonts w:ascii="Arial" w:hAnsi="Arial" w:cs="Arial"/>
          <w:color w:val="000000" w:themeColor="text1"/>
          <w:sz w:val="20"/>
          <w:szCs w:val="20"/>
        </w:rPr>
        <w:t>t, khu công ngh</w:t>
      </w:r>
      <w:r w:rsidRPr="00B80A33">
        <w:rPr>
          <w:rFonts w:ascii="Arial" w:hAnsi="Arial" w:cs="Arial"/>
          <w:color w:val="000000" w:themeColor="text1"/>
          <w:sz w:val="20"/>
          <w:szCs w:val="20"/>
        </w:rPr>
        <w:t>ệ</w:t>
      </w:r>
      <w:r w:rsidRPr="00B80A33">
        <w:rPr>
          <w:rFonts w:ascii="Arial" w:hAnsi="Arial" w:cs="Arial"/>
          <w:color w:val="000000" w:themeColor="text1"/>
          <w:sz w:val="20"/>
          <w:szCs w:val="20"/>
        </w:rPr>
        <w:t xml:space="preserve"> cao, khu kinh t</w:t>
      </w:r>
      <w:r w:rsidRPr="00B80A33">
        <w:rPr>
          <w:rFonts w:ascii="Arial" w:hAnsi="Arial" w:cs="Arial"/>
          <w:color w:val="000000" w:themeColor="text1"/>
          <w:sz w:val="20"/>
          <w:szCs w:val="20"/>
        </w:rPr>
        <w:t>ế</w:t>
      </w:r>
      <w:r w:rsidRPr="00B80A33">
        <w:rPr>
          <w:rFonts w:ascii="Arial" w:hAnsi="Arial" w:cs="Arial"/>
          <w:color w:val="000000" w:themeColor="text1"/>
          <w:sz w:val="20"/>
          <w:szCs w:val="20"/>
        </w:rPr>
        <w:t xml:space="preserve"> văn b</w:t>
      </w:r>
      <w:r w:rsidRPr="00B80A33">
        <w:rPr>
          <w:rFonts w:ascii="Arial" w:hAnsi="Arial" w:cs="Arial"/>
          <w:color w:val="000000" w:themeColor="text1"/>
          <w:sz w:val="20"/>
          <w:szCs w:val="20"/>
        </w:rPr>
        <w:t>ả</w:t>
      </w:r>
      <w:r w:rsidRPr="00B80A33">
        <w:rPr>
          <w:rFonts w:ascii="Arial" w:hAnsi="Arial" w:cs="Arial"/>
          <w:color w:val="000000" w:themeColor="text1"/>
          <w:sz w:val="20"/>
          <w:szCs w:val="20"/>
        </w:rPr>
        <w:t>n thông báo kh</w:t>
      </w:r>
      <w:r w:rsidRPr="00B80A33">
        <w:rPr>
          <w:rFonts w:ascii="Arial" w:hAnsi="Arial" w:cs="Arial"/>
          <w:color w:val="000000" w:themeColor="text1"/>
          <w:sz w:val="20"/>
          <w:szCs w:val="20"/>
        </w:rPr>
        <w:t>ở</w:t>
      </w:r>
      <w:r w:rsidRPr="00B80A33">
        <w:rPr>
          <w:rFonts w:ascii="Arial" w:hAnsi="Arial" w:cs="Arial"/>
          <w:color w:val="000000" w:themeColor="text1"/>
          <w:sz w:val="20"/>
          <w:szCs w:val="20"/>
        </w:rPr>
        <w:t>i công kèm theo các tài li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u sau đây:</w:t>
      </w:r>
    </w:p>
    <w:p w14:paraId="085EC215"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a) Báo cáo kinh t</w:t>
      </w:r>
      <w:r w:rsidRPr="00B80A33">
        <w:rPr>
          <w:rFonts w:ascii="Arial" w:hAnsi="Arial" w:cs="Arial"/>
          <w:color w:val="000000" w:themeColor="text1"/>
          <w:sz w:val="20"/>
          <w:szCs w:val="20"/>
        </w:rPr>
        <w:t>ế</w:t>
      </w:r>
      <w:r w:rsidRPr="00B80A33">
        <w:rPr>
          <w:rFonts w:ascii="Arial" w:hAnsi="Arial" w:cs="Arial"/>
          <w:color w:val="000000" w:themeColor="text1"/>
          <w:sz w:val="20"/>
          <w:szCs w:val="20"/>
        </w:rPr>
        <w:t xml:space="preserve"> - k</w:t>
      </w:r>
      <w:r w:rsidRPr="00B80A33">
        <w:rPr>
          <w:rFonts w:ascii="Arial" w:hAnsi="Arial" w:cs="Arial"/>
          <w:color w:val="000000" w:themeColor="text1"/>
          <w:sz w:val="20"/>
          <w:szCs w:val="20"/>
        </w:rPr>
        <w:t>ỹ</w:t>
      </w:r>
      <w:r w:rsidRPr="00B80A33">
        <w:rPr>
          <w:rFonts w:ascii="Arial" w:hAnsi="Arial" w:cs="Arial"/>
          <w:color w:val="000000" w:themeColor="text1"/>
          <w:sz w:val="20"/>
          <w:szCs w:val="20"/>
        </w:rPr>
        <w:t xml:space="preserve"> thu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t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xây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ng g</w:t>
      </w:r>
      <w:r w:rsidRPr="00B80A33">
        <w:rPr>
          <w:rFonts w:ascii="Arial" w:hAnsi="Arial" w:cs="Arial"/>
          <w:color w:val="000000" w:themeColor="text1"/>
          <w:sz w:val="20"/>
          <w:szCs w:val="20"/>
        </w:rPr>
        <w:t>ồ</w:t>
      </w:r>
      <w:r w:rsidRPr="00B80A33">
        <w:rPr>
          <w:rFonts w:ascii="Arial" w:hAnsi="Arial" w:cs="Arial"/>
          <w:color w:val="000000" w:themeColor="text1"/>
          <w:sz w:val="20"/>
          <w:szCs w:val="20"/>
        </w:rPr>
        <w:t>m các n</w:t>
      </w:r>
      <w:r w:rsidRPr="00B80A33">
        <w:rPr>
          <w:rFonts w:ascii="Arial" w:hAnsi="Arial" w:cs="Arial"/>
          <w:color w:val="000000" w:themeColor="text1"/>
          <w:sz w:val="20"/>
          <w:szCs w:val="20"/>
        </w:rPr>
        <w:t>ộ</w:t>
      </w:r>
      <w:r w:rsidRPr="00B80A33">
        <w:rPr>
          <w:rFonts w:ascii="Arial" w:hAnsi="Arial" w:cs="Arial"/>
          <w:color w:val="000000" w:themeColor="text1"/>
          <w:sz w:val="20"/>
          <w:szCs w:val="20"/>
        </w:rPr>
        <w:t>i dung theo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pháp lu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t v</w:t>
      </w:r>
      <w:r w:rsidRPr="00B80A33">
        <w:rPr>
          <w:rFonts w:ascii="Arial" w:hAnsi="Arial" w:cs="Arial"/>
          <w:color w:val="000000" w:themeColor="text1"/>
          <w:sz w:val="20"/>
          <w:szCs w:val="20"/>
        </w:rPr>
        <w:t>ề</w:t>
      </w:r>
      <w:r w:rsidRPr="00B80A33">
        <w:rPr>
          <w:rFonts w:ascii="Arial" w:hAnsi="Arial" w:cs="Arial"/>
          <w:color w:val="000000" w:themeColor="text1"/>
          <w:sz w:val="20"/>
          <w:szCs w:val="20"/>
        </w:rPr>
        <w:t xml:space="preserve"> xây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ng do nhà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t</w:t>
      </w:r>
      <w:r w:rsidRPr="00B80A33">
        <w:rPr>
          <w:rFonts w:ascii="Arial" w:hAnsi="Arial" w:cs="Arial"/>
          <w:color w:val="000000" w:themeColor="text1"/>
          <w:sz w:val="20"/>
          <w:szCs w:val="20"/>
        </w:rPr>
        <w:t>ổ</w:t>
      </w:r>
      <w:r w:rsidRPr="00B80A33">
        <w:rPr>
          <w:rFonts w:ascii="Arial" w:hAnsi="Arial" w:cs="Arial"/>
          <w:color w:val="000000" w:themeColor="text1"/>
          <w:sz w:val="20"/>
          <w:szCs w:val="20"/>
        </w:rPr>
        <w:t xml:space="preserve"> ch</w:t>
      </w:r>
      <w:r w:rsidRPr="00B80A33">
        <w:rPr>
          <w:rFonts w:ascii="Arial" w:hAnsi="Arial" w:cs="Arial"/>
          <w:color w:val="000000" w:themeColor="text1"/>
          <w:sz w:val="20"/>
          <w:szCs w:val="20"/>
        </w:rPr>
        <w:t>ứ</w:t>
      </w:r>
      <w:r w:rsidRPr="00B80A33">
        <w:rPr>
          <w:rFonts w:ascii="Arial" w:hAnsi="Arial" w:cs="Arial"/>
          <w:color w:val="000000" w:themeColor="text1"/>
          <w:sz w:val="20"/>
          <w:szCs w:val="20"/>
        </w:rPr>
        <w:t>c l</w:t>
      </w:r>
      <w:r w:rsidRPr="00B80A33">
        <w:rPr>
          <w:rFonts w:ascii="Arial" w:hAnsi="Arial" w:cs="Arial"/>
          <w:color w:val="000000" w:themeColor="text1"/>
          <w:sz w:val="20"/>
          <w:szCs w:val="20"/>
        </w:rPr>
        <w:t>ậ</w:t>
      </w:r>
      <w:r w:rsidRPr="00B80A33">
        <w:rPr>
          <w:rFonts w:ascii="Arial" w:hAnsi="Arial" w:cs="Arial"/>
          <w:color w:val="000000" w:themeColor="text1"/>
          <w:sz w:val="20"/>
          <w:szCs w:val="20"/>
        </w:rPr>
        <w:t>p, th</w:t>
      </w:r>
      <w:r w:rsidRPr="00B80A33">
        <w:rPr>
          <w:rFonts w:ascii="Arial" w:hAnsi="Arial" w:cs="Arial"/>
          <w:color w:val="000000" w:themeColor="text1"/>
          <w:sz w:val="20"/>
          <w:szCs w:val="20"/>
        </w:rPr>
        <w:t>ẩ</w:t>
      </w:r>
      <w:r w:rsidRPr="00B80A33">
        <w:rPr>
          <w:rFonts w:ascii="Arial" w:hAnsi="Arial" w:cs="Arial"/>
          <w:color w:val="000000" w:themeColor="text1"/>
          <w:sz w:val="20"/>
          <w:szCs w:val="20"/>
        </w:rPr>
        <w:t>m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và phê duy</w:t>
      </w:r>
      <w:r w:rsidRPr="00B80A33">
        <w:rPr>
          <w:rFonts w:ascii="Arial" w:hAnsi="Arial" w:cs="Arial"/>
          <w:color w:val="000000" w:themeColor="text1"/>
          <w:sz w:val="20"/>
          <w:szCs w:val="20"/>
        </w:rPr>
        <w:t>ệ</w:t>
      </w:r>
      <w:r w:rsidRPr="00B80A33">
        <w:rPr>
          <w:rFonts w:ascii="Arial" w:hAnsi="Arial" w:cs="Arial"/>
          <w:color w:val="000000" w:themeColor="text1"/>
          <w:sz w:val="20"/>
          <w:szCs w:val="20"/>
        </w:rPr>
        <w:t>t;</w:t>
      </w:r>
    </w:p>
    <w:p w14:paraId="36485BF2"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b) Báo c</w:t>
      </w:r>
      <w:r w:rsidRPr="00B80A33">
        <w:rPr>
          <w:rFonts w:ascii="Arial" w:hAnsi="Arial" w:cs="Arial"/>
          <w:color w:val="000000" w:themeColor="text1"/>
          <w:sz w:val="20"/>
          <w:szCs w:val="20"/>
        </w:rPr>
        <w:t>áo k</w:t>
      </w:r>
      <w:r w:rsidRPr="00B80A33">
        <w:rPr>
          <w:rFonts w:ascii="Arial" w:hAnsi="Arial" w:cs="Arial"/>
          <w:color w:val="000000" w:themeColor="text1"/>
          <w:sz w:val="20"/>
          <w:szCs w:val="20"/>
        </w:rPr>
        <w:t>ế</w:t>
      </w:r>
      <w:r w:rsidRPr="00B80A33">
        <w:rPr>
          <w:rFonts w:ascii="Arial" w:hAnsi="Arial" w:cs="Arial"/>
          <w:color w:val="000000" w:themeColor="text1"/>
          <w:sz w:val="20"/>
          <w:szCs w:val="20"/>
        </w:rPr>
        <w:t>t qu</w:t>
      </w:r>
      <w:r w:rsidRPr="00B80A33">
        <w:rPr>
          <w:rFonts w:ascii="Arial" w:hAnsi="Arial" w:cs="Arial"/>
          <w:color w:val="000000" w:themeColor="text1"/>
          <w:sz w:val="20"/>
          <w:szCs w:val="20"/>
        </w:rPr>
        <w:t>ả</w:t>
      </w:r>
      <w:r w:rsidRPr="00B80A33">
        <w:rPr>
          <w:rFonts w:ascii="Arial" w:hAnsi="Arial" w:cs="Arial"/>
          <w:color w:val="000000" w:themeColor="text1"/>
          <w:sz w:val="20"/>
          <w:szCs w:val="20"/>
        </w:rPr>
        <w:t xml:space="preserve"> th</w:t>
      </w:r>
      <w:r w:rsidRPr="00B80A33">
        <w:rPr>
          <w:rFonts w:ascii="Arial" w:hAnsi="Arial" w:cs="Arial"/>
          <w:color w:val="000000" w:themeColor="text1"/>
          <w:sz w:val="20"/>
          <w:szCs w:val="20"/>
        </w:rPr>
        <w:t>ẩ</w:t>
      </w:r>
      <w:r w:rsidRPr="00B80A33">
        <w:rPr>
          <w:rFonts w:ascii="Arial" w:hAnsi="Arial" w:cs="Arial"/>
          <w:color w:val="000000" w:themeColor="text1"/>
          <w:sz w:val="20"/>
          <w:szCs w:val="20"/>
        </w:rPr>
        <w:t>m tra Báo cáo kinh t</w:t>
      </w:r>
      <w:r w:rsidRPr="00B80A33">
        <w:rPr>
          <w:rFonts w:ascii="Arial" w:hAnsi="Arial" w:cs="Arial"/>
          <w:color w:val="000000" w:themeColor="text1"/>
          <w:sz w:val="20"/>
          <w:szCs w:val="20"/>
        </w:rPr>
        <w:t>ế</w:t>
      </w:r>
      <w:r w:rsidRPr="00B80A33">
        <w:rPr>
          <w:rFonts w:ascii="Arial" w:hAnsi="Arial" w:cs="Arial"/>
          <w:color w:val="000000" w:themeColor="text1"/>
          <w:sz w:val="20"/>
          <w:szCs w:val="20"/>
        </w:rPr>
        <w:t xml:space="preserve"> - k</w:t>
      </w:r>
      <w:r w:rsidRPr="00B80A33">
        <w:rPr>
          <w:rFonts w:ascii="Arial" w:hAnsi="Arial" w:cs="Arial"/>
          <w:color w:val="000000" w:themeColor="text1"/>
          <w:sz w:val="20"/>
          <w:szCs w:val="20"/>
        </w:rPr>
        <w:t>ỹ</w:t>
      </w:r>
      <w:r w:rsidRPr="00B80A33">
        <w:rPr>
          <w:rFonts w:ascii="Arial" w:hAnsi="Arial" w:cs="Arial"/>
          <w:color w:val="000000" w:themeColor="text1"/>
          <w:sz w:val="20"/>
          <w:szCs w:val="20"/>
        </w:rPr>
        <w:t xml:space="preserve"> thu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t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xây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ng do t</w:t>
      </w:r>
      <w:r w:rsidRPr="00B80A33">
        <w:rPr>
          <w:rFonts w:ascii="Arial" w:hAnsi="Arial" w:cs="Arial"/>
          <w:color w:val="000000" w:themeColor="text1"/>
          <w:sz w:val="20"/>
          <w:szCs w:val="20"/>
        </w:rPr>
        <w:t>ổ</w:t>
      </w:r>
      <w:r w:rsidRPr="00B80A33">
        <w:rPr>
          <w:rFonts w:ascii="Arial" w:hAnsi="Arial" w:cs="Arial"/>
          <w:color w:val="000000" w:themeColor="text1"/>
          <w:sz w:val="20"/>
          <w:szCs w:val="20"/>
        </w:rPr>
        <w:t xml:space="preserve"> ch</w:t>
      </w:r>
      <w:r w:rsidRPr="00B80A33">
        <w:rPr>
          <w:rFonts w:ascii="Arial" w:hAnsi="Arial" w:cs="Arial"/>
          <w:color w:val="000000" w:themeColor="text1"/>
          <w:sz w:val="20"/>
          <w:szCs w:val="20"/>
        </w:rPr>
        <w:t>ứ</w:t>
      </w:r>
      <w:r w:rsidRPr="00B80A33">
        <w:rPr>
          <w:rFonts w:ascii="Arial" w:hAnsi="Arial" w:cs="Arial"/>
          <w:color w:val="000000" w:themeColor="text1"/>
          <w:sz w:val="20"/>
          <w:szCs w:val="20"/>
        </w:rPr>
        <w:t>c, cá nhân đ</w:t>
      </w:r>
      <w:r w:rsidRPr="00B80A33">
        <w:rPr>
          <w:rFonts w:ascii="Arial" w:hAnsi="Arial" w:cs="Arial"/>
          <w:color w:val="000000" w:themeColor="text1"/>
          <w:sz w:val="20"/>
          <w:szCs w:val="20"/>
        </w:rPr>
        <w:t>ủ</w:t>
      </w:r>
      <w:r w:rsidRPr="00B80A33">
        <w:rPr>
          <w:rFonts w:ascii="Arial" w:hAnsi="Arial" w:cs="Arial"/>
          <w:color w:val="000000" w:themeColor="text1"/>
          <w:sz w:val="20"/>
          <w:szCs w:val="20"/>
        </w:rPr>
        <w:t xml:space="preserve"> đi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u ki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theo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pháp lu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t th</w:t>
      </w:r>
      <w:r w:rsidRPr="00B80A33">
        <w:rPr>
          <w:rFonts w:ascii="Arial" w:hAnsi="Arial" w:cs="Arial"/>
          <w:color w:val="000000" w:themeColor="text1"/>
          <w:sz w:val="20"/>
          <w:szCs w:val="20"/>
        </w:rPr>
        <w:t>ự</w:t>
      </w:r>
      <w:r w:rsidRPr="00B80A33">
        <w:rPr>
          <w:rFonts w:ascii="Arial" w:hAnsi="Arial" w:cs="Arial"/>
          <w:color w:val="000000" w:themeColor="text1"/>
          <w:sz w:val="20"/>
          <w:szCs w:val="20"/>
        </w:rPr>
        <w:t>c 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th</w:t>
      </w:r>
      <w:r w:rsidRPr="00B80A33">
        <w:rPr>
          <w:rFonts w:ascii="Arial" w:hAnsi="Arial" w:cs="Arial"/>
          <w:color w:val="000000" w:themeColor="text1"/>
          <w:sz w:val="20"/>
          <w:szCs w:val="20"/>
        </w:rPr>
        <w:t>ẩ</w:t>
      </w:r>
      <w:r w:rsidRPr="00B80A33">
        <w:rPr>
          <w:rFonts w:ascii="Arial" w:hAnsi="Arial" w:cs="Arial"/>
          <w:color w:val="000000" w:themeColor="text1"/>
          <w:sz w:val="20"/>
          <w:szCs w:val="20"/>
        </w:rPr>
        <w:t>m tra v</w:t>
      </w:r>
      <w:r w:rsidRPr="00B80A33">
        <w:rPr>
          <w:rFonts w:ascii="Arial" w:hAnsi="Arial" w:cs="Arial"/>
          <w:color w:val="000000" w:themeColor="text1"/>
          <w:sz w:val="20"/>
          <w:szCs w:val="20"/>
        </w:rPr>
        <w:t>ề</w:t>
      </w:r>
      <w:r w:rsidRPr="00B80A33">
        <w:rPr>
          <w:rFonts w:ascii="Arial" w:hAnsi="Arial" w:cs="Arial"/>
          <w:color w:val="000000" w:themeColor="text1"/>
          <w:sz w:val="20"/>
          <w:szCs w:val="20"/>
        </w:rPr>
        <w:t xml:space="preserve"> an toàn công trình, b</w:t>
      </w:r>
      <w:r w:rsidRPr="00B80A33">
        <w:rPr>
          <w:rFonts w:ascii="Arial" w:hAnsi="Arial" w:cs="Arial"/>
          <w:color w:val="000000" w:themeColor="text1"/>
          <w:sz w:val="20"/>
          <w:szCs w:val="20"/>
        </w:rPr>
        <w:t>ả</w:t>
      </w:r>
      <w:r w:rsidRPr="00B80A33">
        <w:rPr>
          <w:rFonts w:ascii="Arial" w:hAnsi="Arial" w:cs="Arial"/>
          <w:color w:val="000000" w:themeColor="text1"/>
          <w:sz w:val="20"/>
          <w:szCs w:val="20"/>
        </w:rPr>
        <w:t>o v</w:t>
      </w:r>
      <w:r w:rsidRPr="00B80A33">
        <w:rPr>
          <w:rFonts w:ascii="Arial" w:hAnsi="Arial" w:cs="Arial"/>
          <w:color w:val="000000" w:themeColor="text1"/>
          <w:sz w:val="20"/>
          <w:szCs w:val="20"/>
        </w:rPr>
        <w:t>ệ</w:t>
      </w:r>
      <w:r w:rsidRPr="00B80A33">
        <w:rPr>
          <w:rFonts w:ascii="Arial" w:hAnsi="Arial" w:cs="Arial"/>
          <w:color w:val="000000" w:themeColor="text1"/>
          <w:sz w:val="20"/>
          <w:szCs w:val="20"/>
        </w:rPr>
        <w:t xml:space="preserve"> môi trư</w:t>
      </w:r>
      <w:r w:rsidRPr="00B80A33">
        <w:rPr>
          <w:rFonts w:ascii="Arial" w:hAnsi="Arial" w:cs="Arial"/>
          <w:color w:val="000000" w:themeColor="text1"/>
          <w:sz w:val="20"/>
          <w:szCs w:val="20"/>
        </w:rPr>
        <w:t>ờ</w:t>
      </w:r>
      <w:r w:rsidRPr="00B80A33">
        <w:rPr>
          <w:rFonts w:ascii="Arial" w:hAnsi="Arial" w:cs="Arial"/>
          <w:color w:val="000000" w:themeColor="text1"/>
          <w:sz w:val="20"/>
          <w:szCs w:val="20"/>
        </w:rPr>
        <w:t>ng, phòng cháy, ch</w:t>
      </w:r>
      <w:r w:rsidRPr="00B80A33">
        <w:rPr>
          <w:rFonts w:ascii="Arial" w:hAnsi="Arial" w:cs="Arial"/>
          <w:color w:val="000000" w:themeColor="text1"/>
          <w:sz w:val="20"/>
          <w:szCs w:val="20"/>
        </w:rPr>
        <w:t>ữ</w:t>
      </w:r>
      <w:r w:rsidRPr="00B80A33">
        <w:rPr>
          <w:rFonts w:ascii="Arial" w:hAnsi="Arial" w:cs="Arial"/>
          <w:color w:val="000000" w:themeColor="text1"/>
          <w:sz w:val="20"/>
          <w:szCs w:val="20"/>
        </w:rPr>
        <w:t>a cháy; s</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tuân th</w:t>
      </w:r>
      <w:r w:rsidRPr="00B80A33">
        <w:rPr>
          <w:rFonts w:ascii="Arial" w:hAnsi="Arial" w:cs="Arial"/>
          <w:color w:val="000000" w:themeColor="text1"/>
          <w:sz w:val="20"/>
          <w:szCs w:val="20"/>
        </w:rPr>
        <w:t>ủ</w:t>
      </w:r>
      <w:r w:rsidRPr="00B80A33">
        <w:rPr>
          <w:rFonts w:ascii="Arial" w:hAnsi="Arial" w:cs="Arial"/>
          <w:color w:val="000000" w:themeColor="text1"/>
          <w:sz w:val="20"/>
          <w:szCs w:val="20"/>
        </w:rPr>
        <w:t xml:space="preserve"> tiêu chu</w:t>
      </w:r>
      <w:r w:rsidRPr="00B80A33">
        <w:rPr>
          <w:rFonts w:ascii="Arial" w:hAnsi="Arial" w:cs="Arial"/>
          <w:color w:val="000000" w:themeColor="text1"/>
          <w:sz w:val="20"/>
          <w:szCs w:val="20"/>
        </w:rPr>
        <w:t>ẩ</w:t>
      </w:r>
      <w:r w:rsidRPr="00B80A33">
        <w:rPr>
          <w:rFonts w:ascii="Arial" w:hAnsi="Arial" w:cs="Arial"/>
          <w:color w:val="000000" w:themeColor="text1"/>
          <w:sz w:val="20"/>
          <w:szCs w:val="20"/>
        </w:rPr>
        <w:t>n, quy chu</w:t>
      </w:r>
      <w:r w:rsidRPr="00B80A33">
        <w:rPr>
          <w:rFonts w:ascii="Arial" w:hAnsi="Arial" w:cs="Arial"/>
          <w:color w:val="000000" w:themeColor="text1"/>
          <w:sz w:val="20"/>
          <w:szCs w:val="20"/>
        </w:rPr>
        <w:t>ẩ</w:t>
      </w:r>
      <w:r w:rsidRPr="00B80A33">
        <w:rPr>
          <w:rFonts w:ascii="Arial" w:hAnsi="Arial" w:cs="Arial"/>
          <w:color w:val="000000" w:themeColor="text1"/>
          <w:sz w:val="20"/>
          <w:szCs w:val="20"/>
        </w:rPr>
        <w:t>n k</w:t>
      </w:r>
      <w:r w:rsidRPr="00B80A33">
        <w:rPr>
          <w:rFonts w:ascii="Arial" w:hAnsi="Arial" w:cs="Arial"/>
          <w:color w:val="000000" w:themeColor="text1"/>
          <w:sz w:val="20"/>
          <w:szCs w:val="20"/>
        </w:rPr>
        <w:t>ỹ</w:t>
      </w:r>
      <w:r w:rsidRPr="00B80A33">
        <w:rPr>
          <w:rFonts w:ascii="Arial" w:hAnsi="Arial" w:cs="Arial"/>
          <w:color w:val="000000" w:themeColor="text1"/>
          <w:sz w:val="20"/>
          <w:szCs w:val="20"/>
        </w:rPr>
        <w:t xml:space="preserve"> thu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t.</w:t>
      </w:r>
    </w:p>
    <w:p w14:paraId="10FC3539"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4. G</w:t>
      </w:r>
      <w:r w:rsidRPr="00B80A33">
        <w:rPr>
          <w:rFonts w:ascii="Arial" w:hAnsi="Arial" w:cs="Arial"/>
          <w:color w:val="000000" w:themeColor="text1"/>
          <w:sz w:val="20"/>
          <w:szCs w:val="20"/>
        </w:rPr>
        <w:t>i</w:t>
      </w:r>
      <w:r w:rsidRPr="00B80A33">
        <w:rPr>
          <w:rFonts w:ascii="Arial" w:hAnsi="Arial" w:cs="Arial"/>
          <w:color w:val="000000" w:themeColor="text1"/>
          <w:sz w:val="20"/>
          <w:szCs w:val="20"/>
        </w:rPr>
        <w:t>ấ</w:t>
      </w:r>
      <w:r w:rsidRPr="00B80A33">
        <w:rPr>
          <w:rFonts w:ascii="Arial" w:hAnsi="Arial" w:cs="Arial"/>
          <w:color w:val="000000" w:themeColor="text1"/>
          <w:sz w:val="20"/>
          <w:szCs w:val="20"/>
        </w:rPr>
        <w:t>y ch</w:t>
      </w:r>
      <w:r w:rsidRPr="00B80A33">
        <w:rPr>
          <w:rFonts w:ascii="Arial" w:hAnsi="Arial" w:cs="Arial"/>
          <w:color w:val="000000" w:themeColor="text1"/>
          <w:sz w:val="20"/>
          <w:szCs w:val="20"/>
        </w:rPr>
        <w:t>ứ</w:t>
      </w:r>
      <w:r w:rsidRPr="00B80A33">
        <w:rPr>
          <w:rFonts w:ascii="Arial" w:hAnsi="Arial" w:cs="Arial"/>
          <w:color w:val="000000" w:themeColor="text1"/>
          <w:sz w:val="20"/>
          <w:szCs w:val="20"/>
        </w:rPr>
        <w:t>ng nh</w:t>
      </w:r>
      <w:r w:rsidRPr="00B80A33">
        <w:rPr>
          <w:rFonts w:ascii="Arial" w:hAnsi="Arial" w:cs="Arial"/>
          <w:color w:val="000000" w:themeColor="text1"/>
          <w:sz w:val="20"/>
          <w:szCs w:val="20"/>
        </w:rPr>
        <w:t>ậ</w:t>
      </w:r>
      <w:r w:rsidRPr="00B80A33">
        <w:rPr>
          <w:rFonts w:ascii="Arial" w:hAnsi="Arial" w:cs="Arial"/>
          <w:color w:val="000000" w:themeColor="text1"/>
          <w:sz w:val="20"/>
          <w:szCs w:val="20"/>
        </w:rPr>
        <w:t>n đăng ký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là cơ s</w:t>
      </w:r>
      <w:r w:rsidRPr="00B80A33">
        <w:rPr>
          <w:rFonts w:ascii="Arial" w:hAnsi="Arial" w:cs="Arial"/>
          <w:color w:val="000000" w:themeColor="text1"/>
          <w:sz w:val="20"/>
          <w:szCs w:val="20"/>
        </w:rPr>
        <w:t>ở</w:t>
      </w:r>
      <w:r w:rsidRPr="00B80A33">
        <w:rPr>
          <w:rFonts w:ascii="Arial" w:hAnsi="Arial" w:cs="Arial"/>
          <w:color w:val="000000" w:themeColor="text1"/>
          <w:sz w:val="20"/>
          <w:szCs w:val="20"/>
        </w:rPr>
        <w:t xml:space="preserve"> đ</w:t>
      </w:r>
      <w:r w:rsidRPr="00B80A33">
        <w:rPr>
          <w:rFonts w:ascii="Arial" w:hAnsi="Arial" w:cs="Arial"/>
          <w:color w:val="000000" w:themeColor="text1"/>
          <w:sz w:val="20"/>
          <w:szCs w:val="20"/>
        </w:rPr>
        <w:t>ể</w:t>
      </w:r>
      <w:r w:rsidRPr="00B80A33">
        <w:rPr>
          <w:rFonts w:ascii="Arial" w:hAnsi="Arial" w:cs="Arial"/>
          <w:color w:val="000000" w:themeColor="text1"/>
          <w:sz w:val="20"/>
          <w:szCs w:val="20"/>
        </w:rPr>
        <w:t xml:space="preserve"> Nhà nư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c giao đ</w:t>
      </w:r>
      <w:r w:rsidRPr="00B80A33">
        <w:rPr>
          <w:rFonts w:ascii="Arial" w:hAnsi="Arial" w:cs="Arial"/>
          <w:color w:val="000000" w:themeColor="text1"/>
          <w:sz w:val="20"/>
          <w:szCs w:val="20"/>
        </w:rPr>
        <w:t>ấ</w:t>
      </w:r>
      <w:r w:rsidRPr="00B80A33">
        <w:rPr>
          <w:rFonts w:ascii="Arial" w:hAnsi="Arial" w:cs="Arial"/>
          <w:color w:val="000000" w:themeColor="text1"/>
          <w:sz w:val="20"/>
          <w:szCs w:val="20"/>
        </w:rPr>
        <w:t>t, cho thuê đ</w:t>
      </w:r>
      <w:r w:rsidRPr="00B80A33">
        <w:rPr>
          <w:rFonts w:ascii="Arial" w:hAnsi="Arial" w:cs="Arial"/>
          <w:color w:val="000000" w:themeColor="text1"/>
          <w:sz w:val="20"/>
          <w:szCs w:val="20"/>
        </w:rPr>
        <w:t>ấ</w:t>
      </w:r>
      <w:r w:rsidRPr="00B80A33">
        <w:rPr>
          <w:rFonts w:ascii="Arial" w:hAnsi="Arial" w:cs="Arial"/>
          <w:color w:val="000000" w:themeColor="text1"/>
          <w:sz w:val="20"/>
          <w:szCs w:val="20"/>
        </w:rPr>
        <w:t>t, chuy</w:t>
      </w:r>
      <w:r w:rsidRPr="00B80A33">
        <w:rPr>
          <w:rFonts w:ascii="Arial" w:hAnsi="Arial" w:cs="Arial"/>
          <w:color w:val="000000" w:themeColor="text1"/>
          <w:sz w:val="20"/>
          <w:szCs w:val="20"/>
        </w:rPr>
        <w:t>ể</w:t>
      </w:r>
      <w:r w:rsidRPr="00B80A33">
        <w:rPr>
          <w:rFonts w:ascii="Arial" w:hAnsi="Arial" w:cs="Arial"/>
          <w:color w:val="000000" w:themeColor="text1"/>
          <w:sz w:val="20"/>
          <w:szCs w:val="20"/>
        </w:rPr>
        <w:t>n m</w:t>
      </w:r>
      <w:r w:rsidRPr="00B80A33">
        <w:rPr>
          <w:rFonts w:ascii="Arial" w:hAnsi="Arial" w:cs="Arial"/>
          <w:color w:val="000000" w:themeColor="text1"/>
          <w:sz w:val="20"/>
          <w:szCs w:val="20"/>
        </w:rPr>
        <w:t>ụ</w:t>
      </w:r>
      <w:r w:rsidRPr="00B80A33">
        <w:rPr>
          <w:rFonts w:ascii="Arial" w:hAnsi="Arial" w:cs="Arial"/>
          <w:color w:val="000000" w:themeColor="text1"/>
          <w:sz w:val="20"/>
          <w:szCs w:val="20"/>
        </w:rPr>
        <w:t>c đích s</w:t>
      </w:r>
      <w:r w:rsidRPr="00B80A33">
        <w:rPr>
          <w:rFonts w:ascii="Arial" w:hAnsi="Arial" w:cs="Arial"/>
          <w:color w:val="000000" w:themeColor="text1"/>
          <w:sz w:val="20"/>
          <w:szCs w:val="20"/>
        </w:rPr>
        <w:t>ử</w:t>
      </w:r>
      <w:r w:rsidRPr="00B80A33">
        <w:rPr>
          <w:rFonts w:ascii="Arial" w:hAnsi="Arial" w:cs="Arial"/>
          <w:color w:val="000000" w:themeColor="text1"/>
          <w:sz w:val="20"/>
          <w:szCs w:val="20"/>
        </w:rPr>
        <w:t xml:space="preserve"> d</w:t>
      </w:r>
      <w:r w:rsidRPr="00B80A33">
        <w:rPr>
          <w:rFonts w:ascii="Arial" w:hAnsi="Arial" w:cs="Arial"/>
          <w:color w:val="000000" w:themeColor="text1"/>
          <w:sz w:val="20"/>
          <w:szCs w:val="20"/>
        </w:rPr>
        <w:t>ụ</w:t>
      </w:r>
      <w:r w:rsidRPr="00B80A33">
        <w:rPr>
          <w:rFonts w:ascii="Arial" w:hAnsi="Arial" w:cs="Arial"/>
          <w:color w:val="000000" w:themeColor="text1"/>
          <w:sz w:val="20"/>
          <w:szCs w:val="20"/>
        </w:rPr>
        <w:t>ng đ</w:t>
      </w:r>
      <w:r w:rsidRPr="00B80A33">
        <w:rPr>
          <w:rFonts w:ascii="Arial" w:hAnsi="Arial" w:cs="Arial"/>
          <w:color w:val="000000" w:themeColor="text1"/>
          <w:sz w:val="20"/>
          <w:szCs w:val="20"/>
        </w:rPr>
        <w:t>ấ</w:t>
      </w:r>
      <w:r w:rsidRPr="00B80A33">
        <w:rPr>
          <w:rFonts w:ascii="Arial" w:hAnsi="Arial" w:cs="Arial"/>
          <w:color w:val="000000" w:themeColor="text1"/>
          <w:sz w:val="20"/>
          <w:szCs w:val="20"/>
        </w:rPr>
        <w:t>t; th</w:t>
      </w:r>
      <w:r w:rsidRPr="00B80A33">
        <w:rPr>
          <w:rFonts w:ascii="Arial" w:hAnsi="Arial" w:cs="Arial"/>
          <w:color w:val="000000" w:themeColor="text1"/>
          <w:sz w:val="20"/>
          <w:szCs w:val="20"/>
        </w:rPr>
        <w:t>ự</w:t>
      </w:r>
      <w:r w:rsidRPr="00B80A33">
        <w:rPr>
          <w:rFonts w:ascii="Arial" w:hAnsi="Arial" w:cs="Arial"/>
          <w:color w:val="000000" w:themeColor="text1"/>
          <w:sz w:val="20"/>
          <w:szCs w:val="20"/>
        </w:rPr>
        <w:t>c 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các th</w:t>
      </w:r>
      <w:r w:rsidRPr="00B80A33">
        <w:rPr>
          <w:rFonts w:ascii="Arial" w:hAnsi="Arial" w:cs="Arial"/>
          <w:color w:val="000000" w:themeColor="text1"/>
          <w:sz w:val="20"/>
          <w:szCs w:val="20"/>
        </w:rPr>
        <w:t>ủ</w:t>
      </w:r>
      <w:r w:rsidRPr="00B80A33">
        <w:rPr>
          <w:rFonts w:ascii="Arial" w:hAnsi="Arial" w:cs="Arial"/>
          <w:color w:val="000000" w:themeColor="text1"/>
          <w:sz w:val="20"/>
          <w:szCs w:val="20"/>
        </w:rPr>
        <w:t xml:space="preserve"> t</w:t>
      </w:r>
      <w:r w:rsidRPr="00B80A33">
        <w:rPr>
          <w:rFonts w:ascii="Arial" w:hAnsi="Arial" w:cs="Arial"/>
          <w:color w:val="000000" w:themeColor="text1"/>
          <w:sz w:val="20"/>
          <w:szCs w:val="20"/>
        </w:rPr>
        <w:t>ụ</w:t>
      </w:r>
      <w:r w:rsidRPr="00B80A33">
        <w:rPr>
          <w:rFonts w:ascii="Arial" w:hAnsi="Arial" w:cs="Arial"/>
          <w:color w:val="000000" w:themeColor="text1"/>
          <w:sz w:val="20"/>
          <w:szCs w:val="20"/>
        </w:rPr>
        <w:t>c hành chính; thanh tra, ki</w:t>
      </w:r>
      <w:r w:rsidRPr="00B80A33">
        <w:rPr>
          <w:rFonts w:ascii="Arial" w:hAnsi="Arial" w:cs="Arial"/>
          <w:color w:val="000000" w:themeColor="text1"/>
          <w:sz w:val="20"/>
          <w:szCs w:val="20"/>
        </w:rPr>
        <w:t>ể</w:t>
      </w:r>
      <w:r w:rsidRPr="00B80A33">
        <w:rPr>
          <w:rFonts w:ascii="Arial" w:hAnsi="Arial" w:cs="Arial"/>
          <w:color w:val="000000" w:themeColor="text1"/>
          <w:sz w:val="20"/>
          <w:szCs w:val="20"/>
        </w:rPr>
        <w:t>m tra, giám sát, đánh giá, x</w:t>
      </w:r>
      <w:r w:rsidRPr="00B80A33">
        <w:rPr>
          <w:rFonts w:ascii="Arial" w:hAnsi="Arial" w:cs="Arial"/>
          <w:color w:val="000000" w:themeColor="text1"/>
          <w:sz w:val="20"/>
          <w:szCs w:val="20"/>
        </w:rPr>
        <w:t>ử</w:t>
      </w:r>
      <w:r w:rsidRPr="00B80A33">
        <w:rPr>
          <w:rFonts w:ascii="Arial" w:hAnsi="Arial" w:cs="Arial"/>
          <w:color w:val="000000" w:themeColor="text1"/>
          <w:sz w:val="20"/>
          <w:szCs w:val="20"/>
        </w:rPr>
        <w:t xml:space="preserve"> lý vi ph</w:t>
      </w:r>
      <w:r w:rsidRPr="00B80A33">
        <w:rPr>
          <w:rFonts w:ascii="Arial" w:hAnsi="Arial" w:cs="Arial"/>
          <w:color w:val="000000" w:themeColor="text1"/>
          <w:sz w:val="20"/>
          <w:szCs w:val="20"/>
        </w:rPr>
        <w:t>ạ</w:t>
      </w:r>
      <w:r w:rsidRPr="00B80A33">
        <w:rPr>
          <w:rFonts w:ascii="Arial" w:hAnsi="Arial" w:cs="Arial"/>
          <w:color w:val="000000" w:themeColor="text1"/>
          <w:sz w:val="20"/>
          <w:szCs w:val="20"/>
        </w:rPr>
        <w:t>m hành chính và qu</w:t>
      </w:r>
      <w:r w:rsidRPr="00B80A33">
        <w:rPr>
          <w:rFonts w:ascii="Arial" w:hAnsi="Arial" w:cs="Arial"/>
          <w:color w:val="000000" w:themeColor="text1"/>
          <w:sz w:val="20"/>
          <w:szCs w:val="20"/>
        </w:rPr>
        <w:t>ả</w:t>
      </w:r>
      <w:r w:rsidRPr="00B80A33">
        <w:rPr>
          <w:rFonts w:ascii="Arial" w:hAnsi="Arial" w:cs="Arial"/>
          <w:color w:val="000000" w:themeColor="text1"/>
          <w:sz w:val="20"/>
          <w:szCs w:val="20"/>
        </w:rPr>
        <w:t>n lý nhà nư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c đ</w:t>
      </w:r>
      <w:r w:rsidRPr="00B80A33">
        <w:rPr>
          <w:rFonts w:ascii="Arial" w:hAnsi="Arial" w:cs="Arial"/>
          <w:color w:val="000000" w:themeColor="text1"/>
          <w:sz w:val="20"/>
          <w:szCs w:val="20"/>
        </w:rPr>
        <w:t>ố</w:t>
      </w:r>
      <w:r w:rsidRPr="00B80A33">
        <w:rPr>
          <w:rFonts w:ascii="Arial" w:hAnsi="Arial" w:cs="Arial"/>
          <w:color w:val="000000" w:themeColor="text1"/>
          <w:sz w:val="20"/>
          <w:szCs w:val="20"/>
        </w:rPr>
        <w:t>i v</w:t>
      </w:r>
      <w:r w:rsidRPr="00B80A33">
        <w:rPr>
          <w:rFonts w:ascii="Arial" w:hAnsi="Arial" w:cs="Arial"/>
          <w:color w:val="000000" w:themeColor="text1"/>
          <w:sz w:val="20"/>
          <w:szCs w:val="20"/>
        </w:rPr>
        <w:t>ớ</w:t>
      </w:r>
      <w:r w:rsidRPr="00B80A33">
        <w:rPr>
          <w:rFonts w:ascii="Arial" w:hAnsi="Arial" w:cs="Arial"/>
          <w:color w:val="000000" w:themeColor="text1"/>
          <w:sz w:val="20"/>
          <w:szCs w:val="20"/>
        </w:rPr>
        <w:t>i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án.</w:t>
      </w:r>
    </w:p>
    <w:p w14:paraId="36928B2C" w14:textId="77777777" w:rsidR="00FA5A75" w:rsidRPr="00B80A33" w:rsidRDefault="00B537A8" w:rsidP="006D39BF">
      <w:pPr>
        <w:adjustRightInd w:val="0"/>
        <w:snapToGrid w:val="0"/>
        <w:spacing w:after="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5. Chính ph</w:t>
      </w:r>
      <w:r w:rsidRPr="00B80A33">
        <w:rPr>
          <w:rFonts w:ascii="Arial" w:hAnsi="Arial" w:cs="Arial"/>
          <w:color w:val="000000" w:themeColor="text1"/>
          <w:sz w:val="20"/>
          <w:szCs w:val="20"/>
        </w:rPr>
        <w:t>ủ</w:t>
      </w:r>
      <w:r w:rsidRPr="00B80A33">
        <w:rPr>
          <w:rFonts w:ascii="Arial" w:hAnsi="Arial" w:cs="Arial"/>
          <w:color w:val="000000" w:themeColor="text1"/>
          <w:sz w:val="20"/>
          <w:szCs w:val="20"/>
        </w:rPr>
        <w:t xml:space="preserve"> quy </w:t>
      </w:r>
      <w:r w:rsidRPr="00B80A33">
        <w:rPr>
          <w:rFonts w:ascii="Arial" w:hAnsi="Arial" w:cs="Arial"/>
          <w:color w:val="000000" w:themeColor="text1"/>
          <w:sz w:val="20"/>
          <w:szCs w:val="20"/>
        </w:rPr>
        <w:t>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chi ti</w:t>
      </w:r>
      <w:r w:rsidRPr="00B80A33">
        <w:rPr>
          <w:rFonts w:ascii="Arial" w:hAnsi="Arial" w:cs="Arial"/>
          <w:color w:val="000000" w:themeColor="text1"/>
          <w:sz w:val="20"/>
          <w:szCs w:val="20"/>
        </w:rPr>
        <w:t>ế</w:t>
      </w:r>
      <w:r w:rsidRPr="00B80A33">
        <w:rPr>
          <w:rFonts w:ascii="Arial" w:hAnsi="Arial" w:cs="Arial"/>
          <w:color w:val="000000" w:themeColor="text1"/>
          <w:sz w:val="20"/>
          <w:szCs w:val="20"/>
        </w:rPr>
        <w:t>t Đi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u này và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v</w:t>
      </w:r>
      <w:r w:rsidRPr="00B80A33">
        <w:rPr>
          <w:rFonts w:ascii="Arial" w:hAnsi="Arial" w:cs="Arial"/>
          <w:color w:val="000000" w:themeColor="text1"/>
          <w:sz w:val="20"/>
          <w:szCs w:val="20"/>
        </w:rPr>
        <w:t>ề</w:t>
      </w:r>
      <w:r w:rsidRPr="00B80A33">
        <w:rPr>
          <w:rFonts w:ascii="Arial" w:hAnsi="Arial" w:cs="Arial"/>
          <w:color w:val="000000" w:themeColor="text1"/>
          <w:sz w:val="20"/>
          <w:szCs w:val="20"/>
        </w:rPr>
        <w:t xml:space="preserve"> h</w:t>
      </w:r>
      <w:r w:rsidRPr="00B80A33">
        <w:rPr>
          <w:rFonts w:ascii="Arial" w:hAnsi="Arial" w:cs="Arial"/>
          <w:color w:val="000000" w:themeColor="text1"/>
          <w:sz w:val="20"/>
          <w:szCs w:val="20"/>
        </w:rPr>
        <w:t>ồ</w:t>
      </w:r>
      <w:r w:rsidRPr="00B80A33">
        <w:rPr>
          <w:rFonts w:ascii="Arial" w:hAnsi="Arial" w:cs="Arial"/>
          <w:color w:val="000000" w:themeColor="text1"/>
          <w:sz w:val="20"/>
          <w:szCs w:val="20"/>
        </w:rPr>
        <w:t xml:space="preserve"> sơ, trình t</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th</w:t>
      </w:r>
      <w:r w:rsidRPr="00B80A33">
        <w:rPr>
          <w:rFonts w:ascii="Arial" w:hAnsi="Arial" w:cs="Arial"/>
          <w:color w:val="000000" w:themeColor="text1"/>
          <w:sz w:val="20"/>
          <w:szCs w:val="20"/>
        </w:rPr>
        <w:t>ủ</w:t>
      </w:r>
      <w:r w:rsidRPr="00B80A33">
        <w:rPr>
          <w:rFonts w:ascii="Arial" w:hAnsi="Arial" w:cs="Arial"/>
          <w:color w:val="000000" w:themeColor="text1"/>
          <w:sz w:val="20"/>
          <w:szCs w:val="20"/>
        </w:rPr>
        <w:t xml:space="preserve"> t</w:t>
      </w:r>
      <w:r w:rsidRPr="00B80A33">
        <w:rPr>
          <w:rFonts w:ascii="Arial" w:hAnsi="Arial" w:cs="Arial"/>
          <w:color w:val="000000" w:themeColor="text1"/>
          <w:sz w:val="20"/>
          <w:szCs w:val="20"/>
        </w:rPr>
        <w:t>ụ</w:t>
      </w:r>
      <w:r w:rsidRPr="00B80A33">
        <w:rPr>
          <w:rFonts w:ascii="Arial" w:hAnsi="Arial" w:cs="Arial"/>
          <w:color w:val="000000" w:themeColor="text1"/>
          <w:sz w:val="20"/>
          <w:szCs w:val="20"/>
        </w:rPr>
        <w:t>c th</w:t>
      </w:r>
      <w:r w:rsidRPr="00B80A33">
        <w:rPr>
          <w:rFonts w:ascii="Arial" w:hAnsi="Arial" w:cs="Arial"/>
          <w:color w:val="000000" w:themeColor="text1"/>
          <w:sz w:val="20"/>
          <w:szCs w:val="20"/>
        </w:rPr>
        <w:t>ự</w:t>
      </w:r>
      <w:r w:rsidRPr="00B80A33">
        <w:rPr>
          <w:rFonts w:ascii="Arial" w:hAnsi="Arial" w:cs="Arial"/>
          <w:color w:val="000000" w:themeColor="text1"/>
          <w:sz w:val="20"/>
          <w:szCs w:val="20"/>
        </w:rPr>
        <w:t>c 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th</w:t>
      </w:r>
      <w:r w:rsidRPr="00B80A33">
        <w:rPr>
          <w:rFonts w:ascii="Arial" w:hAnsi="Arial" w:cs="Arial"/>
          <w:color w:val="000000" w:themeColor="text1"/>
          <w:sz w:val="20"/>
          <w:szCs w:val="20"/>
        </w:rPr>
        <w:t>ủ</w:t>
      </w:r>
      <w:r w:rsidRPr="00B80A33">
        <w:rPr>
          <w:rFonts w:ascii="Arial" w:hAnsi="Arial" w:cs="Arial"/>
          <w:color w:val="000000" w:themeColor="text1"/>
          <w:sz w:val="20"/>
          <w:szCs w:val="20"/>
        </w:rPr>
        <w:t xml:space="preserve"> t</w:t>
      </w:r>
      <w:r w:rsidRPr="00B80A33">
        <w:rPr>
          <w:rFonts w:ascii="Arial" w:hAnsi="Arial" w:cs="Arial"/>
          <w:color w:val="000000" w:themeColor="text1"/>
          <w:sz w:val="20"/>
          <w:szCs w:val="20"/>
        </w:rPr>
        <w:t>ụ</w:t>
      </w:r>
      <w:r w:rsidRPr="00B80A33">
        <w:rPr>
          <w:rFonts w:ascii="Arial" w:hAnsi="Arial" w:cs="Arial"/>
          <w:color w:val="000000" w:themeColor="text1"/>
          <w:sz w:val="20"/>
          <w:szCs w:val="20"/>
        </w:rPr>
        <w:t>c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đ</w:t>
      </w:r>
      <w:r w:rsidRPr="00B80A33">
        <w:rPr>
          <w:rFonts w:ascii="Arial" w:hAnsi="Arial" w:cs="Arial"/>
          <w:color w:val="000000" w:themeColor="text1"/>
          <w:sz w:val="20"/>
          <w:szCs w:val="20"/>
        </w:rPr>
        <w:t>ặ</w:t>
      </w:r>
      <w:r w:rsidRPr="00B80A33">
        <w:rPr>
          <w:rFonts w:ascii="Arial" w:hAnsi="Arial" w:cs="Arial"/>
          <w:color w:val="000000" w:themeColor="text1"/>
          <w:sz w:val="20"/>
          <w:szCs w:val="20"/>
        </w:rPr>
        <w:t>c bi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t.</w:t>
      </w:r>
    </w:p>
    <w:p w14:paraId="0B4D7638" w14:textId="77777777" w:rsidR="006D39BF" w:rsidRPr="00CC128F" w:rsidRDefault="006D39BF" w:rsidP="006D39BF">
      <w:pPr>
        <w:adjustRightInd w:val="0"/>
        <w:snapToGrid w:val="0"/>
        <w:spacing w:after="0" w:line="240" w:lineRule="auto"/>
        <w:jc w:val="center"/>
        <w:rPr>
          <w:rFonts w:ascii="Arial" w:hAnsi="Arial" w:cs="Arial"/>
          <w:b/>
          <w:color w:val="000000" w:themeColor="text1"/>
          <w:sz w:val="20"/>
          <w:szCs w:val="20"/>
        </w:rPr>
      </w:pPr>
    </w:p>
    <w:p w14:paraId="2EF1EB0E" w14:textId="24A93B1C" w:rsidR="00FA5A75" w:rsidRPr="00B80A33" w:rsidRDefault="00B537A8" w:rsidP="006D39BF">
      <w:pPr>
        <w:adjustRightInd w:val="0"/>
        <w:snapToGrid w:val="0"/>
        <w:spacing w:after="0" w:line="240" w:lineRule="auto"/>
        <w:jc w:val="center"/>
        <w:rPr>
          <w:rFonts w:ascii="Arial" w:hAnsi="Arial" w:cs="Arial"/>
          <w:color w:val="000000" w:themeColor="text1"/>
          <w:sz w:val="20"/>
          <w:szCs w:val="20"/>
        </w:rPr>
      </w:pPr>
      <w:r w:rsidRPr="00B80A33">
        <w:rPr>
          <w:rFonts w:ascii="Arial" w:hAnsi="Arial" w:cs="Arial"/>
          <w:b/>
          <w:color w:val="000000" w:themeColor="text1"/>
          <w:sz w:val="20"/>
          <w:szCs w:val="20"/>
        </w:rPr>
        <w:t>M</w:t>
      </w:r>
      <w:r w:rsidRPr="00B80A33">
        <w:rPr>
          <w:rFonts w:ascii="Arial" w:hAnsi="Arial" w:cs="Arial"/>
          <w:b/>
          <w:color w:val="000000" w:themeColor="text1"/>
          <w:sz w:val="20"/>
          <w:szCs w:val="20"/>
        </w:rPr>
        <w:t>ụ</w:t>
      </w:r>
      <w:r w:rsidRPr="00B80A33">
        <w:rPr>
          <w:rFonts w:ascii="Arial" w:hAnsi="Arial" w:cs="Arial"/>
          <w:b/>
          <w:color w:val="000000" w:themeColor="text1"/>
          <w:sz w:val="20"/>
          <w:szCs w:val="20"/>
        </w:rPr>
        <w:t>c 3</w:t>
      </w:r>
    </w:p>
    <w:p w14:paraId="71D58FF5" w14:textId="08BE1989" w:rsidR="00FA5A75" w:rsidRPr="00CC128F" w:rsidRDefault="00B537A8" w:rsidP="006D39BF">
      <w:pPr>
        <w:adjustRightInd w:val="0"/>
        <w:snapToGrid w:val="0"/>
        <w:spacing w:after="0" w:line="240" w:lineRule="auto"/>
        <w:jc w:val="center"/>
        <w:rPr>
          <w:rFonts w:ascii="Arial" w:hAnsi="Arial" w:cs="Arial"/>
          <w:b/>
          <w:color w:val="000000" w:themeColor="text1"/>
          <w:sz w:val="20"/>
          <w:szCs w:val="20"/>
        </w:rPr>
      </w:pPr>
      <w:r w:rsidRPr="00B80A33">
        <w:rPr>
          <w:rFonts w:ascii="Arial" w:hAnsi="Arial" w:cs="Arial"/>
          <w:b/>
          <w:color w:val="000000" w:themeColor="text1"/>
          <w:sz w:val="20"/>
          <w:szCs w:val="20"/>
        </w:rPr>
        <w:t>ĐI</w:t>
      </w:r>
      <w:r w:rsidRPr="00B80A33">
        <w:rPr>
          <w:rFonts w:ascii="Arial" w:hAnsi="Arial" w:cs="Arial"/>
          <w:b/>
          <w:color w:val="000000" w:themeColor="text1"/>
          <w:sz w:val="20"/>
          <w:szCs w:val="20"/>
        </w:rPr>
        <w:t>Ề</w:t>
      </w:r>
      <w:r w:rsidRPr="00B80A33">
        <w:rPr>
          <w:rFonts w:ascii="Arial" w:hAnsi="Arial" w:cs="Arial"/>
          <w:b/>
          <w:color w:val="000000" w:themeColor="text1"/>
          <w:sz w:val="20"/>
          <w:szCs w:val="20"/>
        </w:rPr>
        <w:t>U CH</w:t>
      </w:r>
      <w:r w:rsidRPr="00B80A33">
        <w:rPr>
          <w:rFonts w:ascii="Arial" w:hAnsi="Arial" w:cs="Arial"/>
          <w:b/>
          <w:color w:val="000000" w:themeColor="text1"/>
          <w:sz w:val="20"/>
          <w:szCs w:val="20"/>
        </w:rPr>
        <w:t>Ỉ</w:t>
      </w:r>
      <w:r w:rsidRPr="00B80A33">
        <w:rPr>
          <w:rFonts w:ascii="Arial" w:hAnsi="Arial" w:cs="Arial"/>
          <w:b/>
          <w:color w:val="000000" w:themeColor="text1"/>
          <w:sz w:val="20"/>
          <w:szCs w:val="20"/>
        </w:rPr>
        <w:t>NH D</w:t>
      </w:r>
      <w:r w:rsidRPr="00B80A33">
        <w:rPr>
          <w:rFonts w:ascii="Arial" w:hAnsi="Arial" w:cs="Arial"/>
          <w:b/>
          <w:color w:val="000000" w:themeColor="text1"/>
          <w:sz w:val="20"/>
          <w:szCs w:val="20"/>
        </w:rPr>
        <w:t>Ự</w:t>
      </w:r>
      <w:r w:rsidRPr="00B80A33">
        <w:rPr>
          <w:rFonts w:ascii="Arial" w:hAnsi="Arial" w:cs="Arial"/>
          <w:b/>
          <w:color w:val="000000" w:themeColor="text1"/>
          <w:sz w:val="20"/>
          <w:szCs w:val="20"/>
        </w:rPr>
        <w:t xml:space="preserve"> ÁN Đ</w:t>
      </w:r>
      <w:r w:rsidRPr="00B80A33">
        <w:rPr>
          <w:rFonts w:ascii="Arial" w:hAnsi="Arial" w:cs="Arial"/>
          <w:b/>
          <w:color w:val="000000" w:themeColor="text1"/>
          <w:sz w:val="20"/>
          <w:szCs w:val="20"/>
        </w:rPr>
        <w:t>Ầ</w:t>
      </w:r>
      <w:r w:rsidRPr="00B80A33">
        <w:rPr>
          <w:rFonts w:ascii="Arial" w:hAnsi="Arial" w:cs="Arial"/>
          <w:b/>
          <w:color w:val="000000" w:themeColor="text1"/>
          <w:sz w:val="20"/>
          <w:szCs w:val="20"/>
        </w:rPr>
        <w:t>U TƯ,</w:t>
      </w:r>
      <w:r w:rsidR="006D39BF" w:rsidRPr="00B80A33">
        <w:rPr>
          <w:rFonts w:ascii="Arial" w:hAnsi="Arial" w:cs="Arial"/>
          <w:color w:val="000000" w:themeColor="text1"/>
          <w:sz w:val="20"/>
          <w:szCs w:val="20"/>
        </w:rPr>
        <w:br/>
      </w:r>
      <w:r w:rsidRPr="00B80A33">
        <w:rPr>
          <w:rFonts w:ascii="Arial" w:hAnsi="Arial" w:cs="Arial"/>
          <w:b/>
          <w:color w:val="000000" w:themeColor="text1"/>
          <w:sz w:val="20"/>
          <w:szCs w:val="20"/>
        </w:rPr>
        <w:t>TRI</w:t>
      </w:r>
      <w:r w:rsidRPr="00B80A33">
        <w:rPr>
          <w:rFonts w:ascii="Arial" w:hAnsi="Arial" w:cs="Arial"/>
          <w:b/>
          <w:color w:val="000000" w:themeColor="text1"/>
          <w:sz w:val="20"/>
          <w:szCs w:val="20"/>
        </w:rPr>
        <w:t>Ể</w:t>
      </w:r>
      <w:r w:rsidRPr="00B80A33">
        <w:rPr>
          <w:rFonts w:ascii="Arial" w:hAnsi="Arial" w:cs="Arial"/>
          <w:b/>
          <w:color w:val="000000" w:themeColor="text1"/>
          <w:sz w:val="20"/>
          <w:szCs w:val="20"/>
        </w:rPr>
        <w:t>N KHAI TH</w:t>
      </w:r>
      <w:r w:rsidRPr="00B80A33">
        <w:rPr>
          <w:rFonts w:ascii="Arial" w:hAnsi="Arial" w:cs="Arial"/>
          <w:b/>
          <w:color w:val="000000" w:themeColor="text1"/>
          <w:sz w:val="20"/>
          <w:szCs w:val="20"/>
        </w:rPr>
        <w:t>Ự</w:t>
      </w:r>
      <w:r w:rsidRPr="00B80A33">
        <w:rPr>
          <w:rFonts w:ascii="Arial" w:hAnsi="Arial" w:cs="Arial"/>
          <w:b/>
          <w:color w:val="000000" w:themeColor="text1"/>
          <w:sz w:val="20"/>
          <w:szCs w:val="20"/>
        </w:rPr>
        <w:t>C HI</w:t>
      </w:r>
      <w:r w:rsidRPr="00B80A33">
        <w:rPr>
          <w:rFonts w:ascii="Arial" w:hAnsi="Arial" w:cs="Arial"/>
          <w:b/>
          <w:color w:val="000000" w:themeColor="text1"/>
          <w:sz w:val="20"/>
          <w:szCs w:val="20"/>
        </w:rPr>
        <w:t>Ệ</w:t>
      </w:r>
      <w:r w:rsidRPr="00B80A33">
        <w:rPr>
          <w:rFonts w:ascii="Arial" w:hAnsi="Arial" w:cs="Arial"/>
          <w:b/>
          <w:color w:val="000000" w:themeColor="text1"/>
          <w:sz w:val="20"/>
          <w:szCs w:val="20"/>
        </w:rPr>
        <w:t>N D</w:t>
      </w:r>
      <w:r w:rsidRPr="00B80A33">
        <w:rPr>
          <w:rFonts w:ascii="Arial" w:hAnsi="Arial" w:cs="Arial"/>
          <w:b/>
          <w:color w:val="000000" w:themeColor="text1"/>
          <w:sz w:val="20"/>
          <w:szCs w:val="20"/>
        </w:rPr>
        <w:t>Ự</w:t>
      </w:r>
      <w:r w:rsidRPr="00B80A33">
        <w:rPr>
          <w:rFonts w:ascii="Arial" w:hAnsi="Arial" w:cs="Arial"/>
          <w:b/>
          <w:color w:val="000000" w:themeColor="text1"/>
          <w:sz w:val="20"/>
          <w:szCs w:val="20"/>
        </w:rPr>
        <w:t xml:space="preserve"> ÁN Đ</w:t>
      </w:r>
      <w:r w:rsidRPr="00B80A33">
        <w:rPr>
          <w:rFonts w:ascii="Arial" w:hAnsi="Arial" w:cs="Arial"/>
          <w:b/>
          <w:color w:val="000000" w:themeColor="text1"/>
          <w:sz w:val="20"/>
          <w:szCs w:val="20"/>
        </w:rPr>
        <w:t>Ầ</w:t>
      </w:r>
      <w:r w:rsidRPr="00B80A33">
        <w:rPr>
          <w:rFonts w:ascii="Arial" w:hAnsi="Arial" w:cs="Arial"/>
          <w:b/>
          <w:color w:val="000000" w:themeColor="text1"/>
          <w:sz w:val="20"/>
          <w:szCs w:val="20"/>
        </w:rPr>
        <w:t>U TƯ</w:t>
      </w:r>
    </w:p>
    <w:p w14:paraId="2E1DE03A" w14:textId="77777777" w:rsidR="006D39BF" w:rsidRPr="00CC128F" w:rsidRDefault="006D39BF" w:rsidP="006D39BF">
      <w:pPr>
        <w:adjustRightInd w:val="0"/>
        <w:snapToGrid w:val="0"/>
        <w:spacing w:after="0" w:line="240" w:lineRule="auto"/>
        <w:jc w:val="center"/>
        <w:rPr>
          <w:rFonts w:ascii="Arial" w:hAnsi="Arial" w:cs="Arial"/>
          <w:color w:val="000000" w:themeColor="text1"/>
          <w:sz w:val="20"/>
          <w:szCs w:val="20"/>
        </w:rPr>
      </w:pPr>
    </w:p>
    <w:p w14:paraId="2900A81C"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b/>
          <w:color w:val="000000" w:themeColor="text1"/>
          <w:sz w:val="20"/>
          <w:szCs w:val="20"/>
        </w:rPr>
        <w:t>Đi</w:t>
      </w:r>
      <w:r w:rsidRPr="00B80A33">
        <w:rPr>
          <w:rFonts w:ascii="Arial" w:hAnsi="Arial" w:cs="Arial"/>
          <w:b/>
          <w:color w:val="000000" w:themeColor="text1"/>
          <w:sz w:val="20"/>
          <w:szCs w:val="20"/>
        </w:rPr>
        <w:t>ề</w:t>
      </w:r>
      <w:r w:rsidRPr="00B80A33">
        <w:rPr>
          <w:rFonts w:ascii="Arial" w:hAnsi="Arial" w:cs="Arial"/>
          <w:b/>
          <w:color w:val="000000" w:themeColor="text1"/>
          <w:sz w:val="20"/>
          <w:szCs w:val="20"/>
        </w:rPr>
        <w:t>u 29. Nguyên t</w:t>
      </w:r>
      <w:r w:rsidRPr="00B80A33">
        <w:rPr>
          <w:rFonts w:ascii="Arial" w:hAnsi="Arial" w:cs="Arial"/>
          <w:b/>
          <w:color w:val="000000" w:themeColor="text1"/>
          <w:sz w:val="20"/>
          <w:szCs w:val="20"/>
        </w:rPr>
        <w:t>ắ</w:t>
      </w:r>
      <w:r w:rsidRPr="00B80A33">
        <w:rPr>
          <w:rFonts w:ascii="Arial" w:hAnsi="Arial" w:cs="Arial"/>
          <w:b/>
          <w:color w:val="000000" w:themeColor="text1"/>
          <w:sz w:val="20"/>
          <w:szCs w:val="20"/>
        </w:rPr>
        <w:t>c th</w:t>
      </w:r>
      <w:r w:rsidRPr="00B80A33">
        <w:rPr>
          <w:rFonts w:ascii="Arial" w:hAnsi="Arial" w:cs="Arial"/>
          <w:b/>
          <w:color w:val="000000" w:themeColor="text1"/>
          <w:sz w:val="20"/>
          <w:szCs w:val="20"/>
        </w:rPr>
        <w:t>ự</w:t>
      </w:r>
      <w:r w:rsidRPr="00B80A33">
        <w:rPr>
          <w:rFonts w:ascii="Arial" w:hAnsi="Arial" w:cs="Arial"/>
          <w:b/>
          <w:color w:val="000000" w:themeColor="text1"/>
          <w:sz w:val="20"/>
          <w:szCs w:val="20"/>
        </w:rPr>
        <w:t>c hi</w:t>
      </w:r>
      <w:r w:rsidRPr="00B80A33">
        <w:rPr>
          <w:rFonts w:ascii="Arial" w:hAnsi="Arial" w:cs="Arial"/>
          <w:b/>
          <w:color w:val="000000" w:themeColor="text1"/>
          <w:sz w:val="20"/>
          <w:szCs w:val="20"/>
        </w:rPr>
        <w:t>ệ</w:t>
      </w:r>
      <w:r w:rsidRPr="00B80A33">
        <w:rPr>
          <w:rFonts w:ascii="Arial" w:hAnsi="Arial" w:cs="Arial"/>
          <w:b/>
          <w:color w:val="000000" w:themeColor="text1"/>
          <w:sz w:val="20"/>
          <w:szCs w:val="20"/>
        </w:rPr>
        <w:t>n d</w:t>
      </w:r>
      <w:r w:rsidRPr="00B80A33">
        <w:rPr>
          <w:rFonts w:ascii="Arial" w:hAnsi="Arial" w:cs="Arial"/>
          <w:b/>
          <w:color w:val="000000" w:themeColor="text1"/>
          <w:sz w:val="20"/>
          <w:szCs w:val="20"/>
        </w:rPr>
        <w:t>ự</w:t>
      </w:r>
      <w:r w:rsidRPr="00B80A33">
        <w:rPr>
          <w:rFonts w:ascii="Arial" w:hAnsi="Arial" w:cs="Arial"/>
          <w:b/>
          <w:color w:val="000000" w:themeColor="text1"/>
          <w:sz w:val="20"/>
          <w:szCs w:val="20"/>
        </w:rPr>
        <w:t xml:space="preserve"> án đ</w:t>
      </w:r>
      <w:r w:rsidRPr="00B80A33">
        <w:rPr>
          <w:rFonts w:ascii="Arial" w:hAnsi="Arial" w:cs="Arial"/>
          <w:b/>
          <w:color w:val="000000" w:themeColor="text1"/>
          <w:sz w:val="20"/>
          <w:szCs w:val="20"/>
        </w:rPr>
        <w:t>ầ</w:t>
      </w:r>
      <w:r w:rsidRPr="00B80A33">
        <w:rPr>
          <w:rFonts w:ascii="Arial" w:hAnsi="Arial" w:cs="Arial"/>
          <w:b/>
          <w:color w:val="000000" w:themeColor="text1"/>
          <w:sz w:val="20"/>
          <w:szCs w:val="20"/>
        </w:rPr>
        <w:t>u tư</w:t>
      </w:r>
    </w:p>
    <w:p w14:paraId="193E08A0"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1. Đ</w:t>
      </w:r>
      <w:r w:rsidRPr="00B80A33">
        <w:rPr>
          <w:rFonts w:ascii="Arial" w:hAnsi="Arial" w:cs="Arial"/>
          <w:color w:val="000000" w:themeColor="text1"/>
          <w:sz w:val="20"/>
          <w:szCs w:val="20"/>
        </w:rPr>
        <w:t>ố</w:t>
      </w:r>
      <w:r w:rsidRPr="00B80A33">
        <w:rPr>
          <w:rFonts w:ascii="Arial" w:hAnsi="Arial" w:cs="Arial"/>
          <w:color w:val="000000" w:themeColor="text1"/>
          <w:sz w:val="20"/>
          <w:szCs w:val="20"/>
        </w:rPr>
        <w:t>i v</w:t>
      </w:r>
      <w:r w:rsidRPr="00B80A33">
        <w:rPr>
          <w:rFonts w:ascii="Arial" w:hAnsi="Arial" w:cs="Arial"/>
          <w:color w:val="000000" w:themeColor="text1"/>
          <w:sz w:val="20"/>
          <w:szCs w:val="20"/>
        </w:rPr>
        <w:t>ớ</w:t>
      </w:r>
      <w:r w:rsidRPr="00B80A33">
        <w:rPr>
          <w:rFonts w:ascii="Arial" w:hAnsi="Arial" w:cs="Arial"/>
          <w:color w:val="000000" w:themeColor="text1"/>
          <w:sz w:val="20"/>
          <w:szCs w:val="20"/>
        </w:rPr>
        <w:t>i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án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thu</w:t>
      </w:r>
      <w:r w:rsidRPr="00B80A33">
        <w:rPr>
          <w:rFonts w:ascii="Arial" w:hAnsi="Arial" w:cs="Arial"/>
          <w:color w:val="000000" w:themeColor="text1"/>
          <w:sz w:val="20"/>
          <w:szCs w:val="20"/>
        </w:rPr>
        <w:t>ộ</w:t>
      </w:r>
      <w:r w:rsidRPr="00B80A33">
        <w:rPr>
          <w:rFonts w:ascii="Arial" w:hAnsi="Arial" w:cs="Arial"/>
          <w:color w:val="000000" w:themeColor="text1"/>
          <w:sz w:val="20"/>
          <w:szCs w:val="20"/>
        </w:rPr>
        <w:t>c di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ch</w:t>
      </w:r>
      <w:r w:rsidRPr="00B80A33">
        <w:rPr>
          <w:rFonts w:ascii="Arial" w:hAnsi="Arial" w:cs="Arial"/>
          <w:color w:val="000000" w:themeColor="text1"/>
          <w:sz w:val="20"/>
          <w:szCs w:val="20"/>
        </w:rPr>
        <w:t>ấ</w:t>
      </w:r>
      <w:r w:rsidRPr="00B80A33">
        <w:rPr>
          <w:rFonts w:ascii="Arial" w:hAnsi="Arial" w:cs="Arial"/>
          <w:color w:val="000000" w:themeColor="text1"/>
          <w:sz w:val="20"/>
          <w:szCs w:val="20"/>
        </w:rPr>
        <w:t>p thu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 xml:space="preserve">n </w:t>
      </w:r>
      <w:r w:rsidRPr="00B80A33">
        <w:rPr>
          <w:rFonts w:ascii="Arial" w:hAnsi="Arial" w:cs="Arial"/>
          <w:color w:val="000000" w:themeColor="text1"/>
          <w:sz w:val="20"/>
          <w:szCs w:val="20"/>
        </w:rPr>
        <w:t>ch</w:t>
      </w:r>
      <w:r w:rsidRPr="00B80A33">
        <w:rPr>
          <w:rFonts w:ascii="Arial" w:hAnsi="Arial" w:cs="Arial"/>
          <w:color w:val="000000" w:themeColor="text1"/>
          <w:sz w:val="20"/>
          <w:szCs w:val="20"/>
        </w:rPr>
        <w:t>ủ</w:t>
      </w:r>
      <w:r w:rsidRPr="00B80A33">
        <w:rPr>
          <w:rFonts w:ascii="Arial" w:hAnsi="Arial" w:cs="Arial"/>
          <w:color w:val="000000" w:themeColor="text1"/>
          <w:sz w:val="20"/>
          <w:szCs w:val="20"/>
        </w:rPr>
        <w:t xml:space="preserve"> trương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vi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c ch</w:t>
      </w:r>
      <w:r w:rsidRPr="00B80A33">
        <w:rPr>
          <w:rFonts w:ascii="Arial" w:hAnsi="Arial" w:cs="Arial"/>
          <w:color w:val="000000" w:themeColor="text1"/>
          <w:sz w:val="20"/>
          <w:szCs w:val="20"/>
        </w:rPr>
        <w:t>ấ</w:t>
      </w:r>
      <w:r w:rsidRPr="00B80A33">
        <w:rPr>
          <w:rFonts w:ascii="Arial" w:hAnsi="Arial" w:cs="Arial"/>
          <w:color w:val="000000" w:themeColor="text1"/>
          <w:sz w:val="20"/>
          <w:szCs w:val="20"/>
        </w:rPr>
        <w:t>p thu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n ch</w:t>
      </w:r>
      <w:r w:rsidRPr="00B80A33">
        <w:rPr>
          <w:rFonts w:ascii="Arial" w:hAnsi="Arial" w:cs="Arial"/>
          <w:color w:val="000000" w:themeColor="text1"/>
          <w:sz w:val="20"/>
          <w:szCs w:val="20"/>
        </w:rPr>
        <w:t>ủ</w:t>
      </w:r>
      <w:r w:rsidRPr="00B80A33">
        <w:rPr>
          <w:rFonts w:ascii="Arial" w:hAnsi="Arial" w:cs="Arial"/>
          <w:color w:val="000000" w:themeColor="text1"/>
          <w:sz w:val="20"/>
          <w:szCs w:val="20"/>
        </w:rPr>
        <w:t xml:space="preserve"> trương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ph</w:t>
      </w:r>
      <w:r w:rsidRPr="00B80A33">
        <w:rPr>
          <w:rFonts w:ascii="Arial" w:hAnsi="Arial" w:cs="Arial"/>
          <w:color w:val="000000" w:themeColor="text1"/>
          <w:sz w:val="20"/>
          <w:szCs w:val="20"/>
        </w:rPr>
        <w:t>ả</w:t>
      </w:r>
      <w:r w:rsidRPr="00B80A33">
        <w:rPr>
          <w:rFonts w:ascii="Arial" w:hAnsi="Arial" w:cs="Arial"/>
          <w:color w:val="000000" w:themeColor="text1"/>
          <w:sz w:val="20"/>
          <w:szCs w:val="20"/>
        </w:rPr>
        <w:t>i đư</w:t>
      </w:r>
      <w:r w:rsidRPr="00B80A33">
        <w:rPr>
          <w:rFonts w:ascii="Arial" w:hAnsi="Arial" w:cs="Arial"/>
          <w:color w:val="000000" w:themeColor="text1"/>
          <w:sz w:val="20"/>
          <w:szCs w:val="20"/>
        </w:rPr>
        <w:t>ợ</w:t>
      </w:r>
      <w:r w:rsidRPr="00B80A33">
        <w:rPr>
          <w:rFonts w:ascii="Arial" w:hAnsi="Arial" w:cs="Arial"/>
          <w:color w:val="000000" w:themeColor="text1"/>
          <w:sz w:val="20"/>
          <w:szCs w:val="20"/>
        </w:rPr>
        <w:t>c th</w:t>
      </w:r>
      <w:r w:rsidRPr="00B80A33">
        <w:rPr>
          <w:rFonts w:ascii="Arial" w:hAnsi="Arial" w:cs="Arial"/>
          <w:color w:val="000000" w:themeColor="text1"/>
          <w:sz w:val="20"/>
          <w:szCs w:val="20"/>
        </w:rPr>
        <w:t>ự</w:t>
      </w:r>
      <w:r w:rsidRPr="00B80A33">
        <w:rPr>
          <w:rFonts w:ascii="Arial" w:hAnsi="Arial" w:cs="Arial"/>
          <w:color w:val="000000" w:themeColor="text1"/>
          <w:sz w:val="20"/>
          <w:szCs w:val="20"/>
        </w:rPr>
        <w:t>c 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trư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c khi nhà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th</w:t>
      </w:r>
      <w:r w:rsidRPr="00B80A33">
        <w:rPr>
          <w:rFonts w:ascii="Arial" w:hAnsi="Arial" w:cs="Arial"/>
          <w:color w:val="000000" w:themeColor="text1"/>
          <w:sz w:val="20"/>
          <w:szCs w:val="20"/>
        </w:rPr>
        <w:t>ự</w:t>
      </w:r>
      <w:r w:rsidRPr="00B80A33">
        <w:rPr>
          <w:rFonts w:ascii="Arial" w:hAnsi="Arial" w:cs="Arial"/>
          <w:color w:val="000000" w:themeColor="text1"/>
          <w:sz w:val="20"/>
          <w:szCs w:val="20"/>
        </w:rPr>
        <w:t>c 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án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w:t>
      </w:r>
    </w:p>
    <w:p w14:paraId="7BDD9C6A"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2. Đ</w:t>
      </w:r>
      <w:r w:rsidRPr="00B80A33">
        <w:rPr>
          <w:rFonts w:ascii="Arial" w:hAnsi="Arial" w:cs="Arial"/>
          <w:color w:val="000000" w:themeColor="text1"/>
          <w:sz w:val="20"/>
          <w:szCs w:val="20"/>
        </w:rPr>
        <w:t>ố</w:t>
      </w:r>
      <w:r w:rsidRPr="00B80A33">
        <w:rPr>
          <w:rFonts w:ascii="Arial" w:hAnsi="Arial" w:cs="Arial"/>
          <w:color w:val="000000" w:themeColor="text1"/>
          <w:sz w:val="20"/>
          <w:szCs w:val="20"/>
        </w:rPr>
        <w:t>i v</w:t>
      </w:r>
      <w:r w:rsidRPr="00B80A33">
        <w:rPr>
          <w:rFonts w:ascii="Arial" w:hAnsi="Arial" w:cs="Arial"/>
          <w:color w:val="000000" w:themeColor="text1"/>
          <w:sz w:val="20"/>
          <w:szCs w:val="20"/>
        </w:rPr>
        <w:t>ớ</w:t>
      </w:r>
      <w:r w:rsidRPr="00B80A33">
        <w:rPr>
          <w:rFonts w:ascii="Arial" w:hAnsi="Arial" w:cs="Arial"/>
          <w:color w:val="000000" w:themeColor="text1"/>
          <w:sz w:val="20"/>
          <w:szCs w:val="20"/>
        </w:rPr>
        <w:t>i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án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thu</w:t>
      </w:r>
      <w:r w:rsidRPr="00B80A33">
        <w:rPr>
          <w:rFonts w:ascii="Arial" w:hAnsi="Arial" w:cs="Arial"/>
          <w:color w:val="000000" w:themeColor="text1"/>
          <w:sz w:val="20"/>
          <w:szCs w:val="20"/>
        </w:rPr>
        <w:t>ộ</w:t>
      </w:r>
      <w:r w:rsidRPr="00B80A33">
        <w:rPr>
          <w:rFonts w:ascii="Arial" w:hAnsi="Arial" w:cs="Arial"/>
          <w:color w:val="000000" w:themeColor="text1"/>
          <w:sz w:val="20"/>
          <w:szCs w:val="20"/>
        </w:rPr>
        <w:t>c di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c</w:t>
      </w:r>
      <w:r w:rsidRPr="00B80A33">
        <w:rPr>
          <w:rFonts w:ascii="Arial" w:hAnsi="Arial" w:cs="Arial"/>
          <w:color w:val="000000" w:themeColor="text1"/>
          <w:sz w:val="20"/>
          <w:szCs w:val="20"/>
        </w:rPr>
        <w:t>ấ</w:t>
      </w:r>
      <w:r w:rsidRPr="00B80A33">
        <w:rPr>
          <w:rFonts w:ascii="Arial" w:hAnsi="Arial" w:cs="Arial"/>
          <w:color w:val="000000" w:themeColor="text1"/>
          <w:sz w:val="20"/>
          <w:szCs w:val="20"/>
        </w:rPr>
        <w:t>p Gi</w:t>
      </w:r>
      <w:r w:rsidRPr="00B80A33">
        <w:rPr>
          <w:rFonts w:ascii="Arial" w:hAnsi="Arial" w:cs="Arial"/>
          <w:color w:val="000000" w:themeColor="text1"/>
          <w:sz w:val="20"/>
          <w:szCs w:val="20"/>
        </w:rPr>
        <w:t>ấ</w:t>
      </w:r>
      <w:r w:rsidRPr="00B80A33">
        <w:rPr>
          <w:rFonts w:ascii="Arial" w:hAnsi="Arial" w:cs="Arial"/>
          <w:color w:val="000000" w:themeColor="text1"/>
          <w:sz w:val="20"/>
          <w:szCs w:val="20"/>
        </w:rPr>
        <w:t>y ch</w:t>
      </w:r>
      <w:r w:rsidRPr="00B80A33">
        <w:rPr>
          <w:rFonts w:ascii="Arial" w:hAnsi="Arial" w:cs="Arial"/>
          <w:color w:val="000000" w:themeColor="text1"/>
          <w:sz w:val="20"/>
          <w:szCs w:val="20"/>
        </w:rPr>
        <w:t>ứ</w:t>
      </w:r>
      <w:r w:rsidRPr="00B80A33">
        <w:rPr>
          <w:rFonts w:ascii="Arial" w:hAnsi="Arial" w:cs="Arial"/>
          <w:color w:val="000000" w:themeColor="text1"/>
          <w:sz w:val="20"/>
          <w:szCs w:val="20"/>
        </w:rPr>
        <w:t>ng nh</w:t>
      </w:r>
      <w:r w:rsidRPr="00B80A33">
        <w:rPr>
          <w:rFonts w:ascii="Arial" w:hAnsi="Arial" w:cs="Arial"/>
          <w:color w:val="000000" w:themeColor="text1"/>
          <w:sz w:val="20"/>
          <w:szCs w:val="20"/>
        </w:rPr>
        <w:t>ậ</w:t>
      </w:r>
      <w:r w:rsidRPr="00B80A33">
        <w:rPr>
          <w:rFonts w:ascii="Arial" w:hAnsi="Arial" w:cs="Arial"/>
          <w:color w:val="000000" w:themeColor="text1"/>
          <w:sz w:val="20"/>
          <w:szCs w:val="20"/>
        </w:rPr>
        <w:t>n đăng ký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nhà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có trách nhi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m th</w:t>
      </w:r>
      <w:r w:rsidRPr="00B80A33">
        <w:rPr>
          <w:rFonts w:ascii="Arial" w:hAnsi="Arial" w:cs="Arial"/>
          <w:color w:val="000000" w:themeColor="text1"/>
          <w:sz w:val="20"/>
          <w:szCs w:val="20"/>
        </w:rPr>
        <w:t>ự</w:t>
      </w:r>
      <w:r w:rsidRPr="00B80A33">
        <w:rPr>
          <w:rFonts w:ascii="Arial" w:hAnsi="Arial" w:cs="Arial"/>
          <w:color w:val="000000" w:themeColor="text1"/>
          <w:sz w:val="20"/>
          <w:szCs w:val="20"/>
        </w:rPr>
        <w:t>c 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th</w:t>
      </w:r>
      <w:r w:rsidRPr="00B80A33">
        <w:rPr>
          <w:rFonts w:ascii="Arial" w:hAnsi="Arial" w:cs="Arial"/>
          <w:color w:val="000000" w:themeColor="text1"/>
          <w:sz w:val="20"/>
          <w:szCs w:val="20"/>
        </w:rPr>
        <w:t>ủ</w:t>
      </w:r>
      <w:r w:rsidRPr="00B80A33">
        <w:rPr>
          <w:rFonts w:ascii="Arial" w:hAnsi="Arial" w:cs="Arial"/>
          <w:color w:val="000000" w:themeColor="text1"/>
          <w:sz w:val="20"/>
          <w:szCs w:val="20"/>
        </w:rPr>
        <w:t xml:space="preserve"> t</w:t>
      </w:r>
      <w:r w:rsidRPr="00B80A33">
        <w:rPr>
          <w:rFonts w:ascii="Arial" w:hAnsi="Arial" w:cs="Arial"/>
          <w:color w:val="000000" w:themeColor="text1"/>
          <w:sz w:val="20"/>
          <w:szCs w:val="20"/>
        </w:rPr>
        <w:t>ụ</w:t>
      </w:r>
      <w:r w:rsidRPr="00B80A33">
        <w:rPr>
          <w:rFonts w:ascii="Arial" w:hAnsi="Arial" w:cs="Arial"/>
          <w:color w:val="000000" w:themeColor="text1"/>
          <w:sz w:val="20"/>
          <w:szCs w:val="20"/>
        </w:rPr>
        <w:t>c c</w:t>
      </w:r>
      <w:r w:rsidRPr="00B80A33">
        <w:rPr>
          <w:rFonts w:ascii="Arial" w:hAnsi="Arial" w:cs="Arial"/>
          <w:color w:val="000000" w:themeColor="text1"/>
          <w:sz w:val="20"/>
          <w:szCs w:val="20"/>
        </w:rPr>
        <w:t>ấ</w:t>
      </w:r>
      <w:r w:rsidRPr="00B80A33">
        <w:rPr>
          <w:rFonts w:ascii="Arial" w:hAnsi="Arial" w:cs="Arial"/>
          <w:color w:val="000000" w:themeColor="text1"/>
          <w:sz w:val="20"/>
          <w:szCs w:val="20"/>
        </w:rPr>
        <w:t>p Gi</w:t>
      </w:r>
      <w:r w:rsidRPr="00B80A33">
        <w:rPr>
          <w:rFonts w:ascii="Arial" w:hAnsi="Arial" w:cs="Arial"/>
          <w:color w:val="000000" w:themeColor="text1"/>
          <w:sz w:val="20"/>
          <w:szCs w:val="20"/>
        </w:rPr>
        <w:t>ấ</w:t>
      </w:r>
      <w:r w:rsidRPr="00B80A33">
        <w:rPr>
          <w:rFonts w:ascii="Arial" w:hAnsi="Arial" w:cs="Arial"/>
          <w:color w:val="000000" w:themeColor="text1"/>
          <w:sz w:val="20"/>
          <w:szCs w:val="20"/>
        </w:rPr>
        <w:t>y ch</w:t>
      </w:r>
      <w:r w:rsidRPr="00B80A33">
        <w:rPr>
          <w:rFonts w:ascii="Arial" w:hAnsi="Arial" w:cs="Arial"/>
          <w:color w:val="000000" w:themeColor="text1"/>
          <w:sz w:val="20"/>
          <w:szCs w:val="20"/>
        </w:rPr>
        <w:t>ứ</w:t>
      </w:r>
      <w:r w:rsidRPr="00B80A33">
        <w:rPr>
          <w:rFonts w:ascii="Arial" w:hAnsi="Arial" w:cs="Arial"/>
          <w:color w:val="000000" w:themeColor="text1"/>
          <w:sz w:val="20"/>
          <w:szCs w:val="20"/>
        </w:rPr>
        <w:t>ng nh</w:t>
      </w:r>
      <w:r w:rsidRPr="00B80A33">
        <w:rPr>
          <w:rFonts w:ascii="Arial" w:hAnsi="Arial" w:cs="Arial"/>
          <w:color w:val="000000" w:themeColor="text1"/>
          <w:sz w:val="20"/>
          <w:szCs w:val="20"/>
        </w:rPr>
        <w:t>ậ</w:t>
      </w:r>
      <w:r w:rsidRPr="00B80A33">
        <w:rPr>
          <w:rFonts w:ascii="Arial" w:hAnsi="Arial" w:cs="Arial"/>
          <w:color w:val="000000" w:themeColor="text1"/>
          <w:sz w:val="20"/>
          <w:szCs w:val="20"/>
        </w:rPr>
        <w:t>n đăn</w:t>
      </w:r>
      <w:r w:rsidRPr="00B80A33">
        <w:rPr>
          <w:rFonts w:ascii="Arial" w:hAnsi="Arial" w:cs="Arial"/>
          <w:color w:val="000000" w:themeColor="text1"/>
          <w:sz w:val="20"/>
          <w:szCs w:val="20"/>
        </w:rPr>
        <w:t>g ký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trư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c khi th</w:t>
      </w:r>
      <w:r w:rsidRPr="00B80A33">
        <w:rPr>
          <w:rFonts w:ascii="Arial" w:hAnsi="Arial" w:cs="Arial"/>
          <w:color w:val="000000" w:themeColor="text1"/>
          <w:sz w:val="20"/>
          <w:szCs w:val="20"/>
        </w:rPr>
        <w:t>ự</w:t>
      </w:r>
      <w:r w:rsidRPr="00B80A33">
        <w:rPr>
          <w:rFonts w:ascii="Arial" w:hAnsi="Arial" w:cs="Arial"/>
          <w:color w:val="000000" w:themeColor="text1"/>
          <w:sz w:val="20"/>
          <w:szCs w:val="20"/>
        </w:rPr>
        <w:t>c 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án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w:t>
      </w:r>
    </w:p>
    <w:p w14:paraId="7FC69AD8"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3. Nhà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có trách nhi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m tuân th</w:t>
      </w:r>
      <w:r w:rsidRPr="00B80A33">
        <w:rPr>
          <w:rFonts w:ascii="Arial" w:hAnsi="Arial" w:cs="Arial"/>
          <w:color w:val="000000" w:themeColor="text1"/>
          <w:sz w:val="20"/>
          <w:szCs w:val="20"/>
        </w:rPr>
        <w:t>ủ</w:t>
      </w:r>
      <w:r w:rsidRPr="00B80A33">
        <w:rPr>
          <w:rFonts w:ascii="Arial" w:hAnsi="Arial" w:cs="Arial"/>
          <w:color w:val="000000" w:themeColor="text1"/>
          <w:sz w:val="20"/>
          <w:szCs w:val="20"/>
        </w:rPr>
        <w:t xml:space="preserve">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Lu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t này, pháp lu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t v</w:t>
      </w:r>
      <w:r w:rsidRPr="00B80A33">
        <w:rPr>
          <w:rFonts w:ascii="Arial" w:hAnsi="Arial" w:cs="Arial"/>
          <w:color w:val="000000" w:themeColor="text1"/>
          <w:sz w:val="20"/>
          <w:szCs w:val="20"/>
        </w:rPr>
        <w:t>ề</w:t>
      </w:r>
      <w:r w:rsidRPr="00B80A33">
        <w:rPr>
          <w:rFonts w:ascii="Arial" w:hAnsi="Arial" w:cs="Arial"/>
          <w:color w:val="000000" w:themeColor="text1"/>
          <w:sz w:val="20"/>
          <w:szCs w:val="20"/>
        </w:rPr>
        <w:t xml:space="preserve"> quy ho</w:t>
      </w:r>
      <w:r w:rsidRPr="00B80A33">
        <w:rPr>
          <w:rFonts w:ascii="Arial" w:hAnsi="Arial" w:cs="Arial"/>
          <w:color w:val="000000" w:themeColor="text1"/>
          <w:sz w:val="20"/>
          <w:szCs w:val="20"/>
        </w:rPr>
        <w:t>ạ</w:t>
      </w:r>
      <w:r w:rsidRPr="00B80A33">
        <w:rPr>
          <w:rFonts w:ascii="Arial" w:hAnsi="Arial" w:cs="Arial"/>
          <w:color w:val="000000" w:themeColor="text1"/>
          <w:sz w:val="20"/>
          <w:szCs w:val="20"/>
        </w:rPr>
        <w:t>ch, đ</w:t>
      </w:r>
      <w:r w:rsidRPr="00B80A33">
        <w:rPr>
          <w:rFonts w:ascii="Arial" w:hAnsi="Arial" w:cs="Arial"/>
          <w:color w:val="000000" w:themeColor="text1"/>
          <w:sz w:val="20"/>
          <w:szCs w:val="20"/>
        </w:rPr>
        <w:t>ấ</w:t>
      </w:r>
      <w:r w:rsidRPr="00B80A33">
        <w:rPr>
          <w:rFonts w:ascii="Arial" w:hAnsi="Arial" w:cs="Arial"/>
          <w:color w:val="000000" w:themeColor="text1"/>
          <w:sz w:val="20"/>
          <w:szCs w:val="20"/>
        </w:rPr>
        <w:t>t đai, môi trư</w:t>
      </w:r>
      <w:r w:rsidRPr="00B80A33">
        <w:rPr>
          <w:rFonts w:ascii="Arial" w:hAnsi="Arial" w:cs="Arial"/>
          <w:color w:val="000000" w:themeColor="text1"/>
          <w:sz w:val="20"/>
          <w:szCs w:val="20"/>
        </w:rPr>
        <w:t>ờ</w:t>
      </w:r>
      <w:r w:rsidRPr="00B80A33">
        <w:rPr>
          <w:rFonts w:ascii="Arial" w:hAnsi="Arial" w:cs="Arial"/>
          <w:color w:val="000000" w:themeColor="text1"/>
          <w:sz w:val="20"/>
          <w:szCs w:val="20"/>
        </w:rPr>
        <w:t>ng, xây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ng, lao đ</w:t>
      </w:r>
      <w:r w:rsidRPr="00B80A33">
        <w:rPr>
          <w:rFonts w:ascii="Arial" w:hAnsi="Arial" w:cs="Arial"/>
          <w:color w:val="000000" w:themeColor="text1"/>
          <w:sz w:val="20"/>
          <w:szCs w:val="20"/>
        </w:rPr>
        <w:t>ộ</w:t>
      </w:r>
      <w:r w:rsidRPr="00B80A33">
        <w:rPr>
          <w:rFonts w:ascii="Arial" w:hAnsi="Arial" w:cs="Arial"/>
          <w:color w:val="000000" w:themeColor="text1"/>
          <w:sz w:val="20"/>
          <w:szCs w:val="20"/>
        </w:rPr>
        <w:t>ng, phòng cháy và ch</w:t>
      </w:r>
      <w:r w:rsidRPr="00B80A33">
        <w:rPr>
          <w:rFonts w:ascii="Arial" w:hAnsi="Arial" w:cs="Arial"/>
          <w:color w:val="000000" w:themeColor="text1"/>
          <w:sz w:val="20"/>
          <w:szCs w:val="20"/>
        </w:rPr>
        <w:t>ữ</w:t>
      </w:r>
      <w:r w:rsidRPr="00B80A33">
        <w:rPr>
          <w:rFonts w:ascii="Arial" w:hAnsi="Arial" w:cs="Arial"/>
          <w:color w:val="000000" w:themeColor="text1"/>
          <w:sz w:val="20"/>
          <w:szCs w:val="20"/>
        </w:rPr>
        <w:t>a cháy,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khác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pháp lu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 xml:space="preserve">t có liên quan, </w:t>
      </w:r>
      <w:r w:rsidRPr="00B80A33">
        <w:rPr>
          <w:rFonts w:ascii="Arial" w:hAnsi="Arial" w:cs="Arial"/>
          <w:color w:val="000000" w:themeColor="text1"/>
          <w:sz w:val="20"/>
          <w:szCs w:val="20"/>
        </w:rPr>
        <w:lastRenderedPageBreak/>
        <w:t>văn b</w:t>
      </w:r>
      <w:r w:rsidRPr="00B80A33">
        <w:rPr>
          <w:rFonts w:ascii="Arial" w:hAnsi="Arial" w:cs="Arial"/>
          <w:color w:val="000000" w:themeColor="text1"/>
          <w:sz w:val="20"/>
          <w:szCs w:val="20"/>
        </w:rPr>
        <w:t>ả</w:t>
      </w:r>
      <w:r w:rsidRPr="00B80A33">
        <w:rPr>
          <w:rFonts w:ascii="Arial" w:hAnsi="Arial" w:cs="Arial"/>
          <w:color w:val="000000" w:themeColor="text1"/>
          <w:sz w:val="20"/>
          <w:szCs w:val="20"/>
        </w:rPr>
        <w:t>n ch</w:t>
      </w:r>
      <w:r w:rsidRPr="00B80A33">
        <w:rPr>
          <w:rFonts w:ascii="Arial" w:hAnsi="Arial" w:cs="Arial"/>
          <w:color w:val="000000" w:themeColor="text1"/>
          <w:sz w:val="20"/>
          <w:szCs w:val="20"/>
        </w:rPr>
        <w:t>ấ</w:t>
      </w:r>
      <w:r w:rsidRPr="00B80A33">
        <w:rPr>
          <w:rFonts w:ascii="Arial" w:hAnsi="Arial" w:cs="Arial"/>
          <w:color w:val="000000" w:themeColor="text1"/>
          <w:sz w:val="20"/>
          <w:szCs w:val="20"/>
        </w:rPr>
        <w:t>p thu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n ch</w:t>
      </w:r>
      <w:r w:rsidRPr="00B80A33">
        <w:rPr>
          <w:rFonts w:ascii="Arial" w:hAnsi="Arial" w:cs="Arial"/>
          <w:color w:val="000000" w:themeColor="text1"/>
          <w:sz w:val="20"/>
          <w:szCs w:val="20"/>
        </w:rPr>
        <w:t>ủ</w:t>
      </w:r>
      <w:r w:rsidRPr="00B80A33">
        <w:rPr>
          <w:rFonts w:ascii="Arial" w:hAnsi="Arial" w:cs="Arial"/>
          <w:color w:val="000000" w:themeColor="text1"/>
          <w:sz w:val="20"/>
          <w:szCs w:val="20"/>
        </w:rPr>
        <w:t xml:space="preserve"> trương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(n</w:t>
      </w:r>
      <w:r w:rsidRPr="00B80A33">
        <w:rPr>
          <w:rFonts w:ascii="Arial" w:hAnsi="Arial" w:cs="Arial"/>
          <w:color w:val="000000" w:themeColor="text1"/>
          <w:sz w:val="20"/>
          <w:szCs w:val="20"/>
        </w:rPr>
        <w:t>ế</w:t>
      </w:r>
      <w:r w:rsidRPr="00B80A33">
        <w:rPr>
          <w:rFonts w:ascii="Arial" w:hAnsi="Arial" w:cs="Arial"/>
          <w:color w:val="000000" w:themeColor="text1"/>
          <w:sz w:val="20"/>
          <w:szCs w:val="20"/>
        </w:rPr>
        <w:t>u có) và Gi</w:t>
      </w:r>
      <w:r w:rsidRPr="00B80A33">
        <w:rPr>
          <w:rFonts w:ascii="Arial" w:hAnsi="Arial" w:cs="Arial"/>
          <w:color w:val="000000" w:themeColor="text1"/>
          <w:sz w:val="20"/>
          <w:szCs w:val="20"/>
        </w:rPr>
        <w:t>ấ</w:t>
      </w:r>
      <w:r w:rsidRPr="00B80A33">
        <w:rPr>
          <w:rFonts w:ascii="Arial" w:hAnsi="Arial" w:cs="Arial"/>
          <w:color w:val="000000" w:themeColor="text1"/>
          <w:sz w:val="20"/>
          <w:szCs w:val="20"/>
        </w:rPr>
        <w:t>y ch</w:t>
      </w:r>
      <w:r w:rsidRPr="00B80A33">
        <w:rPr>
          <w:rFonts w:ascii="Arial" w:hAnsi="Arial" w:cs="Arial"/>
          <w:color w:val="000000" w:themeColor="text1"/>
          <w:sz w:val="20"/>
          <w:szCs w:val="20"/>
        </w:rPr>
        <w:t>ứ</w:t>
      </w:r>
      <w:r w:rsidRPr="00B80A33">
        <w:rPr>
          <w:rFonts w:ascii="Arial" w:hAnsi="Arial" w:cs="Arial"/>
          <w:color w:val="000000" w:themeColor="text1"/>
          <w:sz w:val="20"/>
          <w:szCs w:val="20"/>
        </w:rPr>
        <w:t>ng nh</w:t>
      </w:r>
      <w:r w:rsidRPr="00B80A33">
        <w:rPr>
          <w:rFonts w:ascii="Arial" w:hAnsi="Arial" w:cs="Arial"/>
          <w:color w:val="000000" w:themeColor="text1"/>
          <w:sz w:val="20"/>
          <w:szCs w:val="20"/>
        </w:rPr>
        <w:t>ậ</w:t>
      </w:r>
      <w:r w:rsidRPr="00B80A33">
        <w:rPr>
          <w:rFonts w:ascii="Arial" w:hAnsi="Arial" w:cs="Arial"/>
          <w:color w:val="000000" w:themeColor="text1"/>
          <w:sz w:val="20"/>
          <w:szCs w:val="20"/>
        </w:rPr>
        <w:t>n đăng ký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(n</w:t>
      </w:r>
      <w:r w:rsidRPr="00B80A33">
        <w:rPr>
          <w:rFonts w:ascii="Arial" w:hAnsi="Arial" w:cs="Arial"/>
          <w:color w:val="000000" w:themeColor="text1"/>
          <w:sz w:val="20"/>
          <w:szCs w:val="20"/>
        </w:rPr>
        <w:t>ế</w:t>
      </w:r>
      <w:r w:rsidRPr="00B80A33">
        <w:rPr>
          <w:rFonts w:ascii="Arial" w:hAnsi="Arial" w:cs="Arial"/>
          <w:color w:val="000000" w:themeColor="text1"/>
          <w:sz w:val="20"/>
          <w:szCs w:val="20"/>
        </w:rPr>
        <w:t>u có) trong quá trình tri</w:t>
      </w:r>
      <w:r w:rsidRPr="00B80A33">
        <w:rPr>
          <w:rFonts w:ascii="Arial" w:hAnsi="Arial" w:cs="Arial"/>
          <w:color w:val="000000" w:themeColor="text1"/>
          <w:sz w:val="20"/>
          <w:szCs w:val="20"/>
        </w:rPr>
        <w:t>ể</w:t>
      </w:r>
      <w:r w:rsidRPr="00B80A33">
        <w:rPr>
          <w:rFonts w:ascii="Arial" w:hAnsi="Arial" w:cs="Arial"/>
          <w:color w:val="000000" w:themeColor="text1"/>
          <w:sz w:val="20"/>
          <w:szCs w:val="20"/>
        </w:rPr>
        <w:t>n khai th</w:t>
      </w:r>
      <w:r w:rsidRPr="00B80A33">
        <w:rPr>
          <w:rFonts w:ascii="Arial" w:hAnsi="Arial" w:cs="Arial"/>
          <w:color w:val="000000" w:themeColor="text1"/>
          <w:sz w:val="20"/>
          <w:szCs w:val="20"/>
        </w:rPr>
        <w:t>ự</w:t>
      </w:r>
      <w:r w:rsidRPr="00B80A33">
        <w:rPr>
          <w:rFonts w:ascii="Arial" w:hAnsi="Arial" w:cs="Arial"/>
          <w:color w:val="000000" w:themeColor="text1"/>
          <w:sz w:val="20"/>
          <w:szCs w:val="20"/>
        </w:rPr>
        <w:t>c 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án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w:t>
      </w:r>
    </w:p>
    <w:p w14:paraId="012F58EB"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b/>
          <w:color w:val="000000" w:themeColor="text1"/>
          <w:sz w:val="20"/>
          <w:szCs w:val="20"/>
        </w:rPr>
        <w:t>Đi</w:t>
      </w:r>
      <w:r w:rsidRPr="00B80A33">
        <w:rPr>
          <w:rFonts w:ascii="Arial" w:hAnsi="Arial" w:cs="Arial"/>
          <w:b/>
          <w:color w:val="000000" w:themeColor="text1"/>
          <w:sz w:val="20"/>
          <w:szCs w:val="20"/>
        </w:rPr>
        <w:t>ề</w:t>
      </w:r>
      <w:r w:rsidRPr="00B80A33">
        <w:rPr>
          <w:rFonts w:ascii="Arial" w:hAnsi="Arial" w:cs="Arial"/>
          <w:b/>
          <w:color w:val="000000" w:themeColor="text1"/>
          <w:sz w:val="20"/>
          <w:szCs w:val="20"/>
        </w:rPr>
        <w:t>u 30. B</w:t>
      </w:r>
      <w:r w:rsidRPr="00B80A33">
        <w:rPr>
          <w:rFonts w:ascii="Arial" w:hAnsi="Arial" w:cs="Arial"/>
          <w:b/>
          <w:color w:val="000000" w:themeColor="text1"/>
          <w:sz w:val="20"/>
          <w:szCs w:val="20"/>
        </w:rPr>
        <w:t>ả</w:t>
      </w:r>
      <w:r w:rsidRPr="00B80A33">
        <w:rPr>
          <w:rFonts w:ascii="Arial" w:hAnsi="Arial" w:cs="Arial"/>
          <w:b/>
          <w:color w:val="000000" w:themeColor="text1"/>
          <w:sz w:val="20"/>
          <w:szCs w:val="20"/>
        </w:rPr>
        <w:t>o đ</w:t>
      </w:r>
      <w:r w:rsidRPr="00B80A33">
        <w:rPr>
          <w:rFonts w:ascii="Arial" w:hAnsi="Arial" w:cs="Arial"/>
          <w:b/>
          <w:color w:val="000000" w:themeColor="text1"/>
          <w:sz w:val="20"/>
          <w:szCs w:val="20"/>
        </w:rPr>
        <w:t>ả</w:t>
      </w:r>
      <w:r w:rsidRPr="00B80A33">
        <w:rPr>
          <w:rFonts w:ascii="Arial" w:hAnsi="Arial" w:cs="Arial"/>
          <w:b/>
          <w:color w:val="000000" w:themeColor="text1"/>
          <w:sz w:val="20"/>
          <w:szCs w:val="20"/>
        </w:rPr>
        <w:t>m th</w:t>
      </w:r>
      <w:r w:rsidRPr="00B80A33">
        <w:rPr>
          <w:rFonts w:ascii="Arial" w:hAnsi="Arial" w:cs="Arial"/>
          <w:b/>
          <w:color w:val="000000" w:themeColor="text1"/>
          <w:sz w:val="20"/>
          <w:szCs w:val="20"/>
        </w:rPr>
        <w:t>ự</w:t>
      </w:r>
      <w:r w:rsidRPr="00B80A33">
        <w:rPr>
          <w:rFonts w:ascii="Arial" w:hAnsi="Arial" w:cs="Arial"/>
          <w:b/>
          <w:color w:val="000000" w:themeColor="text1"/>
          <w:sz w:val="20"/>
          <w:szCs w:val="20"/>
        </w:rPr>
        <w:t>c hi</w:t>
      </w:r>
      <w:r w:rsidRPr="00B80A33">
        <w:rPr>
          <w:rFonts w:ascii="Arial" w:hAnsi="Arial" w:cs="Arial"/>
          <w:b/>
          <w:color w:val="000000" w:themeColor="text1"/>
          <w:sz w:val="20"/>
          <w:szCs w:val="20"/>
        </w:rPr>
        <w:t>ệ</w:t>
      </w:r>
      <w:r w:rsidRPr="00B80A33">
        <w:rPr>
          <w:rFonts w:ascii="Arial" w:hAnsi="Arial" w:cs="Arial"/>
          <w:b/>
          <w:color w:val="000000" w:themeColor="text1"/>
          <w:sz w:val="20"/>
          <w:szCs w:val="20"/>
        </w:rPr>
        <w:t>n d</w:t>
      </w:r>
      <w:r w:rsidRPr="00B80A33">
        <w:rPr>
          <w:rFonts w:ascii="Arial" w:hAnsi="Arial" w:cs="Arial"/>
          <w:b/>
          <w:color w:val="000000" w:themeColor="text1"/>
          <w:sz w:val="20"/>
          <w:szCs w:val="20"/>
        </w:rPr>
        <w:t>ự</w:t>
      </w:r>
      <w:r w:rsidRPr="00B80A33">
        <w:rPr>
          <w:rFonts w:ascii="Arial" w:hAnsi="Arial" w:cs="Arial"/>
          <w:b/>
          <w:color w:val="000000" w:themeColor="text1"/>
          <w:sz w:val="20"/>
          <w:szCs w:val="20"/>
        </w:rPr>
        <w:t xml:space="preserve"> án đ</w:t>
      </w:r>
      <w:r w:rsidRPr="00B80A33">
        <w:rPr>
          <w:rFonts w:ascii="Arial" w:hAnsi="Arial" w:cs="Arial"/>
          <w:b/>
          <w:color w:val="000000" w:themeColor="text1"/>
          <w:sz w:val="20"/>
          <w:szCs w:val="20"/>
        </w:rPr>
        <w:t>ầ</w:t>
      </w:r>
      <w:r w:rsidRPr="00B80A33">
        <w:rPr>
          <w:rFonts w:ascii="Arial" w:hAnsi="Arial" w:cs="Arial"/>
          <w:b/>
          <w:color w:val="000000" w:themeColor="text1"/>
          <w:sz w:val="20"/>
          <w:szCs w:val="20"/>
        </w:rPr>
        <w:t>u tư</w:t>
      </w:r>
    </w:p>
    <w:p w14:paraId="1072DA02"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1. Nhà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ph</w:t>
      </w:r>
      <w:r w:rsidRPr="00B80A33">
        <w:rPr>
          <w:rFonts w:ascii="Arial" w:hAnsi="Arial" w:cs="Arial"/>
          <w:color w:val="000000" w:themeColor="text1"/>
          <w:sz w:val="20"/>
          <w:szCs w:val="20"/>
        </w:rPr>
        <w:t>ả</w:t>
      </w:r>
      <w:r w:rsidRPr="00B80A33">
        <w:rPr>
          <w:rFonts w:ascii="Arial" w:hAnsi="Arial" w:cs="Arial"/>
          <w:color w:val="000000" w:themeColor="text1"/>
          <w:sz w:val="20"/>
          <w:szCs w:val="20"/>
        </w:rPr>
        <w:t>i ký qu</w:t>
      </w:r>
      <w:r w:rsidRPr="00B80A33">
        <w:rPr>
          <w:rFonts w:ascii="Arial" w:hAnsi="Arial" w:cs="Arial"/>
          <w:color w:val="000000" w:themeColor="text1"/>
          <w:sz w:val="20"/>
          <w:szCs w:val="20"/>
        </w:rPr>
        <w:t>ỹ</w:t>
      </w:r>
      <w:r w:rsidRPr="00B80A33">
        <w:rPr>
          <w:rFonts w:ascii="Arial" w:hAnsi="Arial" w:cs="Arial"/>
          <w:color w:val="000000" w:themeColor="text1"/>
          <w:sz w:val="20"/>
          <w:szCs w:val="20"/>
        </w:rPr>
        <w:t xml:space="preserve"> ho</w:t>
      </w:r>
      <w:r w:rsidRPr="00B80A33">
        <w:rPr>
          <w:rFonts w:ascii="Arial" w:hAnsi="Arial" w:cs="Arial"/>
          <w:color w:val="000000" w:themeColor="text1"/>
          <w:sz w:val="20"/>
          <w:szCs w:val="20"/>
        </w:rPr>
        <w:t>ặ</w:t>
      </w:r>
      <w:r w:rsidRPr="00B80A33">
        <w:rPr>
          <w:rFonts w:ascii="Arial" w:hAnsi="Arial" w:cs="Arial"/>
          <w:color w:val="000000" w:themeColor="text1"/>
          <w:sz w:val="20"/>
          <w:szCs w:val="20"/>
        </w:rPr>
        <w:t>c ph</w:t>
      </w:r>
      <w:r w:rsidRPr="00B80A33">
        <w:rPr>
          <w:rFonts w:ascii="Arial" w:hAnsi="Arial" w:cs="Arial"/>
          <w:color w:val="000000" w:themeColor="text1"/>
          <w:sz w:val="20"/>
          <w:szCs w:val="20"/>
        </w:rPr>
        <w:t>ả</w:t>
      </w:r>
      <w:r w:rsidRPr="00B80A33">
        <w:rPr>
          <w:rFonts w:ascii="Arial" w:hAnsi="Arial" w:cs="Arial"/>
          <w:color w:val="000000" w:themeColor="text1"/>
          <w:sz w:val="20"/>
          <w:szCs w:val="20"/>
        </w:rPr>
        <w:t>i có b</w:t>
      </w:r>
      <w:r w:rsidRPr="00B80A33">
        <w:rPr>
          <w:rFonts w:ascii="Arial" w:hAnsi="Arial" w:cs="Arial"/>
          <w:color w:val="000000" w:themeColor="text1"/>
          <w:sz w:val="20"/>
          <w:szCs w:val="20"/>
        </w:rPr>
        <w:t>ả</w:t>
      </w:r>
      <w:r w:rsidRPr="00B80A33">
        <w:rPr>
          <w:rFonts w:ascii="Arial" w:hAnsi="Arial" w:cs="Arial"/>
          <w:color w:val="000000" w:themeColor="text1"/>
          <w:sz w:val="20"/>
          <w:szCs w:val="20"/>
        </w:rPr>
        <w:t>o lãnh ngân hàng v</w:t>
      </w:r>
      <w:r w:rsidRPr="00B80A33">
        <w:rPr>
          <w:rFonts w:ascii="Arial" w:hAnsi="Arial" w:cs="Arial"/>
          <w:color w:val="000000" w:themeColor="text1"/>
          <w:sz w:val="20"/>
          <w:szCs w:val="20"/>
        </w:rPr>
        <w:t>ề</w:t>
      </w:r>
      <w:r w:rsidRPr="00B80A33">
        <w:rPr>
          <w:rFonts w:ascii="Arial" w:hAnsi="Arial" w:cs="Arial"/>
          <w:color w:val="000000" w:themeColor="text1"/>
          <w:sz w:val="20"/>
          <w:szCs w:val="20"/>
        </w:rPr>
        <w:t xml:space="preserve"> nghĩa v</w:t>
      </w:r>
      <w:r w:rsidRPr="00B80A33">
        <w:rPr>
          <w:rFonts w:ascii="Arial" w:hAnsi="Arial" w:cs="Arial"/>
          <w:color w:val="000000" w:themeColor="text1"/>
          <w:sz w:val="20"/>
          <w:szCs w:val="20"/>
        </w:rPr>
        <w:t>ụ</w:t>
      </w:r>
      <w:r w:rsidRPr="00B80A33">
        <w:rPr>
          <w:rFonts w:ascii="Arial" w:hAnsi="Arial" w:cs="Arial"/>
          <w:color w:val="000000" w:themeColor="text1"/>
          <w:sz w:val="20"/>
          <w:szCs w:val="20"/>
        </w:rPr>
        <w:t xml:space="preserve"> ký qu</w:t>
      </w:r>
      <w:r w:rsidRPr="00B80A33">
        <w:rPr>
          <w:rFonts w:ascii="Arial" w:hAnsi="Arial" w:cs="Arial"/>
          <w:color w:val="000000" w:themeColor="text1"/>
          <w:sz w:val="20"/>
          <w:szCs w:val="20"/>
        </w:rPr>
        <w:t>ỹ</w:t>
      </w:r>
      <w:r w:rsidRPr="00B80A33">
        <w:rPr>
          <w:rFonts w:ascii="Arial" w:hAnsi="Arial" w:cs="Arial"/>
          <w:color w:val="000000" w:themeColor="text1"/>
          <w:sz w:val="20"/>
          <w:szCs w:val="20"/>
        </w:rPr>
        <w:t xml:space="preserve"> đ</w:t>
      </w:r>
      <w:r w:rsidRPr="00B80A33">
        <w:rPr>
          <w:rFonts w:ascii="Arial" w:hAnsi="Arial" w:cs="Arial"/>
          <w:color w:val="000000" w:themeColor="text1"/>
          <w:sz w:val="20"/>
          <w:szCs w:val="20"/>
        </w:rPr>
        <w:t>ể</w:t>
      </w:r>
      <w:r w:rsidRPr="00B80A33">
        <w:rPr>
          <w:rFonts w:ascii="Arial" w:hAnsi="Arial" w:cs="Arial"/>
          <w:color w:val="000000" w:themeColor="text1"/>
          <w:sz w:val="20"/>
          <w:szCs w:val="20"/>
        </w:rPr>
        <w:t xml:space="preserve"> b</w:t>
      </w:r>
      <w:r w:rsidRPr="00B80A33">
        <w:rPr>
          <w:rFonts w:ascii="Arial" w:hAnsi="Arial" w:cs="Arial"/>
          <w:color w:val="000000" w:themeColor="text1"/>
          <w:sz w:val="20"/>
          <w:szCs w:val="20"/>
        </w:rPr>
        <w:t>ả</w:t>
      </w:r>
      <w:r w:rsidRPr="00B80A33">
        <w:rPr>
          <w:rFonts w:ascii="Arial" w:hAnsi="Arial" w:cs="Arial"/>
          <w:color w:val="000000" w:themeColor="text1"/>
          <w:sz w:val="20"/>
          <w:szCs w:val="20"/>
        </w:rPr>
        <w:t>o đ</w:t>
      </w:r>
      <w:r w:rsidRPr="00B80A33">
        <w:rPr>
          <w:rFonts w:ascii="Arial" w:hAnsi="Arial" w:cs="Arial"/>
          <w:color w:val="000000" w:themeColor="text1"/>
          <w:sz w:val="20"/>
          <w:szCs w:val="20"/>
        </w:rPr>
        <w:t>ả</w:t>
      </w:r>
      <w:r w:rsidRPr="00B80A33">
        <w:rPr>
          <w:rFonts w:ascii="Arial" w:hAnsi="Arial" w:cs="Arial"/>
          <w:color w:val="000000" w:themeColor="text1"/>
          <w:sz w:val="20"/>
          <w:szCs w:val="20"/>
        </w:rPr>
        <w:t>m th</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c </w:t>
      </w:r>
      <w:r w:rsidRPr="00B80A33">
        <w:rPr>
          <w:rFonts w:ascii="Arial" w:hAnsi="Arial" w:cs="Arial"/>
          <w:color w:val="000000" w:themeColor="text1"/>
          <w:sz w:val="20"/>
          <w:szCs w:val="20"/>
        </w:rPr>
        <w:t>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án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có đ</w:t>
      </w:r>
      <w:r w:rsidRPr="00B80A33">
        <w:rPr>
          <w:rFonts w:ascii="Arial" w:hAnsi="Arial" w:cs="Arial"/>
          <w:color w:val="000000" w:themeColor="text1"/>
          <w:sz w:val="20"/>
          <w:szCs w:val="20"/>
        </w:rPr>
        <w:t>ề</w:t>
      </w:r>
      <w:r w:rsidRPr="00B80A33">
        <w:rPr>
          <w:rFonts w:ascii="Arial" w:hAnsi="Arial" w:cs="Arial"/>
          <w:color w:val="000000" w:themeColor="text1"/>
          <w:sz w:val="20"/>
          <w:szCs w:val="20"/>
        </w:rPr>
        <w:t xml:space="preserve"> ngh</w:t>
      </w:r>
      <w:r w:rsidRPr="00B80A33">
        <w:rPr>
          <w:rFonts w:ascii="Arial" w:hAnsi="Arial" w:cs="Arial"/>
          <w:color w:val="000000" w:themeColor="text1"/>
          <w:sz w:val="20"/>
          <w:szCs w:val="20"/>
        </w:rPr>
        <w:t>ị</w:t>
      </w:r>
      <w:r w:rsidRPr="00B80A33">
        <w:rPr>
          <w:rFonts w:ascii="Arial" w:hAnsi="Arial" w:cs="Arial"/>
          <w:color w:val="000000" w:themeColor="text1"/>
          <w:sz w:val="20"/>
          <w:szCs w:val="20"/>
        </w:rPr>
        <w:t xml:space="preserve"> Nhà nư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c giao đ</w:t>
      </w:r>
      <w:r w:rsidRPr="00B80A33">
        <w:rPr>
          <w:rFonts w:ascii="Arial" w:hAnsi="Arial" w:cs="Arial"/>
          <w:color w:val="000000" w:themeColor="text1"/>
          <w:sz w:val="20"/>
          <w:szCs w:val="20"/>
        </w:rPr>
        <w:t>ấ</w:t>
      </w:r>
      <w:r w:rsidRPr="00B80A33">
        <w:rPr>
          <w:rFonts w:ascii="Arial" w:hAnsi="Arial" w:cs="Arial"/>
          <w:color w:val="000000" w:themeColor="text1"/>
          <w:sz w:val="20"/>
          <w:szCs w:val="20"/>
        </w:rPr>
        <w:t>t, cho thuê đ</w:t>
      </w:r>
      <w:r w:rsidRPr="00B80A33">
        <w:rPr>
          <w:rFonts w:ascii="Arial" w:hAnsi="Arial" w:cs="Arial"/>
          <w:color w:val="000000" w:themeColor="text1"/>
          <w:sz w:val="20"/>
          <w:szCs w:val="20"/>
        </w:rPr>
        <w:t>ấ</w:t>
      </w:r>
      <w:r w:rsidRPr="00B80A33">
        <w:rPr>
          <w:rFonts w:ascii="Arial" w:hAnsi="Arial" w:cs="Arial"/>
          <w:color w:val="000000" w:themeColor="text1"/>
          <w:sz w:val="20"/>
          <w:szCs w:val="20"/>
        </w:rPr>
        <w:t>t, cho phép chuy</w:t>
      </w:r>
      <w:r w:rsidRPr="00B80A33">
        <w:rPr>
          <w:rFonts w:ascii="Arial" w:hAnsi="Arial" w:cs="Arial"/>
          <w:color w:val="000000" w:themeColor="text1"/>
          <w:sz w:val="20"/>
          <w:szCs w:val="20"/>
        </w:rPr>
        <w:t>ể</w:t>
      </w:r>
      <w:r w:rsidRPr="00B80A33">
        <w:rPr>
          <w:rFonts w:ascii="Arial" w:hAnsi="Arial" w:cs="Arial"/>
          <w:color w:val="000000" w:themeColor="text1"/>
          <w:sz w:val="20"/>
          <w:szCs w:val="20"/>
        </w:rPr>
        <w:t>n m</w:t>
      </w:r>
      <w:r w:rsidRPr="00B80A33">
        <w:rPr>
          <w:rFonts w:ascii="Arial" w:hAnsi="Arial" w:cs="Arial"/>
          <w:color w:val="000000" w:themeColor="text1"/>
          <w:sz w:val="20"/>
          <w:szCs w:val="20"/>
        </w:rPr>
        <w:t>ụ</w:t>
      </w:r>
      <w:r w:rsidRPr="00B80A33">
        <w:rPr>
          <w:rFonts w:ascii="Arial" w:hAnsi="Arial" w:cs="Arial"/>
          <w:color w:val="000000" w:themeColor="text1"/>
          <w:sz w:val="20"/>
          <w:szCs w:val="20"/>
        </w:rPr>
        <w:t>c đích s</w:t>
      </w:r>
      <w:r w:rsidRPr="00B80A33">
        <w:rPr>
          <w:rFonts w:ascii="Arial" w:hAnsi="Arial" w:cs="Arial"/>
          <w:color w:val="000000" w:themeColor="text1"/>
          <w:sz w:val="20"/>
          <w:szCs w:val="20"/>
        </w:rPr>
        <w:t>ử</w:t>
      </w:r>
      <w:r w:rsidRPr="00B80A33">
        <w:rPr>
          <w:rFonts w:ascii="Arial" w:hAnsi="Arial" w:cs="Arial"/>
          <w:color w:val="000000" w:themeColor="text1"/>
          <w:sz w:val="20"/>
          <w:szCs w:val="20"/>
        </w:rPr>
        <w:t xml:space="preserve"> d</w:t>
      </w:r>
      <w:r w:rsidRPr="00B80A33">
        <w:rPr>
          <w:rFonts w:ascii="Arial" w:hAnsi="Arial" w:cs="Arial"/>
          <w:color w:val="000000" w:themeColor="text1"/>
          <w:sz w:val="20"/>
          <w:szCs w:val="20"/>
        </w:rPr>
        <w:t>ụ</w:t>
      </w:r>
      <w:r w:rsidRPr="00B80A33">
        <w:rPr>
          <w:rFonts w:ascii="Arial" w:hAnsi="Arial" w:cs="Arial"/>
          <w:color w:val="000000" w:themeColor="text1"/>
          <w:sz w:val="20"/>
          <w:szCs w:val="20"/>
        </w:rPr>
        <w:t>ng đ</w:t>
      </w:r>
      <w:r w:rsidRPr="00B80A33">
        <w:rPr>
          <w:rFonts w:ascii="Arial" w:hAnsi="Arial" w:cs="Arial"/>
          <w:color w:val="000000" w:themeColor="text1"/>
          <w:sz w:val="20"/>
          <w:szCs w:val="20"/>
        </w:rPr>
        <w:t>ấ</w:t>
      </w:r>
      <w:r w:rsidRPr="00B80A33">
        <w:rPr>
          <w:rFonts w:ascii="Arial" w:hAnsi="Arial" w:cs="Arial"/>
          <w:color w:val="000000" w:themeColor="text1"/>
          <w:sz w:val="20"/>
          <w:szCs w:val="20"/>
        </w:rPr>
        <w:t>t, tr</w:t>
      </w:r>
      <w:r w:rsidRPr="00B80A33">
        <w:rPr>
          <w:rFonts w:ascii="Arial" w:hAnsi="Arial" w:cs="Arial"/>
          <w:color w:val="000000" w:themeColor="text1"/>
          <w:sz w:val="20"/>
          <w:szCs w:val="20"/>
        </w:rPr>
        <w:t>ừ</w:t>
      </w:r>
      <w:r w:rsidRPr="00B80A33">
        <w:rPr>
          <w:rFonts w:ascii="Arial" w:hAnsi="Arial" w:cs="Arial"/>
          <w:color w:val="000000" w:themeColor="text1"/>
          <w:sz w:val="20"/>
          <w:szCs w:val="20"/>
        </w:rPr>
        <w:t xml:space="preserve"> các trư</w:t>
      </w:r>
      <w:r w:rsidRPr="00B80A33">
        <w:rPr>
          <w:rFonts w:ascii="Arial" w:hAnsi="Arial" w:cs="Arial"/>
          <w:color w:val="000000" w:themeColor="text1"/>
          <w:sz w:val="20"/>
          <w:szCs w:val="20"/>
        </w:rPr>
        <w:t>ờ</w:t>
      </w:r>
      <w:r w:rsidRPr="00B80A33">
        <w:rPr>
          <w:rFonts w:ascii="Arial" w:hAnsi="Arial" w:cs="Arial"/>
          <w:color w:val="000000" w:themeColor="text1"/>
          <w:sz w:val="20"/>
          <w:szCs w:val="20"/>
        </w:rPr>
        <w:t>ng h</w:t>
      </w:r>
      <w:r w:rsidRPr="00B80A33">
        <w:rPr>
          <w:rFonts w:ascii="Arial" w:hAnsi="Arial" w:cs="Arial"/>
          <w:color w:val="000000" w:themeColor="text1"/>
          <w:sz w:val="20"/>
          <w:szCs w:val="20"/>
        </w:rPr>
        <w:t>ợ</w:t>
      </w:r>
      <w:r w:rsidRPr="00B80A33">
        <w:rPr>
          <w:rFonts w:ascii="Arial" w:hAnsi="Arial" w:cs="Arial"/>
          <w:color w:val="000000" w:themeColor="text1"/>
          <w:sz w:val="20"/>
          <w:szCs w:val="20"/>
        </w:rPr>
        <w:t>p sau đây:</w:t>
      </w:r>
    </w:p>
    <w:p w14:paraId="21223FC5"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a) Nhà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trúng đ</w:t>
      </w:r>
      <w:r w:rsidRPr="00B80A33">
        <w:rPr>
          <w:rFonts w:ascii="Arial" w:hAnsi="Arial" w:cs="Arial"/>
          <w:color w:val="000000" w:themeColor="text1"/>
          <w:sz w:val="20"/>
          <w:szCs w:val="20"/>
        </w:rPr>
        <w:t>ấ</w:t>
      </w:r>
      <w:r w:rsidRPr="00B80A33">
        <w:rPr>
          <w:rFonts w:ascii="Arial" w:hAnsi="Arial" w:cs="Arial"/>
          <w:color w:val="000000" w:themeColor="text1"/>
          <w:sz w:val="20"/>
          <w:szCs w:val="20"/>
        </w:rPr>
        <w:t>u giá quy</w:t>
      </w:r>
      <w:r w:rsidRPr="00B80A33">
        <w:rPr>
          <w:rFonts w:ascii="Arial" w:hAnsi="Arial" w:cs="Arial"/>
          <w:color w:val="000000" w:themeColor="text1"/>
          <w:sz w:val="20"/>
          <w:szCs w:val="20"/>
        </w:rPr>
        <w:t>ề</w:t>
      </w:r>
      <w:r w:rsidRPr="00B80A33">
        <w:rPr>
          <w:rFonts w:ascii="Arial" w:hAnsi="Arial" w:cs="Arial"/>
          <w:color w:val="000000" w:themeColor="text1"/>
          <w:sz w:val="20"/>
          <w:szCs w:val="20"/>
        </w:rPr>
        <w:t>n s</w:t>
      </w:r>
      <w:r w:rsidRPr="00B80A33">
        <w:rPr>
          <w:rFonts w:ascii="Arial" w:hAnsi="Arial" w:cs="Arial"/>
          <w:color w:val="000000" w:themeColor="text1"/>
          <w:sz w:val="20"/>
          <w:szCs w:val="20"/>
        </w:rPr>
        <w:t>ử</w:t>
      </w:r>
      <w:r w:rsidRPr="00B80A33">
        <w:rPr>
          <w:rFonts w:ascii="Arial" w:hAnsi="Arial" w:cs="Arial"/>
          <w:color w:val="000000" w:themeColor="text1"/>
          <w:sz w:val="20"/>
          <w:szCs w:val="20"/>
        </w:rPr>
        <w:t xml:space="preserve"> d</w:t>
      </w:r>
      <w:r w:rsidRPr="00B80A33">
        <w:rPr>
          <w:rFonts w:ascii="Arial" w:hAnsi="Arial" w:cs="Arial"/>
          <w:color w:val="000000" w:themeColor="text1"/>
          <w:sz w:val="20"/>
          <w:szCs w:val="20"/>
        </w:rPr>
        <w:t>ụ</w:t>
      </w:r>
      <w:r w:rsidRPr="00B80A33">
        <w:rPr>
          <w:rFonts w:ascii="Arial" w:hAnsi="Arial" w:cs="Arial"/>
          <w:color w:val="000000" w:themeColor="text1"/>
          <w:sz w:val="20"/>
          <w:szCs w:val="20"/>
        </w:rPr>
        <w:t>ng đ</w:t>
      </w:r>
      <w:r w:rsidRPr="00B80A33">
        <w:rPr>
          <w:rFonts w:ascii="Arial" w:hAnsi="Arial" w:cs="Arial"/>
          <w:color w:val="000000" w:themeColor="text1"/>
          <w:sz w:val="20"/>
          <w:szCs w:val="20"/>
        </w:rPr>
        <w:t>ấ</w:t>
      </w:r>
      <w:r w:rsidRPr="00B80A33">
        <w:rPr>
          <w:rFonts w:ascii="Arial" w:hAnsi="Arial" w:cs="Arial"/>
          <w:color w:val="000000" w:themeColor="text1"/>
          <w:sz w:val="20"/>
          <w:szCs w:val="20"/>
        </w:rPr>
        <w:t>t;</w:t>
      </w:r>
    </w:p>
    <w:p w14:paraId="39F51AA8"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b) Nhà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trúng đ</w:t>
      </w:r>
      <w:r w:rsidRPr="00B80A33">
        <w:rPr>
          <w:rFonts w:ascii="Arial" w:hAnsi="Arial" w:cs="Arial"/>
          <w:color w:val="000000" w:themeColor="text1"/>
          <w:sz w:val="20"/>
          <w:szCs w:val="20"/>
        </w:rPr>
        <w:t>ấ</w:t>
      </w:r>
      <w:r w:rsidRPr="00B80A33">
        <w:rPr>
          <w:rFonts w:ascii="Arial" w:hAnsi="Arial" w:cs="Arial"/>
          <w:color w:val="000000" w:themeColor="text1"/>
          <w:sz w:val="20"/>
          <w:szCs w:val="20"/>
        </w:rPr>
        <w:t>u th</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th</w:t>
      </w:r>
      <w:r w:rsidRPr="00B80A33">
        <w:rPr>
          <w:rFonts w:ascii="Arial" w:hAnsi="Arial" w:cs="Arial"/>
          <w:color w:val="000000" w:themeColor="text1"/>
          <w:sz w:val="20"/>
          <w:szCs w:val="20"/>
        </w:rPr>
        <w:t>ự</w:t>
      </w:r>
      <w:r w:rsidRPr="00B80A33">
        <w:rPr>
          <w:rFonts w:ascii="Arial" w:hAnsi="Arial" w:cs="Arial"/>
          <w:color w:val="000000" w:themeColor="text1"/>
          <w:sz w:val="20"/>
          <w:szCs w:val="20"/>
        </w:rPr>
        <w:t>c 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án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có s</w:t>
      </w:r>
      <w:r w:rsidRPr="00B80A33">
        <w:rPr>
          <w:rFonts w:ascii="Arial" w:hAnsi="Arial" w:cs="Arial"/>
          <w:color w:val="000000" w:themeColor="text1"/>
          <w:sz w:val="20"/>
          <w:szCs w:val="20"/>
        </w:rPr>
        <w:t>ử</w:t>
      </w:r>
      <w:r w:rsidRPr="00B80A33">
        <w:rPr>
          <w:rFonts w:ascii="Arial" w:hAnsi="Arial" w:cs="Arial"/>
          <w:color w:val="000000" w:themeColor="text1"/>
          <w:sz w:val="20"/>
          <w:szCs w:val="20"/>
        </w:rPr>
        <w:t xml:space="preserve"> d</w:t>
      </w:r>
      <w:r w:rsidRPr="00B80A33">
        <w:rPr>
          <w:rFonts w:ascii="Arial" w:hAnsi="Arial" w:cs="Arial"/>
          <w:color w:val="000000" w:themeColor="text1"/>
          <w:sz w:val="20"/>
          <w:szCs w:val="20"/>
        </w:rPr>
        <w:t>ụ</w:t>
      </w:r>
      <w:r w:rsidRPr="00B80A33">
        <w:rPr>
          <w:rFonts w:ascii="Arial" w:hAnsi="Arial" w:cs="Arial"/>
          <w:color w:val="000000" w:themeColor="text1"/>
          <w:sz w:val="20"/>
          <w:szCs w:val="20"/>
        </w:rPr>
        <w:t>ng đ</w:t>
      </w:r>
      <w:r w:rsidRPr="00B80A33">
        <w:rPr>
          <w:rFonts w:ascii="Arial" w:hAnsi="Arial" w:cs="Arial"/>
          <w:color w:val="000000" w:themeColor="text1"/>
          <w:sz w:val="20"/>
          <w:szCs w:val="20"/>
        </w:rPr>
        <w:t>ấ</w:t>
      </w:r>
      <w:r w:rsidRPr="00B80A33">
        <w:rPr>
          <w:rFonts w:ascii="Arial" w:hAnsi="Arial" w:cs="Arial"/>
          <w:color w:val="000000" w:themeColor="text1"/>
          <w:sz w:val="20"/>
          <w:szCs w:val="20"/>
        </w:rPr>
        <w:t>t;</w:t>
      </w:r>
    </w:p>
    <w:p w14:paraId="0B0C7610"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c) Nhà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w:t>
      </w:r>
      <w:r w:rsidRPr="00B80A33">
        <w:rPr>
          <w:rFonts w:ascii="Arial" w:hAnsi="Arial" w:cs="Arial"/>
          <w:color w:val="000000" w:themeColor="text1"/>
          <w:sz w:val="20"/>
          <w:szCs w:val="20"/>
        </w:rPr>
        <w:t xml:space="preserve"> đư</w:t>
      </w:r>
      <w:r w:rsidRPr="00B80A33">
        <w:rPr>
          <w:rFonts w:ascii="Arial" w:hAnsi="Arial" w:cs="Arial"/>
          <w:color w:val="000000" w:themeColor="text1"/>
          <w:sz w:val="20"/>
          <w:szCs w:val="20"/>
        </w:rPr>
        <w:t>ợ</w:t>
      </w:r>
      <w:r w:rsidRPr="00B80A33">
        <w:rPr>
          <w:rFonts w:ascii="Arial" w:hAnsi="Arial" w:cs="Arial"/>
          <w:color w:val="000000" w:themeColor="text1"/>
          <w:sz w:val="20"/>
          <w:szCs w:val="20"/>
        </w:rPr>
        <w:t>c Nhà nư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c giao đ</w:t>
      </w:r>
      <w:r w:rsidRPr="00B80A33">
        <w:rPr>
          <w:rFonts w:ascii="Arial" w:hAnsi="Arial" w:cs="Arial"/>
          <w:color w:val="000000" w:themeColor="text1"/>
          <w:sz w:val="20"/>
          <w:szCs w:val="20"/>
        </w:rPr>
        <w:t>ấ</w:t>
      </w:r>
      <w:r w:rsidRPr="00B80A33">
        <w:rPr>
          <w:rFonts w:ascii="Arial" w:hAnsi="Arial" w:cs="Arial"/>
          <w:color w:val="000000" w:themeColor="text1"/>
          <w:sz w:val="20"/>
          <w:szCs w:val="20"/>
        </w:rPr>
        <w:t>t, cho thuê đ</w:t>
      </w:r>
      <w:r w:rsidRPr="00B80A33">
        <w:rPr>
          <w:rFonts w:ascii="Arial" w:hAnsi="Arial" w:cs="Arial"/>
          <w:color w:val="000000" w:themeColor="text1"/>
          <w:sz w:val="20"/>
          <w:szCs w:val="20"/>
        </w:rPr>
        <w:t>ấ</w:t>
      </w:r>
      <w:r w:rsidRPr="00B80A33">
        <w:rPr>
          <w:rFonts w:ascii="Arial" w:hAnsi="Arial" w:cs="Arial"/>
          <w:color w:val="000000" w:themeColor="text1"/>
          <w:sz w:val="20"/>
          <w:szCs w:val="20"/>
        </w:rPr>
        <w:t>t trên cơ s</w:t>
      </w:r>
      <w:r w:rsidRPr="00B80A33">
        <w:rPr>
          <w:rFonts w:ascii="Arial" w:hAnsi="Arial" w:cs="Arial"/>
          <w:color w:val="000000" w:themeColor="text1"/>
          <w:sz w:val="20"/>
          <w:szCs w:val="20"/>
        </w:rPr>
        <w:t>ở</w:t>
      </w:r>
      <w:r w:rsidRPr="00B80A33">
        <w:rPr>
          <w:rFonts w:ascii="Arial" w:hAnsi="Arial" w:cs="Arial"/>
          <w:color w:val="000000" w:themeColor="text1"/>
          <w:sz w:val="20"/>
          <w:szCs w:val="20"/>
        </w:rPr>
        <w:t xml:space="preserve"> nh</w:t>
      </w:r>
      <w:r w:rsidRPr="00B80A33">
        <w:rPr>
          <w:rFonts w:ascii="Arial" w:hAnsi="Arial" w:cs="Arial"/>
          <w:color w:val="000000" w:themeColor="text1"/>
          <w:sz w:val="20"/>
          <w:szCs w:val="20"/>
        </w:rPr>
        <w:t>ậ</w:t>
      </w:r>
      <w:r w:rsidRPr="00B80A33">
        <w:rPr>
          <w:rFonts w:ascii="Arial" w:hAnsi="Arial" w:cs="Arial"/>
          <w:color w:val="000000" w:themeColor="text1"/>
          <w:sz w:val="20"/>
          <w:szCs w:val="20"/>
        </w:rPr>
        <w:t>n chuy</w:t>
      </w:r>
      <w:r w:rsidRPr="00B80A33">
        <w:rPr>
          <w:rFonts w:ascii="Arial" w:hAnsi="Arial" w:cs="Arial"/>
          <w:color w:val="000000" w:themeColor="text1"/>
          <w:sz w:val="20"/>
          <w:szCs w:val="20"/>
        </w:rPr>
        <w:t>ể</w:t>
      </w:r>
      <w:r w:rsidRPr="00B80A33">
        <w:rPr>
          <w:rFonts w:ascii="Arial" w:hAnsi="Arial" w:cs="Arial"/>
          <w:color w:val="000000" w:themeColor="text1"/>
          <w:sz w:val="20"/>
          <w:szCs w:val="20"/>
        </w:rPr>
        <w:t>n như</w:t>
      </w:r>
      <w:r w:rsidRPr="00B80A33">
        <w:rPr>
          <w:rFonts w:ascii="Arial" w:hAnsi="Arial" w:cs="Arial"/>
          <w:color w:val="000000" w:themeColor="text1"/>
          <w:sz w:val="20"/>
          <w:szCs w:val="20"/>
        </w:rPr>
        <w:t>ợ</w:t>
      </w:r>
      <w:r w:rsidRPr="00B80A33">
        <w:rPr>
          <w:rFonts w:ascii="Arial" w:hAnsi="Arial" w:cs="Arial"/>
          <w:color w:val="000000" w:themeColor="text1"/>
          <w:sz w:val="20"/>
          <w:szCs w:val="20"/>
        </w:rPr>
        <w:t>ng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án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đã th</w:t>
      </w:r>
      <w:r w:rsidRPr="00B80A33">
        <w:rPr>
          <w:rFonts w:ascii="Arial" w:hAnsi="Arial" w:cs="Arial"/>
          <w:color w:val="000000" w:themeColor="text1"/>
          <w:sz w:val="20"/>
          <w:szCs w:val="20"/>
        </w:rPr>
        <w:t>ự</w:t>
      </w:r>
      <w:r w:rsidRPr="00B80A33">
        <w:rPr>
          <w:rFonts w:ascii="Arial" w:hAnsi="Arial" w:cs="Arial"/>
          <w:color w:val="000000" w:themeColor="text1"/>
          <w:sz w:val="20"/>
          <w:szCs w:val="20"/>
        </w:rPr>
        <w:t>c 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ký qu</w:t>
      </w:r>
      <w:r w:rsidRPr="00B80A33">
        <w:rPr>
          <w:rFonts w:ascii="Arial" w:hAnsi="Arial" w:cs="Arial"/>
          <w:color w:val="000000" w:themeColor="text1"/>
          <w:sz w:val="20"/>
          <w:szCs w:val="20"/>
        </w:rPr>
        <w:t>ỹ</w:t>
      </w:r>
      <w:r w:rsidRPr="00B80A33">
        <w:rPr>
          <w:rFonts w:ascii="Arial" w:hAnsi="Arial" w:cs="Arial"/>
          <w:color w:val="000000" w:themeColor="text1"/>
          <w:sz w:val="20"/>
          <w:szCs w:val="20"/>
        </w:rPr>
        <w:t xml:space="preserve"> ho</w:t>
      </w:r>
      <w:r w:rsidRPr="00B80A33">
        <w:rPr>
          <w:rFonts w:ascii="Arial" w:hAnsi="Arial" w:cs="Arial"/>
          <w:color w:val="000000" w:themeColor="text1"/>
          <w:sz w:val="20"/>
          <w:szCs w:val="20"/>
        </w:rPr>
        <w:t>ặ</w:t>
      </w:r>
      <w:r w:rsidRPr="00B80A33">
        <w:rPr>
          <w:rFonts w:ascii="Arial" w:hAnsi="Arial" w:cs="Arial"/>
          <w:color w:val="000000" w:themeColor="text1"/>
          <w:sz w:val="20"/>
          <w:szCs w:val="20"/>
        </w:rPr>
        <w:t>c đã hoàn thành vi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c góp v</w:t>
      </w:r>
      <w:r w:rsidRPr="00B80A33">
        <w:rPr>
          <w:rFonts w:ascii="Arial" w:hAnsi="Arial" w:cs="Arial"/>
          <w:color w:val="000000" w:themeColor="text1"/>
          <w:sz w:val="20"/>
          <w:szCs w:val="20"/>
        </w:rPr>
        <w:t>ố</w:t>
      </w:r>
      <w:r w:rsidRPr="00B80A33">
        <w:rPr>
          <w:rFonts w:ascii="Arial" w:hAnsi="Arial" w:cs="Arial"/>
          <w:color w:val="000000" w:themeColor="text1"/>
          <w:sz w:val="20"/>
          <w:szCs w:val="20"/>
        </w:rPr>
        <w:t>n, huy đ</w:t>
      </w:r>
      <w:r w:rsidRPr="00B80A33">
        <w:rPr>
          <w:rFonts w:ascii="Arial" w:hAnsi="Arial" w:cs="Arial"/>
          <w:color w:val="000000" w:themeColor="text1"/>
          <w:sz w:val="20"/>
          <w:szCs w:val="20"/>
        </w:rPr>
        <w:t>ộ</w:t>
      </w:r>
      <w:r w:rsidRPr="00B80A33">
        <w:rPr>
          <w:rFonts w:ascii="Arial" w:hAnsi="Arial" w:cs="Arial"/>
          <w:color w:val="000000" w:themeColor="text1"/>
          <w:sz w:val="20"/>
          <w:szCs w:val="20"/>
        </w:rPr>
        <w:t>ng v</w:t>
      </w:r>
      <w:r w:rsidRPr="00B80A33">
        <w:rPr>
          <w:rFonts w:ascii="Arial" w:hAnsi="Arial" w:cs="Arial"/>
          <w:color w:val="000000" w:themeColor="text1"/>
          <w:sz w:val="20"/>
          <w:szCs w:val="20"/>
        </w:rPr>
        <w:t>ố</w:t>
      </w:r>
      <w:r w:rsidRPr="00B80A33">
        <w:rPr>
          <w:rFonts w:ascii="Arial" w:hAnsi="Arial" w:cs="Arial"/>
          <w:color w:val="000000" w:themeColor="text1"/>
          <w:sz w:val="20"/>
          <w:szCs w:val="20"/>
        </w:rPr>
        <w:t>n theo ti</w:t>
      </w:r>
      <w:r w:rsidRPr="00B80A33">
        <w:rPr>
          <w:rFonts w:ascii="Arial" w:hAnsi="Arial" w:cs="Arial"/>
          <w:color w:val="000000" w:themeColor="text1"/>
          <w:sz w:val="20"/>
          <w:szCs w:val="20"/>
        </w:rPr>
        <w:t>ế</w:t>
      </w:r>
      <w:r w:rsidRPr="00B80A33">
        <w:rPr>
          <w:rFonts w:ascii="Arial" w:hAnsi="Arial" w:cs="Arial"/>
          <w:color w:val="000000" w:themeColor="text1"/>
          <w:sz w:val="20"/>
          <w:szCs w:val="20"/>
        </w:rPr>
        <w:t>n đ</w:t>
      </w:r>
      <w:r w:rsidRPr="00B80A33">
        <w:rPr>
          <w:rFonts w:ascii="Arial" w:hAnsi="Arial" w:cs="Arial"/>
          <w:color w:val="000000" w:themeColor="text1"/>
          <w:sz w:val="20"/>
          <w:szCs w:val="20"/>
        </w:rPr>
        <w:t>ộ</w:t>
      </w:r>
      <w:r w:rsidRPr="00B80A33">
        <w:rPr>
          <w:rFonts w:ascii="Arial" w:hAnsi="Arial" w:cs="Arial"/>
          <w:color w:val="000000" w:themeColor="text1"/>
          <w:sz w:val="20"/>
          <w:szCs w:val="20"/>
        </w:rPr>
        <w:t xml:space="preserve">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t</w:t>
      </w:r>
      <w:r w:rsidRPr="00B80A33">
        <w:rPr>
          <w:rFonts w:ascii="Arial" w:hAnsi="Arial" w:cs="Arial"/>
          <w:color w:val="000000" w:themeColor="text1"/>
          <w:sz w:val="20"/>
          <w:szCs w:val="20"/>
        </w:rPr>
        <w:t>ạ</w:t>
      </w:r>
      <w:r w:rsidRPr="00B80A33">
        <w:rPr>
          <w:rFonts w:ascii="Arial" w:hAnsi="Arial" w:cs="Arial"/>
          <w:color w:val="000000" w:themeColor="text1"/>
          <w:sz w:val="20"/>
          <w:szCs w:val="20"/>
        </w:rPr>
        <w:t>i văn b</w:t>
      </w:r>
      <w:r w:rsidRPr="00B80A33">
        <w:rPr>
          <w:rFonts w:ascii="Arial" w:hAnsi="Arial" w:cs="Arial"/>
          <w:color w:val="000000" w:themeColor="text1"/>
          <w:sz w:val="20"/>
          <w:szCs w:val="20"/>
        </w:rPr>
        <w:t>ả</w:t>
      </w:r>
      <w:r w:rsidRPr="00B80A33">
        <w:rPr>
          <w:rFonts w:ascii="Arial" w:hAnsi="Arial" w:cs="Arial"/>
          <w:color w:val="000000" w:themeColor="text1"/>
          <w:sz w:val="20"/>
          <w:szCs w:val="20"/>
        </w:rPr>
        <w:t>n ch</w:t>
      </w:r>
      <w:r w:rsidRPr="00B80A33">
        <w:rPr>
          <w:rFonts w:ascii="Arial" w:hAnsi="Arial" w:cs="Arial"/>
          <w:color w:val="000000" w:themeColor="text1"/>
          <w:sz w:val="20"/>
          <w:szCs w:val="20"/>
        </w:rPr>
        <w:t>ấ</w:t>
      </w:r>
      <w:r w:rsidRPr="00B80A33">
        <w:rPr>
          <w:rFonts w:ascii="Arial" w:hAnsi="Arial" w:cs="Arial"/>
          <w:color w:val="000000" w:themeColor="text1"/>
          <w:sz w:val="20"/>
          <w:szCs w:val="20"/>
        </w:rPr>
        <w:t>p thu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n ch</w:t>
      </w:r>
      <w:r w:rsidRPr="00B80A33">
        <w:rPr>
          <w:rFonts w:ascii="Arial" w:hAnsi="Arial" w:cs="Arial"/>
          <w:color w:val="000000" w:themeColor="text1"/>
          <w:sz w:val="20"/>
          <w:szCs w:val="20"/>
        </w:rPr>
        <w:t>ủ</w:t>
      </w:r>
      <w:r w:rsidRPr="00B80A33">
        <w:rPr>
          <w:rFonts w:ascii="Arial" w:hAnsi="Arial" w:cs="Arial"/>
          <w:color w:val="000000" w:themeColor="text1"/>
          <w:sz w:val="20"/>
          <w:szCs w:val="20"/>
        </w:rPr>
        <w:t xml:space="preserve"> trương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Gi</w:t>
      </w:r>
      <w:r w:rsidRPr="00B80A33">
        <w:rPr>
          <w:rFonts w:ascii="Arial" w:hAnsi="Arial" w:cs="Arial"/>
          <w:color w:val="000000" w:themeColor="text1"/>
          <w:sz w:val="20"/>
          <w:szCs w:val="20"/>
        </w:rPr>
        <w:t>ấ</w:t>
      </w:r>
      <w:r w:rsidRPr="00B80A33">
        <w:rPr>
          <w:rFonts w:ascii="Arial" w:hAnsi="Arial" w:cs="Arial"/>
          <w:color w:val="000000" w:themeColor="text1"/>
          <w:sz w:val="20"/>
          <w:szCs w:val="20"/>
        </w:rPr>
        <w:t>y ch</w:t>
      </w:r>
      <w:r w:rsidRPr="00B80A33">
        <w:rPr>
          <w:rFonts w:ascii="Arial" w:hAnsi="Arial" w:cs="Arial"/>
          <w:color w:val="000000" w:themeColor="text1"/>
          <w:sz w:val="20"/>
          <w:szCs w:val="20"/>
        </w:rPr>
        <w:t>ứ</w:t>
      </w:r>
      <w:r w:rsidRPr="00B80A33">
        <w:rPr>
          <w:rFonts w:ascii="Arial" w:hAnsi="Arial" w:cs="Arial"/>
          <w:color w:val="000000" w:themeColor="text1"/>
          <w:sz w:val="20"/>
          <w:szCs w:val="20"/>
        </w:rPr>
        <w:t>ng nh</w:t>
      </w:r>
      <w:r w:rsidRPr="00B80A33">
        <w:rPr>
          <w:rFonts w:ascii="Arial" w:hAnsi="Arial" w:cs="Arial"/>
          <w:color w:val="000000" w:themeColor="text1"/>
          <w:sz w:val="20"/>
          <w:szCs w:val="20"/>
        </w:rPr>
        <w:t>ậ</w:t>
      </w:r>
      <w:r w:rsidRPr="00B80A33">
        <w:rPr>
          <w:rFonts w:ascii="Arial" w:hAnsi="Arial" w:cs="Arial"/>
          <w:color w:val="000000" w:themeColor="text1"/>
          <w:sz w:val="20"/>
          <w:szCs w:val="20"/>
        </w:rPr>
        <w:t>n đăng ký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w:t>
      </w:r>
    </w:p>
    <w:p w14:paraId="781A097E"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d) Nhà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w:t>
      </w:r>
      <w:r w:rsidRPr="00B80A33">
        <w:rPr>
          <w:rFonts w:ascii="Arial" w:hAnsi="Arial" w:cs="Arial"/>
          <w:color w:val="000000" w:themeColor="text1"/>
          <w:sz w:val="20"/>
          <w:szCs w:val="20"/>
        </w:rPr>
        <w:t xml:space="preserve"> đư</w:t>
      </w:r>
      <w:r w:rsidRPr="00B80A33">
        <w:rPr>
          <w:rFonts w:ascii="Arial" w:hAnsi="Arial" w:cs="Arial"/>
          <w:color w:val="000000" w:themeColor="text1"/>
          <w:sz w:val="20"/>
          <w:szCs w:val="20"/>
        </w:rPr>
        <w:t>ợ</w:t>
      </w:r>
      <w:r w:rsidRPr="00B80A33">
        <w:rPr>
          <w:rFonts w:ascii="Arial" w:hAnsi="Arial" w:cs="Arial"/>
          <w:color w:val="000000" w:themeColor="text1"/>
          <w:sz w:val="20"/>
          <w:szCs w:val="20"/>
        </w:rPr>
        <w:t>c Nhà nư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c giao đ</w:t>
      </w:r>
      <w:r w:rsidRPr="00B80A33">
        <w:rPr>
          <w:rFonts w:ascii="Arial" w:hAnsi="Arial" w:cs="Arial"/>
          <w:color w:val="000000" w:themeColor="text1"/>
          <w:sz w:val="20"/>
          <w:szCs w:val="20"/>
        </w:rPr>
        <w:t>ấ</w:t>
      </w:r>
      <w:r w:rsidRPr="00B80A33">
        <w:rPr>
          <w:rFonts w:ascii="Arial" w:hAnsi="Arial" w:cs="Arial"/>
          <w:color w:val="000000" w:themeColor="text1"/>
          <w:sz w:val="20"/>
          <w:szCs w:val="20"/>
        </w:rPr>
        <w:t>t, cho thuê đ</w:t>
      </w:r>
      <w:r w:rsidRPr="00B80A33">
        <w:rPr>
          <w:rFonts w:ascii="Arial" w:hAnsi="Arial" w:cs="Arial"/>
          <w:color w:val="000000" w:themeColor="text1"/>
          <w:sz w:val="20"/>
          <w:szCs w:val="20"/>
        </w:rPr>
        <w:t>ấ</w:t>
      </w:r>
      <w:r w:rsidRPr="00B80A33">
        <w:rPr>
          <w:rFonts w:ascii="Arial" w:hAnsi="Arial" w:cs="Arial"/>
          <w:color w:val="000000" w:themeColor="text1"/>
          <w:sz w:val="20"/>
          <w:szCs w:val="20"/>
        </w:rPr>
        <w:t>t, chuy</w:t>
      </w:r>
      <w:r w:rsidRPr="00B80A33">
        <w:rPr>
          <w:rFonts w:ascii="Arial" w:hAnsi="Arial" w:cs="Arial"/>
          <w:color w:val="000000" w:themeColor="text1"/>
          <w:sz w:val="20"/>
          <w:szCs w:val="20"/>
        </w:rPr>
        <w:t>ể</w:t>
      </w:r>
      <w:r w:rsidRPr="00B80A33">
        <w:rPr>
          <w:rFonts w:ascii="Arial" w:hAnsi="Arial" w:cs="Arial"/>
          <w:color w:val="000000" w:themeColor="text1"/>
          <w:sz w:val="20"/>
          <w:szCs w:val="20"/>
        </w:rPr>
        <w:t>n m</w:t>
      </w:r>
      <w:r w:rsidRPr="00B80A33">
        <w:rPr>
          <w:rFonts w:ascii="Arial" w:hAnsi="Arial" w:cs="Arial"/>
          <w:color w:val="000000" w:themeColor="text1"/>
          <w:sz w:val="20"/>
          <w:szCs w:val="20"/>
        </w:rPr>
        <w:t>ụ</w:t>
      </w:r>
      <w:r w:rsidRPr="00B80A33">
        <w:rPr>
          <w:rFonts w:ascii="Arial" w:hAnsi="Arial" w:cs="Arial"/>
          <w:color w:val="000000" w:themeColor="text1"/>
          <w:sz w:val="20"/>
          <w:szCs w:val="20"/>
        </w:rPr>
        <w:t>c đích s</w:t>
      </w:r>
      <w:r w:rsidRPr="00B80A33">
        <w:rPr>
          <w:rFonts w:ascii="Arial" w:hAnsi="Arial" w:cs="Arial"/>
          <w:color w:val="000000" w:themeColor="text1"/>
          <w:sz w:val="20"/>
          <w:szCs w:val="20"/>
        </w:rPr>
        <w:t>ử</w:t>
      </w:r>
      <w:r w:rsidRPr="00B80A33">
        <w:rPr>
          <w:rFonts w:ascii="Arial" w:hAnsi="Arial" w:cs="Arial"/>
          <w:color w:val="000000" w:themeColor="text1"/>
          <w:sz w:val="20"/>
          <w:szCs w:val="20"/>
        </w:rPr>
        <w:t xml:space="preserve"> d</w:t>
      </w:r>
      <w:r w:rsidRPr="00B80A33">
        <w:rPr>
          <w:rFonts w:ascii="Arial" w:hAnsi="Arial" w:cs="Arial"/>
          <w:color w:val="000000" w:themeColor="text1"/>
          <w:sz w:val="20"/>
          <w:szCs w:val="20"/>
        </w:rPr>
        <w:t>ụ</w:t>
      </w:r>
      <w:r w:rsidRPr="00B80A33">
        <w:rPr>
          <w:rFonts w:ascii="Arial" w:hAnsi="Arial" w:cs="Arial"/>
          <w:color w:val="000000" w:themeColor="text1"/>
          <w:sz w:val="20"/>
          <w:szCs w:val="20"/>
        </w:rPr>
        <w:t>ng đ</w:t>
      </w:r>
      <w:r w:rsidRPr="00B80A33">
        <w:rPr>
          <w:rFonts w:ascii="Arial" w:hAnsi="Arial" w:cs="Arial"/>
          <w:color w:val="000000" w:themeColor="text1"/>
          <w:sz w:val="20"/>
          <w:szCs w:val="20"/>
        </w:rPr>
        <w:t>ấ</w:t>
      </w:r>
      <w:r w:rsidRPr="00B80A33">
        <w:rPr>
          <w:rFonts w:ascii="Arial" w:hAnsi="Arial" w:cs="Arial"/>
          <w:color w:val="000000" w:themeColor="text1"/>
          <w:sz w:val="20"/>
          <w:szCs w:val="20"/>
        </w:rPr>
        <w:t>t (n</w:t>
      </w:r>
      <w:r w:rsidRPr="00B80A33">
        <w:rPr>
          <w:rFonts w:ascii="Arial" w:hAnsi="Arial" w:cs="Arial"/>
          <w:color w:val="000000" w:themeColor="text1"/>
          <w:sz w:val="20"/>
          <w:szCs w:val="20"/>
        </w:rPr>
        <w:t>ế</w:t>
      </w:r>
      <w:r w:rsidRPr="00B80A33">
        <w:rPr>
          <w:rFonts w:ascii="Arial" w:hAnsi="Arial" w:cs="Arial"/>
          <w:color w:val="000000" w:themeColor="text1"/>
          <w:sz w:val="20"/>
          <w:szCs w:val="20"/>
        </w:rPr>
        <w:t>u có) đ</w:t>
      </w:r>
      <w:r w:rsidRPr="00B80A33">
        <w:rPr>
          <w:rFonts w:ascii="Arial" w:hAnsi="Arial" w:cs="Arial"/>
          <w:color w:val="000000" w:themeColor="text1"/>
          <w:sz w:val="20"/>
          <w:szCs w:val="20"/>
        </w:rPr>
        <w:t>ể</w:t>
      </w:r>
      <w:r w:rsidRPr="00B80A33">
        <w:rPr>
          <w:rFonts w:ascii="Arial" w:hAnsi="Arial" w:cs="Arial"/>
          <w:color w:val="000000" w:themeColor="text1"/>
          <w:sz w:val="20"/>
          <w:szCs w:val="20"/>
        </w:rPr>
        <w:t xml:space="preserve"> th</w:t>
      </w:r>
      <w:r w:rsidRPr="00B80A33">
        <w:rPr>
          <w:rFonts w:ascii="Arial" w:hAnsi="Arial" w:cs="Arial"/>
          <w:color w:val="000000" w:themeColor="text1"/>
          <w:sz w:val="20"/>
          <w:szCs w:val="20"/>
        </w:rPr>
        <w:t>ự</w:t>
      </w:r>
      <w:r w:rsidRPr="00B80A33">
        <w:rPr>
          <w:rFonts w:ascii="Arial" w:hAnsi="Arial" w:cs="Arial"/>
          <w:color w:val="000000" w:themeColor="text1"/>
          <w:sz w:val="20"/>
          <w:szCs w:val="20"/>
        </w:rPr>
        <w:t>c 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án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trên cơ s</w:t>
      </w:r>
      <w:r w:rsidRPr="00B80A33">
        <w:rPr>
          <w:rFonts w:ascii="Arial" w:hAnsi="Arial" w:cs="Arial"/>
          <w:color w:val="000000" w:themeColor="text1"/>
          <w:sz w:val="20"/>
          <w:szCs w:val="20"/>
        </w:rPr>
        <w:t>ở</w:t>
      </w:r>
      <w:r w:rsidRPr="00B80A33">
        <w:rPr>
          <w:rFonts w:ascii="Arial" w:hAnsi="Arial" w:cs="Arial"/>
          <w:color w:val="000000" w:themeColor="text1"/>
          <w:sz w:val="20"/>
          <w:szCs w:val="20"/>
        </w:rPr>
        <w:t xml:space="preserve"> nh</w:t>
      </w:r>
      <w:r w:rsidRPr="00B80A33">
        <w:rPr>
          <w:rFonts w:ascii="Arial" w:hAnsi="Arial" w:cs="Arial"/>
          <w:color w:val="000000" w:themeColor="text1"/>
          <w:sz w:val="20"/>
          <w:szCs w:val="20"/>
        </w:rPr>
        <w:t>ậ</w:t>
      </w:r>
      <w:r w:rsidRPr="00B80A33">
        <w:rPr>
          <w:rFonts w:ascii="Arial" w:hAnsi="Arial" w:cs="Arial"/>
          <w:color w:val="000000" w:themeColor="text1"/>
          <w:sz w:val="20"/>
          <w:szCs w:val="20"/>
        </w:rPr>
        <w:t>n chuy</w:t>
      </w:r>
      <w:r w:rsidRPr="00B80A33">
        <w:rPr>
          <w:rFonts w:ascii="Arial" w:hAnsi="Arial" w:cs="Arial"/>
          <w:color w:val="000000" w:themeColor="text1"/>
          <w:sz w:val="20"/>
          <w:szCs w:val="20"/>
        </w:rPr>
        <w:t>ể</w:t>
      </w:r>
      <w:r w:rsidRPr="00B80A33">
        <w:rPr>
          <w:rFonts w:ascii="Arial" w:hAnsi="Arial" w:cs="Arial"/>
          <w:color w:val="000000" w:themeColor="text1"/>
          <w:sz w:val="20"/>
          <w:szCs w:val="20"/>
        </w:rPr>
        <w:t>n như</w:t>
      </w:r>
      <w:r w:rsidRPr="00B80A33">
        <w:rPr>
          <w:rFonts w:ascii="Arial" w:hAnsi="Arial" w:cs="Arial"/>
          <w:color w:val="000000" w:themeColor="text1"/>
          <w:sz w:val="20"/>
          <w:szCs w:val="20"/>
        </w:rPr>
        <w:t>ợ</w:t>
      </w:r>
      <w:r w:rsidRPr="00B80A33">
        <w:rPr>
          <w:rFonts w:ascii="Arial" w:hAnsi="Arial" w:cs="Arial"/>
          <w:color w:val="000000" w:themeColor="text1"/>
          <w:sz w:val="20"/>
          <w:szCs w:val="20"/>
        </w:rPr>
        <w:t>ng quy</w:t>
      </w:r>
      <w:r w:rsidRPr="00B80A33">
        <w:rPr>
          <w:rFonts w:ascii="Arial" w:hAnsi="Arial" w:cs="Arial"/>
          <w:color w:val="000000" w:themeColor="text1"/>
          <w:sz w:val="20"/>
          <w:szCs w:val="20"/>
        </w:rPr>
        <w:t>ề</w:t>
      </w:r>
      <w:r w:rsidRPr="00B80A33">
        <w:rPr>
          <w:rFonts w:ascii="Arial" w:hAnsi="Arial" w:cs="Arial"/>
          <w:color w:val="000000" w:themeColor="text1"/>
          <w:sz w:val="20"/>
          <w:szCs w:val="20"/>
        </w:rPr>
        <w:t>n s</w:t>
      </w:r>
      <w:r w:rsidRPr="00B80A33">
        <w:rPr>
          <w:rFonts w:ascii="Arial" w:hAnsi="Arial" w:cs="Arial"/>
          <w:color w:val="000000" w:themeColor="text1"/>
          <w:sz w:val="20"/>
          <w:szCs w:val="20"/>
        </w:rPr>
        <w:t>ử</w:t>
      </w:r>
      <w:r w:rsidRPr="00B80A33">
        <w:rPr>
          <w:rFonts w:ascii="Arial" w:hAnsi="Arial" w:cs="Arial"/>
          <w:color w:val="000000" w:themeColor="text1"/>
          <w:sz w:val="20"/>
          <w:szCs w:val="20"/>
        </w:rPr>
        <w:t xml:space="preserve"> d</w:t>
      </w:r>
      <w:r w:rsidRPr="00B80A33">
        <w:rPr>
          <w:rFonts w:ascii="Arial" w:hAnsi="Arial" w:cs="Arial"/>
          <w:color w:val="000000" w:themeColor="text1"/>
          <w:sz w:val="20"/>
          <w:szCs w:val="20"/>
        </w:rPr>
        <w:t>ụ</w:t>
      </w:r>
      <w:r w:rsidRPr="00B80A33">
        <w:rPr>
          <w:rFonts w:ascii="Arial" w:hAnsi="Arial" w:cs="Arial"/>
          <w:color w:val="000000" w:themeColor="text1"/>
          <w:sz w:val="20"/>
          <w:szCs w:val="20"/>
        </w:rPr>
        <w:t>ng đ</w:t>
      </w:r>
      <w:r w:rsidRPr="00B80A33">
        <w:rPr>
          <w:rFonts w:ascii="Arial" w:hAnsi="Arial" w:cs="Arial"/>
          <w:color w:val="000000" w:themeColor="text1"/>
          <w:sz w:val="20"/>
          <w:szCs w:val="20"/>
        </w:rPr>
        <w:t>ấ</w:t>
      </w:r>
      <w:r w:rsidRPr="00B80A33">
        <w:rPr>
          <w:rFonts w:ascii="Arial" w:hAnsi="Arial" w:cs="Arial"/>
          <w:color w:val="000000" w:themeColor="text1"/>
          <w:sz w:val="20"/>
          <w:szCs w:val="20"/>
        </w:rPr>
        <w:t>t, tài s</w:t>
      </w:r>
      <w:r w:rsidRPr="00B80A33">
        <w:rPr>
          <w:rFonts w:ascii="Arial" w:hAnsi="Arial" w:cs="Arial"/>
          <w:color w:val="000000" w:themeColor="text1"/>
          <w:sz w:val="20"/>
          <w:szCs w:val="20"/>
        </w:rPr>
        <w:t>ả</w:t>
      </w:r>
      <w:r w:rsidRPr="00B80A33">
        <w:rPr>
          <w:rFonts w:ascii="Arial" w:hAnsi="Arial" w:cs="Arial"/>
          <w:color w:val="000000" w:themeColor="text1"/>
          <w:sz w:val="20"/>
          <w:szCs w:val="20"/>
        </w:rPr>
        <w:t>n g</w:t>
      </w:r>
      <w:r w:rsidRPr="00B80A33">
        <w:rPr>
          <w:rFonts w:ascii="Arial" w:hAnsi="Arial" w:cs="Arial"/>
          <w:color w:val="000000" w:themeColor="text1"/>
          <w:sz w:val="20"/>
          <w:szCs w:val="20"/>
        </w:rPr>
        <w:t>ắ</w:t>
      </w:r>
      <w:r w:rsidRPr="00B80A33">
        <w:rPr>
          <w:rFonts w:ascii="Arial" w:hAnsi="Arial" w:cs="Arial"/>
          <w:color w:val="000000" w:themeColor="text1"/>
          <w:sz w:val="20"/>
          <w:szCs w:val="20"/>
        </w:rPr>
        <w:t>n li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n v</w:t>
      </w:r>
      <w:r w:rsidRPr="00B80A33">
        <w:rPr>
          <w:rFonts w:ascii="Arial" w:hAnsi="Arial" w:cs="Arial"/>
          <w:color w:val="000000" w:themeColor="text1"/>
          <w:sz w:val="20"/>
          <w:szCs w:val="20"/>
        </w:rPr>
        <w:t>ớ</w:t>
      </w:r>
      <w:r w:rsidRPr="00B80A33">
        <w:rPr>
          <w:rFonts w:ascii="Arial" w:hAnsi="Arial" w:cs="Arial"/>
          <w:color w:val="000000" w:themeColor="text1"/>
          <w:sz w:val="20"/>
          <w:szCs w:val="20"/>
        </w:rPr>
        <w:t>i đ</w:t>
      </w:r>
      <w:r w:rsidRPr="00B80A33">
        <w:rPr>
          <w:rFonts w:ascii="Arial" w:hAnsi="Arial" w:cs="Arial"/>
          <w:color w:val="000000" w:themeColor="text1"/>
          <w:sz w:val="20"/>
          <w:szCs w:val="20"/>
        </w:rPr>
        <w:t>ấ</w:t>
      </w:r>
      <w:r w:rsidRPr="00B80A33">
        <w:rPr>
          <w:rFonts w:ascii="Arial" w:hAnsi="Arial" w:cs="Arial"/>
          <w:color w:val="000000" w:themeColor="text1"/>
          <w:sz w:val="20"/>
          <w:szCs w:val="20"/>
        </w:rPr>
        <w:t>t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ngư</w:t>
      </w:r>
      <w:r w:rsidRPr="00B80A33">
        <w:rPr>
          <w:rFonts w:ascii="Arial" w:hAnsi="Arial" w:cs="Arial"/>
          <w:color w:val="000000" w:themeColor="text1"/>
          <w:sz w:val="20"/>
          <w:szCs w:val="20"/>
        </w:rPr>
        <w:t>ờ</w:t>
      </w:r>
      <w:r w:rsidRPr="00B80A33">
        <w:rPr>
          <w:rFonts w:ascii="Arial" w:hAnsi="Arial" w:cs="Arial"/>
          <w:color w:val="000000" w:themeColor="text1"/>
          <w:sz w:val="20"/>
          <w:szCs w:val="20"/>
        </w:rPr>
        <w:t>i s</w:t>
      </w:r>
      <w:r w:rsidRPr="00B80A33">
        <w:rPr>
          <w:rFonts w:ascii="Arial" w:hAnsi="Arial" w:cs="Arial"/>
          <w:color w:val="000000" w:themeColor="text1"/>
          <w:sz w:val="20"/>
          <w:szCs w:val="20"/>
        </w:rPr>
        <w:t>ử</w:t>
      </w:r>
      <w:r w:rsidRPr="00B80A33">
        <w:rPr>
          <w:rFonts w:ascii="Arial" w:hAnsi="Arial" w:cs="Arial"/>
          <w:color w:val="000000" w:themeColor="text1"/>
          <w:sz w:val="20"/>
          <w:szCs w:val="20"/>
        </w:rPr>
        <w:t xml:space="preserve"> d</w:t>
      </w:r>
      <w:r w:rsidRPr="00B80A33">
        <w:rPr>
          <w:rFonts w:ascii="Arial" w:hAnsi="Arial" w:cs="Arial"/>
          <w:color w:val="000000" w:themeColor="text1"/>
          <w:sz w:val="20"/>
          <w:szCs w:val="20"/>
        </w:rPr>
        <w:t>ụ</w:t>
      </w:r>
      <w:r w:rsidRPr="00B80A33">
        <w:rPr>
          <w:rFonts w:ascii="Arial" w:hAnsi="Arial" w:cs="Arial"/>
          <w:color w:val="000000" w:themeColor="text1"/>
          <w:sz w:val="20"/>
          <w:szCs w:val="20"/>
        </w:rPr>
        <w:t>ng đ</w:t>
      </w:r>
      <w:r w:rsidRPr="00B80A33">
        <w:rPr>
          <w:rFonts w:ascii="Arial" w:hAnsi="Arial" w:cs="Arial"/>
          <w:color w:val="000000" w:themeColor="text1"/>
          <w:sz w:val="20"/>
          <w:szCs w:val="20"/>
        </w:rPr>
        <w:t>ấ</w:t>
      </w:r>
      <w:r w:rsidRPr="00B80A33">
        <w:rPr>
          <w:rFonts w:ascii="Arial" w:hAnsi="Arial" w:cs="Arial"/>
          <w:color w:val="000000" w:themeColor="text1"/>
          <w:sz w:val="20"/>
          <w:szCs w:val="20"/>
        </w:rPr>
        <w:t>t khác;</w:t>
      </w:r>
    </w:p>
    <w:p w14:paraId="19EB2422"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đ) Nhà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trúng đ</w:t>
      </w:r>
      <w:r w:rsidRPr="00B80A33">
        <w:rPr>
          <w:rFonts w:ascii="Arial" w:hAnsi="Arial" w:cs="Arial"/>
          <w:color w:val="000000" w:themeColor="text1"/>
          <w:sz w:val="20"/>
          <w:szCs w:val="20"/>
        </w:rPr>
        <w:t>ấ</w:t>
      </w:r>
      <w:r w:rsidRPr="00B80A33">
        <w:rPr>
          <w:rFonts w:ascii="Arial" w:hAnsi="Arial" w:cs="Arial"/>
          <w:color w:val="000000" w:themeColor="text1"/>
          <w:sz w:val="20"/>
          <w:szCs w:val="20"/>
        </w:rPr>
        <w:t>u giá quy</w:t>
      </w:r>
      <w:r w:rsidRPr="00B80A33">
        <w:rPr>
          <w:rFonts w:ascii="Arial" w:hAnsi="Arial" w:cs="Arial"/>
          <w:color w:val="000000" w:themeColor="text1"/>
          <w:sz w:val="20"/>
          <w:szCs w:val="20"/>
        </w:rPr>
        <w:t>ề</w:t>
      </w:r>
      <w:r w:rsidRPr="00B80A33">
        <w:rPr>
          <w:rFonts w:ascii="Arial" w:hAnsi="Arial" w:cs="Arial"/>
          <w:color w:val="000000" w:themeColor="text1"/>
          <w:sz w:val="20"/>
          <w:szCs w:val="20"/>
        </w:rPr>
        <w:t>n khai thác khoáng s</w:t>
      </w:r>
      <w:r w:rsidRPr="00B80A33">
        <w:rPr>
          <w:rFonts w:ascii="Arial" w:hAnsi="Arial" w:cs="Arial"/>
          <w:color w:val="000000" w:themeColor="text1"/>
          <w:sz w:val="20"/>
          <w:szCs w:val="20"/>
        </w:rPr>
        <w:t>ả</w:t>
      </w:r>
      <w:r w:rsidRPr="00B80A33">
        <w:rPr>
          <w:rFonts w:ascii="Arial" w:hAnsi="Arial" w:cs="Arial"/>
          <w:color w:val="000000" w:themeColor="text1"/>
          <w:sz w:val="20"/>
          <w:szCs w:val="20"/>
        </w:rPr>
        <w:t>n.</w:t>
      </w:r>
    </w:p>
    <w:p w14:paraId="6CD5DB7B"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2. Chính ph</w:t>
      </w:r>
      <w:r w:rsidRPr="00B80A33">
        <w:rPr>
          <w:rFonts w:ascii="Arial" w:hAnsi="Arial" w:cs="Arial"/>
          <w:color w:val="000000" w:themeColor="text1"/>
          <w:sz w:val="20"/>
          <w:szCs w:val="20"/>
        </w:rPr>
        <w:t>ủ</w:t>
      </w:r>
      <w:r w:rsidRPr="00B80A33">
        <w:rPr>
          <w:rFonts w:ascii="Arial" w:hAnsi="Arial" w:cs="Arial"/>
          <w:color w:val="000000" w:themeColor="text1"/>
          <w:sz w:val="20"/>
          <w:szCs w:val="20"/>
        </w:rPr>
        <w:t xml:space="preserve">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chi ti</w:t>
      </w:r>
      <w:r w:rsidRPr="00B80A33">
        <w:rPr>
          <w:rFonts w:ascii="Arial" w:hAnsi="Arial" w:cs="Arial"/>
          <w:color w:val="000000" w:themeColor="text1"/>
          <w:sz w:val="20"/>
          <w:szCs w:val="20"/>
        </w:rPr>
        <w:t>ế</w:t>
      </w:r>
      <w:r w:rsidRPr="00B80A33">
        <w:rPr>
          <w:rFonts w:ascii="Arial" w:hAnsi="Arial" w:cs="Arial"/>
          <w:color w:val="000000" w:themeColor="text1"/>
          <w:sz w:val="20"/>
          <w:szCs w:val="20"/>
        </w:rPr>
        <w:t>t Đi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u này.</w:t>
      </w:r>
    </w:p>
    <w:p w14:paraId="6351E130"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b/>
          <w:color w:val="000000" w:themeColor="text1"/>
          <w:sz w:val="20"/>
          <w:szCs w:val="20"/>
        </w:rPr>
        <w:t>Đi</w:t>
      </w:r>
      <w:r w:rsidRPr="00B80A33">
        <w:rPr>
          <w:rFonts w:ascii="Arial" w:hAnsi="Arial" w:cs="Arial"/>
          <w:b/>
          <w:color w:val="000000" w:themeColor="text1"/>
          <w:sz w:val="20"/>
          <w:szCs w:val="20"/>
        </w:rPr>
        <w:t>ề</w:t>
      </w:r>
      <w:r w:rsidRPr="00B80A33">
        <w:rPr>
          <w:rFonts w:ascii="Arial" w:hAnsi="Arial" w:cs="Arial"/>
          <w:b/>
          <w:color w:val="000000" w:themeColor="text1"/>
          <w:sz w:val="20"/>
          <w:szCs w:val="20"/>
        </w:rPr>
        <w:t>u 31. Th</w:t>
      </w:r>
      <w:r w:rsidRPr="00B80A33">
        <w:rPr>
          <w:rFonts w:ascii="Arial" w:hAnsi="Arial" w:cs="Arial"/>
          <w:b/>
          <w:color w:val="000000" w:themeColor="text1"/>
          <w:sz w:val="20"/>
          <w:szCs w:val="20"/>
        </w:rPr>
        <w:t>ờ</w:t>
      </w:r>
      <w:r w:rsidRPr="00B80A33">
        <w:rPr>
          <w:rFonts w:ascii="Arial" w:hAnsi="Arial" w:cs="Arial"/>
          <w:b/>
          <w:color w:val="000000" w:themeColor="text1"/>
          <w:sz w:val="20"/>
          <w:szCs w:val="20"/>
        </w:rPr>
        <w:t>i h</w:t>
      </w:r>
      <w:r w:rsidRPr="00B80A33">
        <w:rPr>
          <w:rFonts w:ascii="Arial" w:hAnsi="Arial" w:cs="Arial"/>
          <w:b/>
          <w:color w:val="000000" w:themeColor="text1"/>
          <w:sz w:val="20"/>
          <w:szCs w:val="20"/>
        </w:rPr>
        <w:t>ạ</w:t>
      </w:r>
      <w:r w:rsidRPr="00B80A33">
        <w:rPr>
          <w:rFonts w:ascii="Arial" w:hAnsi="Arial" w:cs="Arial"/>
          <w:b/>
          <w:color w:val="000000" w:themeColor="text1"/>
          <w:sz w:val="20"/>
          <w:szCs w:val="20"/>
        </w:rPr>
        <w:t>n ho</w:t>
      </w:r>
      <w:r w:rsidRPr="00B80A33">
        <w:rPr>
          <w:rFonts w:ascii="Arial" w:hAnsi="Arial" w:cs="Arial"/>
          <w:b/>
          <w:color w:val="000000" w:themeColor="text1"/>
          <w:sz w:val="20"/>
          <w:szCs w:val="20"/>
        </w:rPr>
        <w:t>ạ</w:t>
      </w:r>
      <w:r w:rsidRPr="00B80A33">
        <w:rPr>
          <w:rFonts w:ascii="Arial" w:hAnsi="Arial" w:cs="Arial"/>
          <w:b/>
          <w:color w:val="000000" w:themeColor="text1"/>
          <w:sz w:val="20"/>
          <w:szCs w:val="20"/>
        </w:rPr>
        <w:t>t đ</w:t>
      </w:r>
      <w:r w:rsidRPr="00B80A33">
        <w:rPr>
          <w:rFonts w:ascii="Arial" w:hAnsi="Arial" w:cs="Arial"/>
          <w:b/>
          <w:color w:val="000000" w:themeColor="text1"/>
          <w:sz w:val="20"/>
          <w:szCs w:val="20"/>
        </w:rPr>
        <w:t>ộ</w:t>
      </w:r>
      <w:r w:rsidRPr="00B80A33">
        <w:rPr>
          <w:rFonts w:ascii="Arial" w:hAnsi="Arial" w:cs="Arial"/>
          <w:b/>
          <w:color w:val="000000" w:themeColor="text1"/>
          <w:sz w:val="20"/>
          <w:szCs w:val="20"/>
        </w:rPr>
        <w:t>ng, ti</w:t>
      </w:r>
      <w:r w:rsidRPr="00B80A33">
        <w:rPr>
          <w:rFonts w:ascii="Arial" w:hAnsi="Arial" w:cs="Arial"/>
          <w:b/>
          <w:color w:val="000000" w:themeColor="text1"/>
          <w:sz w:val="20"/>
          <w:szCs w:val="20"/>
        </w:rPr>
        <w:t>ế</w:t>
      </w:r>
      <w:r w:rsidRPr="00B80A33">
        <w:rPr>
          <w:rFonts w:ascii="Arial" w:hAnsi="Arial" w:cs="Arial"/>
          <w:b/>
          <w:color w:val="000000" w:themeColor="text1"/>
          <w:sz w:val="20"/>
          <w:szCs w:val="20"/>
        </w:rPr>
        <w:t>n đ</w:t>
      </w:r>
      <w:r w:rsidRPr="00B80A33">
        <w:rPr>
          <w:rFonts w:ascii="Arial" w:hAnsi="Arial" w:cs="Arial"/>
          <w:b/>
          <w:color w:val="000000" w:themeColor="text1"/>
          <w:sz w:val="20"/>
          <w:szCs w:val="20"/>
        </w:rPr>
        <w:t>ộ</w:t>
      </w:r>
      <w:r w:rsidRPr="00B80A33">
        <w:rPr>
          <w:rFonts w:ascii="Arial" w:hAnsi="Arial" w:cs="Arial"/>
          <w:b/>
          <w:color w:val="000000" w:themeColor="text1"/>
          <w:sz w:val="20"/>
          <w:szCs w:val="20"/>
        </w:rPr>
        <w:t xml:space="preserve"> th</w:t>
      </w:r>
      <w:r w:rsidRPr="00B80A33">
        <w:rPr>
          <w:rFonts w:ascii="Arial" w:hAnsi="Arial" w:cs="Arial"/>
          <w:b/>
          <w:color w:val="000000" w:themeColor="text1"/>
          <w:sz w:val="20"/>
          <w:szCs w:val="20"/>
        </w:rPr>
        <w:t>ự</w:t>
      </w:r>
      <w:r w:rsidRPr="00B80A33">
        <w:rPr>
          <w:rFonts w:ascii="Arial" w:hAnsi="Arial" w:cs="Arial"/>
          <w:b/>
          <w:color w:val="000000" w:themeColor="text1"/>
          <w:sz w:val="20"/>
          <w:szCs w:val="20"/>
        </w:rPr>
        <w:t>c hi</w:t>
      </w:r>
      <w:r w:rsidRPr="00B80A33">
        <w:rPr>
          <w:rFonts w:ascii="Arial" w:hAnsi="Arial" w:cs="Arial"/>
          <w:b/>
          <w:color w:val="000000" w:themeColor="text1"/>
          <w:sz w:val="20"/>
          <w:szCs w:val="20"/>
        </w:rPr>
        <w:t>ệ</w:t>
      </w:r>
      <w:r w:rsidRPr="00B80A33">
        <w:rPr>
          <w:rFonts w:ascii="Arial" w:hAnsi="Arial" w:cs="Arial"/>
          <w:b/>
          <w:color w:val="000000" w:themeColor="text1"/>
          <w:sz w:val="20"/>
          <w:szCs w:val="20"/>
        </w:rPr>
        <w:t>n c</w:t>
      </w:r>
      <w:r w:rsidRPr="00B80A33">
        <w:rPr>
          <w:rFonts w:ascii="Arial" w:hAnsi="Arial" w:cs="Arial"/>
          <w:b/>
          <w:color w:val="000000" w:themeColor="text1"/>
          <w:sz w:val="20"/>
          <w:szCs w:val="20"/>
        </w:rPr>
        <w:t>ủ</w:t>
      </w:r>
      <w:r w:rsidRPr="00B80A33">
        <w:rPr>
          <w:rFonts w:ascii="Arial" w:hAnsi="Arial" w:cs="Arial"/>
          <w:b/>
          <w:color w:val="000000" w:themeColor="text1"/>
          <w:sz w:val="20"/>
          <w:szCs w:val="20"/>
        </w:rPr>
        <w:t>a d</w:t>
      </w:r>
      <w:r w:rsidRPr="00B80A33">
        <w:rPr>
          <w:rFonts w:ascii="Arial" w:hAnsi="Arial" w:cs="Arial"/>
          <w:b/>
          <w:color w:val="000000" w:themeColor="text1"/>
          <w:sz w:val="20"/>
          <w:szCs w:val="20"/>
        </w:rPr>
        <w:t>ự</w:t>
      </w:r>
      <w:r w:rsidRPr="00B80A33">
        <w:rPr>
          <w:rFonts w:ascii="Arial" w:hAnsi="Arial" w:cs="Arial"/>
          <w:b/>
          <w:color w:val="000000" w:themeColor="text1"/>
          <w:sz w:val="20"/>
          <w:szCs w:val="20"/>
        </w:rPr>
        <w:t xml:space="preserve"> án đ</w:t>
      </w:r>
      <w:r w:rsidRPr="00B80A33">
        <w:rPr>
          <w:rFonts w:ascii="Arial" w:hAnsi="Arial" w:cs="Arial"/>
          <w:b/>
          <w:color w:val="000000" w:themeColor="text1"/>
          <w:sz w:val="20"/>
          <w:szCs w:val="20"/>
        </w:rPr>
        <w:t>ầ</w:t>
      </w:r>
      <w:r w:rsidRPr="00B80A33">
        <w:rPr>
          <w:rFonts w:ascii="Arial" w:hAnsi="Arial" w:cs="Arial"/>
          <w:b/>
          <w:color w:val="000000" w:themeColor="text1"/>
          <w:sz w:val="20"/>
          <w:szCs w:val="20"/>
        </w:rPr>
        <w:t>u tư</w:t>
      </w:r>
    </w:p>
    <w:p w14:paraId="5738D0AB"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1.  Th</w:t>
      </w:r>
      <w:r w:rsidRPr="00B80A33">
        <w:rPr>
          <w:rFonts w:ascii="Arial" w:hAnsi="Arial" w:cs="Arial"/>
          <w:color w:val="000000" w:themeColor="text1"/>
          <w:sz w:val="20"/>
          <w:szCs w:val="20"/>
        </w:rPr>
        <w:t>ờ</w:t>
      </w:r>
      <w:r w:rsidRPr="00B80A33">
        <w:rPr>
          <w:rFonts w:ascii="Arial" w:hAnsi="Arial" w:cs="Arial"/>
          <w:color w:val="000000" w:themeColor="text1"/>
          <w:sz w:val="20"/>
          <w:szCs w:val="20"/>
        </w:rPr>
        <w:t>i h</w:t>
      </w:r>
      <w:r w:rsidRPr="00B80A33">
        <w:rPr>
          <w:rFonts w:ascii="Arial" w:hAnsi="Arial" w:cs="Arial"/>
          <w:color w:val="000000" w:themeColor="text1"/>
          <w:sz w:val="20"/>
          <w:szCs w:val="20"/>
        </w:rPr>
        <w:t>ạ</w:t>
      </w:r>
      <w:r w:rsidRPr="00B80A33">
        <w:rPr>
          <w:rFonts w:ascii="Arial" w:hAnsi="Arial" w:cs="Arial"/>
          <w:color w:val="000000" w:themeColor="text1"/>
          <w:sz w:val="20"/>
          <w:szCs w:val="20"/>
        </w:rPr>
        <w:t>n ho</w:t>
      </w:r>
      <w:r w:rsidRPr="00B80A33">
        <w:rPr>
          <w:rFonts w:ascii="Arial" w:hAnsi="Arial" w:cs="Arial"/>
          <w:color w:val="000000" w:themeColor="text1"/>
          <w:sz w:val="20"/>
          <w:szCs w:val="20"/>
        </w:rPr>
        <w:t>ạ</w:t>
      </w:r>
      <w:r w:rsidRPr="00B80A33">
        <w:rPr>
          <w:rFonts w:ascii="Arial" w:hAnsi="Arial" w:cs="Arial"/>
          <w:color w:val="000000" w:themeColor="text1"/>
          <w:sz w:val="20"/>
          <w:szCs w:val="20"/>
        </w:rPr>
        <w:t>t đ</w:t>
      </w:r>
      <w:r w:rsidRPr="00B80A33">
        <w:rPr>
          <w:rFonts w:ascii="Arial" w:hAnsi="Arial" w:cs="Arial"/>
          <w:color w:val="000000" w:themeColor="text1"/>
          <w:sz w:val="20"/>
          <w:szCs w:val="20"/>
        </w:rPr>
        <w:t>ộ</w:t>
      </w:r>
      <w:r w:rsidRPr="00B80A33">
        <w:rPr>
          <w:rFonts w:ascii="Arial" w:hAnsi="Arial" w:cs="Arial"/>
          <w:color w:val="000000" w:themeColor="text1"/>
          <w:sz w:val="20"/>
          <w:szCs w:val="20"/>
        </w:rPr>
        <w:t>ng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án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trong khu kinh t</w:t>
      </w:r>
      <w:r w:rsidRPr="00B80A33">
        <w:rPr>
          <w:rFonts w:ascii="Arial" w:hAnsi="Arial" w:cs="Arial"/>
          <w:color w:val="000000" w:themeColor="text1"/>
          <w:sz w:val="20"/>
          <w:szCs w:val="20"/>
        </w:rPr>
        <w:t>ế</w:t>
      </w:r>
      <w:r w:rsidRPr="00B80A33">
        <w:rPr>
          <w:rFonts w:ascii="Arial" w:hAnsi="Arial" w:cs="Arial"/>
          <w:color w:val="000000" w:themeColor="text1"/>
          <w:sz w:val="20"/>
          <w:szCs w:val="20"/>
        </w:rPr>
        <w:t xml:space="preserve"> không quá 70 năm.</w:t>
      </w:r>
    </w:p>
    <w:p w14:paraId="39AA0EFB"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2. Th</w:t>
      </w:r>
      <w:r w:rsidRPr="00B80A33">
        <w:rPr>
          <w:rFonts w:ascii="Arial" w:hAnsi="Arial" w:cs="Arial"/>
          <w:color w:val="000000" w:themeColor="text1"/>
          <w:sz w:val="20"/>
          <w:szCs w:val="20"/>
        </w:rPr>
        <w:t>ờ</w:t>
      </w:r>
      <w:r w:rsidRPr="00B80A33">
        <w:rPr>
          <w:rFonts w:ascii="Arial" w:hAnsi="Arial" w:cs="Arial"/>
          <w:color w:val="000000" w:themeColor="text1"/>
          <w:sz w:val="20"/>
          <w:szCs w:val="20"/>
        </w:rPr>
        <w:t>i h</w:t>
      </w:r>
      <w:r w:rsidRPr="00B80A33">
        <w:rPr>
          <w:rFonts w:ascii="Arial" w:hAnsi="Arial" w:cs="Arial"/>
          <w:color w:val="000000" w:themeColor="text1"/>
          <w:sz w:val="20"/>
          <w:szCs w:val="20"/>
        </w:rPr>
        <w:t>ạ</w:t>
      </w:r>
      <w:r w:rsidRPr="00B80A33">
        <w:rPr>
          <w:rFonts w:ascii="Arial" w:hAnsi="Arial" w:cs="Arial"/>
          <w:color w:val="000000" w:themeColor="text1"/>
          <w:sz w:val="20"/>
          <w:szCs w:val="20"/>
        </w:rPr>
        <w:t>n ho</w:t>
      </w:r>
      <w:r w:rsidRPr="00B80A33">
        <w:rPr>
          <w:rFonts w:ascii="Arial" w:hAnsi="Arial" w:cs="Arial"/>
          <w:color w:val="000000" w:themeColor="text1"/>
          <w:sz w:val="20"/>
          <w:szCs w:val="20"/>
        </w:rPr>
        <w:t>ạ</w:t>
      </w:r>
      <w:r w:rsidRPr="00B80A33">
        <w:rPr>
          <w:rFonts w:ascii="Arial" w:hAnsi="Arial" w:cs="Arial"/>
          <w:color w:val="000000" w:themeColor="text1"/>
          <w:sz w:val="20"/>
          <w:szCs w:val="20"/>
        </w:rPr>
        <w:t>t đ</w:t>
      </w:r>
      <w:r w:rsidRPr="00B80A33">
        <w:rPr>
          <w:rFonts w:ascii="Arial" w:hAnsi="Arial" w:cs="Arial"/>
          <w:color w:val="000000" w:themeColor="text1"/>
          <w:sz w:val="20"/>
          <w:szCs w:val="20"/>
        </w:rPr>
        <w:t>ộ</w:t>
      </w:r>
      <w:r w:rsidRPr="00B80A33">
        <w:rPr>
          <w:rFonts w:ascii="Arial" w:hAnsi="Arial" w:cs="Arial"/>
          <w:color w:val="000000" w:themeColor="text1"/>
          <w:sz w:val="20"/>
          <w:szCs w:val="20"/>
        </w:rPr>
        <w:t>ng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án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ngoài khu kinh t</w:t>
      </w:r>
      <w:r w:rsidRPr="00B80A33">
        <w:rPr>
          <w:rFonts w:ascii="Arial" w:hAnsi="Arial" w:cs="Arial"/>
          <w:color w:val="000000" w:themeColor="text1"/>
          <w:sz w:val="20"/>
          <w:szCs w:val="20"/>
        </w:rPr>
        <w:t>ế</w:t>
      </w:r>
      <w:r w:rsidRPr="00B80A33">
        <w:rPr>
          <w:rFonts w:ascii="Arial" w:hAnsi="Arial" w:cs="Arial"/>
          <w:color w:val="000000" w:themeColor="text1"/>
          <w:sz w:val="20"/>
          <w:szCs w:val="20"/>
        </w:rPr>
        <w:t xml:space="preserve"> không quá 50 n</w:t>
      </w:r>
      <w:r w:rsidRPr="00B80A33">
        <w:rPr>
          <w:rFonts w:ascii="Arial" w:hAnsi="Arial" w:cs="Arial"/>
          <w:color w:val="000000" w:themeColor="text1"/>
          <w:sz w:val="20"/>
          <w:szCs w:val="20"/>
        </w:rPr>
        <w:t>ăm.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án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th</w:t>
      </w:r>
      <w:r w:rsidRPr="00B80A33">
        <w:rPr>
          <w:rFonts w:ascii="Arial" w:hAnsi="Arial" w:cs="Arial"/>
          <w:color w:val="000000" w:themeColor="text1"/>
          <w:sz w:val="20"/>
          <w:szCs w:val="20"/>
        </w:rPr>
        <w:t>ự</w:t>
      </w:r>
      <w:r w:rsidRPr="00B80A33">
        <w:rPr>
          <w:rFonts w:ascii="Arial" w:hAnsi="Arial" w:cs="Arial"/>
          <w:color w:val="000000" w:themeColor="text1"/>
          <w:sz w:val="20"/>
          <w:szCs w:val="20"/>
        </w:rPr>
        <w:t>c 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t</w:t>
      </w:r>
      <w:r w:rsidRPr="00B80A33">
        <w:rPr>
          <w:rFonts w:ascii="Arial" w:hAnsi="Arial" w:cs="Arial"/>
          <w:color w:val="000000" w:themeColor="text1"/>
          <w:sz w:val="20"/>
          <w:szCs w:val="20"/>
        </w:rPr>
        <w:t>ạ</w:t>
      </w:r>
      <w:r w:rsidRPr="00B80A33">
        <w:rPr>
          <w:rFonts w:ascii="Arial" w:hAnsi="Arial" w:cs="Arial"/>
          <w:color w:val="000000" w:themeColor="text1"/>
          <w:sz w:val="20"/>
          <w:szCs w:val="20"/>
        </w:rPr>
        <w:t>i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a bàn có đi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u ki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kinh t</w:t>
      </w:r>
      <w:r w:rsidRPr="00B80A33">
        <w:rPr>
          <w:rFonts w:ascii="Arial" w:hAnsi="Arial" w:cs="Arial"/>
          <w:color w:val="000000" w:themeColor="text1"/>
          <w:sz w:val="20"/>
          <w:szCs w:val="20"/>
        </w:rPr>
        <w:t>ế</w:t>
      </w:r>
      <w:r w:rsidRPr="00B80A33">
        <w:rPr>
          <w:rFonts w:ascii="Arial" w:hAnsi="Arial" w:cs="Arial"/>
          <w:color w:val="000000" w:themeColor="text1"/>
          <w:sz w:val="20"/>
          <w:szCs w:val="20"/>
        </w:rPr>
        <w:t xml:space="preserve"> - xã h</w:t>
      </w:r>
      <w:r w:rsidRPr="00B80A33">
        <w:rPr>
          <w:rFonts w:ascii="Arial" w:hAnsi="Arial" w:cs="Arial"/>
          <w:color w:val="000000" w:themeColor="text1"/>
          <w:sz w:val="20"/>
          <w:szCs w:val="20"/>
        </w:rPr>
        <w:t>ộ</w:t>
      </w:r>
      <w:r w:rsidRPr="00B80A33">
        <w:rPr>
          <w:rFonts w:ascii="Arial" w:hAnsi="Arial" w:cs="Arial"/>
          <w:color w:val="000000" w:themeColor="text1"/>
          <w:sz w:val="20"/>
          <w:szCs w:val="20"/>
        </w:rPr>
        <w:t>i khó khăn,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a bàn có đi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u ki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kinh t</w:t>
      </w:r>
      <w:r w:rsidRPr="00B80A33">
        <w:rPr>
          <w:rFonts w:ascii="Arial" w:hAnsi="Arial" w:cs="Arial"/>
          <w:color w:val="000000" w:themeColor="text1"/>
          <w:sz w:val="20"/>
          <w:szCs w:val="20"/>
        </w:rPr>
        <w:t>ế</w:t>
      </w:r>
      <w:r w:rsidRPr="00B80A33">
        <w:rPr>
          <w:rFonts w:ascii="Arial" w:hAnsi="Arial" w:cs="Arial"/>
          <w:color w:val="000000" w:themeColor="text1"/>
          <w:sz w:val="20"/>
          <w:szCs w:val="20"/>
        </w:rPr>
        <w:t xml:space="preserve"> - xã h</w:t>
      </w:r>
      <w:r w:rsidRPr="00B80A33">
        <w:rPr>
          <w:rFonts w:ascii="Arial" w:hAnsi="Arial" w:cs="Arial"/>
          <w:color w:val="000000" w:themeColor="text1"/>
          <w:sz w:val="20"/>
          <w:szCs w:val="20"/>
        </w:rPr>
        <w:t>ộ</w:t>
      </w:r>
      <w:r w:rsidRPr="00B80A33">
        <w:rPr>
          <w:rFonts w:ascii="Arial" w:hAnsi="Arial" w:cs="Arial"/>
          <w:color w:val="000000" w:themeColor="text1"/>
          <w:sz w:val="20"/>
          <w:szCs w:val="20"/>
        </w:rPr>
        <w:t>i đ</w:t>
      </w:r>
      <w:r w:rsidRPr="00B80A33">
        <w:rPr>
          <w:rFonts w:ascii="Arial" w:hAnsi="Arial" w:cs="Arial"/>
          <w:color w:val="000000" w:themeColor="text1"/>
          <w:sz w:val="20"/>
          <w:szCs w:val="20"/>
        </w:rPr>
        <w:t>ặ</w:t>
      </w:r>
      <w:r w:rsidRPr="00B80A33">
        <w:rPr>
          <w:rFonts w:ascii="Arial" w:hAnsi="Arial" w:cs="Arial"/>
          <w:color w:val="000000" w:themeColor="text1"/>
          <w:sz w:val="20"/>
          <w:szCs w:val="20"/>
        </w:rPr>
        <w:t>c bi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t khó khăn ho</w:t>
      </w:r>
      <w:r w:rsidRPr="00B80A33">
        <w:rPr>
          <w:rFonts w:ascii="Arial" w:hAnsi="Arial" w:cs="Arial"/>
          <w:color w:val="000000" w:themeColor="text1"/>
          <w:sz w:val="20"/>
          <w:szCs w:val="20"/>
        </w:rPr>
        <w:t>ặ</w:t>
      </w:r>
      <w:r w:rsidRPr="00B80A33">
        <w:rPr>
          <w:rFonts w:ascii="Arial" w:hAnsi="Arial" w:cs="Arial"/>
          <w:color w:val="000000" w:themeColor="text1"/>
          <w:sz w:val="20"/>
          <w:szCs w:val="20"/>
        </w:rPr>
        <w:t>c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án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có v</w:t>
      </w:r>
      <w:r w:rsidRPr="00B80A33">
        <w:rPr>
          <w:rFonts w:ascii="Arial" w:hAnsi="Arial" w:cs="Arial"/>
          <w:color w:val="000000" w:themeColor="text1"/>
          <w:sz w:val="20"/>
          <w:szCs w:val="20"/>
        </w:rPr>
        <w:t>ố</w:t>
      </w:r>
      <w:r w:rsidRPr="00B80A33">
        <w:rPr>
          <w:rFonts w:ascii="Arial" w:hAnsi="Arial" w:cs="Arial"/>
          <w:color w:val="000000" w:themeColor="text1"/>
          <w:sz w:val="20"/>
          <w:szCs w:val="20"/>
        </w:rPr>
        <w:t>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l</w:t>
      </w:r>
      <w:r w:rsidRPr="00B80A33">
        <w:rPr>
          <w:rFonts w:ascii="Arial" w:hAnsi="Arial" w:cs="Arial"/>
          <w:color w:val="000000" w:themeColor="text1"/>
          <w:sz w:val="20"/>
          <w:szCs w:val="20"/>
        </w:rPr>
        <w:t>ớ</w:t>
      </w:r>
      <w:r w:rsidRPr="00B80A33">
        <w:rPr>
          <w:rFonts w:ascii="Arial" w:hAnsi="Arial" w:cs="Arial"/>
          <w:color w:val="000000" w:themeColor="text1"/>
          <w:sz w:val="20"/>
          <w:szCs w:val="20"/>
        </w:rPr>
        <w:t>n nhưng thu h</w:t>
      </w:r>
      <w:r w:rsidRPr="00B80A33">
        <w:rPr>
          <w:rFonts w:ascii="Arial" w:hAnsi="Arial" w:cs="Arial"/>
          <w:color w:val="000000" w:themeColor="text1"/>
          <w:sz w:val="20"/>
          <w:szCs w:val="20"/>
        </w:rPr>
        <w:t>ồ</w:t>
      </w:r>
      <w:r w:rsidRPr="00B80A33">
        <w:rPr>
          <w:rFonts w:ascii="Arial" w:hAnsi="Arial" w:cs="Arial"/>
          <w:color w:val="000000" w:themeColor="text1"/>
          <w:sz w:val="20"/>
          <w:szCs w:val="20"/>
        </w:rPr>
        <w:t>i v</w:t>
      </w:r>
      <w:r w:rsidRPr="00B80A33">
        <w:rPr>
          <w:rFonts w:ascii="Arial" w:hAnsi="Arial" w:cs="Arial"/>
          <w:color w:val="000000" w:themeColor="text1"/>
          <w:sz w:val="20"/>
          <w:szCs w:val="20"/>
        </w:rPr>
        <w:t>ố</w:t>
      </w:r>
      <w:r w:rsidRPr="00B80A33">
        <w:rPr>
          <w:rFonts w:ascii="Arial" w:hAnsi="Arial" w:cs="Arial"/>
          <w:color w:val="000000" w:themeColor="text1"/>
          <w:sz w:val="20"/>
          <w:szCs w:val="20"/>
        </w:rPr>
        <w:t>n ch</w:t>
      </w:r>
      <w:r w:rsidRPr="00B80A33">
        <w:rPr>
          <w:rFonts w:ascii="Arial" w:hAnsi="Arial" w:cs="Arial"/>
          <w:color w:val="000000" w:themeColor="text1"/>
          <w:sz w:val="20"/>
          <w:szCs w:val="20"/>
        </w:rPr>
        <w:t>ậ</w:t>
      </w:r>
      <w:r w:rsidRPr="00B80A33">
        <w:rPr>
          <w:rFonts w:ascii="Arial" w:hAnsi="Arial" w:cs="Arial"/>
          <w:color w:val="000000" w:themeColor="text1"/>
          <w:sz w:val="20"/>
          <w:szCs w:val="20"/>
        </w:rPr>
        <w:t>m;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án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xây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ng và kinh doanh k</w:t>
      </w:r>
      <w:r w:rsidRPr="00B80A33">
        <w:rPr>
          <w:rFonts w:ascii="Arial" w:hAnsi="Arial" w:cs="Arial"/>
          <w:color w:val="000000" w:themeColor="text1"/>
          <w:sz w:val="20"/>
          <w:szCs w:val="20"/>
        </w:rPr>
        <w:t>ế</w:t>
      </w:r>
      <w:r w:rsidRPr="00B80A33">
        <w:rPr>
          <w:rFonts w:ascii="Arial" w:hAnsi="Arial" w:cs="Arial"/>
          <w:color w:val="000000" w:themeColor="text1"/>
          <w:sz w:val="20"/>
          <w:szCs w:val="20"/>
        </w:rPr>
        <w:t>t c</w:t>
      </w:r>
      <w:r w:rsidRPr="00B80A33">
        <w:rPr>
          <w:rFonts w:ascii="Arial" w:hAnsi="Arial" w:cs="Arial"/>
          <w:color w:val="000000" w:themeColor="text1"/>
          <w:sz w:val="20"/>
          <w:szCs w:val="20"/>
        </w:rPr>
        <w:t>ấ</w:t>
      </w:r>
      <w:r w:rsidRPr="00B80A33">
        <w:rPr>
          <w:rFonts w:ascii="Arial" w:hAnsi="Arial" w:cs="Arial"/>
          <w:color w:val="000000" w:themeColor="text1"/>
          <w:sz w:val="20"/>
          <w:szCs w:val="20"/>
        </w:rPr>
        <w:t>u h</w:t>
      </w:r>
      <w:r w:rsidRPr="00B80A33">
        <w:rPr>
          <w:rFonts w:ascii="Arial" w:hAnsi="Arial" w:cs="Arial"/>
          <w:color w:val="000000" w:themeColor="text1"/>
          <w:sz w:val="20"/>
          <w:szCs w:val="20"/>
        </w:rPr>
        <w:t>ạ</w:t>
      </w:r>
      <w:r w:rsidRPr="00B80A33">
        <w:rPr>
          <w:rFonts w:ascii="Arial" w:hAnsi="Arial" w:cs="Arial"/>
          <w:color w:val="000000" w:themeColor="text1"/>
          <w:sz w:val="20"/>
          <w:szCs w:val="20"/>
        </w:rPr>
        <w:t xml:space="preserve"> t</w:t>
      </w:r>
      <w:r w:rsidRPr="00B80A33">
        <w:rPr>
          <w:rFonts w:ascii="Arial" w:hAnsi="Arial" w:cs="Arial"/>
          <w:color w:val="000000" w:themeColor="text1"/>
          <w:sz w:val="20"/>
          <w:szCs w:val="20"/>
        </w:rPr>
        <w:t>ầ</w:t>
      </w:r>
      <w:r w:rsidRPr="00B80A33">
        <w:rPr>
          <w:rFonts w:ascii="Arial" w:hAnsi="Arial" w:cs="Arial"/>
          <w:color w:val="000000" w:themeColor="text1"/>
          <w:sz w:val="20"/>
          <w:szCs w:val="20"/>
        </w:rPr>
        <w:t xml:space="preserve">ng khu công </w:t>
      </w:r>
      <w:r w:rsidRPr="00B80A33">
        <w:rPr>
          <w:rFonts w:ascii="Arial" w:hAnsi="Arial" w:cs="Arial"/>
          <w:color w:val="000000" w:themeColor="text1"/>
          <w:sz w:val="20"/>
          <w:szCs w:val="20"/>
        </w:rPr>
        <w:t>ngh</w:t>
      </w:r>
      <w:r w:rsidRPr="00B80A33">
        <w:rPr>
          <w:rFonts w:ascii="Arial" w:hAnsi="Arial" w:cs="Arial"/>
          <w:color w:val="000000" w:themeColor="text1"/>
          <w:sz w:val="20"/>
          <w:szCs w:val="20"/>
        </w:rPr>
        <w:t>ệ</w:t>
      </w:r>
      <w:r w:rsidRPr="00B80A33">
        <w:rPr>
          <w:rFonts w:ascii="Arial" w:hAnsi="Arial" w:cs="Arial"/>
          <w:color w:val="000000" w:themeColor="text1"/>
          <w:sz w:val="20"/>
          <w:szCs w:val="20"/>
        </w:rPr>
        <w:t xml:space="preserve"> cao, khu công nghi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p công ngh</w:t>
      </w:r>
      <w:r w:rsidRPr="00B80A33">
        <w:rPr>
          <w:rFonts w:ascii="Arial" w:hAnsi="Arial" w:cs="Arial"/>
          <w:color w:val="000000" w:themeColor="text1"/>
          <w:sz w:val="20"/>
          <w:szCs w:val="20"/>
        </w:rPr>
        <w:t>ệ</w:t>
      </w:r>
      <w:r w:rsidRPr="00B80A33">
        <w:rPr>
          <w:rFonts w:ascii="Arial" w:hAnsi="Arial" w:cs="Arial"/>
          <w:color w:val="000000" w:themeColor="text1"/>
          <w:sz w:val="20"/>
          <w:szCs w:val="20"/>
        </w:rPr>
        <w:t xml:space="preserve"> cao, khu công ngh</w:t>
      </w:r>
      <w:r w:rsidRPr="00B80A33">
        <w:rPr>
          <w:rFonts w:ascii="Arial" w:hAnsi="Arial" w:cs="Arial"/>
          <w:color w:val="000000" w:themeColor="text1"/>
          <w:sz w:val="20"/>
          <w:szCs w:val="20"/>
        </w:rPr>
        <w:t>ệ</w:t>
      </w:r>
      <w:r w:rsidRPr="00B80A33">
        <w:rPr>
          <w:rFonts w:ascii="Arial" w:hAnsi="Arial" w:cs="Arial"/>
          <w:color w:val="000000" w:themeColor="text1"/>
          <w:sz w:val="20"/>
          <w:szCs w:val="20"/>
        </w:rPr>
        <w:t xml:space="preserve"> s</w:t>
      </w:r>
      <w:r w:rsidRPr="00B80A33">
        <w:rPr>
          <w:rFonts w:ascii="Arial" w:hAnsi="Arial" w:cs="Arial"/>
          <w:color w:val="000000" w:themeColor="text1"/>
          <w:sz w:val="20"/>
          <w:szCs w:val="20"/>
        </w:rPr>
        <w:t>ố</w:t>
      </w:r>
      <w:r w:rsidRPr="00B80A33">
        <w:rPr>
          <w:rFonts w:ascii="Arial" w:hAnsi="Arial" w:cs="Arial"/>
          <w:color w:val="000000" w:themeColor="text1"/>
          <w:sz w:val="20"/>
          <w:szCs w:val="20"/>
        </w:rPr>
        <w:t xml:space="preserve"> t</w:t>
      </w:r>
      <w:r w:rsidRPr="00B80A33">
        <w:rPr>
          <w:rFonts w:ascii="Arial" w:hAnsi="Arial" w:cs="Arial"/>
          <w:color w:val="000000" w:themeColor="text1"/>
          <w:sz w:val="20"/>
          <w:szCs w:val="20"/>
        </w:rPr>
        <w:t>ậ</w:t>
      </w:r>
      <w:r w:rsidRPr="00B80A33">
        <w:rPr>
          <w:rFonts w:ascii="Arial" w:hAnsi="Arial" w:cs="Arial"/>
          <w:color w:val="000000" w:themeColor="text1"/>
          <w:sz w:val="20"/>
          <w:szCs w:val="20"/>
        </w:rPr>
        <w:t>p trung;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án thu</w:t>
      </w:r>
      <w:r w:rsidRPr="00B80A33">
        <w:rPr>
          <w:rFonts w:ascii="Arial" w:hAnsi="Arial" w:cs="Arial"/>
          <w:color w:val="000000" w:themeColor="text1"/>
          <w:sz w:val="20"/>
          <w:szCs w:val="20"/>
        </w:rPr>
        <w:t>ộ</w:t>
      </w:r>
      <w:r w:rsidRPr="00B80A33">
        <w:rPr>
          <w:rFonts w:ascii="Arial" w:hAnsi="Arial" w:cs="Arial"/>
          <w:color w:val="000000" w:themeColor="text1"/>
          <w:sz w:val="20"/>
          <w:szCs w:val="20"/>
        </w:rPr>
        <w:t>c di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ưu đãi, h</w:t>
      </w:r>
      <w:r w:rsidRPr="00B80A33">
        <w:rPr>
          <w:rFonts w:ascii="Arial" w:hAnsi="Arial" w:cs="Arial"/>
          <w:color w:val="000000" w:themeColor="text1"/>
          <w:sz w:val="20"/>
          <w:szCs w:val="20"/>
        </w:rPr>
        <w:t>ỗ</w:t>
      </w:r>
      <w:r w:rsidRPr="00B80A33">
        <w:rPr>
          <w:rFonts w:ascii="Arial" w:hAnsi="Arial" w:cs="Arial"/>
          <w:color w:val="000000" w:themeColor="text1"/>
          <w:sz w:val="20"/>
          <w:szCs w:val="20"/>
        </w:rPr>
        <w:t xml:space="preserve"> tr</w:t>
      </w:r>
      <w:r w:rsidRPr="00B80A33">
        <w:rPr>
          <w:rFonts w:ascii="Arial" w:hAnsi="Arial" w:cs="Arial"/>
          <w:color w:val="000000" w:themeColor="text1"/>
          <w:sz w:val="20"/>
          <w:szCs w:val="20"/>
        </w:rPr>
        <w:t>ợ</w:t>
      </w:r>
      <w:r w:rsidRPr="00B80A33">
        <w:rPr>
          <w:rFonts w:ascii="Arial" w:hAnsi="Arial" w:cs="Arial"/>
          <w:color w:val="000000" w:themeColor="text1"/>
          <w:sz w:val="20"/>
          <w:szCs w:val="20"/>
        </w:rPr>
        <w:t xml:space="preserve">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đ</w:t>
      </w:r>
      <w:r w:rsidRPr="00B80A33">
        <w:rPr>
          <w:rFonts w:ascii="Arial" w:hAnsi="Arial" w:cs="Arial"/>
          <w:color w:val="000000" w:themeColor="text1"/>
          <w:sz w:val="20"/>
          <w:szCs w:val="20"/>
        </w:rPr>
        <w:t>ặ</w:t>
      </w:r>
      <w:r w:rsidRPr="00B80A33">
        <w:rPr>
          <w:rFonts w:ascii="Arial" w:hAnsi="Arial" w:cs="Arial"/>
          <w:color w:val="000000" w:themeColor="text1"/>
          <w:sz w:val="20"/>
          <w:szCs w:val="20"/>
        </w:rPr>
        <w:t>c bi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t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t</w:t>
      </w:r>
      <w:r w:rsidRPr="00B80A33">
        <w:rPr>
          <w:rFonts w:ascii="Arial" w:hAnsi="Arial" w:cs="Arial"/>
          <w:color w:val="000000" w:themeColor="text1"/>
          <w:sz w:val="20"/>
          <w:szCs w:val="20"/>
        </w:rPr>
        <w:t>ạ</w:t>
      </w:r>
      <w:r w:rsidRPr="00B80A33">
        <w:rPr>
          <w:rFonts w:ascii="Arial" w:hAnsi="Arial" w:cs="Arial"/>
          <w:color w:val="000000" w:themeColor="text1"/>
          <w:sz w:val="20"/>
          <w:szCs w:val="20"/>
        </w:rPr>
        <w:t>i kho</w:t>
      </w:r>
      <w:r w:rsidRPr="00B80A33">
        <w:rPr>
          <w:rFonts w:ascii="Arial" w:hAnsi="Arial" w:cs="Arial"/>
          <w:color w:val="000000" w:themeColor="text1"/>
          <w:sz w:val="20"/>
          <w:szCs w:val="20"/>
        </w:rPr>
        <w:t>ả</w:t>
      </w:r>
      <w:r w:rsidRPr="00B80A33">
        <w:rPr>
          <w:rFonts w:ascii="Arial" w:hAnsi="Arial" w:cs="Arial"/>
          <w:color w:val="000000" w:themeColor="text1"/>
          <w:sz w:val="20"/>
          <w:szCs w:val="20"/>
        </w:rPr>
        <w:t>n 2 Đi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u 17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Lu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t này thì th</w:t>
      </w:r>
      <w:r w:rsidRPr="00B80A33">
        <w:rPr>
          <w:rFonts w:ascii="Arial" w:hAnsi="Arial" w:cs="Arial"/>
          <w:color w:val="000000" w:themeColor="text1"/>
          <w:sz w:val="20"/>
          <w:szCs w:val="20"/>
        </w:rPr>
        <w:t>ờ</w:t>
      </w:r>
      <w:r w:rsidRPr="00B80A33">
        <w:rPr>
          <w:rFonts w:ascii="Arial" w:hAnsi="Arial" w:cs="Arial"/>
          <w:color w:val="000000" w:themeColor="text1"/>
          <w:sz w:val="20"/>
          <w:szCs w:val="20"/>
        </w:rPr>
        <w:t>i h</w:t>
      </w:r>
      <w:r w:rsidRPr="00B80A33">
        <w:rPr>
          <w:rFonts w:ascii="Arial" w:hAnsi="Arial" w:cs="Arial"/>
          <w:color w:val="000000" w:themeColor="text1"/>
          <w:sz w:val="20"/>
          <w:szCs w:val="20"/>
        </w:rPr>
        <w:t>ạ</w:t>
      </w:r>
      <w:r w:rsidRPr="00B80A33">
        <w:rPr>
          <w:rFonts w:ascii="Arial" w:hAnsi="Arial" w:cs="Arial"/>
          <w:color w:val="000000" w:themeColor="text1"/>
          <w:sz w:val="20"/>
          <w:szCs w:val="20"/>
        </w:rPr>
        <w:t>n ho</w:t>
      </w:r>
      <w:r w:rsidRPr="00B80A33">
        <w:rPr>
          <w:rFonts w:ascii="Arial" w:hAnsi="Arial" w:cs="Arial"/>
          <w:color w:val="000000" w:themeColor="text1"/>
          <w:sz w:val="20"/>
          <w:szCs w:val="20"/>
        </w:rPr>
        <w:t>ạ</w:t>
      </w:r>
      <w:r w:rsidRPr="00B80A33">
        <w:rPr>
          <w:rFonts w:ascii="Arial" w:hAnsi="Arial" w:cs="Arial"/>
          <w:color w:val="000000" w:themeColor="text1"/>
          <w:sz w:val="20"/>
          <w:szCs w:val="20"/>
        </w:rPr>
        <w:t>t đ</w:t>
      </w:r>
      <w:r w:rsidRPr="00B80A33">
        <w:rPr>
          <w:rFonts w:ascii="Arial" w:hAnsi="Arial" w:cs="Arial"/>
          <w:color w:val="000000" w:themeColor="text1"/>
          <w:sz w:val="20"/>
          <w:szCs w:val="20"/>
        </w:rPr>
        <w:t>ộ</w:t>
      </w:r>
      <w:r w:rsidRPr="00B80A33">
        <w:rPr>
          <w:rFonts w:ascii="Arial" w:hAnsi="Arial" w:cs="Arial"/>
          <w:color w:val="000000" w:themeColor="text1"/>
          <w:sz w:val="20"/>
          <w:szCs w:val="20"/>
        </w:rPr>
        <w:t>ng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án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có th</w:t>
      </w:r>
      <w:r w:rsidRPr="00B80A33">
        <w:rPr>
          <w:rFonts w:ascii="Arial" w:hAnsi="Arial" w:cs="Arial"/>
          <w:color w:val="000000" w:themeColor="text1"/>
          <w:sz w:val="20"/>
          <w:szCs w:val="20"/>
        </w:rPr>
        <w:t>ể</w:t>
      </w:r>
      <w:r w:rsidRPr="00B80A33">
        <w:rPr>
          <w:rFonts w:ascii="Arial" w:hAnsi="Arial" w:cs="Arial"/>
          <w:color w:val="000000" w:themeColor="text1"/>
          <w:sz w:val="20"/>
          <w:szCs w:val="20"/>
        </w:rPr>
        <w:t xml:space="preserve"> dài hơn nhưng không quá 70 năm.</w:t>
      </w:r>
    </w:p>
    <w:p w14:paraId="4C0D8B60"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3. Trư</w:t>
      </w:r>
      <w:r w:rsidRPr="00B80A33">
        <w:rPr>
          <w:rFonts w:ascii="Arial" w:hAnsi="Arial" w:cs="Arial"/>
          <w:color w:val="000000" w:themeColor="text1"/>
          <w:sz w:val="20"/>
          <w:szCs w:val="20"/>
        </w:rPr>
        <w:t>ờ</w:t>
      </w:r>
      <w:r w:rsidRPr="00B80A33">
        <w:rPr>
          <w:rFonts w:ascii="Arial" w:hAnsi="Arial" w:cs="Arial"/>
          <w:color w:val="000000" w:themeColor="text1"/>
          <w:sz w:val="20"/>
          <w:szCs w:val="20"/>
        </w:rPr>
        <w:t>ng h</w:t>
      </w:r>
      <w:r w:rsidRPr="00B80A33">
        <w:rPr>
          <w:rFonts w:ascii="Arial" w:hAnsi="Arial" w:cs="Arial"/>
          <w:color w:val="000000" w:themeColor="text1"/>
          <w:sz w:val="20"/>
          <w:szCs w:val="20"/>
        </w:rPr>
        <w:t>ợ</w:t>
      </w:r>
      <w:r w:rsidRPr="00B80A33">
        <w:rPr>
          <w:rFonts w:ascii="Arial" w:hAnsi="Arial" w:cs="Arial"/>
          <w:color w:val="000000" w:themeColor="text1"/>
          <w:sz w:val="20"/>
          <w:szCs w:val="20"/>
        </w:rPr>
        <w:t>p ti</w:t>
      </w:r>
      <w:r w:rsidRPr="00B80A33">
        <w:rPr>
          <w:rFonts w:ascii="Arial" w:hAnsi="Arial" w:cs="Arial"/>
          <w:color w:val="000000" w:themeColor="text1"/>
          <w:sz w:val="20"/>
          <w:szCs w:val="20"/>
        </w:rPr>
        <w:t>ế</w:t>
      </w:r>
      <w:r w:rsidRPr="00B80A33">
        <w:rPr>
          <w:rFonts w:ascii="Arial" w:hAnsi="Arial" w:cs="Arial"/>
          <w:color w:val="000000" w:themeColor="text1"/>
          <w:sz w:val="20"/>
          <w:szCs w:val="20"/>
        </w:rPr>
        <w:t>n</w:t>
      </w:r>
      <w:r w:rsidRPr="00B80A33">
        <w:rPr>
          <w:rFonts w:ascii="Arial" w:hAnsi="Arial" w:cs="Arial"/>
          <w:color w:val="000000" w:themeColor="text1"/>
          <w:sz w:val="20"/>
          <w:szCs w:val="20"/>
        </w:rPr>
        <w:t xml:space="preserve"> đ</w:t>
      </w:r>
      <w:r w:rsidRPr="00B80A33">
        <w:rPr>
          <w:rFonts w:ascii="Arial" w:hAnsi="Arial" w:cs="Arial"/>
          <w:color w:val="000000" w:themeColor="text1"/>
          <w:sz w:val="20"/>
          <w:szCs w:val="20"/>
        </w:rPr>
        <w:t>ộ</w:t>
      </w:r>
      <w:r w:rsidRPr="00B80A33">
        <w:rPr>
          <w:rFonts w:ascii="Arial" w:hAnsi="Arial" w:cs="Arial"/>
          <w:color w:val="000000" w:themeColor="text1"/>
          <w:sz w:val="20"/>
          <w:szCs w:val="20"/>
        </w:rPr>
        <w:t>, th</w:t>
      </w:r>
      <w:r w:rsidRPr="00B80A33">
        <w:rPr>
          <w:rFonts w:ascii="Arial" w:hAnsi="Arial" w:cs="Arial"/>
          <w:color w:val="000000" w:themeColor="text1"/>
          <w:sz w:val="20"/>
          <w:szCs w:val="20"/>
        </w:rPr>
        <w:t>ờ</w:t>
      </w:r>
      <w:r w:rsidRPr="00B80A33">
        <w:rPr>
          <w:rFonts w:ascii="Arial" w:hAnsi="Arial" w:cs="Arial"/>
          <w:color w:val="000000" w:themeColor="text1"/>
          <w:sz w:val="20"/>
          <w:szCs w:val="20"/>
        </w:rPr>
        <w:t>i h</w:t>
      </w:r>
      <w:r w:rsidRPr="00B80A33">
        <w:rPr>
          <w:rFonts w:ascii="Arial" w:hAnsi="Arial" w:cs="Arial"/>
          <w:color w:val="000000" w:themeColor="text1"/>
          <w:sz w:val="20"/>
          <w:szCs w:val="20"/>
        </w:rPr>
        <w:t>ạ</w:t>
      </w:r>
      <w:r w:rsidRPr="00B80A33">
        <w:rPr>
          <w:rFonts w:ascii="Arial" w:hAnsi="Arial" w:cs="Arial"/>
          <w:color w:val="000000" w:themeColor="text1"/>
          <w:sz w:val="20"/>
          <w:szCs w:val="20"/>
        </w:rPr>
        <w:t>n ho</w:t>
      </w:r>
      <w:r w:rsidRPr="00B80A33">
        <w:rPr>
          <w:rFonts w:ascii="Arial" w:hAnsi="Arial" w:cs="Arial"/>
          <w:color w:val="000000" w:themeColor="text1"/>
          <w:sz w:val="20"/>
          <w:szCs w:val="20"/>
        </w:rPr>
        <w:t>ạ</w:t>
      </w:r>
      <w:r w:rsidRPr="00B80A33">
        <w:rPr>
          <w:rFonts w:ascii="Arial" w:hAnsi="Arial" w:cs="Arial"/>
          <w:color w:val="000000" w:themeColor="text1"/>
          <w:sz w:val="20"/>
          <w:szCs w:val="20"/>
        </w:rPr>
        <w:t>t đ</w:t>
      </w:r>
      <w:r w:rsidRPr="00B80A33">
        <w:rPr>
          <w:rFonts w:ascii="Arial" w:hAnsi="Arial" w:cs="Arial"/>
          <w:color w:val="000000" w:themeColor="text1"/>
          <w:sz w:val="20"/>
          <w:szCs w:val="20"/>
        </w:rPr>
        <w:t>ộ</w:t>
      </w:r>
      <w:r w:rsidRPr="00B80A33">
        <w:rPr>
          <w:rFonts w:ascii="Arial" w:hAnsi="Arial" w:cs="Arial"/>
          <w:color w:val="000000" w:themeColor="text1"/>
          <w:sz w:val="20"/>
          <w:szCs w:val="20"/>
        </w:rPr>
        <w:t>ng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án b</w:t>
      </w:r>
      <w:r w:rsidRPr="00B80A33">
        <w:rPr>
          <w:rFonts w:ascii="Arial" w:hAnsi="Arial" w:cs="Arial"/>
          <w:color w:val="000000" w:themeColor="text1"/>
          <w:sz w:val="20"/>
          <w:szCs w:val="20"/>
        </w:rPr>
        <w:t>ị</w:t>
      </w:r>
      <w:r w:rsidRPr="00B80A33">
        <w:rPr>
          <w:rFonts w:ascii="Arial" w:hAnsi="Arial" w:cs="Arial"/>
          <w:color w:val="000000" w:themeColor="text1"/>
          <w:sz w:val="20"/>
          <w:szCs w:val="20"/>
        </w:rPr>
        <w:t xml:space="preserve"> </w:t>
      </w:r>
      <w:r w:rsidRPr="00B80A33">
        <w:rPr>
          <w:rFonts w:ascii="Arial" w:hAnsi="Arial" w:cs="Arial"/>
          <w:color w:val="000000" w:themeColor="text1"/>
          <w:sz w:val="20"/>
          <w:szCs w:val="20"/>
        </w:rPr>
        <w:t>ả</w:t>
      </w:r>
      <w:r w:rsidRPr="00B80A33">
        <w:rPr>
          <w:rFonts w:ascii="Arial" w:hAnsi="Arial" w:cs="Arial"/>
          <w:color w:val="000000" w:themeColor="text1"/>
          <w:sz w:val="20"/>
          <w:szCs w:val="20"/>
        </w:rPr>
        <w:t>nh hư</w:t>
      </w:r>
      <w:r w:rsidRPr="00B80A33">
        <w:rPr>
          <w:rFonts w:ascii="Arial" w:hAnsi="Arial" w:cs="Arial"/>
          <w:color w:val="000000" w:themeColor="text1"/>
          <w:sz w:val="20"/>
          <w:szCs w:val="20"/>
        </w:rPr>
        <w:t>ở</w:t>
      </w:r>
      <w:r w:rsidRPr="00B80A33">
        <w:rPr>
          <w:rFonts w:ascii="Arial" w:hAnsi="Arial" w:cs="Arial"/>
          <w:color w:val="000000" w:themeColor="text1"/>
          <w:sz w:val="20"/>
          <w:szCs w:val="20"/>
        </w:rPr>
        <w:t>ng trong các trư</w:t>
      </w:r>
      <w:r w:rsidRPr="00B80A33">
        <w:rPr>
          <w:rFonts w:ascii="Arial" w:hAnsi="Arial" w:cs="Arial"/>
          <w:color w:val="000000" w:themeColor="text1"/>
          <w:sz w:val="20"/>
          <w:szCs w:val="20"/>
        </w:rPr>
        <w:t>ờ</w:t>
      </w:r>
      <w:r w:rsidRPr="00B80A33">
        <w:rPr>
          <w:rFonts w:ascii="Arial" w:hAnsi="Arial" w:cs="Arial"/>
          <w:color w:val="000000" w:themeColor="text1"/>
          <w:sz w:val="20"/>
          <w:szCs w:val="20"/>
        </w:rPr>
        <w:t>ng h</w:t>
      </w:r>
      <w:r w:rsidRPr="00B80A33">
        <w:rPr>
          <w:rFonts w:ascii="Arial" w:hAnsi="Arial" w:cs="Arial"/>
          <w:color w:val="000000" w:themeColor="text1"/>
          <w:sz w:val="20"/>
          <w:szCs w:val="20"/>
        </w:rPr>
        <w:t>ợ</w:t>
      </w:r>
      <w:r w:rsidRPr="00B80A33">
        <w:rPr>
          <w:rFonts w:ascii="Arial" w:hAnsi="Arial" w:cs="Arial"/>
          <w:color w:val="000000" w:themeColor="text1"/>
          <w:sz w:val="20"/>
          <w:szCs w:val="20"/>
        </w:rPr>
        <w:t>p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t</w:t>
      </w:r>
      <w:r w:rsidRPr="00B80A33">
        <w:rPr>
          <w:rFonts w:ascii="Arial" w:hAnsi="Arial" w:cs="Arial"/>
          <w:color w:val="000000" w:themeColor="text1"/>
          <w:sz w:val="20"/>
          <w:szCs w:val="20"/>
        </w:rPr>
        <w:t>ạ</w:t>
      </w:r>
      <w:r w:rsidRPr="00B80A33">
        <w:rPr>
          <w:rFonts w:ascii="Arial" w:hAnsi="Arial" w:cs="Arial"/>
          <w:color w:val="000000" w:themeColor="text1"/>
          <w:sz w:val="20"/>
          <w:szCs w:val="20"/>
        </w:rPr>
        <w:t>i các kho</w:t>
      </w:r>
      <w:r w:rsidRPr="00B80A33">
        <w:rPr>
          <w:rFonts w:ascii="Arial" w:hAnsi="Arial" w:cs="Arial"/>
          <w:color w:val="000000" w:themeColor="text1"/>
          <w:sz w:val="20"/>
          <w:szCs w:val="20"/>
        </w:rPr>
        <w:t>ả</w:t>
      </w:r>
      <w:r w:rsidRPr="00B80A33">
        <w:rPr>
          <w:rFonts w:ascii="Arial" w:hAnsi="Arial" w:cs="Arial"/>
          <w:color w:val="000000" w:themeColor="text1"/>
          <w:sz w:val="20"/>
          <w:szCs w:val="20"/>
        </w:rPr>
        <w:t>n a, b, c, d và g kho</w:t>
      </w:r>
      <w:r w:rsidRPr="00B80A33">
        <w:rPr>
          <w:rFonts w:ascii="Arial" w:hAnsi="Arial" w:cs="Arial"/>
          <w:color w:val="000000" w:themeColor="text1"/>
          <w:sz w:val="20"/>
          <w:szCs w:val="20"/>
        </w:rPr>
        <w:t>ả</w:t>
      </w:r>
      <w:r w:rsidRPr="00B80A33">
        <w:rPr>
          <w:rFonts w:ascii="Arial" w:hAnsi="Arial" w:cs="Arial"/>
          <w:color w:val="000000" w:themeColor="text1"/>
          <w:sz w:val="20"/>
          <w:szCs w:val="20"/>
        </w:rPr>
        <w:t>n 4 Đi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u 33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Lu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t này thì th</w:t>
      </w:r>
      <w:r w:rsidRPr="00B80A33">
        <w:rPr>
          <w:rFonts w:ascii="Arial" w:hAnsi="Arial" w:cs="Arial"/>
          <w:color w:val="000000" w:themeColor="text1"/>
          <w:sz w:val="20"/>
          <w:szCs w:val="20"/>
        </w:rPr>
        <w:t>ờ</w:t>
      </w:r>
      <w:r w:rsidRPr="00B80A33">
        <w:rPr>
          <w:rFonts w:ascii="Arial" w:hAnsi="Arial" w:cs="Arial"/>
          <w:color w:val="000000" w:themeColor="text1"/>
          <w:sz w:val="20"/>
          <w:szCs w:val="20"/>
        </w:rPr>
        <w:t>i gian b</w:t>
      </w:r>
      <w:r w:rsidRPr="00B80A33">
        <w:rPr>
          <w:rFonts w:ascii="Arial" w:hAnsi="Arial" w:cs="Arial"/>
          <w:color w:val="000000" w:themeColor="text1"/>
          <w:sz w:val="20"/>
          <w:szCs w:val="20"/>
        </w:rPr>
        <w:t>ị</w:t>
      </w:r>
      <w:r w:rsidRPr="00B80A33">
        <w:rPr>
          <w:rFonts w:ascii="Arial" w:hAnsi="Arial" w:cs="Arial"/>
          <w:color w:val="000000" w:themeColor="text1"/>
          <w:sz w:val="20"/>
          <w:szCs w:val="20"/>
        </w:rPr>
        <w:t xml:space="preserve"> ch</w:t>
      </w:r>
      <w:r w:rsidRPr="00B80A33">
        <w:rPr>
          <w:rFonts w:ascii="Arial" w:hAnsi="Arial" w:cs="Arial"/>
          <w:color w:val="000000" w:themeColor="text1"/>
          <w:sz w:val="20"/>
          <w:szCs w:val="20"/>
        </w:rPr>
        <w:t>ậ</w:t>
      </w:r>
      <w:r w:rsidRPr="00B80A33">
        <w:rPr>
          <w:rFonts w:ascii="Arial" w:hAnsi="Arial" w:cs="Arial"/>
          <w:color w:val="000000" w:themeColor="text1"/>
          <w:sz w:val="20"/>
          <w:szCs w:val="20"/>
        </w:rPr>
        <w:t>m đó không tính vào th</w:t>
      </w:r>
      <w:r w:rsidRPr="00B80A33">
        <w:rPr>
          <w:rFonts w:ascii="Arial" w:hAnsi="Arial" w:cs="Arial"/>
          <w:color w:val="000000" w:themeColor="text1"/>
          <w:sz w:val="20"/>
          <w:szCs w:val="20"/>
        </w:rPr>
        <w:t>ờ</w:t>
      </w:r>
      <w:r w:rsidRPr="00B80A33">
        <w:rPr>
          <w:rFonts w:ascii="Arial" w:hAnsi="Arial" w:cs="Arial"/>
          <w:color w:val="000000" w:themeColor="text1"/>
          <w:sz w:val="20"/>
          <w:szCs w:val="20"/>
        </w:rPr>
        <w:t>i h</w:t>
      </w:r>
      <w:r w:rsidRPr="00B80A33">
        <w:rPr>
          <w:rFonts w:ascii="Arial" w:hAnsi="Arial" w:cs="Arial"/>
          <w:color w:val="000000" w:themeColor="text1"/>
          <w:sz w:val="20"/>
          <w:szCs w:val="20"/>
        </w:rPr>
        <w:t>ạ</w:t>
      </w:r>
      <w:r w:rsidRPr="00B80A33">
        <w:rPr>
          <w:rFonts w:ascii="Arial" w:hAnsi="Arial" w:cs="Arial"/>
          <w:color w:val="000000" w:themeColor="text1"/>
          <w:sz w:val="20"/>
          <w:szCs w:val="20"/>
        </w:rPr>
        <w:t>n ho</w:t>
      </w:r>
      <w:r w:rsidRPr="00B80A33">
        <w:rPr>
          <w:rFonts w:ascii="Arial" w:hAnsi="Arial" w:cs="Arial"/>
          <w:color w:val="000000" w:themeColor="text1"/>
          <w:sz w:val="20"/>
          <w:szCs w:val="20"/>
        </w:rPr>
        <w:t>ạ</w:t>
      </w:r>
      <w:r w:rsidRPr="00B80A33">
        <w:rPr>
          <w:rFonts w:ascii="Arial" w:hAnsi="Arial" w:cs="Arial"/>
          <w:color w:val="000000" w:themeColor="text1"/>
          <w:sz w:val="20"/>
          <w:szCs w:val="20"/>
        </w:rPr>
        <w:t>t đ</w:t>
      </w:r>
      <w:r w:rsidRPr="00B80A33">
        <w:rPr>
          <w:rFonts w:ascii="Arial" w:hAnsi="Arial" w:cs="Arial"/>
          <w:color w:val="000000" w:themeColor="text1"/>
          <w:sz w:val="20"/>
          <w:szCs w:val="20"/>
        </w:rPr>
        <w:t>ộ</w:t>
      </w:r>
      <w:r w:rsidRPr="00B80A33">
        <w:rPr>
          <w:rFonts w:ascii="Arial" w:hAnsi="Arial" w:cs="Arial"/>
          <w:color w:val="000000" w:themeColor="text1"/>
          <w:sz w:val="20"/>
          <w:szCs w:val="20"/>
        </w:rPr>
        <w:t>ng, ti</w:t>
      </w:r>
      <w:r w:rsidRPr="00B80A33">
        <w:rPr>
          <w:rFonts w:ascii="Arial" w:hAnsi="Arial" w:cs="Arial"/>
          <w:color w:val="000000" w:themeColor="text1"/>
          <w:sz w:val="20"/>
          <w:szCs w:val="20"/>
        </w:rPr>
        <w:t>ế</w:t>
      </w:r>
      <w:r w:rsidRPr="00B80A33">
        <w:rPr>
          <w:rFonts w:ascii="Arial" w:hAnsi="Arial" w:cs="Arial"/>
          <w:color w:val="000000" w:themeColor="text1"/>
          <w:sz w:val="20"/>
          <w:szCs w:val="20"/>
        </w:rPr>
        <w:t>n đ</w:t>
      </w:r>
      <w:r w:rsidRPr="00B80A33">
        <w:rPr>
          <w:rFonts w:ascii="Arial" w:hAnsi="Arial" w:cs="Arial"/>
          <w:color w:val="000000" w:themeColor="text1"/>
          <w:sz w:val="20"/>
          <w:szCs w:val="20"/>
        </w:rPr>
        <w:t>ộ</w:t>
      </w:r>
      <w:r w:rsidRPr="00B80A33">
        <w:rPr>
          <w:rFonts w:ascii="Arial" w:hAnsi="Arial" w:cs="Arial"/>
          <w:color w:val="000000" w:themeColor="text1"/>
          <w:sz w:val="20"/>
          <w:szCs w:val="20"/>
        </w:rPr>
        <w:t xml:space="preserve"> th</w:t>
      </w:r>
      <w:r w:rsidRPr="00B80A33">
        <w:rPr>
          <w:rFonts w:ascii="Arial" w:hAnsi="Arial" w:cs="Arial"/>
          <w:color w:val="000000" w:themeColor="text1"/>
          <w:sz w:val="20"/>
          <w:szCs w:val="20"/>
        </w:rPr>
        <w:t>ự</w:t>
      </w:r>
      <w:r w:rsidRPr="00B80A33">
        <w:rPr>
          <w:rFonts w:ascii="Arial" w:hAnsi="Arial" w:cs="Arial"/>
          <w:color w:val="000000" w:themeColor="text1"/>
          <w:sz w:val="20"/>
          <w:szCs w:val="20"/>
        </w:rPr>
        <w:t>c 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án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w:t>
      </w:r>
    </w:p>
    <w:p w14:paraId="3EA8B3B2"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4. Trong quá trình th</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c </w:t>
      </w:r>
      <w:r w:rsidRPr="00B80A33">
        <w:rPr>
          <w:rFonts w:ascii="Arial" w:hAnsi="Arial" w:cs="Arial"/>
          <w:color w:val="000000" w:themeColor="text1"/>
          <w:sz w:val="20"/>
          <w:szCs w:val="20"/>
        </w:rPr>
        <w:t>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án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nhà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đư</w:t>
      </w:r>
      <w:r w:rsidRPr="00B80A33">
        <w:rPr>
          <w:rFonts w:ascii="Arial" w:hAnsi="Arial" w:cs="Arial"/>
          <w:color w:val="000000" w:themeColor="text1"/>
          <w:sz w:val="20"/>
          <w:szCs w:val="20"/>
        </w:rPr>
        <w:t>ợ</w:t>
      </w:r>
      <w:r w:rsidRPr="00B80A33">
        <w:rPr>
          <w:rFonts w:ascii="Arial" w:hAnsi="Arial" w:cs="Arial"/>
          <w:color w:val="000000" w:themeColor="text1"/>
          <w:sz w:val="20"/>
          <w:szCs w:val="20"/>
        </w:rPr>
        <w:t>c đi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u ch</w:t>
      </w:r>
      <w:r w:rsidRPr="00B80A33">
        <w:rPr>
          <w:rFonts w:ascii="Arial" w:hAnsi="Arial" w:cs="Arial"/>
          <w:color w:val="000000" w:themeColor="text1"/>
          <w:sz w:val="20"/>
          <w:szCs w:val="20"/>
        </w:rPr>
        <w:t>ỉ</w:t>
      </w:r>
      <w:r w:rsidRPr="00B80A33">
        <w:rPr>
          <w:rFonts w:ascii="Arial" w:hAnsi="Arial" w:cs="Arial"/>
          <w:color w:val="000000" w:themeColor="text1"/>
          <w:sz w:val="20"/>
          <w:szCs w:val="20"/>
        </w:rPr>
        <w:t>nh tăng ho</w:t>
      </w:r>
      <w:r w:rsidRPr="00B80A33">
        <w:rPr>
          <w:rFonts w:ascii="Arial" w:hAnsi="Arial" w:cs="Arial"/>
          <w:color w:val="000000" w:themeColor="text1"/>
          <w:sz w:val="20"/>
          <w:szCs w:val="20"/>
        </w:rPr>
        <w:t>ặ</w:t>
      </w:r>
      <w:r w:rsidRPr="00B80A33">
        <w:rPr>
          <w:rFonts w:ascii="Arial" w:hAnsi="Arial" w:cs="Arial"/>
          <w:color w:val="000000" w:themeColor="text1"/>
          <w:sz w:val="20"/>
          <w:szCs w:val="20"/>
        </w:rPr>
        <w:t>c gi</w:t>
      </w:r>
      <w:r w:rsidRPr="00B80A33">
        <w:rPr>
          <w:rFonts w:ascii="Arial" w:hAnsi="Arial" w:cs="Arial"/>
          <w:color w:val="000000" w:themeColor="text1"/>
          <w:sz w:val="20"/>
          <w:szCs w:val="20"/>
        </w:rPr>
        <w:t>ả</w:t>
      </w:r>
      <w:r w:rsidRPr="00B80A33">
        <w:rPr>
          <w:rFonts w:ascii="Arial" w:hAnsi="Arial" w:cs="Arial"/>
          <w:color w:val="000000" w:themeColor="text1"/>
          <w:sz w:val="20"/>
          <w:szCs w:val="20"/>
        </w:rPr>
        <w:t>m th</w:t>
      </w:r>
      <w:r w:rsidRPr="00B80A33">
        <w:rPr>
          <w:rFonts w:ascii="Arial" w:hAnsi="Arial" w:cs="Arial"/>
          <w:color w:val="000000" w:themeColor="text1"/>
          <w:sz w:val="20"/>
          <w:szCs w:val="20"/>
        </w:rPr>
        <w:t>ờ</w:t>
      </w:r>
      <w:r w:rsidRPr="00B80A33">
        <w:rPr>
          <w:rFonts w:ascii="Arial" w:hAnsi="Arial" w:cs="Arial"/>
          <w:color w:val="000000" w:themeColor="text1"/>
          <w:sz w:val="20"/>
          <w:szCs w:val="20"/>
        </w:rPr>
        <w:t>i h</w:t>
      </w:r>
      <w:r w:rsidRPr="00B80A33">
        <w:rPr>
          <w:rFonts w:ascii="Arial" w:hAnsi="Arial" w:cs="Arial"/>
          <w:color w:val="000000" w:themeColor="text1"/>
          <w:sz w:val="20"/>
          <w:szCs w:val="20"/>
        </w:rPr>
        <w:t>ạ</w:t>
      </w:r>
      <w:r w:rsidRPr="00B80A33">
        <w:rPr>
          <w:rFonts w:ascii="Arial" w:hAnsi="Arial" w:cs="Arial"/>
          <w:color w:val="000000" w:themeColor="text1"/>
          <w:sz w:val="20"/>
          <w:szCs w:val="20"/>
        </w:rPr>
        <w:t>n ho</w:t>
      </w:r>
      <w:r w:rsidRPr="00B80A33">
        <w:rPr>
          <w:rFonts w:ascii="Arial" w:hAnsi="Arial" w:cs="Arial"/>
          <w:color w:val="000000" w:themeColor="text1"/>
          <w:sz w:val="20"/>
          <w:szCs w:val="20"/>
        </w:rPr>
        <w:t>ạ</w:t>
      </w:r>
      <w:r w:rsidRPr="00B80A33">
        <w:rPr>
          <w:rFonts w:ascii="Arial" w:hAnsi="Arial" w:cs="Arial"/>
          <w:color w:val="000000" w:themeColor="text1"/>
          <w:sz w:val="20"/>
          <w:szCs w:val="20"/>
        </w:rPr>
        <w:t>t đ</w:t>
      </w:r>
      <w:r w:rsidRPr="00B80A33">
        <w:rPr>
          <w:rFonts w:ascii="Arial" w:hAnsi="Arial" w:cs="Arial"/>
          <w:color w:val="000000" w:themeColor="text1"/>
          <w:sz w:val="20"/>
          <w:szCs w:val="20"/>
        </w:rPr>
        <w:t>ộ</w:t>
      </w:r>
      <w:r w:rsidRPr="00B80A33">
        <w:rPr>
          <w:rFonts w:ascii="Arial" w:hAnsi="Arial" w:cs="Arial"/>
          <w:color w:val="000000" w:themeColor="text1"/>
          <w:sz w:val="20"/>
          <w:szCs w:val="20"/>
        </w:rPr>
        <w:t>ng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án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Th</w:t>
      </w:r>
      <w:r w:rsidRPr="00B80A33">
        <w:rPr>
          <w:rFonts w:ascii="Arial" w:hAnsi="Arial" w:cs="Arial"/>
          <w:color w:val="000000" w:themeColor="text1"/>
          <w:sz w:val="20"/>
          <w:szCs w:val="20"/>
        </w:rPr>
        <w:t>ờ</w:t>
      </w:r>
      <w:r w:rsidRPr="00B80A33">
        <w:rPr>
          <w:rFonts w:ascii="Arial" w:hAnsi="Arial" w:cs="Arial"/>
          <w:color w:val="000000" w:themeColor="text1"/>
          <w:sz w:val="20"/>
          <w:szCs w:val="20"/>
        </w:rPr>
        <w:t>i h</w:t>
      </w:r>
      <w:r w:rsidRPr="00B80A33">
        <w:rPr>
          <w:rFonts w:ascii="Arial" w:hAnsi="Arial" w:cs="Arial"/>
          <w:color w:val="000000" w:themeColor="text1"/>
          <w:sz w:val="20"/>
          <w:szCs w:val="20"/>
        </w:rPr>
        <w:t>ạ</w:t>
      </w:r>
      <w:r w:rsidRPr="00B80A33">
        <w:rPr>
          <w:rFonts w:ascii="Arial" w:hAnsi="Arial" w:cs="Arial"/>
          <w:color w:val="000000" w:themeColor="text1"/>
          <w:sz w:val="20"/>
          <w:szCs w:val="20"/>
        </w:rPr>
        <w:t>n ho</w:t>
      </w:r>
      <w:r w:rsidRPr="00B80A33">
        <w:rPr>
          <w:rFonts w:ascii="Arial" w:hAnsi="Arial" w:cs="Arial"/>
          <w:color w:val="000000" w:themeColor="text1"/>
          <w:sz w:val="20"/>
          <w:szCs w:val="20"/>
        </w:rPr>
        <w:t>ạ</w:t>
      </w:r>
      <w:r w:rsidRPr="00B80A33">
        <w:rPr>
          <w:rFonts w:ascii="Arial" w:hAnsi="Arial" w:cs="Arial"/>
          <w:color w:val="000000" w:themeColor="text1"/>
          <w:sz w:val="20"/>
          <w:szCs w:val="20"/>
        </w:rPr>
        <w:t>t đ</w:t>
      </w:r>
      <w:r w:rsidRPr="00B80A33">
        <w:rPr>
          <w:rFonts w:ascii="Arial" w:hAnsi="Arial" w:cs="Arial"/>
          <w:color w:val="000000" w:themeColor="text1"/>
          <w:sz w:val="20"/>
          <w:szCs w:val="20"/>
        </w:rPr>
        <w:t>ộ</w:t>
      </w:r>
      <w:r w:rsidRPr="00B80A33">
        <w:rPr>
          <w:rFonts w:ascii="Arial" w:hAnsi="Arial" w:cs="Arial"/>
          <w:color w:val="000000" w:themeColor="text1"/>
          <w:sz w:val="20"/>
          <w:szCs w:val="20"/>
        </w:rPr>
        <w:t>ng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án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sau khi đi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u ch</w:t>
      </w:r>
      <w:r w:rsidRPr="00B80A33">
        <w:rPr>
          <w:rFonts w:ascii="Arial" w:hAnsi="Arial" w:cs="Arial"/>
          <w:color w:val="000000" w:themeColor="text1"/>
          <w:sz w:val="20"/>
          <w:szCs w:val="20"/>
        </w:rPr>
        <w:t>ỉ</w:t>
      </w:r>
      <w:r w:rsidRPr="00B80A33">
        <w:rPr>
          <w:rFonts w:ascii="Arial" w:hAnsi="Arial" w:cs="Arial"/>
          <w:color w:val="000000" w:themeColor="text1"/>
          <w:sz w:val="20"/>
          <w:szCs w:val="20"/>
        </w:rPr>
        <w:t>nh không đư</w:t>
      </w:r>
      <w:r w:rsidRPr="00B80A33">
        <w:rPr>
          <w:rFonts w:ascii="Arial" w:hAnsi="Arial" w:cs="Arial"/>
          <w:color w:val="000000" w:themeColor="text1"/>
          <w:sz w:val="20"/>
          <w:szCs w:val="20"/>
        </w:rPr>
        <w:t>ợ</w:t>
      </w:r>
      <w:r w:rsidRPr="00B80A33">
        <w:rPr>
          <w:rFonts w:ascii="Arial" w:hAnsi="Arial" w:cs="Arial"/>
          <w:color w:val="000000" w:themeColor="text1"/>
          <w:sz w:val="20"/>
          <w:szCs w:val="20"/>
        </w:rPr>
        <w:t>c vư</w:t>
      </w:r>
      <w:r w:rsidRPr="00B80A33">
        <w:rPr>
          <w:rFonts w:ascii="Arial" w:hAnsi="Arial" w:cs="Arial"/>
          <w:color w:val="000000" w:themeColor="text1"/>
          <w:sz w:val="20"/>
          <w:szCs w:val="20"/>
        </w:rPr>
        <w:t>ợ</w:t>
      </w:r>
      <w:r w:rsidRPr="00B80A33">
        <w:rPr>
          <w:rFonts w:ascii="Arial" w:hAnsi="Arial" w:cs="Arial"/>
          <w:color w:val="000000" w:themeColor="text1"/>
          <w:sz w:val="20"/>
          <w:szCs w:val="20"/>
        </w:rPr>
        <w:t>t quá th</w:t>
      </w:r>
      <w:r w:rsidRPr="00B80A33">
        <w:rPr>
          <w:rFonts w:ascii="Arial" w:hAnsi="Arial" w:cs="Arial"/>
          <w:color w:val="000000" w:themeColor="text1"/>
          <w:sz w:val="20"/>
          <w:szCs w:val="20"/>
        </w:rPr>
        <w:t>ờ</w:t>
      </w:r>
      <w:r w:rsidRPr="00B80A33">
        <w:rPr>
          <w:rFonts w:ascii="Arial" w:hAnsi="Arial" w:cs="Arial"/>
          <w:color w:val="000000" w:themeColor="text1"/>
          <w:sz w:val="20"/>
          <w:szCs w:val="20"/>
        </w:rPr>
        <w:t>i h</w:t>
      </w:r>
      <w:r w:rsidRPr="00B80A33">
        <w:rPr>
          <w:rFonts w:ascii="Arial" w:hAnsi="Arial" w:cs="Arial"/>
          <w:color w:val="000000" w:themeColor="text1"/>
          <w:sz w:val="20"/>
          <w:szCs w:val="20"/>
        </w:rPr>
        <w:t>ạ</w:t>
      </w:r>
      <w:r w:rsidRPr="00B80A33">
        <w:rPr>
          <w:rFonts w:ascii="Arial" w:hAnsi="Arial" w:cs="Arial"/>
          <w:color w:val="000000" w:themeColor="text1"/>
          <w:sz w:val="20"/>
          <w:szCs w:val="20"/>
        </w:rPr>
        <w:t>n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t</w:t>
      </w:r>
      <w:r w:rsidRPr="00B80A33">
        <w:rPr>
          <w:rFonts w:ascii="Arial" w:hAnsi="Arial" w:cs="Arial"/>
          <w:color w:val="000000" w:themeColor="text1"/>
          <w:sz w:val="20"/>
          <w:szCs w:val="20"/>
        </w:rPr>
        <w:t>ạ</w:t>
      </w:r>
      <w:r w:rsidRPr="00B80A33">
        <w:rPr>
          <w:rFonts w:ascii="Arial" w:hAnsi="Arial" w:cs="Arial"/>
          <w:color w:val="000000" w:themeColor="text1"/>
          <w:sz w:val="20"/>
          <w:szCs w:val="20"/>
        </w:rPr>
        <w:t>i kho</w:t>
      </w:r>
      <w:r w:rsidRPr="00B80A33">
        <w:rPr>
          <w:rFonts w:ascii="Arial" w:hAnsi="Arial" w:cs="Arial"/>
          <w:color w:val="000000" w:themeColor="text1"/>
          <w:sz w:val="20"/>
          <w:szCs w:val="20"/>
        </w:rPr>
        <w:t>ả</w:t>
      </w:r>
      <w:r w:rsidRPr="00B80A33">
        <w:rPr>
          <w:rFonts w:ascii="Arial" w:hAnsi="Arial" w:cs="Arial"/>
          <w:color w:val="000000" w:themeColor="text1"/>
          <w:sz w:val="20"/>
          <w:szCs w:val="20"/>
        </w:rPr>
        <w:t>n 1 và kho</w:t>
      </w:r>
      <w:r w:rsidRPr="00B80A33">
        <w:rPr>
          <w:rFonts w:ascii="Arial" w:hAnsi="Arial" w:cs="Arial"/>
          <w:color w:val="000000" w:themeColor="text1"/>
          <w:sz w:val="20"/>
          <w:szCs w:val="20"/>
        </w:rPr>
        <w:t>ả</w:t>
      </w:r>
      <w:r w:rsidRPr="00B80A33">
        <w:rPr>
          <w:rFonts w:ascii="Arial" w:hAnsi="Arial" w:cs="Arial"/>
          <w:color w:val="000000" w:themeColor="text1"/>
          <w:sz w:val="20"/>
          <w:szCs w:val="20"/>
        </w:rPr>
        <w:t>n 2 Đi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u này.</w:t>
      </w:r>
    </w:p>
    <w:p w14:paraId="69029AFD"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5. Khi h</w:t>
      </w:r>
      <w:r w:rsidRPr="00B80A33">
        <w:rPr>
          <w:rFonts w:ascii="Arial" w:hAnsi="Arial" w:cs="Arial"/>
          <w:color w:val="000000" w:themeColor="text1"/>
          <w:sz w:val="20"/>
          <w:szCs w:val="20"/>
        </w:rPr>
        <w:t>ế</w:t>
      </w:r>
      <w:r w:rsidRPr="00B80A33">
        <w:rPr>
          <w:rFonts w:ascii="Arial" w:hAnsi="Arial" w:cs="Arial"/>
          <w:color w:val="000000" w:themeColor="text1"/>
          <w:sz w:val="20"/>
          <w:szCs w:val="20"/>
        </w:rPr>
        <w:t>t th</w:t>
      </w:r>
      <w:r w:rsidRPr="00B80A33">
        <w:rPr>
          <w:rFonts w:ascii="Arial" w:hAnsi="Arial" w:cs="Arial"/>
          <w:color w:val="000000" w:themeColor="text1"/>
          <w:sz w:val="20"/>
          <w:szCs w:val="20"/>
        </w:rPr>
        <w:t>ờ</w:t>
      </w:r>
      <w:r w:rsidRPr="00B80A33">
        <w:rPr>
          <w:rFonts w:ascii="Arial" w:hAnsi="Arial" w:cs="Arial"/>
          <w:color w:val="000000" w:themeColor="text1"/>
          <w:sz w:val="20"/>
          <w:szCs w:val="20"/>
        </w:rPr>
        <w:t>i h</w:t>
      </w:r>
      <w:r w:rsidRPr="00B80A33">
        <w:rPr>
          <w:rFonts w:ascii="Arial" w:hAnsi="Arial" w:cs="Arial"/>
          <w:color w:val="000000" w:themeColor="text1"/>
          <w:sz w:val="20"/>
          <w:szCs w:val="20"/>
        </w:rPr>
        <w:t>ạ</w:t>
      </w:r>
      <w:r w:rsidRPr="00B80A33">
        <w:rPr>
          <w:rFonts w:ascii="Arial" w:hAnsi="Arial" w:cs="Arial"/>
          <w:color w:val="000000" w:themeColor="text1"/>
          <w:sz w:val="20"/>
          <w:szCs w:val="20"/>
        </w:rPr>
        <w:t>n ho</w:t>
      </w:r>
      <w:r w:rsidRPr="00B80A33">
        <w:rPr>
          <w:rFonts w:ascii="Arial" w:hAnsi="Arial" w:cs="Arial"/>
          <w:color w:val="000000" w:themeColor="text1"/>
          <w:sz w:val="20"/>
          <w:szCs w:val="20"/>
        </w:rPr>
        <w:t>ạ</w:t>
      </w:r>
      <w:r w:rsidRPr="00B80A33">
        <w:rPr>
          <w:rFonts w:ascii="Arial" w:hAnsi="Arial" w:cs="Arial"/>
          <w:color w:val="000000" w:themeColor="text1"/>
          <w:sz w:val="20"/>
          <w:szCs w:val="20"/>
        </w:rPr>
        <w:t>t đ</w:t>
      </w:r>
      <w:r w:rsidRPr="00B80A33">
        <w:rPr>
          <w:rFonts w:ascii="Arial" w:hAnsi="Arial" w:cs="Arial"/>
          <w:color w:val="000000" w:themeColor="text1"/>
          <w:sz w:val="20"/>
          <w:szCs w:val="20"/>
        </w:rPr>
        <w:t>ộ</w:t>
      </w:r>
      <w:r w:rsidRPr="00B80A33">
        <w:rPr>
          <w:rFonts w:ascii="Arial" w:hAnsi="Arial" w:cs="Arial"/>
          <w:color w:val="000000" w:themeColor="text1"/>
          <w:sz w:val="20"/>
          <w:szCs w:val="20"/>
        </w:rPr>
        <w:t>ng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án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mà nhà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có nhu c</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ti</w:t>
      </w:r>
      <w:r w:rsidRPr="00B80A33">
        <w:rPr>
          <w:rFonts w:ascii="Arial" w:hAnsi="Arial" w:cs="Arial"/>
          <w:color w:val="000000" w:themeColor="text1"/>
          <w:sz w:val="20"/>
          <w:szCs w:val="20"/>
        </w:rPr>
        <w:t>ế</w:t>
      </w:r>
      <w:r w:rsidRPr="00B80A33">
        <w:rPr>
          <w:rFonts w:ascii="Arial" w:hAnsi="Arial" w:cs="Arial"/>
          <w:color w:val="000000" w:themeColor="text1"/>
          <w:sz w:val="20"/>
          <w:szCs w:val="20"/>
        </w:rPr>
        <w:t>p t</w:t>
      </w:r>
      <w:r w:rsidRPr="00B80A33">
        <w:rPr>
          <w:rFonts w:ascii="Arial" w:hAnsi="Arial" w:cs="Arial"/>
          <w:color w:val="000000" w:themeColor="text1"/>
          <w:sz w:val="20"/>
          <w:szCs w:val="20"/>
        </w:rPr>
        <w:t>ụ</w:t>
      </w:r>
      <w:r w:rsidRPr="00B80A33">
        <w:rPr>
          <w:rFonts w:ascii="Arial" w:hAnsi="Arial" w:cs="Arial"/>
          <w:color w:val="000000" w:themeColor="text1"/>
          <w:sz w:val="20"/>
          <w:szCs w:val="20"/>
        </w:rPr>
        <w:t>c th</w:t>
      </w:r>
      <w:r w:rsidRPr="00B80A33">
        <w:rPr>
          <w:rFonts w:ascii="Arial" w:hAnsi="Arial" w:cs="Arial"/>
          <w:color w:val="000000" w:themeColor="text1"/>
          <w:sz w:val="20"/>
          <w:szCs w:val="20"/>
        </w:rPr>
        <w:t>ự</w:t>
      </w:r>
      <w:r w:rsidRPr="00B80A33">
        <w:rPr>
          <w:rFonts w:ascii="Arial" w:hAnsi="Arial" w:cs="Arial"/>
          <w:color w:val="000000" w:themeColor="text1"/>
          <w:sz w:val="20"/>
          <w:szCs w:val="20"/>
        </w:rPr>
        <w:t>c 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án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 xml:space="preserve">u tư và đáp </w:t>
      </w:r>
      <w:r w:rsidRPr="00B80A33">
        <w:rPr>
          <w:rFonts w:ascii="Arial" w:hAnsi="Arial" w:cs="Arial"/>
          <w:color w:val="000000" w:themeColor="text1"/>
          <w:sz w:val="20"/>
          <w:szCs w:val="20"/>
        </w:rPr>
        <w:t>ứ</w:t>
      </w:r>
      <w:r w:rsidRPr="00B80A33">
        <w:rPr>
          <w:rFonts w:ascii="Arial" w:hAnsi="Arial" w:cs="Arial"/>
          <w:color w:val="000000" w:themeColor="text1"/>
          <w:sz w:val="20"/>
          <w:szCs w:val="20"/>
        </w:rPr>
        <w:t>ng đi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u ki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theo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pháp lu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t thì đư</w:t>
      </w:r>
      <w:r w:rsidRPr="00B80A33">
        <w:rPr>
          <w:rFonts w:ascii="Arial" w:hAnsi="Arial" w:cs="Arial"/>
          <w:color w:val="000000" w:themeColor="text1"/>
          <w:sz w:val="20"/>
          <w:szCs w:val="20"/>
        </w:rPr>
        <w:t>ợ</w:t>
      </w:r>
      <w:r w:rsidRPr="00B80A33">
        <w:rPr>
          <w:rFonts w:ascii="Arial" w:hAnsi="Arial" w:cs="Arial"/>
          <w:color w:val="000000" w:themeColor="text1"/>
          <w:sz w:val="20"/>
          <w:szCs w:val="20"/>
        </w:rPr>
        <w:t>c xem xét gia h</w:t>
      </w:r>
      <w:r w:rsidRPr="00B80A33">
        <w:rPr>
          <w:rFonts w:ascii="Arial" w:hAnsi="Arial" w:cs="Arial"/>
          <w:color w:val="000000" w:themeColor="text1"/>
          <w:sz w:val="20"/>
          <w:szCs w:val="20"/>
        </w:rPr>
        <w:t>ạ</w:t>
      </w:r>
      <w:r w:rsidRPr="00B80A33">
        <w:rPr>
          <w:rFonts w:ascii="Arial" w:hAnsi="Arial" w:cs="Arial"/>
          <w:color w:val="000000" w:themeColor="text1"/>
          <w:sz w:val="20"/>
          <w:szCs w:val="20"/>
        </w:rPr>
        <w:t>n th</w:t>
      </w:r>
      <w:r w:rsidRPr="00B80A33">
        <w:rPr>
          <w:rFonts w:ascii="Arial" w:hAnsi="Arial" w:cs="Arial"/>
          <w:color w:val="000000" w:themeColor="text1"/>
          <w:sz w:val="20"/>
          <w:szCs w:val="20"/>
        </w:rPr>
        <w:t>ờ</w:t>
      </w:r>
      <w:r w:rsidRPr="00B80A33">
        <w:rPr>
          <w:rFonts w:ascii="Arial" w:hAnsi="Arial" w:cs="Arial"/>
          <w:color w:val="000000" w:themeColor="text1"/>
          <w:sz w:val="20"/>
          <w:szCs w:val="20"/>
        </w:rPr>
        <w:t>i h</w:t>
      </w:r>
      <w:r w:rsidRPr="00B80A33">
        <w:rPr>
          <w:rFonts w:ascii="Arial" w:hAnsi="Arial" w:cs="Arial"/>
          <w:color w:val="000000" w:themeColor="text1"/>
          <w:sz w:val="20"/>
          <w:szCs w:val="20"/>
        </w:rPr>
        <w:t>ạ</w:t>
      </w:r>
      <w:r w:rsidRPr="00B80A33">
        <w:rPr>
          <w:rFonts w:ascii="Arial" w:hAnsi="Arial" w:cs="Arial"/>
          <w:color w:val="000000" w:themeColor="text1"/>
          <w:sz w:val="20"/>
          <w:szCs w:val="20"/>
        </w:rPr>
        <w:t>n ho</w:t>
      </w:r>
      <w:r w:rsidRPr="00B80A33">
        <w:rPr>
          <w:rFonts w:ascii="Arial" w:hAnsi="Arial" w:cs="Arial"/>
          <w:color w:val="000000" w:themeColor="text1"/>
          <w:sz w:val="20"/>
          <w:szCs w:val="20"/>
        </w:rPr>
        <w:t>ạ</w:t>
      </w:r>
      <w:r w:rsidRPr="00B80A33">
        <w:rPr>
          <w:rFonts w:ascii="Arial" w:hAnsi="Arial" w:cs="Arial"/>
          <w:color w:val="000000" w:themeColor="text1"/>
          <w:sz w:val="20"/>
          <w:szCs w:val="20"/>
        </w:rPr>
        <w:t>t đ</w:t>
      </w:r>
      <w:r w:rsidRPr="00B80A33">
        <w:rPr>
          <w:rFonts w:ascii="Arial" w:hAnsi="Arial" w:cs="Arial"/>
          <w:color w:val="000000" w:themeColor="text1"/>
          <w:sz w:val="20"/>
          <w:szCs w:val="20"/>
        </w:rPr>
        <w:t>ộ</w:t>
      </w:r>
      <w:r w:rsidRPr="00B80A33">
        <w:rPr>
          <w:rFonts w:ascii="Arial" w:hAnsi="Arial" w:cs="Arial"/>
          <w:color w:val="000000" w:themeColor="text1"/>
          <w:sz w:val="20"/>
          <w:szCs w:val="20"/>
        </w:rPr>
        <w:t>ng, tr</w:t>
      </w:r>
      <w:r w:rsidRPr="00B80A33">
        <w:rPr>
          <w:rFonts w:ascii="Arial" w:hAnsi="Arial" w:cs="Arial"/>
          <w:color w:val="000000" w:themeColor="text1"/>
          <w:sz w:val="20"/>
          <w:szCs w:val="20"/>
        </w:rPr>
        <w:t>ừ</w:t>
      </w:r>
      <w:r w:rsidRPr="00B80A33">
        <w:rPr>
          <w:rFonts w:ascii="Arial" w:hAnsi="Arial" w:cs="Arial"/>
          <w:color w:val="000000" w:themeColor="text1"/>
          <w:sz w:val="20"/>
          <w:szCs w:val="20"/>
        </w:rPr>
        <w:t xml:space="preserve"> các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án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sau đây:</w:t>
      </w:r>
    </w:p>
    <w:p w14:paraId="2400C842"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a)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án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s</w:t>
      </w:r>
      <w:r w:rsidRPr="00B80A33">
        <w:rPr>
          <w:rFonts w:ascii="Arial" w:hAnsi="Arial" w:cs="Arial"/>
          <w:color w:val="000000" w:themeColor="text1"/>
          <w:sz w:val="20"/>
          <w:szCs w:val="20"/>
        </w:rPr>
        <w:t>ử</w:t>
      </w:r>
      <w:r w:rsidRPr="00B80A33">
        <w:rPr>
          <w:rFonts w:ascii="Arial" w:hAnsi="Arial" w:cs="Arial"/>
          <w:color w:val="000000" w:themeColor="text1"/>
          <w:sz w:val="20"/>
          <w:szCs w:val="20"/>
        </w:rPr>
        <w:t xml:space="preserve"> d</w:t>
      </w:r>
      <w:r w:rsidRPr="00B80A33">
        <w:rPr>
          <w:rFonts w:ascii="Arial" w:hAnsi="Arial" w:cs="Arial"/>
          <w:color w:val="000000" w:themeColor="text1"/>
          <w:sz w:val="20"/>
          <w:szCs w:val="20"/>
        </w:rPr>
        <w:t>ụ</w:t>
      </w:r>
      <w:r w:rsidRPr="00B80A33">
        <w:rPr>
          <w:rFonts w:ascii="Arial" w:hAnsi="Arial" w:cs="Arial"/>
          <w:color w:val="000000" w:themeColor="text1"/>
          <w:sz w:val="20"/>
          <w:szCs w:val="20"/>
        </w:rPr>
        <w:t>ng công ngh</w:t>
      </w:r>
      <w:r w:rsidRPr="00B80A33">
        <w:rPr>
          <w:rFonts w:ascii="Arial" w:hAnsi="Arial" w:cs="Arial"/>
          <w:color w:val="000000" w:themeColor="text1"/>
          <w:sz w:val="20"/>
          <w:szCs w:val="20"/>
        </w:rPr>
        <w:t>ệ</w:t>
      </w:r>
      <w:r w:rsidRPr="00B80A33">
        <w:rPr>
          <w:rFonts w:ascii="Arial" w:hAnsi="Arial" w:cs="Arial"/>
          <w:color w:val="000000" w:themeColor="text1"/>
          <w:sz w:val="20"/>
          <w:szCs w:val="20"/>
        </w:rPr>
        <w:t xml:space="preserve"> l</w:t>
      </w:r>
      <w:r w:rsidRPr="00B80A33">
        <w:rPr>
          <w:rFonts w:ascii="Arial" w:hAnsi="Arial" w:cs="Arial"/>
          <w:color w:val="000000" w:themeColor="text1"/>
          <w:sz w:val="20"/>
          <w:szCs w:val="20"/>
        </w:rPr>
        <w:t>ạ</w:t>
      </w:r>
      <w:r w:rsidRPr="00B80A33">
        <w:rPr>
          <w:rFonts w:ascii="Arial" w:hAnsi="Arial" w:cs="Arial"/>
          <w:color w:val="000000" w:themeColor="text1"/>
          <w:sz w:val="20"/>
          <w:szCs w:val="20"/>
        </w:rPr>
        <w:t>c h</w:t>
      </w:r>
      <w:r w:rsidRPr="00B80A33">
        <w:rPr>
          <w:rFonts w:ascii="Arial" w:hAnsi="Arial" w:cs="Arial"/>
          <w:color w:val="000000" w:themeColor="text1"/>
          <w:sz w:val="20"/>
          <w:szCs w:val="20"/>
        </w:rPr>
        <w:t>ậ</w:t>
      </w:r>
      <w:r w:rsidRPr="00B80A33">
        <w:rPr>
          <w:rFonts w:ascii="Arial" w:hAnsi="Arial" w:cs="Arial"/>
          <w:color w:val="000000" w:themeColor="text1"/>
          <w:sz w:val="20"/>
          <w:szCs w:val="20"/>
        </w:rPr>
        <w:t>u, ti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 xml:space="preserve">m </w:t>
      </w:r>
      <w:r w:rsidRPr="00B80A33">
        <w:rPr>
          <w:rFonts w:ascii="Arial" w:hAnsi="Arial" w:cs="Arial"/>
          <w:color w:val="000000" w:themeColor="text1"/>
          <w:sz w:val="20"/>
          <w:szCs w:val="20"/>
        </w:rPr>
        <w:t>ẩ</w:t>
      </w:r>
      <w:r w:rsidRPr="00B80A33">
        <w:rPr>
          <w:rFonts w:ascii="Arial" w:hAnsi="Arial" w:cs="Arial"/>
          <w:color w:val="000000" w:themeColor="text1"/>
          <w:sz w:val="20"/>
          <w:szCs w:val="20"/>
        </w:rPr>
        <w:t xml:space="preserve">n nguy cơ </w:t>
      </w:r>
      <w:r w:rsidRPr="00B80A33">
        <w:rPr>
          <w:rFonts w:ascii="Arial" w:hAnsi="Arial" w:cs="Arial"/>
          <w:color w:val="000000" w:themeColor="text1"/>
          <w:sz w:val="20"/>
          <w:szCs w:val="20"/>
        </w:rPr>
        <w:t>gây ô nhi</w:t>
      </w:r>
      <w:r w:rsidRPr="00B80A33">
        <w:rPr>
          <w:rFonts w:ascii="Arial" w:hAnsi="Arial" w:cs="Arial"/>
          <w:color w:val="000000" w:themeColor="text1"/>
          <w:sz w:val="20"/>
          <w:szCs w:val="20"/>
        </w:rPr>
        <w:t>ễ</w:t>
      </w:r>
      <w:r w:rsidRPr="00B80A33">
        <w:rPr>
          <w:rFonts w:ascii="Arial" w:hAnsi="Arial" w:cs="Arial"/>
          <w:color w:val="000000" w:themeColor="text1"/>
          <w:sz w:val="20"/>
          <w:szCs w:val="20"/>
        </w:rPr>
        <w:t>m môi trư</w:t>
      </w:r>
      <w:r w:rsidRPr="00B80A33">
        <w:rPr>
          <w:rFonts w:ascii="Arial" w:hAnsi="Arial" w:cs="Arial"/>
          <w:color w:val="000000" w:themeColor="text1"/>
          <w:sz w:val="20"/>
          <w:szCs w:val="20"/>
        </w:rPr>
        <w:t>ờ</w:t>
      </w:r>
      <w:r w:rsidRPr="00B80A33">
        <w:rPr>
          <w:rFonts w:ascii="Arial" w:hAnsi="Arial" w:cs="Arial"/>
          <w:color w:val="000000" w:themeColor="text1"/>
          <w:sz w:val="20"/>
          <w:szCs w:val="20"/>
        </w:rPr>
        <w:t>ng, thâm d</w:t>
      </w:r>
      <w:r w:rsidRPr="00B80A33">
        <w:rPr>
          <w:rFonts w:ascii="Arial" w:hAnsi="Arial" w:cs="Arial"/>
          <w:color w:val="000000" w:themeColor="text1"/>
          <w:sz w:val="20"/>
          <w:szCs w:val="20"/>
        </w:rPr>
        <w:t>ụ</w:t>
      </w:r>
      <w:r w:rsidRPr="00B80A33">
        <w:rPr>
          <w:rFonts w:ascii="Arial" w:hAnsi="Arial" w:cs="Arial"/>
          <w:color w:val="000000" w:themeColor="text1"/>
          <w:sz w:val="20"/>
          <w:szCs w:val="20"/>
        </w:rPr>
        <w:t>ng tài nguyên;</w:t>
      </w:r>
    </w:p>
    <w:p w14:paraId="4D0F587A"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b)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án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thu</w:t>
      </w:r>
      <w:r w:rsidRPr="00B80A33">
        <w:rPr>
          <w:rFonts w:ascii="Arial" w:hAnsi="Arial" w:cs="Arial"/>
          <w:color w:val="000000" w:themeColor="text1"/>
          <w:sz w:val="20"/>
          <w:szCs w:val="20"/>
        </w:rPr>
        <w:t>ộ</w:t>
      </w:r>
      <w:r w:rsidRPr="00B80A33">
        <w:rPr>
          <w:rFonts w:ascii="Arial" w:hAnsi="Arial" w:cs="Arial"/>
          <w:color w:val="000000" w:themeColor="text1"/>
          <w:sz w:val="20"/>
          <w:szCs w:val="20"/>
        </w:rPr>
        <w:t>c trư</w:t>
      </w:r>
      <w:r w:rsidRPr="00B80A33">
        <w:rPr>
          <w:rFonts w:ascii="Arial" w:hAnsi="Arial" w:cs="Arial"/>
          <w:color w:val="000000" w:themeColor="text1"/>
          <w:sz w:val="20"/>
          <w:szCs w:val="20"/>
        </w:rPr>
        <w:t>ờ</w:t>
      </w:r>
      <w:r w:rsidRPr="00B80A33">
        <w:rPr>
          <w:rFonts w:ascii="Arial" w:hAnsi="Arial" w:cs="Arial"/>
          <w:color w:val="000000" w:themeColor="text1"/>
          <w:sz w:val="20"/>
          <w:szCs w:val="20"/>
        </w:rPr>
        <w:t>ng h</w:t>
      </w:r>
      <w:r w:rsidRPr="00B80A33">
        <w:rPr>
          <w:rFonts w:ascii="Arial" w:hAnsi="Arial" w:cs="Arial"/>
          <w:color w:val="000000" w:themeColor="text1"/>
          <w:sz w:val="20"/>
          <w:szCs w:val="20"/>
        </w:rPr>
        <w:t>ợ</w:t>
      </w:r>
      <w:r w:rsidRPr="00B80A33">
        <w:rPr>
          <w:rFonts w:ascii="Arial" w:hAnsi="Arial" w:cs="Arial"/>
          <w:color w:val="000000" w:themeColor="text1"/>
          <w:sz w:val="20"/>
          <w:szCs w:val="20"/>
        </w:rPr>
        <w:t>p nhà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ph</w:t>
      </w:r>
      <w:r w:rsidRPr="00B80A33">
        <w:rPr>
          <w:rFonts w:ascii="Arial" w:hAnsi="Arial" w:cs="Arial"/>
          <w:color w:val="000000" w:themeColor="text1"/>
          <w:sz w:val="20"/>
          <w:szCs w:val="20"/>
        </w:rPr>
        <w:t>ả</w:t>
      </w:r>
      <w:r w:rsidRPr="00B80A33">
        <w:rPr>
          <w:rFonts w:ascii="Arial" w:hAnsi="Arial" w:cs="Arial"/>
          <w:color w:val="000000" w:themeColor="text1"/>
          <w:sz w:val="20"/>
          <w:szCs w:val="20"/>
        </w:rPr>
        <w:t>i chuy</w:t>
      </w:r>
      <w:r w:rsidRPr="00B80A33">
        <w:rPr>
          <w:rFonts w:ascii="Arial" w:hAnsi="Arial" w:cs="Arial"/>
          <w:color w:val="000000" w:themeColor="text1"/>
          <w:sz w:val="20"/>
          <w:szCs w:val="20"/>
        </w:rPr>
        <w:t>ể</w:t>
      </w:r>
      <w:r w:rsidRPr="00B80A33">
        <w:rPr>
          <w:rFonts w:ascii="Arial" w:hAnsi="Arial" w:cs="Arial"/>
          <w:color w:val="000000" w:themeColor="text1"/>
          <w:sz w:val="20"/>
          <w:szCs w:val="20"/>
        </w:rPr>
        <w:t>n giao không b</w:t>
      </w:r>
      <w:r w:rsidRPr="00B80A33">
        <w:rPr>
          <w:rFonts w:ascii="Arial" w:hAnsi="Arial" w:cs="Arial"/>
          <w:color w:val="000000" w:themeColor="text1"/>
          <w:sz w:val="20"/>
          <w:szCs w:val="20"/>
        </w:rPr>
        <w:t>ồ</w:t>
      </w:r>
      <w:r w:rsidRPr="00B80A33">
        <w:rPr>
          <w:rFonts w:ascii="Arial" w:hAnsi="Arial" w:cs="Arial"/>
          <w:color w:val="000000" w:themeColor="text1"/>
          <w:sz w:val="20"/>
          <w:szCs w:val="20"/>
        </w:rPr>
        <w:t>i hoàn tài s</w:t>
      </w:r>
      <w:r w:rsidRPr="00B80A33">
        <w:rPr>
          <w:rFonts w:ascii="Arial" w:hAnsi="Arial" w:cs="Arial"/>
          <w:color w:val="000000" w:themeColor="text1"/>
          <w:sz w:val="20"/>
          <w:szCs w:val="20"/>
        </w:rPr>
        <w:t>ả</w:t>
      </w:r>
      <w:r w:rsidRPr="00B80A33">
        <w:rPr>
          <w:rFonts w:ascii="Arial" w:hAnsi="Arial" w:cs="Arial"/>
          <w:color w:val="000000" w:themeColor="text1"/>
          <w:sz w:val="20"/>
          <w:szCs w:val="20"/>
        </w:rPr>
        <w:t>n cho Nhà nư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c Vi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t Nam ho</w:t>
      </w:r>
      <w:r w:rsidRPr="00B80A33">
        <w:rPr>
          <w:rFonts w:ascii="Arial" w:hAnsi="Arial" w:cs="Arial"/>
          <w:color w:val="000000" w:themeColor="text1"/>
          <w:sz w:val="20"/>
          <w:szCs w:val="20"/>
        </w:rPr>
        <w:t>ặ</w:t>
      </w:r>
      <w:r w:rsidRPr="00B80A33">
        <w:rPr>
          <w:rFonts w:ascii="Arial" w:hAnsi="Arial" w:cs="Arial"/>
          <w:color w:val="000000" w:themeColor="text1"/>
          <w:sz w:val="20"/>
          <w:szCs w:val="20"/>
        </w:rPr>
        <w:t>c bên Vi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t Nam.</w:t>
      </w:r>
    </w:p>
    <w:p w14:paraId="60C22B9E"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Th</w:t>
      </w:r>
      <w:r w:rsidRPr="00B80A33">
        <w:rPr>
          <w:rFonts w:ascii="Arial" w:hAnsi="Arial" w:cs="Arial"/>
          <w:color w:val="000000" w:themeColor="text1"/>
          <w:sz w:val="20"/>
          <w:szCs w:val="20"/>
        </w:rPr>
        <w:t>ờ</w:t>
      </w:r>
      <w:r w:rsidRPr="00B80A33">
        <w:rPr>
          <w:rFonts w:ascii="Arial" w:hAnsi="Arial" w:cs="Arial"/>
          <w:color w:val="000000" w:themeColor="text1"/>
          <w:sz w:val="20"/>
          <w:szCs w:val="20"/>
        </w:rPr>
        <w:t>i gian m</w:t>
      </w:r>
      <w:r w:rsidRPr="00B80A33">
        <w:rPr>
          <w:rFonts w:ascii="Arial" w:hAnsi="Arial" w:cs="Arial"/>
          <w:color w:val="000000" w:themeColor="text1"/>
          <w:sz w:val="20"/>
          <w:szCs w:val="20"/>
        </w:rPr>
        <w:t>ỗ</w:t>
      </w:r>
      <w:r w:rsidRPr="00B80A33">
        <w:rPr>
          <w:rFonts w:ascii="Arial" w:hAnsi="Arial" w:cs="Arial"/>
          <w:color w:val="000000" w:themeColor="text1"/>
          <w:sz w:val="20"/>
          <w:szCs w:val="20"/>
        </w:rPr>
        <w:t>i l</w:t>
      </w:r>
      <w:r w:rsidRPr="00B80A33">
        <w:rPr>
          <w:rFonts w:ascii="Arial" w:hAnsi="Arial" w:cs="Arial"/>
          <w:color w:val="000000" w:themeColor="text1"/>
          <w:sz w:val="20"/>
          <w:szCs w:val="20"/>
        </w:rPr>
        <w:t>ầ</w:t>
      </w:r>
      <w:r w:rsidRPr="00B80A33">
        <w:rPr>
          <w:rFonts w:ascii="Arial" w:hAnsi="Arial" w:cs="Arial"/>
          <w:color w:val="000000" w:themeColor="text1"/>
          <w:sz w:val="20"/>
          <w:szCs w:val="20"/>
        </w:rPr>
        <w:t>n gia h</w:t>
      </w:r>
      <w:r w:rsidRPr="00B80A33">
        <w:rPr>
          <w:rFonts w:ascii="Arial" w:hAnsi="Arial" w:cs="Arial"/>
          <w:color w:val="000000" w:themeColor="text1"/>
          <w:sz w:val="20"/>
          <w:szCs w:val="20"/>
        </w:rPr>
        <w:t>ạ</w:t>
      </w:r>
      <w:r w:rsidRPr="00B80A33">
        <w:rPr>
          <w:rFonts w:ascii="Arial" w:hAnsi="Arial" w:cs="Arial"/>
          <w:color w:val="000000" w:themeColor="text1"/>
          <w:sz w:val="20"/>
          <w:szCs w:val="20"/>
        </w:rPr>
        <w:t>n t</w:t>
      </w:r>
      <w:r w:rsidRPr="00B80A33">
        <w:rPr>
          <w:rFonts w:ascii="Arial" w:hAnsi="Arial" w:cs="Arial"/>
          <w:color w:val="000000" w:themeColor="text1"/>
          <w:sz w:val="20"/>
          <w:szCs w:val="20"/>
        </w:rPr>
        <w:t>ố</w:t>
      </w:r>
      <w:r w:rsidRPr="00B80A33">
        <w:rPr>
          <w:rFonts w:ascii="Arial" w:hAnsi="Arial" w:cs="Arial"/>
          <w:color w:val="000000" w:themeColor="text1"/>
          <w:sz w:val="20"/>
          <w:szCs w:val="20"/>
        </w:rPr>
        <w:t>i đa không quá th</w:t>
      </w:r>
      <w:r w:rsidRPr="00B80A33">
        <w:rPr>
          <w:rFonts w:ascii="Arial" w:hAnsi="Arial" w:cs="Arial"/>
          <w:color w:val="000000" w:themeColor="text1"/>
          <w:sz w:val="20"/>
          <w:szCs w:val="20"/>
        </w:rPr>
        <w:t>ờ</w:t>
      </w:r>
      <w:r w:rsidRPr="00B80A33">
        <w:rPr>
          <w:rFonts w:ascii="Arial" w:hAnsi="Arial" w:cs="Arial"/>
          <w:color w:val="000000" w:themeColor="text1"/>
          <w:sz w:val="20"/>
          <w:szCs w:val="20"/>
        </w:rPr>
        <w:t>i h</w:t>
      </w:r>
      <w:r w:rsidRPr="00B80A33">
        <w:rPr>
          <w:rFonts w:ascii="Arial" w:hAnsi="Arial" w:cs="Arial"/>
          <w:color w:val="000000" w:themeColor="text1"/>
          <w:sz w:val="20"/>
          <w:szCs w:val="20"/>
        </w:rPr>
        <w:t>ạ</w:t>
      </w:r>
      <w:r w:rsidRPr="00B80A33">
        <w:rPr>
          <w:rFonts w:ascii="Arial" w:hAnsi="Arial" w:cs="Arial"/>
          <w:color w:val="000000" w:themeColor="text1"/>
          <w:sz w:val="20"/>
          <w:szCs w:val="20"/>
        </w:rPr>
        <w:t>n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t</w:t>
      </w:r>
      <w:r w:rsidRPr="00B80A33">
        <w:rPr>
          <w:rFonts w:ascii="Arial" w:hAnsi="Arial" w:cs="Arial"/>
          <w:color w:val="000000" w:themeColor="text1"/>
          <w:sz w:val="20"/>
          <w:szCs w:val="20"/>
        </w:rPr>
        <w:t>ạ</w:t>
      </w:r>
      <w:r w:rsidRPr="00B80A33">
        <w:rPr>
          <w:rFonts w:ascii="Arial" w:hAnsi="Arial" w:cs="Arial"/>
          <w:color w:val="000000" w:themeColor="text1"/>
          <w:sz w:val="20"/>
          <w:szCs w:val="20"/>
        </w:rPr>
        <w:t>i kho</w:t>
      </w:r>
      <w:r w:rsidRPr="00B80A33">
        <w:rPr>
          <w:rFonts w:ascii="Arial" w:hAnsi="Arial" w:cs="Arial"/>
          <w:color w:val="000000" w:themeColor="text1"/>
          <w:sz w:val="20"/>
          <w:szCs w:val="20"/>
        </w:rPr>
        <w:t>ả</w:t>
      </w:r>
      <w:r w:rsidRPr="00B80A33">
        <w:rPr>
          <w:rFonts w:ascii="Arial" w:hAnsi="Arial" w:cs="Arial"/>
          <w:color w:val="000000" w:themeColor="text1"/>
          <w:sz w:val="20"/>
          <w:szCs w:val="20"/>
        </w:rPr>
        <w:t>n 1 và kho</w:t>
      </w:r>
      <w:r w:rsidRPr="00B80A33">
        <w:rPr>
          <w:rFonts w:ascii="Arial" w:hAnsi="Arial" w:cs="Arial"/>
          <w:color w:val="000000" w:themeColor="text1"/>
          <w:sz w:val="20"/>
          <w:szCs w:val="20"/>
        </w:rPr>
        <w:t>ả</w:t>
      </w:r>
      <w:r w:rsidRPr="00B80A33">
        <w:rPr>
          <w:rFonts w:ascii="Arial" w:hAnsi="Arial" w:cs="Arial"/>
          <w:color w:val="000000" w:themeColor="text1"/>
          <w:sz w:val="20"/>
          <w:szCs w:val="20"/>
        </w:rPr>
        <w:t>n 2 Đ</w:t>
      </w:r>
      <w:r w:rsidRPr="00B80A33">
        <w:rPr>
          <w:rFonts w:ascii="Arial" w:hAnsi="Arial" w:cs="Arial"/>
          <w:color w:val="000000" w:themeColor="text1"/>
          <w:sz w:val="20"/>
          <w:szCs w:val="20"/>
        </w:rPr>
        <w:t>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u này.</w:t>
      </w:r>
    </w:p>
    <w:p w14:paraId="14102A70"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6. Chính ph</w:t>
      </w:r>
      <w:r w:rsidRPr="00B80A33">
        <w:rPr>
          <w:rFonts w:ascii="Arial" w:hAnsi="Arial" w:cs="Arial"/>
          <w:color w:val="000000" w:themeColor="text1"/>
          <w:sz w:val="20"/>
          <w:szCs w:val="20"/>
        </w:rPr>
        <w:t>ủ</w:t>
      </w:r>
      <w:r w:rsidRPr="00B80A33">
        <w:rPr>
          <w:rFonts w:ascii="Arial" w:hAnsi="Arial" w:cs="Arial"/>
          <w:color w:val="000000" w:themeColor="text1"/>
          <w:sz w:val="20"/>
          <w:szCs w:val="20"/>
        </w:rPr>
        <w:t xml:space="preserve">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chi ti</w:t>
      </w:r>
      <w:r w:rsidRPr="00B80A33">
        <w:rPr>
          <w:rFonts w:ascii="Arial" w:hAnsi="Arial" w:cs="Arial"/>
          <w:color w:val="000000" w:themeColor="text1"/>
          <w:sz w:val="20"/>
          <w:szCs w:val="20"/>
        </w:rPr>
        <w:t>ế</w:t>
      </w:r>
      <w:r w:rsidRPr="00B80A33">
        <w:rPr>
          <w:rFonts w:ascii="Arial" w:hAnsi="Arial" w:cs="Arial"/>
          <w:color w:val="000000" w:themeColor="text1"/>
          <w:sz w:val="20"/>
          <w:szCs w:val="20"/>
        </w:rPr>
        <w:t>t Đi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u này.</w:t>
      </w:r>
    </w:p>
    <w:p w14:paraId="4B38BC97"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b/>
          <w:color w:val="000000" w:themeColor="text1"/>
          <w:sz w:val="20"/>
          <w:szCs w:val="20"/>
        </w:rPr>
        <w:t>Đi</w:t>
      </w:r>
      <w:r w:rsidRPr="00B80A33">
        <w:rPr>
          <w:rFonts w:ascii="Arial" w:hAnsi="Arial" w:cs="Arial"/>
          <w:b/>
          <w:color w:val="000000" w:themeColor="text1"/>
          <w:sz w:val="20"/>
          <w:szCs w:val="20"/>
        </w:rPr>
        <w:t>ề</w:t>
      </w:r>
      <w:r w:rsidRPr="00B80A33">
        <w:rPr>
          <w:rFonts w:ascii="Arial" w:hAnsi="Arial" w:cs="Arial"/>
          <w:b/>
          <w:color w:val="000000" w:themeColor="text1"/>
          <w:sz w:val="20"/>
          <w:szCs w:val="20"/>
        </w:rPr>
        <w:t>u 32. Xác đ</w:t>
      </w:r>
      <w:r w:rsidRPr="00B80A33">
        <w:rPr>
          <w:rFonts w:ascii="Arial" w:hAnsi="Arial" w:cs="Arial"/>
          <w:b/>
          <w:color w:val="000000" w:themeColor="text1"/>
          <w:sz w:val="20"/>
          <w:szCs w:val="20"/>
        </w:rPr>
        <w:t>ị</w:t>
      </w:r>
      <w:r w:rsidRPr="00B80A33">
        <w:rPr>
          <w:rFonts w:ascii="Arial" w:hAnsi="Arial" w:cs="Arial"/>
          <w:b/>
          <w:color w:val="000000" w:themeColor="text1"/>
          <w:sz w:val="20"/>
          <w:szCs w:val="20"/>
        </w:rPr>
        <w:t>nh giá tr</w:t>
      </w:r>
      <w:r w:rsidRPr="00B80A33">
        <w:rPr>
          <w:rFonts w:ascii="Arial" w:hAnsi="Arial" w:cs="Arial"/>
          <w:b/>
          <w:color w:val="000000" w:themeColor="text1"/>
          <w:sz w:val="20"/>
          <w:szCs w:val="20"/>
        </w:rPr>
        <w:t>ị</w:t>
      </w:r>
      <w:r w:rsidRPr="00B80A33">
        <w:rPr>
          <w:rFonts w:ascii="Arial" w:hAnsi="Arial" w:cs="Arial"/>
          <w:b/>
          <w:color w:val="000000" w:themeColor="text1"/>
          <w:sz w:val="20"/>
          <w:szCs w:val="20"/>
        </w:rPr>
        <w:t xml:space="preserve"> v</w:t>
      </w:r>
      <w:r w:rsidRPr="00B80A33">
        <w:rPr>
          <w:rFonts w:ascii="Arial" w:hAnsi="Arial" w:cs="Arial"/>
          <w:b/>
          <w:color w:val="000000" w:themeColor="text1"/>
          <w:sz w:val="20"/>
          <w:szCs w:val="20"/>
        </w:rPr>
        <w:t>ố</w:t>
      </w:r>
      <w:r w:rsidRPr="00B80A33">
        <w:rPr>
          <w:rFonts w:ascii="Arial" w:hAnsi="Arial" w:cs="Arial"/>
          <w:b/>
          <w:color w:val="000000" w:themeColor="text1"/>
          <w:sz w:val="20"/>
          <w:szCs w:val="20"/>
        </w:rPr>
        <w:t>n đ</w:t>
      </w:r>
      <w:r w:rsidRPr="00B80A33">
        <w:rPr>
          <w:rFonts w:ascii="Arial" w:hAnsi="Arial" w:cs="Arial"/>
          <w:b/>
          <w:color w:val="000000" w:themeColor="text1"/>
          <w:sz w:val="20"/>
          <w:szCs w:val="20"/>
        </w:rPr>
        <w:t>ầ</w:t>
      </w:r>
      <w:r w:rsidRPr="00B80A33">
        <w:rPr>
          <w:rFonts w:ascii="Arial" w:hAnsi="Arial" w:cs="Arial"/>
          <w:b/>
          <w:color w:val="000000" w:themeColor="text1"/>
          <w:sz w:val="20"/>
          <w:szCs w:val="20"/>
        </w:rPr>
        <w:t>u tư; giám đ</w:t>
      </w:r>
      <w:r w:rsidRPr="00B80A33">
        <w:rPr>
          <w:rFonts w:ascii="Arial" w:hAnsi="Arial" w:cs="Arial"/>
          <w:b/>
          <w:color w:val="000000" w:themeColor="text1"/>
          <w:sz w:val="20"/>
          <w:szCs w:val="20"/>
        </w:rPr>
        <w:t>ị</w:t>
      </w:r>
      <w:r w:rsidRPr="00B80A33">
        <w:rPr>
          <w:rFonts w:ascii="Arial" w:hAnsi="Arial" w:cs="Arial"/>
          <w:b/>
          <w:color w:val="000000" w:themeColor="text1"/>
          <w:sz w:val="20"/>
          <w:szCs w:val="20"/>
        </w:rPr>
        <w:t>nh giá tr</w:t>
      </w:r>
      <w:r w:rsidRPr="00B80A33">
        <w:rPr>
          <w:rFonts w:ascii="Arial" w:hAnsi="Arial" w:cs="Arial"/>
          <w:b/>
          <w:color w:val="000000" w:themeColor="text1"/>
          <w:sz w:val="20"/>
          <w:szCs w:val="20"/>
        </w:rPr>
        <w:t>ị</w:t>
      </w:r>
      <w:r w:rsidRPr="00B80A33">
        <w:rPr>
          <w:rFonts w:ascii="Arial" w:hAnsi="Arial" w:cs="Arial"/>
          <w:b/>
          <w:color w:val="000000" w:themeColor="text1"/>
          <w:sz w:val="20"/>
          <w:szCs w:val="20"/>
        </w:rPr>
        <w:t xml:space="preserve"> v</w:t>
      </w:r>
      <w:r w:rsidRPr="00B80A33">
        <w:rPr>
          <w:rFonts w:ascii="Arial" w:hAnsi="Arial" w:cs="Arial"/>
          <w:b/>
          <w:color w:val="000000" w:themeColor="text1"/>
          <w:sz w:val="20"/>
          <w:szCs w:val="20"/>
        </w:rPr>
        <w:t>ố</w:t>
      </w:r>
      <w:r w:rsidRPr="00B80A33">
        <w:rPr>
          <w:rFonts w:ascii="Arial" w:hAnsi="Arial" w:cs="Arial"/>
          <w:b/>
          <w:color w:val="000000" w:themeColor="text1"/>
          <w:sz w:val="20"/>
          <w:szCs w:val="20"/>
        </w:rPr>
        <w:t>n đ</w:t>
      </w:r>
      <w:r w:rsidRPr="00B80A33">
        <w:rPr>
          <w:rFonts w:ascii="Arial" w:hAnsi="Arial" w:cs="Arial"/>
          <w:b/>
          <w:color w:val="000000" w:themeColor="text1"/>
          <w:sz w:val="20"/>
          <w:szCs w:val="20"/>
        </w:rPr>
        <w:t>ầ</w:t>
      </w:r>
      <w:r w:rsidRPr="00B80A33">
        <w:rPr>
          <w:rFonts w:ascii="Arial" w:hAnsi="Arial" w:cs="Arial"/>
          <w:b/>
          <w:color w:val="000000" w:themeColor="text1"/>
          <w:sz w:val="20"/>
          <w:szCs w:val="20"/>
        </w:rPr>
        <w:t>u tư; giám đ</w:t>
      </w:r>
      <w:r w:rsidRPr="00B80A33">
        <w:rPr>
          <w:rFonts w:ascii="Arial" w:hAnsi="Arial" w:cs="Arial"/>
          <w:b/>
          <w:color w:val="000000" w:themeColor="text1"/>
          <w:sz w:val="20"/>
          <w:szCs w:val="20"/>
        </w:rPr>
        <w:t>ị</w:t>
      </w:r>
      <w:r w:rsidRPr="00B80A33">
        <w:rPr>
          <w:rFonts w:ascii="Arial" w:hAnsi="Arial" w:cs="Arial"/>
          <w:b/>
          <w:color w:val="000000" w:themeColor="text1"/>
          <w:sz w:val="20"/>
          <w:szCs w:val="20"/>
        </w:rPr>
        <w:t>nh máy móc, thi</w:t>
      </w:r>
      <w:r w:rsidRPr="00B80A33">
        <w:rPr>
          <w:rFonts w:ascii="Arial" w:hAnsi="Arial" w:cs="Arial"/>
          <w:b/>
          <w:color w:val="000000" w:themeColor="text1"/>
          <w:sz w:val="20"/>
          <w:szCs w:val="20"/>
        </w:rPr>
        <w:t>ế</w:t>
      </w:r>
      <w:r w:rsidRPr="00B80A33">
        <w:rPr>
          <w:rFonts w:ascii="Arial" w:hAnsi="Arial" w:cs="Arial"/>
          <w:b/>
          <w:color w:val="000000" w:themeColor="text1"/>
          <w:sz w:val="20"/>
          <w:szCs w:val="20"/>
        </w:rPr>
        <w:t>t b</w:t>
      </w:r>
      <w:r w:rsidRPr="00B80A33">
        <w:rPr>
          <w:rFonts w:ascii="Arial" w:hAnsi="Arial" w:cs="Arial"/>
          <w:b/>
          <w:color w:val="000000" w:themeColor="text1"/>
          <w:sz w:val="20"/>
          <w:szCs w:val="20"/>
        </w:rPr>
        <w:t>ị</w:t>
      </w:r>
      <w:r w:rsidRPr="00B80A33">
        <w:rPr>
          <w:rFonts w:ascii="Arial" w:hAnsi="Arial" w:cs="Arial"/>
          <w:b/>
          <w:color w:val="000000" w:themeColor="text1"/>
          <w:sz w:val="20"/>
          <w:szCs w:val="20"/>
        </w:rPr>
        <w:t>, dây chuy</w:t>
      </w:r>
      <w:r w:rsidRPr="00B80A33">
        <w:rPr>
          <w:rFonts w:ascii="Arial" w:hAnsi="Arial" w:cs="Arial"/>
          <w:b/>
          <w:color w:val="000000" w:themeColor="text1"/>
          <w:sz w:val="20"/>
          <w:szCs w:val="20"/>
        </w:rPr>
        <w:t>ề</w:t>
      </w:r>
      <w:r w:rsidRPr="00B80A33">
        <w:rPr>
          <w:rFonts w:ascii="Arial" w:hAnsi="Arial" w:cs="Arial"/>
          <w:b/>
          <w:color w:val="000000" w:themeColor="text1"/>
          <w:sz w:val="20"/>
          <w:szCs w:val="20"/>
        </w:rPr>
        <w:t>n công ngh</w:t>
      </w:r>
      <w:r w:rsidRPr="00B80A33">
        <w:rPr>
          <w:rFonts w:ascii="Arial" w:hAnsi="Arial" w:cs="Arial"/>
          <w:b/>
          <w:color w:val="000000" w:themeColor="text1"/>
          <w:sz w:val="20"/>
          <w:szCs w:val="20"/>
        </w:rPr>
        <w:t>ệ</w:t>
      </w:r>
    </w:p>
    <w:p w14:paraId="5AA7C5A5"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1. Nhà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ch</w:t>
      </w:r>
      <w:r w:rsidRPr="00B80A33">
        <w:rPr>
          <w:rFonts w:ascii="Arial" w:hAnsi="Arial" w:cs="Arial"/>
          <w:color w:val="000000" w:themeColor="text1"/>
          <w:sz w:val="20"/>
          <w:szCs w:val="20"/>
        </w:rPr>
        <w:t>ị</w:t>
      </w:r>
      <w:r w:rsidRPr="00B80A33">
        <w:rPr>
          <w:rFonts w:ascii="Arial" w:hAnsi="Arial" w:cs="Arial"/>
          <w:color w:val="000000" w:themeColor="text1"/>
          <w:sz w:val="20"/>
          <w:szCs w:val="20"/>
        </w:rPr>
        <w:t>u trách nhi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m b</w:t>
      </w:r>
      <w:r w:rsidRPr="00B80A33">
        <w:rPr>
          <w:rFonts w:ascii="Arial" w:hAnsi="Arial" w:cs="Arial"/>
          <w:color w:val="000000" w:themeColor="text1"/>
          <w:sz w:val="20"/>
          <w:szCs w:val="20"/>
        </w:rPr>
        <w:t>ả</w:t>
      </w:r>
      <w:r w:rsidRPr="00B80A33">
        <w:rPr>
          <w:rFonts w:ascii="Arial" w:hAnsi="Arial" w:cs="Arial"/>
          <w:color w:val="000000" w:themeColor="text1"/>
          <w:sz w:val="20"/>
          <w:szCs w:val="20"/>
        </w:rPr>
        <w:t>o đ</w:t>
      </w:r>
      <w:r w:rsidRPr="00B80A33">
        <w:rPr>
          <w:rFonts w:ascii="Arial" w:hAnsi="Arial" w:cs="Arial"/>
          <w:color w:val="000000" w:themeColor="text1"/>
          <w:sz w:val="20"/>
          <w:szCs w:val="20"/>
        </w:rPr>
        <w:t>ả</w:t>
      </w:r>
      <w:r w:rsidRPr="00B80A33">
        <w:rPr>
          <w:rFonts w:ascii="Arial" w:hAnsi="Arial" w:cs="Arial"/>
          <w:color w:val="000000" w:themeColor="text1"/>
          <w:sz w:val="20"/>
          <w:szCs w:val="20"/>
        </w:rPr>
        <w:t>m ch</w:t>
      </w:r>
      <w:r w:rsidRPr="00B80A33">
        <w:rPr>
          <w:rFonts w:ascii="Arial" w:hAnsi="Arial" w:cs="Arial"/>
          <w:color w:val="000000" w:themeColor="text1"/>
          <w:sz w:val="20"/>
          <w:szCs w:val="20"/>
        </w:rPr>
        <w:t>ấ</w:t>
      </w:r>
      <w:r w:rsidRPr="00B80A33">
        <w:rPr>
          <w:rFonts w:ascii="Arial" w:hAnsi="Arial" w:cs="Arial"/>
          <w:color w:val="000000" w:themeColor="text1"/>
          <w:sz w:val="20"/>
          <w:szCs w:val="20"/>
        </w:rPr>
        <w:t>t lư</w:t>
      </w:r>
      <w:r w:rsidRPr="00B80A33">
        <w:rPr>
          <w:rFonts w:ascii="Arial" w:hAnsi="Arial" w:cs="Arial"/>
          <w:color w:val="000000" w:themeColor="text1"/>
          <w:sz w:val="20"/>
          <w:szCs w:val="20"/>
        </w:rPr>
        <w:t>ợ</w:t>
      </w:r>
      <w:r w:rsidRPr="00B80A33">
        <w:rPr>
          <w:rFonts w:ascii="Arial" w:hAnsi="Arial" w:cs="Arial"/>
          <w:color w:val="000000" w:themeColor="text1"/>
          <w:sz w:val="20"/>
          <w:szCs w:val="20"/>
        </w:rPr>
        <w:t>ng máy móc, thi</w:t>
      </w:r>
      <w:r w:rsidRPr="00B80A33">
        <w:rPr>
          <w:rFonts w:ascii="Arial" w:hAnsi="Arial" w:cs="Arial"/>
          <w:color w:val="000000" w:themeColor="text1"/>
          <w:sz w:val="20"/>
          <w:szCs w:val="20"/>
        </w:rPr>
        <w:t>ế</w:t>
      </w:r>
      <w:r w:rsidRPr="00B80A33">
        <w:rPr>
          <w:rFonts w:ascii="Arial" w:hAnsi="Arial" w:cs="Arial"/>
          <w:color w:val="000000" w:themeColor="text1"/>
          <w:sz w:val="20"/>
          <w:szCs w:val="20"/>
        </w:rPr>
        <w:t>t b</w:t>
      </w:r>
      <w:r w:rsidRPr="00B80A33">
        <w:rPr>
          <w:rFonts w:ascii="Arial" w:hAnsi="Arial" w:cs="Arial"/>
          <w:color w:val="000000" w:themeColor="text1"/>
          <w:sz w:val="20"/>
          <w:szCs w:val="20"/>
        </w:rPr>
        <w:t>ị</w:t>
      </w:r>
      <w:r w:rsidRPr="00B80A33">
        <w:rPr>
          <w:rFonts w:ascii="Arial" w:hAnsi="Arial" w:cs="Arial"/>
          <w:color w:val="000000" w:themeColor="text1"/>
          <w:sz w:val="20"/>
          <w:szCs w:val="20"/>
        </w:rPr>
        <w:t>, dây chuy</w:t>
      </w:r>
      <w:r w:rsidRPr="00B80A33">
        <w:rPr>
          <w:rFonts w:ascii="Arial" w:hAnsi="Arial" w:cs="Arial"/>
          <w:color w:val="000000" w:themeColor="text1"/>
          <w:sz w:val="20"/>
          <w:szCs w:val="20"/>
        </w:rPr>
        <w:t>ề</w:t>
      </w:r>
      <w:r w:rsidRPr="00B80A33">
        <w:rPr>
          <w:rFonts w:ascii="Arial" w:hAnsi="Arial" w:cs="Arial"/>
          <w:color w:val="000000" w:themeColor="text1"/>
          <w:sz w:val="20"/>
          <w:szCs w:val="20"/>
        </w:rPr>
        <w:t xml:space="preserve">n công </w:t>
      </w:r>
      <w:r w:rsidRPr="00B80A33">
        <w:rPr>
          <w:rFonts w:ascii="Arial" w:hAnsi="Arial" w:cs="Arial"/>
          <w:color w:val="000000" w:themeColor="text1"/>
          <w:sz w:val="20"/>
          <w:szCs w:val="20"/>
        </w:rPr>
        <w:t>ngh</w:t>
      </w:r>
      <w:r w:rsidRPr="00B80A33">
        <w:rPr>
          <w:rFonts w:ascii="Arial" w:hAnsi="Arial" w:cs="Arial"/>
          <w:color w:val="000000" w:themeColor="text1"/>
          <w:sz w:val="20"/>
          <w:szCs w:val="20"/>
        </w:rPr>
        <w:t>ệ</w:t>
      </w:r>
      <w:r w:rsidRPr="00B80A33">
        <w:rPr>
          <w:rFonts w:ascii="Arial" w:hAnsi="Arial" w:cs="Arial"/>
          <w:color w:val="000000" w:themeColor="text1"/>
          <w:sz w:val="20"/>
          <w:szCs w:val="20"/>
        </w:rPr>
        <w:t xml:space="preserve"> đ</w:t>
      </w:r>
      <w:r w:rsidRPr="00B80A33">
        <w:rPr>
          <w:rFonts w:ascii="Arial" w:hAnsi="Arial" w:cs="Arial"/>
          <w:color w:val="000000" w:themeColor="text1"/>
          <w:sz w:val="20"/>
          <w:szCs w:val="20"/>
        </w:rPr>
        <w:t>ể</w:t>
      </w:r>
      <w:r w:rsidRPr="00B80A33">
        <w:rPr>
          <w:rFonts w:ascii="Arial" w:hAnsi="Arial" w:cs="Arial"/>
          <w:color w:val="000000" w:themeColor="text1"/>
          <w:sz w:val="20"/>
          <w:szCs w:val="20"/>
        </w:rPr>
        <w:t xml:space="preserve"> th</w:t>
      </w:r>
      <w:r w:rsidRPr="00B80A33">
        <w:rPr>
          <w:rFonts w:ascii="Arial" w:hAnsi="Arial" w:cs="Arial"/>
          <w:color w:val="000000" w:themeColor="text1"/>
          <w:sz w:val="20"/>
          <w:szCs w:val="20"/>
        </w:rPr>
        <w:t>ự</w:t>
      </w:r>
      <w:r w:rsidRPr="00B80A33">
        <w:rPr>
          <w:rFonts w:ascii="Arial" w:hAnsi="Arial" w:cs="Arial"/>
          <w:color w:val="000000" w:themeColor="text1"/>
          <w:sz w:val="20"/>
          <w:szCs w:val="20"/>
        </w:rPr>
        <w:t>c 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án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theo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pháp lu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t.</w:t>
      </w:r>
    </w:p>
    <w:p w14:paraId="71562E25"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2. Nhà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t</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xác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giá tr</w:t>
      </w:r>
      <w:r w:rsidRPr="00B80A33">
        <w:rPr>
          <w:rFonts w:ascii="Arial" w:hAnsi="Arial" w:cs="Arial"/>
          <w:color w:val="000000" w:themeColor="text1"/>
          <w:sz w:val="20"/>
          <w:szCs w:val="20"/>
        </w:rPr>
        <w:t>ị</w:t>
      </w:r>
      <w:r w:rsidRPr="00B80A33">
        <w:rPr>
          <w:rFonts w:ascii="Arial" w:hAnsi="Arial" w:cs="Arial"/>
          <w:color w:val="000000" w:themeColor="text1"/>
          <w:sz w:val="20"/>
          <w:szCs w:val="20"/>
        </w:rPr>
        <w:t xml:space="preserve"> v</w:t>
      </w:r>
      <w:r w:rsidRPr="00B80A33">
        <w:rPr>
          <w:rFonts w:ascii="Arial" w:hAnsi="Arial" w:cs="Arial"/>
          <w:color w:val="000000" w:themeColor="text1"/>
          <w:sz w:val="20"/>
          <w:szCs w:val="20"/>
        </w:rPr>
        <w:t>ố</w:t>
      </w:r>
      <w:r w:rsidRPr="00B80A33">
        <w:rPr>
          <w:rFonts w:ascii="Arial" w:hAnsi="Arial" w:cs="Arial"/>
          <w:color w:val="000000" w:themeColor="text1"/>
          <w:sz w:val="20"/>
          <w:szCs w:val="20"/>
        </w:rPr>
        <w:t>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án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sau khi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án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đưa vào khai thác, v</w:t>
      </w:r>
      <w:r w:rsidRPr="00B80A33">
        <w:rPr>
          <w:rFonts w:ascii="Arial" w:hAnsi="Arial" w:cs="Arial"/>
          <w:color w:val="000000" w:themeColor="text1"/>
          <w:sz w:val="20"/>
          <w:szCs w:val="20"/>
        </w:rPr>
        <w:t>ậ</w:t>
      </w:r>
      <w:r w:rsidRPr="00B80A33">
        <w:rPr>
          <w:rFonts w:ascii="Arial" w:hAnsi="Arial" w:cs="Arial"/>
          <w:color w:val="000000" w:themeColor="text1"/>
          <w:sz w:val="20"/>
          <w:szCs w:val="20"/>
        </w:rPr>
        <w:t>n hành.</w:t>
      </w:r>
    </w:p>
    <w:p w14:paraId="12352E2A"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3. Trư</w:t>
      </w:r>
      <w:r w:rsidRPr="00B80A33">
        <w:rPr>
          <w:rFonts w:ascii="Arial" w:hAnsi="Arial" w:cs="Arial"/>
          <w:color w:val="000000" w:themeColor="text1"/>
          <w:sz w:val="20"/>
          <w:szCs w:val="20"/>
        </w:rPr>
        <w:t>ờ</w:t>
      </w:r>
      <w:r w:rsidRPr="00B80A33">
        <w:rPr>
          <w:rFonts w:ascii="Arial" w:hAnsi="Arial" w:cs="Arial"/>
          <w:color w:val="000000" w:themeColor="text1"/>
          <w:sz w:val="20"/>
          <w:szCs w:val="20"/>
        </w:rPr>
        <w:t>ng h</w:t>
      </w:r>
      <w:r w:rsidRPr="00B80A33">
        <w:rPr>
          <w:rFonts w:ascii="Arial" w:hAnsi="Arial" w:cs="Arial"/>
          <w:color w:val="000000" w:themeColor="text1"/>
          <w:sz w:val="20"/>
          <w:szCs w:val="20"/>
        </w:rPr>
        <w:t>ợ</w:t>
      </w:r>
      <w:r w:rsidRPr="00B80A33">
        <w:rPr>
          <w:rFonts w:ascii="Arial" w:hAnsi="Arial" w:cs="Arial"/>
          <w:color w:val="000000" w:themeColor="text1"/>
          <w:sz w:val="20"/>
          <w:szCs w:val="20"/>
        </w:rPr>
        <w:t>p c</w:t>
      </w:r>
      <w:r w:rsidRPr="00B80A33">
        <w:rPr>
          <w:rFonts w:ascii="Arial" w:hAnsi="Arial" w:cs="Arial"/>
          <w:color w:val="000000" w:themeColor="text1"/>
          <w:sz w:val="20"/>
          <w:szCs w:val="20"/>
        </w:rPr>
        <w:t>ầ</w:t>
      </w:r>
      <w:r w:rsidRPr="00B80A33">
        <w:rPr>
          <w:rFonts w:ascii="Arial" w:hAnsi="Arial" w:cs="Arial"/>
          <w:color w:val="000000" w:themeColor="text1"/>
          <w:sz w:val="20"/>
          <w:szCs w:val="20"/>
        </w:rPr>
        <w:t>n thi</w:t>
      </w:r>
      <w:r w:rsidRPr="00B80A33">
        <w:rPr>
          <w:rFonts w:ascii="Arial" w:hAnsi="Arial" w:cs="Arial"/>
          <w:color w:val="000000" w:themeColor="text1"/>
          <w:sz w:val="20"/>
          <w:szCs w:val="20"/>
        </w:rPr>
        <w:t>ế</w:t>
      </w:r>
      <w:r w:rsidRPr="00B80A33">
        <w:rPr>
          <w:rFonts w:ascii="Arial" w:hAnsi="Arial" w:cs="Arial"/>
          <w:color w:val="000000" w:themeColor="text1"/>
          <w:sz w:val="20"/>
          <w:szCs w:val="20"/>
        </w:rPr>
        <w:t>t đ</w:t>
      </w:r>
      <w:r w:rsidRPr="00B80A33">
        <w:rPr>
          <w:rFonts w:ascii="Arial" w:hAnsi="Arial" w:cs="Arial"/>
          <w:color w:val="000000" w:themeColor="text1"/>
          <w:sz w:val="20"/>
          <w:szCs w:val="20"/>
        </w:rPr>
        <w:t>ể</w:t>
      </w:r>
      <w:r w:rsidRPr="00B80A33">
        <w:rPr>
          <w:rFonts w:ascii="Arial" w:hAnsi="Arial" w:cs="Arial"/>
          <w:color w:val="000000" w:themeColor="text1"/>
          <w:sz w:val="20"/>
          <w:szCs w:val="20"/>
        </w:rPr>
        <w:t xml:space="preserve"> b</w:t>
      </w:r>
      <w:r w:rsidRPr="00B80A33">
        <w:rPr>
          <w:rFonts w:ascii="Arial" w:hAnsi="Arial" w:cs="Arial"/>
          <w:color w:val="000000" w:themeColor="text1"/>
          <w:sz w:val="20"/>
          <w:szCs w:val="20"/>
        </w:rPr>
        <w:t>ả</w:t>
      </w:r>
      <w:r w:rsidRPr="00B80A33">
        <w:rPr>
          <w:rFonts w:ascii="Arial" w:hAnsi="Arial" w:cs="Arial"/>
          <w:color w:val="000000" w:themeColor="text1"/>
          <w:sz w:val="20"/>
          <w:szCs w:val="20"/>
        </w:rPr>
        <w:t>o đ</w:t>
      </w:r>
      <w:r w:rsidRPr="00B80A33">
        <w:rPr>
          <w:rFonts w:ascii="Arial" w:hAnsi="Arial" w:cs="Arial"/>
          <w:color w:val="000000" w:themeColor="text1"/>
          <w:sz w:val="20"/>
          <w:szCs w:val="20"/>
        </w:rPr>
        <w:t>ả</w:t>
      </w:r>
      <w:r w:rsidRPr="00B80A33">
        <w:rPr>
          <w:rFonts w:ascii="Arial" w:hAnsi="Arial" w:cs="Arial"/>
          <w:color w:val="000000" w:themeColor="text1"/>
          <w:sz w:val="20"/>
          <w:szCs w:val="20"/>
        </w:rPr>
        <w:t>m th</w:t>
      </w:r>
      <w:r w:rsidRPr="00B80A33">
        <w:rPr>
          <w:rFonts w:ascii="Arial" w:hAnsi="Arial" w:cs="Arial"/>
          <w:color w:val="000000" w:themeColor="text1"/>
          <w:sz w:val="20"/>
          <w:szCs w:val="20"/>
        </w:rPr>
        <w:t>ự</w:t>
      </w:r>
      <w:r w:rsidRPr="00B80A33">
        <w:rPr>
          <w:rFonts w:ascii="Arial" w:hAnsi="Arial" w:cs="Arial"/>
          <w:color w:val="000000" w:themeColor="text1"/>
          <w:sz w:val="20"/>
          <w:szCs w:val="20"/>
        </w:rPr>
        <w:t>c 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qu</w:t>
      </w:r>
      <w:r w:rsidRPr="00B80A33">
        <w:rPr>
          <w:rFonts w:ascii="Arial" w:hAnsi="Arial" w:cs="Arial"/>
          <w:color w:val="000000" w:themeColor="text1"/>
          <w:sz w:val="20"/>
          <w:szCs w:val="20"/>
        </w:rPr>
        <w:t>ả</w:t>
      </w:r>
      <w:r w:rsidRPr="00B80A33">
        <w:rPr>
          <w:rFonts w:ascii="Arial" w:hAnsi="Arial" w:cs="Arial"/>
          <w:color w:val="000000" w:themeColor="text1"/>
          <w:sz w:val="20"/>
          <w:szCs w:val="20"/>
        </w:rPr>
        <w:t>n lý nhà nư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c v</w:t>
      </w:r>
      <w:r w:rsidRPr="00B80A33">
        <w:rPr>
          <w:rFonts w:ascii="Arial" w:hAnsi="Arial" w:cs="Arial"/>
          <w:color w:val="000000" w:themeColor="text1"/>
          <w:sz w:val="20"/>
          <w:szCs w:val="20"/>
        </w:rPr>
        <w:t>ề</w:t>
      </w:r>
      <w:r w:rsidRPr="00B80A33">
        <w:rPr>
          <w:rFonts w:ascii="Arial" w:hAnsi="Arial" w:cs="Arial"/>
          <w:color w:val="000000" w:themeColor="text1"/>
          <w:sz w:val="20"/>
          <w:szCs w:val="20"/>
        </w:rPr>
        <w:t xml:space="preserve"> khoa h</w:t>
      </w:r>
      <w:r w:rsidRPr="00B80A33">
        <w:rPr>
          <w:rFonts w:ascii="Arial" w:hAnsi="Arial" w:cs="Arial"/>
          <w:color w:val="000000" w:themeColor="text1"/>
          <w:sz w:val="20"/>
          <w:szCs w:val="20"/>
        </w:rPr>
        <w:t>ọ</w:t>
      </w:r>
      <w:r w:rsidRPr="00B80A33">
        <w:rPr>
          <w:rFonts w:ascii="Arial" w:hAnsi="Arial" w:cs="Arial"/>
          <w:color w:val="000000" w:themeColor="text1"/>
          <w:sz w:val="20"/>
          <w:szCs w:val="20"/>
        </w:rPr>
        <w:t>c, công ngh</w:t>
      </w:r>
      <w:r w:rsidRPr="00B80A33">
        <w:rPr>
          <w:rFonts w:ascii="Arial" w:hAnsi="Arial" w:cs="Arial"/>
          <w:color w:val="000000" w:themeColor="text1"/>
          <w:sz w:val="20"/>
          <w:szCs w:val="20"/>
        </w:rPr>
        <w:t>ệ</w:t>
      </w:r>
      <w:r w:rsidRPr="00B80A33">
        <w:rPr>
          <w:rFonts w:ascii="Arial" w:hAnsi="Arial" w:cs="Arial"/>
          <w:color w:val="000000" w:themeColor="text1"/>
          <w:sz w:val="20"/>
          <w:szCs w:val="20"/>
        </w:rPr>
        <w:t xml:space="preserve"> ho</w:t>
      </w:r>
      <w:r w:rsidRPr="00B80A33">
        <w:rPr>
          <w:rFonts w:ascii="Arial" w:hAnsi="Arial" w:cs="Arial"/>
          <w:color w:val="000000" w:themeColor="text1"/>
          <w:sz w:val="20"/>
          <w:szCs w:val="20"/>
        </w:rPr>
        <w:t>ặ</w:t>
      </w:r>
      <w:r w:rsidRPr="00B80A33">
        <w:rPr>
          <w:rFonts w:ascii="Arial" w:hAnsi="Arial" w:cs="Arial"/>
          <w:color w:val="000000" w:themeColor="text1"/>
          <w:sz w:val="20"/>
          <w:szCs w:val="20"/>
        </w:rPr>
        <w:t>c đ</w:t>
      </w:r>
      <w:r w:rsidRPr="00B80A33">
        <w:rPr>
          <w:rFonts w:ascii="Arial" w:hAnsi="Arial" w:cs="Arial"/>
          <w:color w:val="000000" w:themeColor="text1"/>
          <w:sz w:val="20"/>
          <w:szCs w:val="20"/>
        </w:rPr>
        <w:t>ể</w:t>
      </w:r>
      <w:r w:rsidRPr="00B80A33">
        <w:rPr>
          <w:rFonts w:ascii="Arial" w:hAnsi="Arial" w:cs="Arial"/>
          <w:color w:val="000000" w:themeColor="text1"/>
          <w:sz w:val="20"/>
          <w:szCs w:val="20"/>
        </w:rPr>
        <w:t xml:space="preserve"> xác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căn c</w:t>
      </w:r>
      <w:r w:rsidRPr="00B80A33">
        <w:rPr>
          <w:rFonts w:ascii="Arial" w:hAnsi="Arial" w:cs="Arial"/>
          <w:color w:val="000000" w:themeColor="text1"/>
          <w:sz w:val="20"/>
          <w:szCs w:val="20"/>
        </w:rPr>
        <w:t>ứ</w:t>
      </w:r>
      <w:r w:rsidRPr="00B80A33">
        <w:rPr>
          <w:rFonts w:ascii="Arial" w:hAnsi="Arial" w:cs="Arial"/>
          <w:color w:val="000000" w:themeColor="text1"/>
          <w:sz w:val="20"/>
          <w:szCs w:val="20"/>
        </w:rPr>
        <w:t xml:space="preserve"> tính thu</w:t>
      </w:r>
      <w:r w:rsidRPr="00B80A33">
        <w:rPr>
          <w:rFonts w:ascii="Arial" w:hAnsi="Arial" w:cs="Arial"/>
          <w:color w:val="000000" w:themeColor="text1"/>
          <w:sz w:val="20"/>
          <w:szCs w:val="20"/>
        </w:rPr>
        <w:t>ế</w:t>
      </w:r>
      <w:r w:rsidRPr="00B80A33">
        <w:rPr>
          <w:rFonts w:ascii="Arial" w:hAnsi="Arial" w:cs="Arial"/>
          <w:color w:val="000000" w:themeColor="text1"/>
          <w:sz w:val="20"/>
          <w:szCs w:val="20"/>
        </w:rPr>
        <w:t>, cơ quan qu</w:t>
      </w:r>
      <w:r w:rsidRPr="00B80A33">
        <w:rPr>
          <w:rFonts w:ascii="Arial" w:hAnsi="Arial" w:cs="Arial"/>
          <w:color w:val="000000" w:themeColor="text1"/>
          <w:sz w:val="20"/>
          <w:szCs w:val="20"/>
        </w:rPr>
        <w:t>ả</w:t>
      </w:r>
      <w:r w:rsidRPr="00B80A33">
        <w:rPr>
          <w:rFonts w:ascii="Arial" w:hAnsi="Arial" w:cs="Arial"/>
          <w:color w:val="000000" w:themeColor="text1"/>
          <w:sz w:val="20"/>
          <w:szCs w:val="20"/>
        </w:rPr>
        <w:t>n lý nhà nư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c có th</w:t>
      </w:r>
      <w:r w:rsidRPr="00B80A33">
        <w:rPr>
          <w:rFonts w:ascii="Arial" w:hAnsi="Arial" w:cs="Arial"/>
          <w:color w:val="000000" w:themeColor="text1"/>
          <w:sz w:val="20"/>
          <w:szCs w:val="20"/>
        </w:rPr>
        <w:t>ẩ</w:t>
      </w:r>
      <w:r w:rsidRPr="00B80A33">
        <w:rPr>
          <w:rFonts w:ascii="Arial" w:hAnsi="Arial" w:cs="Arial"/>
          <w:color w:val="000000" w:themeColor="text1"/>
          <w:sz w:val="20"/>
          <w:szCs w:val="20"/>
        </w:rPr>
        <w:t>m quy</w:t>
      </w:r>
      <w:r w:rsidRPr="00B80A33">
        <w:rPr>
          <w:rFonts w:ascii="Arial" w:hAnsi="Arial" w:cs="Arial"/>
          <w:color w:val="000000" w:themeColor="text1"/>
          <w:sz w:val="20"/>
          <w:szCs w:val="20"/>
        </w:rPr>
        <w:t>ề</w:t>
      </w:r>
      <w:r w:rsidRPr="00B80A33">
        <w:rPr>
          <w:rFonts w:ascii="Arial" w:hAnsi="Arial" w:cs="Arial"/>
          <w:color w:val="000000" w:themeColor="text1"/>
          <w:sz w:val="20"/>
          <w:szCs w:val="20"/>
        </w:rPr>
        <w:t>n yêu c</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th</w:t>
      </w:r>
      <w:r w:rsidRPr="00B80A33">
        <w:rPr>
          <w:rFonts w:ascii="Arial" w:hAnsi="Arial" w:cs="Arial"/>
          <w:color w:val="000000" w:themeColor="text1"/>
          <w:sz w:val="20"/>
          <w:szCs w:val="20"/>
        </w:rPr>
        <w:t>ự</w:t>
      </w:r>
      <w:r w:rsidRPr="00B80A33">
        <w:rPr>
          <w:rFonts w:ascii="Arial" w:hAnsi="Arial" w:cs="Arial"/>
          <w:color w:val="000000" w:themeColor="text1"/>
          <w:sz w:val="20"/>
          <w:szCs w:val="20"/>
        </w:rPr>
        <w:t>c 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giám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đ</w:t>
      </w:r>
      <w:r w:rsidRPr="00B80A33">
        <w:rPr>
          <w:rFonts w:ascii="Arial" w:hAnsi="Arial" w:cs="Arial"/>
          <w:color w:val="000000" w:themeColor="text1"/>
          <w:sz w:val="20"/>
          <w:szCs w:val="20"/>
        </w:rPr>
        <w:t>ộ</w:t>
      </w:r>
      <w:r w:rsidRPr="00B80A33">
        <w:rPr>
          <w:rFonts w:ascii="Arial" w:hAnsi="Arial" w:cs="Arial"/>
          <w:color w:val="000000" w:themeColor="text1"/>
          <w:sz w:val="20"/>
          <w:szCs w:val="20"/>
        </w:rPr>
        <w:t>c l</w:t>
      </w:r>
      <w:r w:rsidRPr="00B80A33">
        <w:rPr>
          <w:rFonts w:ascii="Arial" w:hAnsi="Arial" w:cs="Arial"/>
          <w:color w:val="000000" w:themeColor="text1"/>
          <w:sz w:val="20"/>
          <w:szCs w:val="20"/>
        </w:rPr>
        <w:t>ậ</w:t>
      </w:r>
      <w:r w:rsidRPr="00B80A33">
        <w:rPr>
          <w:rFonts w:ascii="Arial" w:hAnsi="Arial" w:cs="Arial"/>
          <w:color w:val="000000" w:themeColor="text1"/>
          <w:sz w:val="20"/>
          <w:szCs w:val="20"/>
        </w:rPr>
        <w:t>p giá tr</w:t>
      </w:r>
      <w:r w:rsidRPr="00B80A33">
        <w:rPr>
          <w:rFonts w:ascii="Arial" w:hAnsi="Arial" w:cs="Arial"/>
          <w:color w:val="000000" w:themeColor="text1"/>
          <w:sz w:val="20"/>
          <w:szCs w:val="20"/>
        </w:rPr>
        <w:t>ị</w:t>
      </w:r>
      <w:r w:rsidRPr="00B80A33">
        <w:rPr>
          <w:rFonts w:ascii="Arial" w:hAnsi="Arial" w:cs="Arial"/>
          <w:color w:val="000000" w:themeColor="text1"/>
          <w:sz w:val="20"/>
          <w:szCs w:val="20"/>
        </w:rPr>
        <w:t xml:space="preserve"> v</w:t>
      </w:r>
      <w:r w:rsidRPr="00B80A33">
        <w:rPr>
          <w:rFonts w:ascii="Arial" w:hAnsi="Arial" w:cs="Arial"/>
          <w:color w:val="000000" w:themeColor="text1"/>
          <w:sz w:val="20"/>
          <w:szCs w:val="20"/>
        </w:rPr>
        <w:t>ố</w:t>
      </w:r>
      <w:r w:rsidRPr="00B80A33">
        <w:rPr>
          <w:rFonts w:ascii="Arial" w:hAnsi="Arial" w:cs="Arial"/>
          <w:color w:val="000000" w:themeColor="text1"/>
          <w:sz w:val="20"/>
          <w:szCs w:val="20"/>
        </w:rPr>
        <w:t>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ch</w:t>
      </w:r>
      <w:r w:rsidRPr="00B80A33">
        <w:rPr>
          <w:rFonts w:ascii="Arial" w:hAnsi="Arial" w:cs="Arial"/>
          <w:color w:val="000000" w:themeColor="text1"/>
          <w:sz w:val="20"/>
          <w:szCs w:val="20"/>
        </w:rPr>
        <w:t>ấ</w:t>
      </w:r>
      <w:r w:rsidRPr="00B80A33">
        <w:rPr>
          <w:rFonts w:ascii="Arial" w:hAnsi="Arial" w:cs="Arial"/>
          <w:color w:val="000000" w:themeColor="text1"/>
          <w:sz w:val="20"/>
          <w:szCs w:val="20"/>
        </w:rPr>
        <w:t>t lư</w:t>
      </w:r>
      <w:r w:rsidRPr="00B80A33">
        <w:rPr>
          <w:rFonts w:ascii="Arial" w:hAnsi="Arial" w:cs="Arial"/>
          <w:color w:val="000000" w:themeColor="text1"/>
          <w:sz w:val="20"/>
          <w:szCs w:val="20"/>
        </w:rPr>
        <w:t>ợ</w:t>
      </w:r>
      <w:r w:rsidRPr="00B80A33">
        <w:rPr>
          <w:rFonts w:ascii="Arial" w:hAnsi="Arial" w:cs="Arial"/>
          <w:color w:val="000000" w:themeColor="text1"/>
          <w:sz w:val="20"/>
          <w:szCs w:val="20"/>
        </w:rPr>
        <w:t>ng và giá tr</w:t>
      </w:r>
      <w:r w:rsidRPr="00B80A33">
        <w:rPr>
          <w:rFonts w:ascii="Arial" w:hAnsi="Arial" w:cs="Arial"/>
          <w:color w:val="000000" w:themeColor="text1"/>
          <w:sz w:val="20"/>
          <w:szCs w:val="20"/>
        </w:rPr>
        <w:t>ị</w:t>
      </w:r>
      <w:r w:rsidRPr="00B80A33">
        <w:rPr>
          <w:rFonts w:ascii="Arial" w:hAnsi="Arial" w:cs="Arial"/>
          <w:color w:val="000000" w:themeColor="text1"/>
          <w:sz w:val="20"/>
          <w:szCs w:val="20"/>
        </w:rPr>
        <w:t xml:space="preserve">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máy móc, thi</w:t>
      </w:r>
      <w:r w:rsidRPr="00B80A33">
        <w:rPr>
          <w:rFonts w:ascii="Arial" w:hAnsi="Arial" w:cs="Arial"/>
          <w:color w:val="000000" w:themeColor="text1"/>
          <w:sz w:val="20"/>
          <w:szCs w:val="20"/>
        </w:rPr>
        <w:t>ế</w:t>
      </w:r>
      <w:r w:rsidRPr="00B80A33">
        <w:rPr>
          <w:rFonts w:ascii="Arial" w:hAnsi="Arial" w:cs="Arial"/>
          <w:color w:val="000000" w:themeColor="text1"/>
          <w:sz w:val="20"/>
          <w:szCs w:val="20"/>
        </w:rPr>
        <w:t>t b</w:t>
      </w:r>
      <w:r w:rsidRPr="00B80A33">
        <w:rPr>
          <w:rFonts w:ascii="Arial" w:hAnsi="Arial" w:cs="Arial"/>
          <w:color w:val="000000" w:themeColor="text1"/>
          <w:sz w:val="20"/>
          <w:szCs w:val="20"/>
        </w:rPr>
        <w:t>ị</w:t>
      </w:r>
      <w:r w:rsidRPr="00B80A33">
        <w:rPr>
          <w:rFonts w:ascii="Arial" w:hAnsi="Arial" w:cs="Arial"/>
          <w:color w:val="000000" w:themeColor="text1"/>
          <w:sz w:val="20"/>
          <w:szCs w:val="20"/>
        </w:rPr>
        <w:t>, dây chuy</w:t>
      </w:r>
      <w:r w:rsidRPr="00B80A33">
        <w:rPr>
          <w:rFonts w:ascii="Arial" w:hAnsi="Arial" w:cs="Arial"/>
          <w:color w:val="000000" w:themeColor="text1"/>
          <w:sz w:val="20"/>
          <w:szCs w:val="20"/>
        </w:rPr>
        <w:t>ề</w:t>
      </w:r>
      <w:r w:rsidRPr="00B80A33">
        <w:rPr>
          <w:rFonts w:ascii="Arial" w:hAnsi="Arial" w:cs="Arial"/>
          <w:color w:val="000000" w:themeColor="text1"/>
          <w:sz w:val="20"/>
          <w:szCs w:val="20"/>
        </w:rPr>
        <w:t>n công ngh</w:t>
      </w:r>
      <w:r w:rsidRPr="00B80A33">
        <w:rPr>
          <w:rFonts w:ascii="Arial" w:hAnsi="Arial" w:cs="Arial"/>
          <w:color w:val="000000" w:themeColor="text1"/>
          <w:sz w:val="20"/>
          <w:szCs w:val="20"/>
        </w:rPr>
        <w:t>ệ</w:t>
      </w:r>
      <w:r w:rsidRPr="00B80A33">
        <w:rPr>
          <w:rFonts w:ascii="Arial" w:hAnsi="Arial" w:cs="Arial"/>
          <w:color w:val="000000" w:themeColor="text1"/>
          <w:sz w:val="20"/>
          <w:szCs w:val="20"/>
        </w:rPr>
        <w:t xml:space="preserve"> sau khi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án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đư</w:t>
      </w:r>
      <w:r w:rsidRPr="00B80A33">
        <w:rPr>
          <w:rFonts w:ascii="Arial" w:hAnsi="Arial" w:cs="Arial"/>
          <w:color w:val="000000" w:themeColor="text1"/>
          <w:sz w:val="20"/>
          <w:szCs w:val="20"/>
        </w:rPr>
        <w:t>ợ</w:t>
      </w:r>
      <w:r w:rsidRPr="00B80A33">
        <w:rPr>
          <w:rFonts w:ascii="Arial" w:hAnsi="Arial" w:cs="Arial"/>
          <w:color w:val="000000" w:themeColor="text1"/>
          <w:sz w:val="20"/>
          <w:szCs w:val="20"/>
        </w:rPr>
        <w:t>c đưa vào khai thác, v</w:t>
      </w:r>
      <w:r w:rsidRPr="00B80A33">
        <w:rPr>
          <w:rFonts w:ascii="Arial" w:hAnsi="Arial" w:cs="Arial"/>
          <w:color w:val="000000" w:themeColor="text1"/>
          <w:sz w:val="20"/>
          <w:szCs w:val="20"/>
        </w:rPr>
        <w:t>ậ</w:t>
      </w:r>
      <w:r w:rsidRPr="00B80A33">
        <w:rPr>
          <w:rFonts w:ascii="Arial" w:hAnsi="Arial" w:cs="Arial"/>
          <w:color w:val="000000" w:themeColor="text1"/>
          <w:sz w:val="20"/>
          <w:szCs w:val="20"/>
        </w:rPr>
        <w:t>n hành.</w:t>
      </w:r>
    </w:p>
    <w:p w14:paraId="1D38CA51"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lastRenderedPageBreak/>
        <w:t>4. N</w:t>
      </w:r>
      <w:r w:rsidRPr="00B80A33">
        <w:rPr>
          <w:rFonts w:ascii="Arial" w:hAnsi="Arial" w:cs="Arial"/>
          <w:color w:val="000000" w:themeColor="text1"/>
          <w:sz w:val="20"/>
          <w:szCs w:val="20"/>
        </w:rPr>
        <w:t>hà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ph</w:t>
      </w:r>
      <w:r w:rsidRPr="00B80A33">
        <w:rPr>
          <w:rFonts w:ascii="Arial" w:hAnsi="Arial" w:cs="Arial"/>
          <w:color w:val="000000" w:themeColor="text1"/>
          <w:sz w:val="20"/>
          <w:szCs w:val="20"/>
        </w:rPr>
        <w:t>ả</w:t>
      </w:r>
      <w:r w:rsidRPr="00B80A33">
        <w:rPr>
          <w:rFonts w:ascii="Arial" w:hAnsi="Arial" w:cs="Arial"/>
          <w:color w:val="000000" w:themeColor="text1"/>
          <w:sz w:val="20"/>
          <w:szCs w:val="20"/>
        </w:rPr>
        <w:t>i ch</w:t>
      </w:r>
      <w:r w:rsidRPr="00B80A33">
        <w:rPr>
          <w:rFonts w:ascii="Arial" w:hAnsi="Arial" w:cs="Arial"/>
          <w:color w:val="000000" w:themeColor="text1"/>
          <w:sz w:val="20"/>
          <w:szCs w:val="20"/>
        </w:rPr>
        <w:t>ị</w:t>
      </w:r>
      <w:r w:rsidRPr="00B80A33">
        <w:rPr>
          <w:rFonts w:ascii="Arial" w:hAnsi="Arial" w:cs="Arial"/>
          <w:color w:val="000000" w:themeColor="text1"/>
          <w:sz w:val="20"/>
          <w:szCs w:val="20"/>
        </w:rPr>
        <w:t>u chi phí giám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trong trư</w:t>
      </w:r>
      <w:r w:rsidRPr="00B80A33">
        <w:rPr>
          <w:rFonts w:ascii="Arial" w:hAnsi="Arial" w:cs="Arial"/>
          <w:color w:val="000000" w:themeColor="text1"/>
          <w:sz w:val="20"/>
          <w:szCs w:val="20"/>
        </w:rPr>
        <w:t>ờ</w:t>
      </w:r>
      <w:r w:rsidRPr="00B80A33">
        <w:rPr>
          <w:rFonts w:ascii="Arial" w:hAnsi="Arial" w:cs="Arial"/>
          <w:color w:val="000000" w:themeColor="text1"/>
          <w:sz w:val="20"/>
          <w:szCs w:val="20"/>
        </w:rPr>
        <w:t>ng h</w:t>
      </w:r>
      <w:r w:rsidRPr="00B80A33">
        <w:rPr>
          <w:rFonts w:ascii="Arial" w:hAnsi="Arial" w:cs="Arial"/>
          <w:color w:val="000000" w:themeColor="text1"/>
          <w:sz w:val="20"/>
          <w:szCs w:val="20"/>
        </w:rPr>
        <w:t>ợ</w:t>
      </w:r>
      <w:r w:rsidRPr="00B80A33">
        <w:rPr>
          <w:rFonts w:ascii="Arial" w:hAnsi="Arial" w:cs="Arial"/>
          <w:color w:val="000000" w:themeColor="text1"/>
          <w:sz w:val="20"/>
          <w:szCs w:val="20"/>
        </w:rPr>
        <w:t>p k</w:t>
      </w:r>
      <w:r w:rsidRPr="00B80A33">
        <w:rPr>
          <w:rFonts w:ascii="Arial" w:hAnsi="Arial" w:cs="Arial"/>
          <w:color w:val="000000" w:themeColor="text1"/>
          <w:sz w:val="20"/>
          <w:szCs w:val="20"/>
        </w:rPr>
        <w:t>ế</w:t>
      </w:r>
      <w:r w:rsidRPr="00B80A33">
        <w:rPr>
          <w:rFonts w:ascii="Arial" w:hAnsi="Arial" w:cs="Arial"/>
          <w:color w:val="000000" w:themeColor="text1"/>
          <w:sz w:val="20"/>
          <w:szCs w:val="20"/>
        </w:rPr>
        <w:t>t qu</w:t>
      </w:r>
      <w:r w:rsidRPr="00B80A33">
        <w:rPr>
          <w:rFonts w:ascii="Arial" w:hAnsi="Arial" w:cs="Arial"/>
          <w:color w:val="000000" w:themeColor="text1"/>
          <w:sz w:val="20"/>
          <w:szCs w:val="20"/>
        </w:rPr>
        <w:t>ả</w:t>
      </w:r>
      <w:r w:rsidRPr="00B80A33">
        <w:rPr>
          <w:rFonts w:ascii="Arial" w:hAnsi="Arial" w:cs="Arial"/>
          <w:color w:val="000000" w:themeColor="text1"/>
          <w:sz w:val="20"/>
          <w:szCs w:val="20"/>
        </w:rPr>
        <w:t xml:space="preserve"> giám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d</w:t>
      </w:r>
      <w:r w:rsidRPr="00B80A33">
        <w:rPr>
          <w:rFonts w:ascii="Arial" w:hAnsi="Arial" w:cs="Arial"/>
          <w:color w:val="000000" w:themeColor="text1"/>
          <w:sz w:val="20"/>
          <w:szCs w:val="20"/>
        </w:rPr>
        <w:t>ẫ</w:t>
      </w:r>
      <w:r w:rsidRPr="00B80A33">
        <w:rPr>
          <w:rFonts w:ascii="Arial" w:hAnsi="Arial" w:cs="Arial"/>
          <w:color w:val="000000" w:themeColor="text1"/>
          <w:sz w:val="20"/>
          <w:szCs w:val="20"/>
        </w:rPr>
        <w:t>n đ</w:t>
      </w:r>
      <w:r w:rsidRPr="00B80A33">
        <w:rPr>
          <w:rFonts w:ascii="Arial" w:hAnsi="Arial" w:cs="Arial"/>
          <w:color w:val="000000" w:themeColor="text1"/>
          <w:sz w:val="20"/>
          <w:szCs w:val="20"/>
        </w:rPr>
        <w:t>ế</w:t>
      </w:r>
      <w:r w:rsidRPr="00B80A33">
        <w:rPr>
          <w:rFonts w:ascii="Arial" w:hAnsi="Arial" w:cs="Arial"/>
          <w:color w:val="000000" w:themeColor="text1"/>
          <w:sz w:val="20"/>
          <w:szCs w:val="20"/>
        </w:rPr>
        <w:t>n làm tăng nghĩa v</w:t>
      </w:r>
      <w:r w:rsidRPr="00B80A33">
        <w:rPr>
          <w:rFonts w:ascii="Arial" w:hAnsi="Arial" w:cs="Arial"/>
          <w:color w:val="000000" w:themeColor="text1"/>
          <w:sz w:val="20"/>
          <w:szCs w:val="20"/>
        </w:rPr>
        <w:t>ụ</w:t>
      </w:r>
      <w:r w:rsidRPr="00B80A33">
        <w:rPr>
          <w:rFonts w:ascii="Arial" w:hAnsi="Arial" w:cs="Arial"/>
          <w:color w:val="000000" w:themeColor="text1"/>
          <w:sz w:val="20"/>
          <w:szCs w:val="20"/>
        </w:rPr>
        <w:t xml:space="preserve"> thu</w:t>
      </w:r>
      <w:r w:rsidRPr="00B80A33">
        <w:rPr>
          <w:rFonts w:ascii="Arial" w:hAnsi="Arial" w:cs="Arial"/>
          <w:color w:val="000000" w:themeColor="text1"/>
          <w:sz w:val="20"/>
          <w:szCs w:val="20"/>
        </w:rPr>
        <w:t>ế</w:t>
      </w:r>
      <w:r w:rsidRPr="00B80A33">
        <w:rPr>
          <w:rFonts w:ascii="Arial" w:hAnsi="Arial" w:cs="Arial"/>
          <w:color w:val="000000" w:themeColor="text1"/>
          <w:sz w:val="20"/>
          <w:szCs w:val="20"/>
        </w:rPr>
        <w:t xml:space="preserve"> đ</w:t>
      </w:r>
      <w:r w:rsidRPr="00B80A33">
        <w:rPr>
          <w:rFonts w:ascii="Arial" w:hAnsi="Arial" w:cs="Arial"/>
          <w:color w:val="000000" w:themeColor="text1"/>
          <w:sz w:val="20"/>
          <w:szCs w:val="20"/>
        </w:rPr>
        <w:t>ố</w:t>
      </w:r>
      <w:r w:rsidRPr="00B80A33">
        <w:rPr>
          <w:rFonts w:ascii="Arial" w:hAnsi="Arial" w:cs="Arial"/>
          <w:color w:val="000000" w:themeColor="text1"/>
          <w:sz w:val="20"/>
          <w:szCs w:val="20"/>
        </w:rPr>
        <w:t>i v</w:t>
      </w:r>
      <w:r w:rsidRPr="00B80A33">
        <w:rPr>
          <w:rFonts w:ascii="Arial" w:hAnsi="Arial" w:cs="Arial"/>
          <w:color w:val="000000" w:themeColor="text1"/>
          <w:sz w:val="20"/>
          <w:szCs w:val="20"/>
        </w:rPr>
        <w:t>ớ</w:t>
      </w:r>
      <w:r w:rsidRPr="00B80A33">
        <w:rPr>
          <w:rFonts w:ascii="Arial" w:hAnsi="Arial" w:cs="Arial"/>
          <w:color w:val="000000" w:themeColor="text1"/>
          <w:sz w:val="20"/>
          <w:szCs w:val="20"/>
        </w:rPr>
        <w:t>i Nhà nư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c.</w:t>
      </w:r>
    </w:p>
    <w:p w14:paraId="26B63CBA"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5. Chính ph</w:t>
      </w:r>
      <w:r w:rsidRPr="00B80A33">
        <w:rPr>
          <w:rFonts w:ascii="Arial" w:hAnsi="Arial" w:cs="Arial"/>
          <w:color w:val="000000" w:themeColor="text1"/>
          <w:sz w:val="20"/>
          <w:szCs w:val="20"/>
        </w:rPr>
        <w:t>ủ</w:t>
      </w:r>
      <w:r w:rsidRPr="00B80A33">
        <w:rPr>
          <w:rFonts w:ascii="Arial" w:hAnsi="Arial" w:cs="Arial"/>
          <w:color w:val="000000" w:themeColor="text1"/>
          <w:sz w:val="20"/>
          <w:szCs w:val="20"/>
        </w:rPr>
        <w:t xml:space="preserve">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chi ti</w:t>
      </w:r>
      <w:r w:rsidRPr="00B80A33">
        <w:rPr>
          <w:rFonts w:ascii="Arial" w:hAnsi="Arial" w:cs="Arial"/>
          <w:color w:val="000000" w:themeColor="text1"/>
          <w:sz w:val="20"/>
          <w:szCs w:val="20"/>
        </w:rPr>
        <w:t>ế</w:t>
      </w:r>
      <w:r w:rsidRPr="00B80A33">
        <w:rPr>
          <w:rFonts w:ascii="Arial" w:hAnsi="Arial" w:cs="Arial"/>
          <w:color w:val="000000" w:themeColor="text1"/>
          <w:sz w:val="20"/>
          <w:szCs w:val="20"/>
        </w:rPr>
        <w:t>t Đi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u này.</w:t>
      </w:r>
    </w:p>
    <w:p w14:paraId="384460FF"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b/>
          <w:color w:val="000000" w:themeColor="text1"/>
          <w:sz w:val="20"/>
          <w:szCs w:val="20"/>
        </w:rPr>
        <w:t>Đi</w:t>
      </w:r>
      <w:r w:rsidRPr="00B80A33">
        <w:rPr>
          <w:rFonts w:ascii="Arial" w:hAnsi="Arial" w:cs="Arial"/>
          <w:b/>
          <w:color w:val="000000" w:themeColor="text1"/>
          <w:sz w:val="20"/>
          <w:szCs w:val="20"/>
        </w:rPr>
        <w:t>ề</w:t>
      </w:r>
      <w:r w:rsidRPr="00B80A33">
        <w:rPr>
          <w:rFonts w:ascii="Arial" w:hAnsi="Arial" w:cs="Arial"/>
          <w:b/>
          <w:color w:val="000000" w:themeColor="text1"/>
          <w:sz w:val="20"/>
          <w:szCs w:val="20"/>
        </w:rPr>
        <w:t>u 33. Đi</w:t>
      </w:r>
      <w:r w:rsidRPr="00B80A33">
        <w:rPr>
          <w:rFonts w:ascii="Arial" w:hAnsi="Arial" w:cs="Arial"/>
          <w:b/>
          <w:color w:val="000000" w:themeColor="text1"/>
          <w:sz w:val="20"/>
          <w:szCs w:val="20"/>
        </w:rPr>
        <w:t>ề</w:t>
      </w:r>
      <w:r w:rsidRPr="00B80A33">
        <w:rPr>
          <w:rFonts w:ascii="Arial" w:hAnsi="Arial" w:cs="Arial"/>
          <w:b/>
          <w:color w:val="000000" w:themeColor="text1"/>
          <w:sz w:val="20"/>
          <w:szCs w:val="20"/>
        </w:rPr>
        <w:t>u ch</w:t>
      </w:r>
      <w:r w:rsidRPr="00B80A33">
        <w:rPr>
          <w:rFonts w:ascii="Arial" w:hAnsi="Arial" w:cs="Arial"/>
          <w:b/>
          <w:color w:val="000000" w:themeColor="text1"/>
          <w:sz w:val="20"/>
          <w:szCs w:val="20"/>
        </w:rPr>
        <w:t>ỉ</w:t>
      </w:r>
      <w:r w:rsidRPr="00B80A33">
        <w:rPr>
          <w:rFonts w:ascii="Arial" w:hAnsi="Arial" w:cs="Arial"/>
          <w:b/>
          <w:color w:val="000000" w:themeColor="text1"/>
          <w:sz w:val="20"/>
          <w:szCs w:val="20"/>
        </w:rPr>
        <w:t>nh d</w:t>
      </w:r>
      <w:r w:rsidRPr="00B80A33">
        <w:rPr>
          <w:rFonts w:ascii="Arial" w:hAnsi="Arial" w:cs="Arial"/>
          <w:b/>
          <w:color w:val="000000" w:themeColor="text1"/>
          <w:sz w:val="20"/>
          <w:szCs w:val="20"/>
        </w:rPr>
        <w:t>ự</w:t>
      </w:r>
      <w:r w:rsidRPr="00B80A33">
        <w:rPr>
          <w:rFonts w:ascii="Arial" w:hAnsi="Arial" w:cs="Arial"/>
          <w:b/>
          <w:color w:val="000000" w:themeColor="text1"/>
          <w:sz w:val="20"/>
          <w:szCs w:val="20"/>
        </w:rPr>
        <w:t xml:space="preserve"> án đ</w:t>
      </w:r>
      <w:r w:rsidRPr="00B80A33">
        <w:rPr>
          <w:rFonts w:ascii="Arial" w:hAnsi="Arial" w:cs="Arial"/>
          <w:b/>
          <w:color w:val="000000" w:themeColor="text1"/>
          <w:sz w:val="20"/>
          <w:szCs w:val="20"/>
        </w:rPr>
        <w:t>ầ</w:t>
      </w:r>
      <w:r w:rsidRPr="00B80A33">
        <w:rPr>
          <w:rFonts w:ascii="Arial" w:hAnsi="Arial" w:cs="Arial"/>
          <w:b/>
          <w:color w:val="000000" w:themeColor="text1"/>
          <w:sz w:val="20"/>
          <w:szCs w:val="20"/>
        </w:rPr>
        <w:t>u tư</w:t>
      </w:r>
    </w:p>
    <w:p w14:paraId="3249DDAB"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1. Trong quá trình th</w:t>
      </w:r>
      <w:r w:rsidRPr="00B80A33">
        <w:rPr>
          <w:rFonts w:ascii="Arial" w:hAnsi="Arial" w:cs="Arial"/>
          <w:color w:val="000000" w:themeColor="text1"/>
          <w:sz w:val="20"/>
          <w:szCs w:val="20"/>
        </w:rPr>
        <w:t>ự</w:t>
      </w:r>
      <w:r w:rsidRPr="00B80A33">
        <w:rPr>
          <w:rFonts w:ascii="Arial" w:hAnsi="Arial" w:cs="Arial"/>
          <w:color w:val="000000" w:themeColor="text1"/>
          <w:sz w:val="20"/>
          <w:szCs w:val="20"/>
        </w:rPr>
        <w:t>c 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án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nhà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có quy</w:t>
      </w:r>
      <w:r w:rsidRPr="00B80A33">
        <w:rPr>
          <w:rFonts w:ascii="Arial" w:hAnsi="Arial" w:cs="Arial"/>
          <w:color w:val="000000" w:themeColor="text1"/>
          <w:sz w:val="20"/>
          <w:szCs w:val="20"/>
        </w:rPr>
        <w:t>ề</w:t>
      </w:r>
      <w:r w:rsidRPr="00B80A33">
        <w:rPr>
          <w:rFonts w:ascii="Arial" w:hAnsi="Arial" w:cs="Arial"/>
          <w:color w:val="000000" w:themeColor="text1"/>
          <w:sz w:val="20"/>
          <w:szCs w:val="20"/>
        </w:rPr>
        <w:t>n đi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u ch</w:t>
      </w:r>
      <w:r w:rsidRPr="00B80A33">
        <w:rPr>
          <w:rFonts w:ascii="Arial" w:hAnsi="Arial" w:cs="Arial"/>
          <w:color w:val="000000" w:themeColor="text1"/>
          <w:sz w:val="20"/>
          <w:szCs w:val="20"/>
        </w:rPr>
        <w:t>ỉ</w:t>
      </w:r>
      <w:r w:rsidRPr="00B80A33">
        <w:rPr>
          <w:rFonts w:ascii="Arial" w:hAnsi="Arial" w:cs="Arial"/>
          <w:color w:val="000000" w:themeColor="text1"/>
          <w:sz w:val="20"/>
          <w:szCs w:val="20"/>
        </w:rPr>
        <w:t>nh m</w:t>
      </w:r>
      <w:r w:rsidRPr="00B80A33">
        <w:rPr>
          <w:rFonts w:ascii="Arial" w:hAnsi="Arial" w:cs="Arial"/>
          <w:color w:val="000000" w:themeColor="text1"/>
          <w:sz w:val="20"/>
          <w:szCs w:val="20"/>
        </w:rPr>
        <w:t>ụ</w:t>
      </w:r>
      <w:r w:rsidRPr="00B80A33">
        <w:rPr>
          <w:rFonts w:ascii="Arial" w:hAnsi="Arial" w:cs="Arial"/>
          <w:color w:val="000000" w:themeColor="text1"/>
          <w:sz w:val="20"/>
          <w:szCs w:val="20"/>
        </w:rPr>
        <w:t>c tiêu, chuy</w:t>
      </w:r>
      <w:r w:rsidRPr="00B80A33">
        <w:rPr>
          <w:rFonts w:ascii="Arial" w:hAnsi="Arial" w:cs="Arial"/>
          <w:color w:val="000000" w:themeColor="text1"/>
          <w:sz w:val="20"/>
          <w:szCs w:val="20"/>
        </w:rPr>
        <w:t>ể</w:t>
      </w:r>
      <w:r w:rsidRPr="00B80A33">
        <w:rPr>
          <w:rFonts w:ascii="Arial" w:hAnsi="Arial" w:cs="Arial"/>
          <w:color w:val="000000" w:themeColor="text1"/>
          <w:sz w:val="20"/>
          <w:szCs w:val="20"/>
        </w:rPr>
        <w:t>n như</w:t>
      </w:r>
      <w:r w:rsidRPr="00B80A33">
        <w:rPr>
          <w:rFonts w:ascii="Arial" w:hAnsi="Arial" w:cs="Arial"/>
          <w:color w:val="000000" w:themeColor="text1"/>
          <w:sz w:val="20"/>
          <w:szCs w:val="20"/>
        </w:rPr>
        <w:t>ợ</w:t>
      </w:r>
      <w:r w:rsidRPr="00B80A33">
        <w:rPr>
          <w:rFonts w:ascii="Arial" w:hAnsi="Arial" w:cs="Arial"/>
          <w:color w:val="000000" w:themeColor="text1"/>
          <w:sz w:val="20"/>
          <w:szCs w:val="20"/>
        </w:rPr>
        <w:t>ng m</w:t>
      </w:r>
      <w:r w:rsidRPr="00B80A33">
        <w:rPr>
          <w:rFonts w:ascii="Arial" w:hAnsi="Arial" w:cs="Arial"/>
          <w:color w:val="000000" w:themeColor="text1"/>
          <w:sz w:val="20"/>
          <w:szCs w:val="20"/>
        </w:rPr>
        <w:t>ộ</w:t>
      </w:r>
      <w:r w:rsidRPr="00B80A33">
        <w:rPr>
          <w:rFonts w:ascii="Arial" w:hAnsi="Arial" w:cs="Arial"/>
          <w:color w:val="000000" w:themeColor="text1"/>
          <w:sz w:val="20"/>
          <w:szCs w:val="20"/>
        </w:rPr>
        <w:t>t ph</w:t>
      </w:r>
      <w:r w:rsidRPr="00B80A33">
        <w:rPr>
          <w:rFonts w:ascii="Arial" w:hAnsi="Arial" w:cs="Arial"/>
          <w:color w:val="000000" w:themeColor="text1"/>
          <w:sz w:val="20"/>
          <w:szCs w:val="20"/>
        </w:rPr>
        <w:t>ầ</w:t>
      </w:r>
      <w:r w:rsidRPr="00B80A33">
        <w:rPr>
          <w:rFonts w:ascii="Arial" w:hAnsi="Arial" w:cs="Arial"/>
          <w:color w:val="000000" w:themeColor="text1"/>
          <w:sz w:val="20"/>
          <w:szCs w:val="20"/>
        </w:rPr>
        <w:t>n ho</w:t>
      </w:r>
      <w:r w:rsidRPr="00B80A33">
        <w:rPr>
          <w:rFonts w:ascii="Arial" w:hAnsi="Arial" w:cs="Arial"/>
          <w:color w:val="000000" w:themeColor="text1"/>
          <w:sz w:val="20"/>
          <w:szCs w:val="20"/>
        </w:rPr>
        <w:t>ặ</w:t>
      </w:r>
      <w:r w:rsidRPr="00B80A33">
        <w:rPr>
          <w:rFonts w:ascii="Arial" w:hAnsi="Arial" w:cs="Arial"/>
          <w:color w:val="000000" w:themeColor="text1"/>
          <w:sz w:val="20"/>
          <w:szCs w:val="20"/>
        </w:rPr>
        <w:t>c toàn b</w:t>
      </w:r>
      <w:r w:rsidRPr="00B80A33">
        <w:rPr>
          <w:rFonts w:ascii="Arial" w:hAnsi="Arial" w:cs="Arial"/>
          <w:color w:val="000000" w:themeColor="text1"/>
          <w:sz w:val="20"/>
          <w:szCs w:val="20"/>
        </w:rPr>
        <w:t>ộ</w:t>
      </w:r>
      <w:r w:rsidRPr="00B80A33">
        <w:rPr>
          <w:rFonts w:ascii="Arial" w:hAnsi="Arial" w:cs="Arial"/>
          <w:color w:val="000000" w:themeColor="text1"/>
          <w:sz w:val="20"/>
          <w:szCs w:val="20"/>
        </w:rPr>
        <w:t xml:space="preserve">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án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sáp nh</w:t>
      </w:r>
      <w:r w:rsidRPr="00B80A33">
        <w:rPr>
          <w:rFonts w:ascii="Arial" w:hAnsi="Arial" w:cs="Arial"/>
          <w:color w:val="000000" w:themeColor="text1"/>
          <w:sz w:val="20"/>
          <w:szCs w:val="20"/>
        </w:rPr>
        <w:t>ậ</w:t>
      </w:r>
      <w:r w:rsidRPr="00B80A33">
        <w:rPr>
          <w:rFonts w:ascii="Arial" w:hAnsi="Arial" w:cs="Arial"/>
          <w:color w:val="000000" w:themeColor="text1"/>
          <w:sz w:val="20"/>
          <w:szCs w:val="20"/>
        </w:rPr>
        <w:t>p các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án ho</w:t>
      </w:r>
      <w:r w:rsidRPr="00B80A33">
        <w:rPr>
          <w:rFonts w:ascii="Arial" w:hAnsi="Arial" w:cs="Arial"/>
          <w:color w:val="000000" w:themeColor="text1"/>
          <w:sz w:val="20"/>
          <w:szCs w:val="20"/>
        </w:rPr>
        <w:t>ặ</w:t>
      </w:r>
      <w:r w:rsidRPr="00B80A33">
        <w:rPr>
          <w:rFonts w:ascii="Arial" w:hAnsi="Arial" w:cs="Arial"/>
          <w:color w:val="000000" w:themeColor="text1"/>
          <w:sz w:val="20"/>
          <w:szCs w:val="20"/>
        </w:rPr>
        <w:t>c chia, tách m</w:t>
      </w:r>
      <w:r w:rsidRPr="00B80A33">
        <w:rPr>
          <w:rFonts w:ascii="Arial" w:hAnsi="Arial" w:cs="Arial"/>
          <w:color w:val="000000" w:themeColor="text1"/>
          <w:sz w:val="20"/>
          <w:szCs w:val="20"/>
        </w:rPr>
        <w:t>ộ</w:t>
      </w:r>
      <w:r w:rsidRPr="00B80A33">
        <w:rPr>
          <w:rFonts w:ascii="Arial" w:hAnsi="Arial" w:cs="Arial"/>
          <w:color w:val="000000" w:themeColor="text1"/>
          <w:sz w:val="20"/>
          <w:szCs w:val="20"/>
        </w:rPr>
        <w:t>t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án thành nhi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u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án ho</w:t>
      </w:r>
      <w:r w:rsidRPr="00B80A33">
        <w:rPr>
          <w:rFonts w:ascii="Arial" w:hAnsi="Arial" w:cs="Arial"/>
          <w:color w:val="000000" w:themeColor="text1"/>
          <w:sz w:val="20"/>
          <w:szCs w:val="20"/>
        </w:rPr>
        <w:t>ặ</w:t>
      </w:r>
      <w:r w:rsidRPr="00B80A33">
        <w:rPr>
          <w:rFonts w:ascii="Arial" w:hAnsi="Arial" w:cs="Arial"/>
          <w:color w:val="000000" w:themeColor="text1"/>
          <w:sz w:val="20"/>
          <w:szCs w:val="20"/>
        </w:rPr>
        <w:t>c chia, tách, h</w:t>
      </w:r>
      <w:r w:rsidRPr="00B80A33">
        <w:rPr>
          <w:rFonts w:ascii="Arial" w:hAnsi="Arial" w:cs="Arial"/>
          <w:color w:val="000000" w:themeColor="text1"/>
          <w:sz w:val="20"/>
          <w:szCs w:val="20"/>
        </w:rPr>
        <w:t>ợ</w:t>
      </w:r>
      <w:r w:rsidRPr="00B80A33">
        <w:rPr>
          <w:rFonts w:ascii="Arial" w:hAnsi="Arial" w:cs="Arial"/>
          <w:color w:val="000000" w:themeColor="text1"/>
          <w:sz w:val="20"/>
          <w:szCs w:val="20"/>
        </w:rPr>
        <w:t>p nh</w:t>
      </w:r>
      <w:r w:rsidRPr="00B80A33">
        <w:rPr>
          <w:rFonts w:ascii="Arial" w:hAnsi="Arial" w:cs="Arial"/>
          <w:color w:val="000000" w:themeColor="text1"/>
          <w:sz w:val="20"/>
          <w:szCs w:val="20"/>
        </w:rPr>
        <w:t>ấ</w:t>
      </w:r>
      <w:r w:rsidRPr="00B80A33">
        <w:rPr>
          <w:rFonts w:ascii="Arial" w:hAnsi="Arial" w:cs="Arial"/>
          <w:color w:val="000000" w:themeColor="text1"/>
          <w:sz w:val="20"/>
          <w:szCs w:val="20"/>
        </w:rPr>
        <w:t>t, sáp nh</w:t>
      </w:r>
      <w:r w:rsidRPr="00B80A33">
        <w:rPr>
          <w:rFonts w:ascii="Arial" w:hAnsi="Arial" w:cs="Arial"/>
          <w:color w:val="000000" w:themeColor="text1"/>
          <w:sz w:val="20"/>
          <w:szCs w:val="20"/>
        </w:rPr>
        <w:t>ậ</w:t>
      </w:r>
      <w:r w:rsidRPr="00B80A33">
        <w:rPr>
          <w:rFonts w:ascii="Arial" w:hAnsi="Arial" w:cs="Arial"/>
          <w:color w:val="000000" w:themeColor="text1"/>
          <w:sz w:val="20"/>
          <w:szCs w:val="20"/>
        </w:rPr>
        <w:t>p, chuy</w:t>
      </w:r>
      <w:r w:rsidRPr="00B80A33">
        <w:rPr>
          <w:rFonts w:ascii="Arial" w:hAnsi="Arial" w:cs="Arial"/>
          <w:color w:val="000000" w:themeColor="text1"/>
          <w:sz w:val="20"/>
          <w:szCs w:val="20"/>
        </w:rPr>
        <w:t>ể</w:t>
      </w:r>
      <w:r w:rsidRPr="00B80A33">
        <w:rPr>
          <w:rFonts w:ascii="Arial" w:hAnsi="Arial" w:cs="Arial"/>
          <w:color w:val="000000" w:themeColor="text1"/>
          <w:sz w:val="20"/>
          <w:szCs w:val="20"/>
        </w:rPr>
        <w:t>n đ</w:t>
      </w:r>
      <w:r w:rsidRPr="00B80A33">
        <w:rPr>
          <w:rFonts w:ascii="Arial" w:hAnsi="Arial" w:cs="Arial"/>
          <w:color w:val="000000" w:themeColor="text1"/>
          <w:sz w:val="20"/>
          <w:szCs w:val="20"/>
        </w:rPr>
        <w:t>ổ</w:t>
      </w:r>
      <w:r w:rsidRPr="00B80A33">
        <w:rPr>
          <w:rFonts w:ascii="Arial" w:hAnsi="Arial" w:cs="Arial"/>
          <w:color w:val="000000" w:themeColor="text1"/>
          <w:sz w:val="20"/>
          <w:szCs w:val="20"/>
        </w:rPr>
        <w:t>i lo</w:t>
      </w:r>
      <w:r w:rsidRPr="00B80A33">
        <w:rPr>
          <w:rFonts w:ascii="Arial" w:hAnsi="Arial" w:cs="Arial"/>
          <w:color w:val="000000" w:themeColor="text1"/>
          <w:sz w:val="20"/>
          <w:szCs w:val="20"/>
        </w:rPr>
        <w:t>ạ</w:t>
      </w:r>
      <w:r w:rsidRPr="00B80A33">
        <w:rPr>
          <w:rFonts w:ascii="Arial" w:hAnsi="Arial" w:cs="Arial"/>
          <w:color w:val="000000" w:themeColor="text1"/>
          <w:sz w:val="20"/>
          <w:szCs w:val="20"/>
        </w:rPr>
        <w:t>i hình t</w:t>
      </w:r>
      <w:r w:rsidRPr="00B80A33">
        <w:rPr>
          <w:rFonts w:ascii="Arial" w:hAnsi="Arial" w:cs="Arial"/>
          <w:color w:val="000000" w:themeColor="text1"/>
          <w:sz w:val="20"/>
          <w:szCs w:val="20"/>
        </w:rPr>
        <w:t>ổ</w:t>
      </w:r>
      <w:r w:rsidRPr="00B80A33">
        <w:rPr>
          <w:rFonts w:ascii="Arial" w:hAnsi="Arial" w:cs="Arial"/>
          <w:color w:val="000000" w:themeColor="text1"/>
          <w:sz w:val="20"/>
          <w:szCs w:val="20"/>
        </w:rPr>
        <w:t xml:space="preserve"> ch</w:t>
      </w:r>
      <w:r w:rsidRPr="00B80A33">
        <w:rPr>
          <w:rFonts w:ascii="Arial" w:hAnsi="Arial" w:cs="Arial"/>
          <w:color w:val="000000" w:themeColor="text1"/>
          <w:sz w:val="20"/>
          <w:szCs w:val="20"/>
        </w:rPr>
        <w:t>ứ</w:t>
      </w:r>
      <w:r w:rsidRPr="00B80A33">
        <w:rPr>
          <w:rFonts w:ascii="Arial" w:hAnsi="Arial" w:cs="Arial"/>
          <w:color w:val="000000" w:themeColor="text1"/>
          <w:sz w:val="20"/>
          <w:szCs w:val="20"/>
        </w:rPr>
        <w:t>c kinh t</w:t>
      </w:r>
      <w:r w:rsidRPr="00B80A33">
        <w:rPr>
          <w:rFonts w:ascii="Arial" w:hAnsi="Arial" w:cs="Arial"/>
          <w:color w:val="000000" w:themeColor="text1"/>
          <w:sz w:val="20"/>
          <w:szCs w:val="20"/>
        </w:rPr>
        <w:t>ế</w:t>
      </w:r>
      <w:r w:rsidRPr="00B80A33">
        <w:rPr>
          <w:rFonts w:ascii="Arial" w:hAnsi="Arial" w:cs="Arial"/>
          <w:color w:val="000000" w:themeColor="text1"/>
          <w:sz w:val="20"/>
          <w:szCs w:val="20"/>
        </w:rPr>
        <w:t xml:space="preserve"> ho</w:t>
      </w:r>
      <w:r w:rsidRPr="00B80A33">
        <w:rPr>
          <w:rFonts w:ascii="Arial" w:hAnsi="Arial" w:cs="Arial"/>
          <w:color w:val="000000" w:themeColor="text1"/>
          <w:sz w:val="20"/>
          <w:szCs w:val="20"/>
        </w:rPr>
        <w:t>ặ</w:t>
      </w:r>
      <w:r w:rsidRPr="00B80A33">
        <w:rPr>
          <w:rFonts w:ascii="Arial" w:hAnsi="Arial" w:cs="Arial"/>
          <w:color w:val="000000" w:themeColor="text1"/>
          <w:sz w:val="20"/>
          <w:szCs w:val="20"/>
        </w:rPr>
        <w:t>c s</w:t>
      </w:r>
      <w:r w:rsidRPr="00B80A33">
        <w:rPr>
          <w:rFonts w:ascii="Arial" w:hAnsi="Arial" w:cs="Arial"/>
          <w:color w:val="000000" w:themeColor="text1"/>
          <w:sz w:val="20"/>
          <w:szCs w:val="20"/>
        </w:rPr>
        <w:t>ử</w:t>
      </w:r>
      <w:r w:rsidRPr="00B80A33">
        <w:rPr>
          <w:rFonts w:ascii="Arial" w:hAnsi="Arial" w:cs="Arial"/>
          <w:color w:val="000000" w:themeColor="text1"/>
          <w:sz w:val="20"/>
          <w:szCs w:val="20"/>
        </w:rPr>
        <w:t xml:space="preserve"> d</w:t>
      </w:r>
      <w:r w:rsidRPr="00B80A33">
        <w:rPr>
          <w:rFonts w:ascii="Arial" w:hAnsi="Arial" w:cs="Arial"/>
          <w:color w:val="000000" w:themeColor="text1"/>
          <w:sz w:val="20"/>
          <w:szCs w:val="20"/>
        </w:rPr>
        <w:t>ụ</w:t>
      </w:r>
      <w:r w:rsidRPr="00B80A33">
        <w:rPr>
          <w:rFonts w:ascii="Arial" w:hAnsi="Arial" w:cs="Arial"/>
          <w:color w:val="000000" w:themeColor="text1"/>
          <w:sz w:val="20"/>
          <w:szCs w:val="20"/>
        </w:rPr>
        <w:t>ng quy</w:t>
      </w:r>
      <w:r w:rsidRPr="00B80A33">
        <w:rPr>
          <w:rFonts w:ascii="Arial" w:hAnsi="Arial" w:cs="Arial"/>
          <w:color w:val="000000" w:themeColor="text1"/>
          <w:sz w:val="20"/>
          <w:szCs w:val="20"/>
        </w:rPr>
        <w:t>ề</w:t>
      </w:r>
      <w:r w:rsidRPr="00B80A33">
        <w:rPr>
          <w:rFonts w:ascii="Arial" w:hAnsi="Arial" w:cs="Arial"/>
          <w:color w:val="000000" w:themeColor="text1"/>
          <w:sz w:val="20"/>
          <w:szCs w:val="20"/>
        </w:rPr>
        <w:t>n s</w:t>
      </w:r>
      <w:r w:rsidRPr="00B80A33">
        <w:rPr>
          <w:rFonts w:ascii="Arial" w:hAnsi="Arial" w:cs="Arial"/>
          <w:color w:val="000000" w:themeColor="text1"/>
          <w:sz w:val="20"/>
          <w:szCs w:val="20"/>
        </w:rPr>
        <w:t>ử</w:t>
      </w:r>
      <w:r w:rsidRPr="00B80A33">
        <w:rPr>
          <w:rFonts w:ascii="Arial" w:hAnsi="Arial" w:cs="Arial"/>
          <w:color w:val="000000" w:themeColor="text1"/>
          <w:sz w:val="20"/>
          <w:szCs w:val="20"/>
        </w:rPr>
        <w:t xml:space="preserve"> d</w:t>
      </w:r>
      <w:r w:rsidRPr="00B80A33">
        <w:rPr>
          <w:rFonts w:ascii="Arial" w:hAnsi="Arial" w:cs="Arial"/>
          <w:color w:val="000000" w:themeColor="text1"/>
          <w:sz w:val="20"/>
          <w:szCs w:val="20"/>
        </w:rPr>
        <w:t>ụ</w:t>
      </w:r>
      <w:r w:rsidRPr="00B80A33">
        <w:rPr>
          <w:rFonts w:ascii="Arial" w:hAnsi="Arial" w:cs="Arial"/>
          <w:color w:val="000000" w:themeColor="text1"/>
          <w:sz w:val="20"/>
          <w:szCs w:val="20"/>
        </w:rPr>
        <w:t>ng đ</w:t>
      </w:r>
      <w:r w:rsidRPr="00B80A33">
        <w:rPr>
          <w:rFonts w:ascii="Arial" w:hAnsi="Arial" w:cs="Arial"/>
          <w:color w:val="000000" w:themeColor="text1"/>
          <w:sz w:val="20"/>
          <w:szCs w:val="20"/>
        </w:rPr>
        <w:t>ấ</w:t>
      </w:r>
      <w:r w:rsidRPr="00B80A33">
        <w:rPr>
          <w:rFonts w:ascii="Arial" w:hAnsi="Arial" w:cs="Arial"/>
          <w:color w:val="000000" w:themeColor="text1"/>
          <w:sz w:val="20"/>
          <w:szCs w:val="20"/>
        </w:rPr>
        <w:t>t, tài s</w:t>
      </w:r>
      <w:r w:rsidRPr="00B80A33">
        <w:rPr>
          <w:rFonts w:ascii="Arial" w:hAnsi="Arial" w:cs="Arial"/>
          <w:color w:val="000000" w:themeColor="text1"/>
          <w:sz w:val="20"/>
          <w:szCs w:val="20"/>
        </w:rPr>
        <w:t>ả</w:t>
      </w:r>
      <w:r w:rsidRPr="00B80A33">
        <w:rPr>
          <w:rFonts w:ascii="Arial" w:hAnsi="Arial" w:cs="Arial"/>
          <w:color w:val="000000" w:themeColor="text1"/>
          <w:sz w:val="20"/>
          <w:szCs w:val="20"/>
        </w:rPr>
        <w:t xml:space="preserve">n trên </w:t>
      </w:r>
      <w:r w:rsidRPr="00B80A33">
        <w:rPr>
          <w:rFonts w:ascii="Arial" w:hAnsi="Arial" w:cs="Arial"/>
          <w:color w:val="000000" w:themeColor="text1"/>
          <w:sz w:val="20"/>
          <w:szCs w:val="20"/>
        </w:rPr>
        <w:t>đ</w:t>
      </w:r>
      <w:r w:rsidRPr="00B80A33">
        <w:rPr>
          <w:rFonts w:ascii="Arial" w:hAnsi="Arial" w:cs="Arial"/>
          <w:color w:val="000000" w:themeColor="text1"/>
          <w:sz w:val="20"/>
          <w:szCs w:val="20"/>
        </w:rPr>
        <w:t>ấ</w:t>
      </w:r>
      <w:r w:rsidRPr="00B80A33">
        <w:rPr>
          <w:rFonts w:ascii="Arial" w:hAnsi="Arial" w:cs="Arial"/>
          <w:color w:val="000000" w:themeColor="text1"/>
          <w:sz w:val="20"/>
          <w:szCs w:val="20"/>
        </w:rPr>
        <w:t>t thu</w:t>
      </w:r>
      <w:r w:rsidRPr="00B80A33">
        <w:rPr>
          <w:rFonts w:ascii="Arial" w:hAnsi="Arial" w:cs="Arial"/>
          <w:color w:val="000000" w:themeColor="text1"/>
          <w:sz w:val="20"/>
          <w:szCs w:val="20"/>
        </w:rPr>
        <w:t>ộ</w:t>
      </w:r>
      <w:r w:rsidRPr="00B80A33">
        <w:rPr>
          <w:rFonts w:ascii="Arial" w:hAnsi="Arial" w:cs="Arial"/>
          <w:color w:val="000000" w:themeColor="text1"/>
          <w:sz w:val="20"/>
          <w:szCs w:val="20"/>
        </w:rPr>
        <w:t>c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án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đ</w:t>
      </w:r>
      <w:r w:rsidRPr="00B80A33">
        <w:rPr>
          <w:rFonts w:ascii="Arial" w:hAnsi="Arial" w:cs="Arial"/>
          <w:color w:val="000000" w:themeColor="text1"/>
          <w:sz w:val="20"/>
          <w:szCs w:val="20"/>
        </w:rPr>
        <w:t>ể</w:t>
      </w:r>
      <w:r w:rsidRPr="00B80A33">
        <w:rPr>
          <w:rFonts w:ascii="Arial" w:hAnsi="Arial" w:cs="Arial"/>
          <w:color w:val="000000" w:themeColor="text1"/>
          <w:sz w:val="20"/>
          <w:szCs w:val="20"/>
        </w:rPr>
        <w:t xml:space="preserve"> góp v</w:t>
      </w:r>
      <w:r w:rsidRPr="00B80A33">
        <w:rPr>
          <w:rFonts w:ascii="Arial" w:hAnsi="Arial" w:cs="Arial"/>
          <w:color w:val="000000" w:themeColor="text1"/>
          <w:sz w:val="20"/>
          <w:szCs w:val="20"/>
        </w:rPr>
        <w:t>ố</w:t>
      </w:r>
      <w:r w:rsidRPr="00B80A33">
        <w:rPr>
          <w:rFonts w:ascii="Arial" w:hAnsi="Arial" w:cs="Arial"/>
          <w:color w:val="000000" w:themeColor="text1"/>
          <w:sz w:val="20"/>
          <w:szCs w:val="20"/>
        </w:rPr>
        <w:t>n thành l</w:t>
      </w:r>
      <w:r w:rsidRPr="00B80A33">
        <w:rPr>
          <w:rFonts w:ascii="Arial" w:hAnsi="Arial" w:cs="Arial"/>
          <w:color w:val="000000" w:themeColor="text1"/>
          <w:sz w:val="20"/>
          <w:szCs w:val="20"/>
        </w:rPr>
        <w:t>ậ</w:t>
      </w:r>
      <w:r w:rsidRPr="00B80A33">
        <w:rPr>
          <w:rFonts w:ascii="Arial" w:hAnsi="Arial" w:cs="Arial"/>
          <w:color w:val="000000" w:themeColor="text1"/>
          <w:sz w:val="20"/>
          <w:szCs w:val="20"/>
        </w:rPr>
        <w:t>p doanh nghi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p, h</w:t>
      </w:r>
      <w:r w:rsidRPr="00B80A33">
        <w:rPr>
          <w:rFonts w:ascii="Arial" w:hAnsi="Arial" w:cs="Arial"/>
          <w:color w:val="000000" w:themeColor="text1"/>
          <w:sz w:val="20"/>
          <w:szCs w:val="20"/>
        </w:rPr>
        <w:t>ợ</w:t>
      </w:r>
      <w:r w:rsidRPr="00B80A33">
        <w:rPr>
          <w:rFonts w:ascii="Arial" w:hAnsi="Arial" w:cs="Arial"/>
          <w:color w:val="000000" w:themeColor="text1"/>
          <w:sz w:val="20"/>
          <w:szCs w:val="20"/>
        </w:rPr>
        <w:t>p tác kinh doanh ho</w:t>
      </w:r>
      <w:r w:rsidRPr="00B80A33">
        <w:rPr>
          <w:rFonts w:ascii="Arial" w:hAnsi="Arial" w:cs="Arial"/>
          <w:color w:val="000000" w:themeColor="text1"/>
          <w:sz w:val="20"/>
          <w:szCs w:val="20"/>
        </w:rPr>
        <w:t>ặ</w:t>
      </w:r>
      <w:r w:rsidRPr="00B80A33">
        <w:rPr>
          <w:rFonts w:ascii="Arial" w:hAnsi="Arial" w:cs="Arial"/>
          <w:color w:val="000000" w:themeColor="text1"/>
          <w:sz w:val="20"/>
          <w:szCs w:val="20"/>
        </w:rPr>
        <w:t>c các n</w:t>
      </w:r>
      <w:r w:rsidRPr="00B80A33">
        <w:rPr>
          <w:rFonts w:ascii="Arial" w:hAnsi="Arial" w:cs="Arial"/>
          <w:color w:val="000000" w:themeColor="text1"/>
          <w:sz w:val="20"/>
          <w:szCs w:val="20"/>
        </w:rPr>
        <w:t>ộ</w:t>
      </w:r>
      <w:r w:rsidRPr="00B80A33">
        <w:rPr>
          <w:rFonts w:ascii="Arial" w:hAnsi="Arial" w:cs="Arial"/>
          <w:color w:val="000000" w:themeColor="text1"/>
          <w:sz w:val="20"/>
          <w:szCs w:val="20"/>
        </w:rPr>
        <w:t>i dung khác và ph</w:t>
      </w:r>
      <w:r w:rsidRPr="00B80A33">
        <w:rPr>
          <w:rFonts w:ascii="Arial" w:hAnsi="Arial" w:cs="Arial"/>
          <w:color w:val="000000" w:themeColor="text1"/>
          <w:sz w:val="20"/>
          <w:szCs w:val="20"/>
        </w:rPr>
        <w:t>ả</w:t>
      </w:r>
      <w:r w:rsidRPr="00B80A33">
        <w:rPr>
          <w:rFonts w:ascii="Arial" w:hAnsi="Arial" w:cs="Arial"/>
          <w:color w:val="000000" w:themeColor="text1"/>
          <w:sz w:val="20"/>
          <w:szCs w:val="20"/>
        </w:rPr>
        <w:t>i phù h</w:t>
      </w:r>
      <w:r w:rsidRPr="00B80A33">
        <w:rPr>
          <w:rFonts w:ascii="Arial" w:hAnsi="Arial" w:cs="Arial"/>
          <w:color w:val="000000" w:themeColor="text1"/>
          <w:sz w:val="20"/>
          <w:szCs w:val="20"/>
        </w:rPr>
        <w:t>ợ</w:t>
      </w:r>
      <w:r w:rsidRPr="00B80A33">
        <w:rPr>
          <w:rFonts w:ascii="Arial" w:hAnsi="Arial" w:cs="Arial"/>
          <w:color w:val="000000" w:themeColor="text1"/>
          <w:sz w:val="20"/>
          <w:szCs w:val="20"/>
        </w:rPr>
        <w:t>p v</w:t>
      </w:r>
      <w:r w:rsidRPr="00B80A33">
        <w:rPr>
          <w:rFonts w:ascii="Arial" w:hAnsi="Arial" w:cs="Arial"/>
          <w:color w:val="000000" w:themeColor="text1"/>
          <w:sz w:val="20"/>
          <w:szCs w:val="20"/>
        </w:rPr>
        <w:t>ớ</w:t>
      </w:r>
      <w:r w:rsidRPr="00B80A33">
        <w:rPr>
          <w:rFonts w:ascii="Arial" w:hAnsi="Arial" w:cs="Arial"/>
          <w:color w:val="000000" w:themeColor="text1"/>
          <w:sz w:val="20"/>
          <w:szCs w:val="20"/>
        </w:rPr>
        <w:t>i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pháp lu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t.</w:t>
      </w:r>
    </w:p>
    <w:p w14:paraId="56C9CA74"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2. Nhà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th</w:t>
      </w:r>
      <w:r w:rsidRPr="00B80A33">
        <w:rPr>
          <w:rFonts w:ascii="Arial" w:hAnsi="Arial" w:cs="Arial"/>
          <w:color w:val="000000" w:themeColor="text1"/>
          <w:sz w:val="20"/>
          <w:szCs w:val="20"/>
        </w:rPr>
        <w:t>ự</w:t>
      </w:r>
      <w:r w:rsidRPr="00B80A33">
        <w:rPr>
          <w:rFonts w:ascii="Arial" w:hAnsi="Arial" w:cs="Arial"/>
          <w:color w:val="000000" w:themeColor="text1"/>
          <w:sz w:val="20"/>
          <w:szCs w:val="20"/>
        </w:rPr>
        <w:t>c 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th</w:t>
      </w:r>
      <w:r w:rsidRPr="00B80A33">
        <w:rPr>
          <w:rFonts w:ascii="Arial" w:hAnsi="Arial" w:cs="Arial"/>
          <w:color w:val="000000" w:themeColor="text1"/>
          <w:sz w:val="20"/>
          <w:szCs w:val="20"/>
        </w:rPr>
        <w:t>ủ</w:t>
      </w:r>
      <w:r w:rsidRPr="00B80A33">
        <w:rPr>
          <w:rFonts w:ascii="Arial" w:hAnsi="Arial" w:cs="Arial"/>
          <w:color w:val="000000" w:themeColor="text1"/>
          <w:sz w:val="20"/>
          <w:szCs w:val="20"/>
        </w:rPr>
        <w:t xml:space="preserve"> t</w:t>
      </w:r>
      <w:r w:rsidRPr="00B80A33">
        <w:rPr>
          <w:rFonts w:ascii="Arial" w:hAnsi="Arial" w:cs="Arial"/>
          <w:color w:val="000000" w:themeColor="text1"/>
          <w:sz w:val="20"/>
          <w:szCs w:val="20"/>
        </w:rPr>
        <w:t>ụ</w:t>
      </w:r>
      <w:r w:rsidRPr="00B80A33">
        <w:rPr>
          <w:rFonts w:ascii="Arial" w:hAnsi="Arial" w:cs="Arial"/>
          <w:color w:val="000000" w:themeColor="text1"/>
          <w:sz w:val="20"/>
          <w:szCs w:val="20"/>
        </w:rPr>
        <w:t>c đi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u ch</w:t>
      </w:r>
      <w:r w:rsidRPr="00B80A33">
        <w:rPr>
          <w:rFonts w:ascii="Arial" w:hAnsi="Arial" w:cs="Arial"/>
          <w:color w:val="000000" w:themeColor="text1"/>
          <w:sz w:val="20"/>
          <w:szCs w:val="20"/>
        </w:rPr>
        <w:t>ỉ</w:t>
      </w:r>
      <w:r w:rsidRPr="00B80A33">
        <w:rPr>
          <w:rFonts w:ascii="Arial" w:hAnsi="Arial" w:cs="Arial"/>
          <w:color w:val="000000" w:themeColor="text1"/>
          <w:sz w:val="20"/>
          <w:szCs w:val="20"/>
        </w:rPr>
        <w:t>nh Gi</w:t>
      </w:r>
      <w:r w:rsidRPr="00B80A33">
        <w:rPr>
          <w:rFonts w:ascii="Arial" w:hAnsi="Arial" w:cs="Arial"/>
          <w:color w:val="000000" w:themeColor="text1"/>
          <w:sz w:val="20"/>
          <w:szCs w:val="20"/>
        </w:rPr>
        <w:t>ấ</w:t>
      </w:r>
      <w:r w:rsidRPr="00B80A33">
        <w:rPr>
          <w:rFonts w:ascii="Arial" w:hAnsi="Arial" w:cs="Arial"/>
          <w:color w:val="000000" w:themeColor="text1"/>
          <w:sz w:val="20"/>
          <w:szCs w:val="20"/>
        </w:rPr>
        <w:t>y ch</w:t>
      </w:r>
      <w:r w:rsidRPr="00B80A33">
        <w:rPr>
          <w:rFonts w:ascii="Arial" w:hAnsi="Arial" w:cs="Arial"/>
          <w:color w:val="000000" w:themeColor="text1"/>
          <w:sz w:val="20"/>
          <w:szCs w:val="20"/>
        </w:rPr>
        <w:t>ứ</w:t>
      </w:r>
      <w:r w:rsidRPr="00B80A33">
        <w:rPr>
          <w:rFonts w:ascii="Arial" w:hAnsi="Arial" w:cs="Arial"/>
          <w:color w:val="000000" w:themeColor="text1"/>
          <w:sz w:val="20"/>
          <w:szCs w:val="20"/>
        </w:rPr>
        <w:t>ng nh</w:t>
      </w:r>
      <w:r w:rsidRPr="00B80A33">
        <w:rPr>
          <w:rFonts w:ascii="Arial" w:hAnsi="Arial" w:cs="Arial"/>
          <w:color w:val="000000" w:themeColor="text1"/>
          <w:sz w:val="20"/>
          <w:szCs w:val="20"/>
        </w:rPr>
        <w:t>ậ</w:t>
      </w:r>
      <w:r w:rsidRPr="00B80A33">
        <w:rPr>
          <w:rFonts w:ascii="Arial" w:hAnsi="Arial" w:cs="Arial"/>
          <w:color w:val="000000" w:themeColor="text1"/>
          <w:sz w:val="20"/>
          <w:szCs w:val="20"/>
        </w:rPr>
        <w:t>n đăng ký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trong trư</w:t>
      </w:r>
      <w:r w:rsidRPr="00B80A33">
        <w:rPr>
          <w:rFonts w:ascii="Arial" w:hAnsi="Arial" w:cs="Arial"/>
          <w:color w:val="000000" w:themeColor="text1"/>
          <w:sz w:val="20"/>
          <w:szCs w:val="20"/>
        </w:rPr>
        <w:t>ờ</w:t>
      </w:r>
      <w:r w:rsidRPr="00B80A33">
        <w:rPr>
          <w:rFonts w:ascii="Arial" w:hAnsi="Arial" w:cs="Arial"/>
          <w:color w:val="000000" w:themeColor="text1"/>
          <w:sz w:val="20"/>
          <w:szCs w:val="20"/>
        </w:rPr>
        <w:t>ng h</w:t>
      </w:r>
      <w:r w:rsidRPr="00B80A33">
        <w:rPr>
          <w:rFonts w:ascii="Arial" w:hAnsi="Arial" w:cs="Arial"/>
          <w:color w:val="000000" w:themeColor="text1"/>
          <w:sz w:val="20"/>
          <w:szCs w:val="20"/>
        </w:rPr>
        <w:t>ợ</w:t>
      </w:r>
      <w:r w:rsidRPr="00B80A33">
        <w:rPr>
          <w:rFonts w:ascii="Arial" w:hAnsi="Arial" w:cs="Arial"/>
          <w:color w:val="000000" w:themeColor="text1"/>
          <w:sz w:val="20"/>
          <w:szCs w:val="20"/>
        </w:rPr>
        <w:t>p vi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c đi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u ch</w:t>
      </w:r>
      <w:r w:rsidRPr="00B80A33">
        <w:rPr>
          <w:rFonts w:ascii="Arial" w:hAnsi="Arial" w:cs="Arial"/>
          <w:color w:val="000000" w:themeColor="text1"/>
          <w:sz w:val="20"/>
          <w:szCs w:val="20"/>
        </w:rPr>
        <w:t>ỉ</w:t>
      </w:r>
      <w:r w:rsidRPr="00B80A33">
        <w:rPr>
          <w:rFonts w:ascii="Arial" w:hAnsi="Arial" w:cs="Arial"/>
          <w:color w:val="000000" w:themeColor="text1"/>
          <w:sz w:val="20"/>
          <w:szCs w:val="20"/>
        </w:rPr>
        <w:t>nh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án</w:t>
      </w:r>
      <w:r w:rsidRPr="00B80A33">
        <w:rPr>
          <w:rFonts w:ascii="Arial" w:hAnsi="Arial" w:cs="Arial"/>
          <w:color w:val="000000" w:themeColor="text1"/>
          <w:sz w:val="20"/>
          <w:szCs w:val="20"/>
        </w:rPr>
        <w:t xml:space="preserve">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làm thay đ</w:t>
      </w:r>
      <w:r w:rsidRPr="00B80A33">
        <w:rPr>
          <w:rFonts w:ascii="Arial" w:hAnsi="Arial" w:cs="Arial"/>
          <w:color w:val="000000" w:themeColor="text1"/>
          <w:sz w:val="20"/>
          <w:szCs w:val="20"/>
        </w:rPr>
        <w:t>ổ</w:t>
      </w:r>
      <w:r w:rsidRPr="00B80A33">
        <w:rPr>
          <w:rFonts w:ascii="Arial" w:hAnsi="Arial" w:cs="Arial"/>
          <w:color w:val="000000" w:themeColor="text1"/>
          <w:sz w:val="20"/>
          <w:szCs w:val="20"/>
        </w:rPr>
        <w:t>i n</w:t>
      </w:r>
      <w:r w:rsidRPr="00B80A33">
        <w:rPr>
          <w:rFonts w:ascii="Arial" w:hAnsi="Arial" w:cs="Arial"/>
          <w:color w:val="000000" w:themeColor="text1"/>
          <w:sz w:val="20"/>
          <w:szCs w:val="20"/>
        </w:rPr>
        <w:t>ộ</w:t>
      </w:r>
      <w:r w:rsidRPr="00B80A33">
        <w:rPr>
          <w:rFonts w:ascii="Arial" w:hAnsi="Arial" w:cs="Arial"/>
          <w:color w:val="000000" w:themeColor="text1"/>
          <w:sz w:val="20"/>
          <w:szCs w:val="20"/>
        </w:rPr>
        <w:t>i dung chính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án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t</w:t>
      </w:r>
      <w:r w:rsidRPr="00B80A33">
        <w:rPr>
          <w:rFonts w:ascii="Arial" w:hAnsi="Arial" w:cs="Arial"/>
          <w:color w:val="000000" w:themeColor="text1"/>
          <w:sz w:val="20"/>
          <w:szCs w:val="20"/>
        </w:rPr>
        <w:t>ạ</w:t>
      </w:r>
      <w:r w:rsidRPr="00B80A33">
        <w:rPr>
          <w:rFonts w:ascii="Arial" w:hAnsi="Arial" w:cs="Arial"/>
          <w:color w:val="000000" w:themeColor="text1"/>
          <w:sz w:val="20"/>
          <w:szCs w:val="20"/>
        </w:rPr>
        <w:t>i Gi</w:t>
      </w:r>
      <w:r w:rsidRPr="00B80A33">
        <w:rPr>
          <w:rFonts w:ascii="Arial" w:hAnsi="Arial" w:cs="Arial"/>
          <w:color w:val="000000" w:themeColor="text1"/>
          <w:sz w:val="20"/>
          <w:szCs w:val="20"/>
        </w:rPr>
        <w:t>ấ</w:t>
      </w:r>
      <w:r w:rsidRPr="00B80A33">
        <w:rPr>
          <w:rFonts w:ascii="Arial" w:hAnsi="Arial" w:cs="Arial"/>
          <w:color w:val="000000" w:themeColor="text1"/>
          <w:sz w:val="20"/>
          <w:szCs w:val="20"/>
        </w:rPr>
        <w:t>y ch</w:t>
      </w:r>
      <w:r w:rsidRPr="00B80A33">
        <w:rPr>
          <w:rFonts w:ascii="Arial" w:hAnsi="Arial" w:cs="Arial"/>
          <w:color w:val="000000" w:themeColor="text1"/>
          <w:sz w:val="20"/>
          <w:szCs w:val="20"/>
        </w:rPr>
        <w:t>ứ</w:t>
      </w:r>
      <w:r w:rsidRPr="00B80A33">
        <w:rPr>
          <w:rFonts w:ascii="Arial" w:hAnsi="Arial" w:cs="Arial"/>
          <w:color w:val="000000" w:themeColor="text1"/>
          <w:sz w:val="20"/>
          <w:szCs w:val="20"/>
        </w:rPr>
        <w:t>ng nh</w:t>
      </w:r>
      <w:r w:rsidRPr="00B80A33">
        <w:rPr>
          <w:rFonts w:ascii="Arial" w:hAnsi="Arial" w:cs="Arial"/>
          <w:color w:val="000000" w:themeColor="text1"/>
          <w:sz w:val="20"/>
          <w:szCs w:val="20"/>
        </w:rPr>
        <w:t>ậ</w:t>
      </w:r>
      <w:r w:rsidRPr="00B80A33">
        <w:rPr>
          <w:rFonts w:ascii="Arial" w:hAnsi="Arial" w:cs="Arial"/>
          <w:color w:val="000000" w:themeColor="text1"/>
          <w:sz w:val="20"/>
          <w:szCs w:val="20"/>
        </w:rPr>
        <w:t>n đăng ký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w:t>
      </w:r>
    </w:p>
    <w:p w14:paraId="16689C1C"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3. Nhà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có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án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đã đư</w:t>
      </w:r>
      <w:r w:rsidRPr="00B80A33">
        <w:rPr>
          <w:rFonts w:ascii="Arial" w:hAnsi="Arial" w:cs="Arial"/>
          <w:color w:val="000000" w:themeColor="text1"/>
          <w:sz w:val="20"/>
          <w:szCs w:val="20"/>
        </w:rPr>
        <w:t>ợ</w:t>
      </w:r>
      <w:r w:rsidRPr="00B80A33">
        <w:rPr>
          <w:rFonts w:ascii="Arial" w:hAnsi="Arial" w:cs="Arial"/>
          <w:color w:val="000000" w:themeColor="text1"/>
          <w:sz w:val="20"/>
          <w:szCs w:val="20"/>
        </w:rPr>
        <w:t>c ch</w:t>
      </w:r>
      <w:r w:rsidRPr="00B80A33">
        <w:rPr>
          <w:rFonts w:ascii="Arial" w:hAnsi="Arial" w:cs="Arial"/>
          <w:color w:val="000000" w:themeColor="text1"/>
          <w:sz w:val="20"/>
          <w:szCs w:val="20"/>
        </w:rPr>
        <w:t>ấ</w:t>
      </w:r>
      <w:r w:rsidRPr="00B80A33">
        <w:rPr>
          <w:rFonts w:ascii="Arial" w:hAnsi="Arial" w:cs="Arial"/>
          <w:color w:val="000000" w:themeColor="text1"/>
          <w:sz w:val="20"/>
          <w:szCs w:val="20"/>
        </w:rPr>
        <w:t>p thu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n ch</w:t>
      </w:r>
      <w:r w:rsidRPr="00B80A33">
        <w:rPr>
          <w:rFonts w:ascii="Arial" w:hAnsi="Arial" w:cs="Arial"/>
          <w:color w:val="000000" w:themeColor="text1"/>
          <w:sz w:val="20"/>
          <w:szCs w:val="20"/>
        </w:rPr>
        <w:t>ủ</w:t>
      </w:r>
      <w:r w:rsidRPr="00B80A33">
        <w:rPr>
          <w:rFonts w:ascii="Arial" w:hAnsi="Arial" w:cs="Arial"/>
          <w:color w:val="000000" w:themeColor="text1"/>
          <w:sz w:val="20"/>
          <w:szCs w:val="20"/>
        </w:rPr>
        <w:t xml:space="preserve"> trương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ph</w:t>
      </w:r>
      <w:r w:rsidRPr="00B80A33">
        <w:rPr>
          <w:rFonts w:ascii="Arial" w:hAnsi="Arial" w:cs="Arial"/>
          <w:color w:val="000000" w:themeColor="text1"/>
          <w:sz w:val="20"/>
          <w:szCs w:val="20"/>
        </w:rPr>
        <w:t>ả</w:t>
      </w:r>
      <w:r w:rsidRPr="00B80A33">
        <w:rPr>
          <w:rFonts w:ascii="Arial" w:hAnsi="Arial" w:cs="Arial"/>
          <w:color w:val="000000" w:themeColor="text1"/>
          <w:sz w:val="20"/>
          <w:szCs w:val="20"/>
        </w:rPr>
        <w:t>i th</w:t>
      </w:r>
      <w:r w:rsidRPr="00B80A33">
        <w:rPr>
          <w:rFonts w:ascii="Arial" w:hAnsi="Arial" w:cs="Arial"/>
          <w:color w:val="000000" w:themeColor="text1"/>
          <w:sz w:val="20"/>
          <w:szCs w:val="20"/>
        </w:rPr>
        <w:t>ự</w:t>
      </w:r>
      <w:r w:rsidRPr="00B80A33">
        <w:rPr>
          <w:rFonts w:ascii="Arial" w:hAnsi="Arial" w:cs="Arial"/>
          <w:color w:val="000000" w:themeColor="text1"/>
          <w:sz w:val="20"/>
          <w:szCs w:val="20"/>
        </w:rPr>
        <w:t>c 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th</w:t>
      </w:r>
      <w:r w:rsidRPr="00B80A33">
        <w:rPr>
          <w:rFonts w:ascii="Arial" w:hAnsi="Arial" w:cs="Arial"/>
          <w:color w:val="000000" w:themeColor="text1"/>
          <w:sz w:val="20"/>
          <w:szCs w:val="20"/>
        </w:rPr>
        <w:t>ủ</w:t>
      </w:r>
      <w:r w:rsidRPr="00B80A33">
        <w:rPr>
          <w:rFonts w:ascii="Arial" w:hAnsi="Arial" w:cs="Arial"/>
          <w:color w:val="000000" w:themeColor="text1"/>
          <w:sz w:val="20"/>
          <w:szCs w:val="20"/>
        </w:rPr>
        <w:t xml:space="preserve"> t</w:t>
      </w:r>
      <w:r w:rsidRPr="00B80A33">
        <w:rPr>
          <w:rFonts w:ascii="Arial" w:hAnsi="Arial" w:cs="Arial"/>
          <w:color w:val="000000" w:themeColor="text1"/>
          <w:sz w:val="20"/>
          <w:szCs w:val="20"/>
        </w:rPr>
        <w:t>ụ</w:t>
      </w:r>
      <w:r w:rsidRPr="00B80A33">
        <w:rPr>
          <w:rFonts w:ascii="Arial" w:hAnsi="Arial" w:cs="Arial"/>
          <w:color w:val="000000" w:themeColor="text1"/>
          <w:sz w:val="20"/>
          <w:szCs w:val="20"/>
        </w:rPr>
        <w:t>c ch</w:t>
      </w:r>
      <w:r w:rsidRPr="00B80A33">
        <w:rPr>
          <w:rFonts w:ascii="Arial" w:hAnsi="Arial" w:cs="Arial"/>
          <w:color w:val="000000" w:themeColor="text1"/>
          <w:sz w:val="20"/>
          <w:szCs w:val="20"/>
        </w:rPr>
        <w:t>ấ</w:t>
      </w:r>
      <w:r w:rsidRPr="00B80A33">
        <w:rPr>
          <w:rFonts w:ascii="Arial" w:hAnsi="Arial" w:cs="Arial"/>
          <w:color w:val="000000" w:themeColor="text1"/>
          <w:sz w:val="20"/>
          <w:szCs w:val="20"/>
        </w:rPr>
        <w:t>p thu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n đi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u ch</w:t>
      </w:r>
      <w:r w:rsidRPr="00B80A33">
        <w:rPr>
          <w:rFonts w:ascii="Arial" w:hAnsi="Arial" w:cs="Arial"/>
          <w:color w:val="000000" w:themeColor="text1"/>
          <w:sz w:val="20"/>
          <w:szCs w:val="20"/>
        </w:rPr>
        <w:t>ỉ</w:t>
      </w:r>
      <w:r w:rsidRPr="00B80A33">
        <w:rPr>
          <w:rFonts w:ascii="Arial" w:hAnsi="Arial" w:cs="Arial"/>
          <w:color w:val="000000" w:themeColor="text1"/>
          <w:sz w:val="20"/>
          <w:szCs w:val="20"/>
        </w:rPr>
        <w:t>nh ch</w:t>
      </w:r>
      <w:r w:rsidRPr="00B80A33">
        <w:rPr>
          <w:rFonts w:ascii="Arial" w:hAnsi="Arial" w:cs="Arial"/>
          <w:color w:val="000000" w:themeColor="text1"/>
          <w:sz w:val="20"/>
          <w:szCs w:val="20"/>
        </w:rPr>
        <w:t>ủ</w:t>
      </w:r>
      <w:r w:rsidRPr="00B80A33">
        <w:rPr>
          <w:rFonts w:ascii="Arial" w:hAnsi="Arial" w:cs="Arial"/>
          <w:color w:val="000000" w:themeColor="text1"/>
          <w:sz w:val="20"/>
          <w:szCs w:val="20"/>
        </w:rPr>
        <w:t xml:space="preserve"> trương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n</w:t>
      </w:r>
      <w:r w:rsidRPr="00B80A33">
        <w:rPr>
          <w:rFonts w:ascii="Arial" w:hAnsi="Arial" w:cs="Arial"/>
          <w:color w:val="000000" w:themeColor="text1"/>
          <w:sz w:val="20"/>
          <w:szCs w:val="20"/>
        </w:rPr>
        <w:t>ế</w:t>
      </w:r>
      <w:r w:rsidRPr="00B80A33">
        <w:rPr>
          <w:rFonts w:ascii="Arial" w:hAnsi="Arial" w:cs="Arial"/>
          <w:color w:val="000000" w:themeColor="text1"/>
          <w:sz w:val="20"/>
          <w:szCs w:val="20"/>
        </w:rPr>
        <w:t>u thu</w:t>
      </w:r>
      <w:r w:rsidRPr="00B80A33">
        <w:rPr>
          <w:rFonts w:ascii="Arial" w:hAnsi="Arial" w:cs="Arial"/>
          <w:color w:val="000000" w:themeColor="text1"/>
          <w:sz w:val="20"/>
          <w:szCs w:val="20"/>
        </w:rPr>
        <w:t>ộ</w:t>
      </w:r>
      <w:r w:rsidRPr="00B80A33">
        <w:rPr>
          <w:rFonts w:ascii="Arial" w:hAnsi="Arial" w:cs="Arial"/>
          <w:color w:val="000000" w:themeColor="text1"/>
          <w:sz w:val="20"/>
          <w:szCs w:val="20"/>
        </w:rPr>
        <w:t>c m</w:t>
      </w:r>
      <w:r w:rsidRPr="00B80A33">
        <w:rPr>
          <w:rFonts w:ascii="Arial" w:hAnsi="Arial" w:cs="Arial"/>
          <w:color w:val="000000" w:themeColor="text1"/>
          <w:sz w:val="20"/>
          <w:szCs w:val="20"/>
        </w:rPr>
        <w:t>ộ</w:t>
      </w:r>
      <w:r w:rsidRPr="00B80A33">
        <w:rPr>
          <w:rFonts w:ascii="Arial" w:hAnsi="Arial" w:cs="Arial"/>
          <w:color w:val="000000" w:themeColor="text1"/>
          <w:sz w:val="20"/>
          <w:szCs w:val="20"/>
        </w:rPr>
        <w:t>t trong các trư</w:t>
      </w:r>
      <w:r w:rsidRPr="00B80A33">
        <w:rPr>
          <w:rFonts w:ascii="Arial" w:hAnsi="Arial" w:cs="Arial"/>
          <w:color w:val="000000" w:themeColor="text1"/>
          <w:sz w:val="20"/>
          <w:szCs w:val="20"/>
        </w:rPr>
        <w:t>ờ</w:t>
      </w:r>
      <w:r w:rsidRPr="00B80A33">
        <w:rPr>
          <w:rFonts w:ascii="Arial" w:hAnsi="Arial" w:cs="Arial"/>
          <w:color w:val="000000" w:themeColor="text1"/>
          <w:sz w:val="20"/>
          <w:szCs w:val="20"/>
        </w:rPr>
        <w:t>ng h</w:t>
      </w:r>
      <w:r w:rsidRPr="00B80A33">
        <w:rPr>
          <w:rFonts w:ascii="Arial" w:hAnsi="Arial" w:cs="Arial"/>
          <w:color w:val="000000" w:themeColor="text1"/>
          <w:sz w:val="20"/>
          <w:szCs w:val="20"/>
        </w:rPr>
        <w:t>ợ</w:t>
      </w:r>
      <w:r w:rsidRPr="00B80A33">
        <w:rPr>
          <w:rFonts w:ascii="Arial" w:hAnsi="Arial" w:cs="Arial"/>
          <w:color w:val="000000" w:themeColor="text1"/>
          <w:sz w:val="20"/>
          <w:szCs w:val="20"/>
        </w:rPr>
        <w:t xml:space="preserve">p </w:t>
      </w:r>
      <w:r w:rsidRPr="00B80A33">
        <w:rPr>
          <w:rFonts w:ascii="Arial" w:hAnsi="Arial" w:cs="Arial"/>
          <w:color w:val="000000" w:themeColor="text1"/>
          <w:sz w:val="20"/>
          <w:szCs w:val="20"/>
        </w:rPr>
        <w:t>sau đây:</w:t>
      </w:r>
    </w:p>
    <w:p w14:paraId="46399B17"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a) Thay đ</w:t>
      </w:r>
      <w:r w:rsidRPr="00B80A33">
        <w:rPr>
          <w:rFonts w:ascii="Arial" w:hAnsi="Arial" w:cs="Arial"/>
          <w:color w:val="000000" w:themeColor="text1"/>
          <w:sz w:val="20"/>
          <w:szCs w:val="20"/>
        </w:rPr>
        <w:t>ổ</w:t>
      </w:r>
      <w:r w:rsidRPr="00B80A33">
        <w:rPr>
          <w:rFonts w:ascii="Arial" w:hAnsi="Arial" w:cs="Arial"/>
          <w:color w:val="000000" w:themeColor="text1"/>
          <w:sz w:val="20"/>
          <w:szCs w:val="20"/>
        </w:rPr>
        <w:t>i, b</w:t>
      </w:r>
      <w:r w:rsidRPr="00B80A33">
        <w:rPr>
          <w:rFonts w:ascii="Arial" w:hAnsi="Arial" w:cs="Arial"/>
          <w:color w:val="000000" w:themeColor="text1"/>
          <w:sz w:val="20"/>
          <w:szCs w:val="20"/>
        </w:rPr>
        <w:t>ổ</w:t>
      </w:r>
      <w:r w:rsidRPr="00B80A33">
        <w:rPr>
          <w:rFonts w:ascii="Arial" w:hAnsi="Arial" w:cs="Arial"/>
          <w:color w:val="000000" w:themeColor="text1"/>
          <w:sz w:val="20"/>
          <w:szCs w:val="20"/>
        </w:rPr>
        <w:t xml:space="preserve"> sung n</w:t>
      </w:r>
      <w:r w:rsidRPr="00B80A33">
        <w:rPr>
          <w:rFonts w:ascii="Arial" w:hAnsi="Arial" w:cs="Arial"/>
          <w:color w:val="000000" w:themeColor="text1"/>
          <w:sz w:val="20"/>
          <w:szCs w:val="20"/>
        </w:rPr>
        <w:t>ộ</w:t>
      </w:r>
      <w:r w:rsidRPr="00B80A33">
        <w:rPr>
          <w:rFonts w:ascii="Arial" w:hAnsi="Arial" w:cs="Arial"/>
          <w:color w:val="000000" w:themeColor="text1"/>
          <w:sz w:val="20"/>
          <w:szCs w:val="20"/>
        </w:rPr>
        <w:t>i dung, m</w:t>
      </w:r>
      <w:r w:rsidRPr="00B80A33">
        <w:rPr>
          <w:rFonts w:ascii="Arial" w:hAnsi="Arial" w:cs="Arial"/>
          <w:color w:val="000000" w:themeColor="text1"/>
          <w:sz w:val="20"/>
          <w:szCs w:val="20"/>
        </w:rPr>
        <w:t>ụ</w:t>
      </w:r>
      <w:r w:rsidRPr="00B80A33">
        <w:rPr>
          <w:rFonts w:ascii="Arial" w:hAnsi="Arial" w:cs="Arial"/>
          <w:color w:val="000000" w:themeColor="text1"/>
          <w:sz w:val="20"/>
          <w:szCs w:val="20"/>
        </w:rPr>
        <w:t>c tiêu thu</w:t>
      </w:r>
      <w:r w:rsidRPr="00B80A33">
        <w:rPr>
          <w:rFonts w:ascii="Arial" w:hAnsi="Arial" w:cs="Arial"/>
          <w:color w:val="000000" w:themeColor="text1"/>
          <w:sz w:val="20"/>
          <w:szCs w:val="20"/>
        </w:rPr>
        <w:t>ộ</w:t>
      </w:r>
      <w:r w:rsidRPr="00B80A33">
        <w:rPr>
          <w:rFonts w:ascii="Arial" w:hAnsi="Arial" w:cs="Arial"/>
          <w:color w:val="000000" w:themeColor="text1"/>
          <w:sz w:val="20"/>
          <w:szCs w:val="20"/>
        </w:rPr>
        <w:t>c di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ch</w:t>
      </w:r>
      <w:r w:rsidRPr="00B80A33">
        <w:rPr>
          <w:rFonts w:ascii="Arial" w:hAnsi="Arial" w:cs="Arial"/>
          <w:color w:val="000000" w:themeColor="text1"/>
          <w:sz w:val="20"/>
          <w:szCs w:val="20"/>
        </w:rPr>
        <w:t>ấ</w:t>
      </w:r>
      <w:r w:rsidRPr="00B80A33">
        <w:rPr>
          <w:rFonts w:ascii="Arial" w:hAnsi="Arial" w:cs="Arial"/>
          <w:color w:val="000000" w:themeColor="text1"/>
          <w:sz w:val="20"/>
          <w:szCs w:val="20"/>
        </w:rPr>
        <w:t>p thu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n ch</w:t>
      </w:r>
      <w:r w:rsidRPr="00B80A33">
        <w:rPr>
          <w:rFonts w:ascii="Arial" w:hAnsi="Arial" w:cs="Arial"/>
          <w:color w:val="000000" w:themeColor="text1"/>
          <w:sz w:val="20"/>
          <w:szCs w:val="20"/>
        </w:rPr>
        <w:t>ủ</w:t>
      </w:r>
      <w:r w:rsidRPr="00B80A33">
        <w:rPr>
          <w:rFonts w:ascii="Arial" w:hAnsi="Arial" w:cs="Arial"/>
          <w:color w:val="000000" w:themeColor="text1"/>
          <w:sz w:val="20"/>
          <w:szCs w:val="20"/>
        </w:rPr>
        <w:t xml:space="preserve"> trương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đã đư</w:t>
      </w:r>
      <w:r w:rsidRPr="00B80A33">
        <w:rPr>
          <w:rFonts w:ascii="Arial" w:hAnsi="Arial" w:cs="Arial"/>
          <w:color w:val="000000" w:themeColor="text1"/>
          <w:sz w:val="20"/>
          <w:szCs w:val="20"/>
        </w:rPr>
        <w:t>ợ</w:t>
      </w:r>
      <w:r w:rsidRPr="00B80A33">
        <w:rPr>
          <w:rFonts w:ascii="Arial" w:hAnsi="Arial" w:cs="Arial"/>
          <w:color w:val="000000" w:themeColor="text1"/>
          <w:sz w:val="20"/>
          <w:szCs w:val="20"/>
        </w:rPr>
        <w:t>c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t</w:t>
      </w:r>
      <w:r w:rsidRPr="00B80A33">
        <w:rPr>
          <w:rFonts w:ascii="Arial" w:hAnsi="Arial" w:cs="Arial"/>
          <w:color w:val="000000" w:themeColor="text1"/>
          <w:sz w:val="20"/>
          <w:szCs w:val="20"/>
        </w:rPr>
        <w:t>ạ</w:t>
      </w:r>
      <w:r w:rsidRPr="00B80A33">
        <w:rPr>
          <w:rFonts w:ascii="Arial" w:hAnsi="Arial" w:cs="Arial"/>
          <w:color w:val="000000" w:themeColor="text1"/>
          <w:sz w:val="20"/>
          <w:szCs w:val="20"/>
        </w:rPr>
        <w:t>i văn b</w:t>
      </w:r>
      <w:r w:rsidRPr="00B80A33">
        <w:rPr>
          <w:rFonts w:ascii="Arial" w:hAnsi="Arial" w:cs="Arial"/>
          <w:color w:val="000000" w:themeColor="text1"/>
          <w:sz w:val="20"/>
          <w:szCs w:val="20"/>
        </w:rPr>
        <w:t>ả</w:t>
      </w:r>
      <w:r w:rsidRPr="00B80A33">
        <w:rPr>
          <w:rFonts w:ascii="Arial" w:hAnsi="Arial" w:cs="Arial"/>
          <w:color w:val="000000" w:themeColor="text1"/>
          <w:sz w:val="20"/>
          <w:szCs w:val="20"/>
        </w:rPr>
        <w:t>n ch</w:t>
      </w:r>
      <w:r w:rsidRPr="00B80A33">
        <w:rPr>
          <w:rFonts w:ascii="Arial" w:hAnsi="Arial" w:cs="Arial"/>
          <w:color w:val="000000" w:themeColor="text1"/>
          <w:sz w:val="20"/>
          <w:szCs w:val="20"/>
        </w:rPr>
        <w:t>ấ</w:t>
      </w:r>
      <w:r w:rsidRPr="00B80A33">
        <w:rPr>
          <w:rFonts w:ascii="Arial" w:hAnsi="Arial" w:cs="Arial"/>
          <w:color w:val="000000" w:themeColor="text1"/>
          <w:sz w:val="20"/>
          <w:szCs w:val="20"/>
        </w:rPr>
        <w:t>p thu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n ch</w:t>
      </w:r>
      <w:r w:rsidRPr="00B80A33">
        <w:rPr>
          <w:rFonts w:ascii="Arial" w:hAnsi="Arial" w:cs="Arial"/>
          <w:color w:val="000000" w:themeColor="text1"/>
          <w:sz w:val="20"/>
          <w:szCs w:val="20"/>
        </w:rPr>
        <w:t>ủ</w:t>
      </w:r>
      <w:r w:rsidRPr="00B80A33">
        <w:rPr>
          <w:rFonts w:ascii="Arial" w:hAnsi="Arial" w:cs="Arial"/>
          <w:color w:val="000000" w:themeColor="text1"/>
          <w:sz w:val="20"/>
          <w:szCs w:val="20"/>
        </w:rPr>
        <w:t xml:space="preserve"> trương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w:t>
      </w:r>
    </w:p>
    <w:p w14:paraId="2AFF8EAF"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b) Thay đ</w:t>
      </w:r>
      <w:r w:rsidRPr="00B80A33">
        <w:rPr>
          <w:rFonts w:ascii="Arial" w:hAnsi="Arial" w:cs="Arial"/>
          <w:color w:val="000000" w:themeColor="text1"/>
          <w:sz w:val="20"/>
          <w:szCs w:val="20"/>
        </w:rPr>
        <w:t>ổ</w:t>
      </w:r>
      <w:r w:rsidRPr="00B80A33">
        <w:rPr>
          <w:rFonts w:ascii="Arial" w:hAnsi="Arial" w:cs="Arial"/>
          <w:color w:val="000000" w:themeColor="text1"/>
          <w:sz w:val="20"/>
          <w:szCs w:val="20"/>
        </w:rPr>
        <w:t>i quy mô di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tích đ</w:t>
      </w:r>
      <w:r w:rsidRPr="00B80A33">
        <w:rPr>
          <w:rFonts w:ascii="Arial" w:hAnsi="Arial" w:cs="Arial"/>
          <w:color w:val="000000" w:themeColor="text1"/>
          <w:sz w:val="20"/>
          <w:szCs w:val="20"/>
        </w:rPr>
        <w:t>ấ</w:t>
      </w:r>
      <w:r w:rsidRPr="00B80A33">
        <w:rPr>
          <w:rFonts w:ascii="Arial" w:hAnsi="Arial" w:cs="Arial"/>
          <w:color w:val="000000" w:themeColor="text1"/>
          <w:sz w:val="20"/>
          <w:szCs w:val="20"/>
        </w:rPr>
        <w:t>t s</w:t>
      </w:r>
      <w:r w:rsidRPr="00B80A33">
        <w:rPr>
          <w:rFonts w:ascii="Arial" w:hAnsi="Arial" w:cs="Arial"/>
          <w:color w:val="000000" w:themeColor="text1"/>
          <w:sz w:val="20"/>
          <w:szCs w:val="20"/>
        </w:rPr>
        <w:t>ử</w:t>
      </w:r>
      <w:r w:rsidRPr="00B80A33">
        <w:rPr>
          <w:rFonts w:ascii="Arial" w:hAnsi="Arial" w:cs="Arial"/>
          <w:color w:val="000000" w:themeColor="text1"/>
          <w:sz w:val="20"/>
          <w:szCs w:val="20"/>
        </w:rPr>
        <w:t xml:space="preserve"> d</w:t>
      </w:r>
      <w:r w:rsidRPr="00B80A33">
        <w:rPr>
          <w:rFonts w:ascii="Arial" w:hAnsi="Arial" w:cs="Arial"/>
          <w:color w:val="000000" w:themeColor="text1"/>
          <w:sz w:val="20"/>
          <w:szCs w:val="20"/>
        </w:rPr>
        <w:t>ụ</w:t>
      </w:r>
      <w:r w:rsidRPr="00B80A33">
        <w:rPr>
          <w:rFonts w:ascii="Arial" w:hAnsi="Arial" w:cs="Arial"/>
          <w:color w:val="000000" w:themeColor="text1"/>
          <w:sz w:val="20"/>
          <w:szCs w:val="20"/>
        </w:rPr>
        <w:t>ng theo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Chính ph</w:t>
      </w:r>
      <w:r w:rsidRPr="00B80A33">
        <w:rPr>
          <w:rFonts w:ascii="Arial" w:hAnsi="Arial" w:cs="Arial"/>
          <w:color w:val="000000" w:themeColor="text1"/>
          <w:sz w:val="20"/>
          <w:szCs w:val="20"/>
        </w:rPr>
        <w:t>ủ</w:t>
      </w:r>
      <w:r w:rsidRPr="00B80A33">
        <w:rPr>
          <w:rFonts w:ascii="Arial" w:hAnsi="Arial" w:cs="Arial"/>
          <w:color w:val="000000" w:themeColor="text1"/>
          <w:sz w:val="20"/>
          <w:szCs w:val="20"/>
        </w:rPr>
        <w:t>, thay đ</w:t>
      </w:r>
      <w:r w:rsidRPr="00B80A33">
        <w:rPr>
          <w:rFonts w:ascii="Arial" w:hAnsi="Arial" w:cs="Arial"/>
          <w:color w:val="000000" w:themeColor="text1"/>
          <w:sz w:val="20"/>
          <w:szCs w:val="20"/>
        </w:rPr>
        <w:t>ổ</w:t>
      </w:r>
      <w:r w:rsidRPr="00B80A33">
        <w:rPr>
          <w:rFonts w:ascii="Arial" w:hAnsi="Arial" w:cs="Arial"/>
          <w:color w:val="000000" w:themeColor="text1"/>
          <w:sz w:val="20"/>
          <w:szCs w:val="20"/>
        </w:rPr>
        <w:t>i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a đi</w:t>
      </w:r>
      <w:r w:rsidRPr="00B80A33">
        <w:rPr>
          <w:rFonts w:ascii="Arial" w:hAnsi="Arial" w:cs="Arial"/>
          <w:color w:val="000000" w:themeColor="text1"/>
          <w:sz w:val="20"/>
          <w:szCs w:val="20"/>
        </w:rPr>
        <w:t>ể</w:t>
      </w:r>
      <w:r w:rsidRPr="00B80A33">
        <w:rPr>
          <w:rFonts w:ascii="Arial" w:hAnsi="Arial" w:cs="Arial"/>
          <w:color w:val="000000" w:themeColor="text1"/>
          <w:sz w:val="20"/>
          <w:szCs w:val="20"/>
        </w:rPr>
        <w:t>m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w:t>
      </w:r>
    </w:p>
    <w:p w14:paraId="2911946F"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c) Kéo dài t</w:t>
      </w:r>
      <w:r w:rsidRPr="00B80A33">
        <w:rPr>
          <w:rFonts w:ascii="Arial" w:hAnsi="Arial" w:cs="Arial"/>
          <w:color w:val="000000" w:themeColor="text1"/>
          <w:sz w:val="20"/>
          <w:szCs w:val="20"/>
        </w:rPr>
        <w:t>i</w:t>
      </w:r>
      <w:r w:rsidRPr="00B80A33">
        <w:rPr>
          <w:rFonts w:ascii="Arial" w:hAnsi="Arial" w:cs="Arial"/>
          <w:color w:val="000000" w:themeColor="text1"/>
          <w:sz w:val="20"/>
          <w:szCs w:val="20"/>
        </w:rPr>
        <w:t>ế</w:t>
      </w:r>
      <w:r w:rsidRPr="00B80A33">
        <w:rPr>
          <w:rFonts w:ascii="Arial" w:hAnsi="Arial" w:cs="Arial"/>
          <w:color w:val="000000" w:themeColor="text1"/>
          <w:sz w:val="20"/>
          <w:szCs w:val="20"/>
        </w:rPr>
        <w:t>n đ</w:t>
      </w:r>
      <w:r w:rsidRPr="00B80A33">
        <w:rPr>
          <w:rFonts w:ascii="Arial" w:hAnsi="Arial" w:cs="Arial"/>
          <w:color w:val="000000" w:themeColor="text1"/>
          <w:sz w:val="20"/>
          <w:szCs w:val="20"/>
        </w:rPr>
        <w:t>ộ</w:t>
      </w:r>
      <w:r w:rsidRPr="00B80A33">
        <w:rPr>
          <w:rFonts w:ascii="Arial" w:hAnsi="Arial" w:cs="Arial"/>
          <w:color w:val="000000" w:themeColor="text1"/>
          <w:sz w:val="20"/>
          <w:szCs w:val="20"/>
        </w:rPr>
        <w:t xml:space="preserve"> th</w:t>
      </w:r>
      <w:r w:rsidRPr="00B80A33">
        <w:rPr>
          <w:rFonts w:ascii="Arial" w:hAnsi="Arial" w:cs="Arial"/>
          <w:color w:val="000000" w:themeColor="text1"/>
          <w:sz w:val="20"/>
          <w:szCs w:val="20"/>
        </w:rPr>
        <w:t>ự</w:t>
      </w:r>
      <w:r w:rsidRPr="00B80A33">
        <w:rPr>
          <w:rFonts w:ascii="Arial" w:hAnsi="Arial" w:cs="Arial"/>
          <w:color w:val="000000" w:themeColor="text1"/>
          <w:sz w:val="20"/>
          <w:szCs w:val="20"/>
        </w:rPr>
        <w:t>c 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án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trong trư</w:t>
      </w:r>
      <w:r w:rsidRPr="00B80A33">
        <w:rPr>
          <w:rFonts w:ascii="Arial" w:hAnsi="Arial" w:cs="Arial"/>
          <w:color w:val="000000" w:themeColor="text1"/>
          <w:sz w:val="20"/>
          <w:szCs w:val="20"/>
        </w:rPr>
        <w:t>ờ</w:t>
      </w:r>
      <w:r w:rsidRPr="00B80A33">
        <w:rPr>
          <w:rFonts w:ascii="Arial" w:hAnsi="Arial" w:cs="Arial"/>
          <w:color w:val="000000" w:themeColor="text1"/>
          <w:sz w:val="20"/>
          <w:szCs w:val="20"/>
        </w:rPr>
        <w:t>ng h</w:t>
      </w:r>
      <w:r w:rsidRPr="00B80A33">
        <w:rPr>
          <w:rFonts w:ascii="Arial" w:hAnsi="Arial" w:cs="Arial"/>
          <w:color w:val="000000" w:themeColor="text1"/>
          <w:sz w:val="20"/>
          <w:szCs w:val="20"/>
        </w:rPr>
        <w:t>ợ</w:t>
      </w:r>
      <w:r w:rsidRPr="00B80A33">
        <w:rPr>
          <w:rFonts w:ascii="Arial" w:hAnsi="Arial" w:cs="Arial"/>
          <w:color w:val="000000" w:themeColor="text1"/>
          <w:sz w:val="20"/>
          <w:szCs w:val="20"/>
        </w:rPr>
        <w:t>p đi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u ch</w:t>
      </w:r>
      <w:r w:rsidRPr="00B80A33">
        <w:rPr>
          <w:rFonts w:ascii="Arial" w:hAnsi="Arial" w:cs="Arial"/>
          <w:color w:val="000000" w:themeColor="text1"/>
          <w:sz w:val="20"/>
          <w:szCs w:val="20"/>
        </w:rPr>
        <w:t>ỉ</w:t>
      </w:r>
      <w:r w:rsidRPr="00B80A33">
        <w:rPr>
          <w:rFonts w:ascii="Arial" w:hAnsi="Arial" w:cs="Arial"/>
          <w:color w:val="000000" w:themeColor="text1"/>
          <w:sz w:val="20"/>
          <w:szCs w:val="20"/>
        </w:rPr>
        <w:t>nh ti</w:t>
      </w:r>
      <w:r w:rsidRPr="00B80A33">
        <w:rPr>
          <w:rFonts w:ascii="Arial" w:hAnsi="Arial" w:cs="Arial"/>
          <w:color w:val="000000" w:themeColor="text1"/>
          <w:sz w:val="20"/>
          <w:szCs w:val="20"/>
        </w:rPr>
        <w:t>ế</w:t>
      </w:r>
      <w:r w:rsidRPr="00B80A33">
        <w:rPr>
          <w:rFonts w:ascii="Arial" w:hAnsi="Arial" w:cs="Arial"/>
          <w:color w:val="000000" w:themeColor="text1"/>
          <w:sz w:val="20"/>
          <w:szCs w:val="20"/>
        </w:rPr>
        <w:t>n đ</w:t>
      </w:r>
      <w:r w:rsidRPr="00B80A33">
        <w:rPr>
          <w:rFonts w:ascii="Arial" w:hAnsi="Arial" w:cs="Arial"/>
          <w:color w:val="000000" w:themeColor="text1"/>
          <w:sz w:val="20"/>
          <w:szCs w:val="20"/>
        </w:rPr>
        <w:t>ộ</w:t>
      </w:r>
      <w:r w:rsidRPr="00B80A33">
        <w:rPr>
          <w:rFonts w:ascii="Arial" w:hAnsi="Arial" w:cs="Arial"/>
          <w:color w:val="000000" w:themeColor="text1"/>
          <w:sz w:val="20"/>
          <w:szCs w:val="20"/>
        </w:rPr>
        <w:t xml:space="preserve"> quá 24 tháng theo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t</w:t>
      </w:r>
      <w:r w:rsidRPr="00B80A33">
        <w:rPr>
          <w:rFonts w:ascii="Arial" w:hAnsi="Arial" w:cs="Arial"/>
          <w:color w:val="000000" w:themeColor="text1"/>
          <w:sz w:val="20"/>
          <w:szCs w:val="20"/>
        </w:rPr>
        <w:t>ạ</w:t>
      </w:r>
      <w:r w:rsidRPr="00B80A33">
        <w:rPr>
          <w:rFonts w:ascii="Arial" w:hAnsi="Arial" w:cs="Arial"/>
          <w:color w:val="000000" w:themeColor="text1"/>
          <w:sz w:val="20"/>
          <w:szCs w:val="20"/>
        </w:rPr>
        <w:t>i kho</w:t>
      </w:r>
      <w:r w:rsidRPr="00B80A33">
        <w:rPr>
          <w:rFonts w:ascii="Arial" w:hAnsi="Arial" w:cs="Arial"/>
          <w:color w:val="000000" w:themeColor="text1"/>
          <w:sz w:val="20"/>
          <w:szCs w:val="20"/>
        </w:rPr>
        <w:t>ả</w:t>
      </w:r>
      <w:r w:rsidRPr="00B80A33">
        <w:rPr>
          <w:rFonts w:ascii="Arial" w:hAnsi="Arial" w:cs="Arial"/>
          <w:color w:val="000000" w:themeColor="text1"/>
          <w:sz w:val="20"/>
          <w:szCs w:val="20"/>
        </w:rPr>
        <w:t>n 4 Đi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u này;</w:t>
      </w:r>
    </w:p>
    <w:p w14:paraId="22783D65"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d) Đi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u ch</w:t>
      </w:r>
      <w:r w:rsidRPr="00B80A33">
        <w:rPr>
          <w:rFonts w:ascii="Arial" w:hAnsi="Arial" w:cs="Arial"/>
          <w:color w:val="000000" w:themeColor="text1"/>
          <w:sz w:val="20"/>
          <w:szCs w:val="20"/>
        </w:rPr>
        <w:t>ỉ</w:t>
      </w:r>
      <w:r w:rsidRPr="00B80A33">
        <w:rPr>
          <w:rFonts w:ascii="Arial" w:hAnsi="Arial" w:cs="Arial"/>
          <w:color w:val="000000" w:themeColor="text1"/>
          <w:sz w:val="20"/>
          <w:szCs w:val="20"/>
        </w:rPr>
        <w:t>nh th</w:t>
      </w:r>
      <w:r w:rsidRPr="00B80A33">
        <w:rPr>
          <w:rFonts w:ascii="Arial" w:hAnsi="Arial" w:cs="Arial"/>
          <w:color w:val="000000" w:themeColor="text1"/>
          <w:sz w:val="20"/>
          <w:szCs w:val="20"/>
        </w:rPr>
        <w:t>ờ</w:t>
      </w:r>
      <w:r w:rsidRPr="00B80A33">
        <w:rPr>
          <w:rFonts w:ascii="Arial" w:hAnsi="Arial" w:cs="Arial"/>
          <w:color w:val="000000" w:themeColor="text1"/>
          <w:sz w:val="20"/>
          <w:szCs w:val="20"/>
        </w:rPr>
        <w:t>i h</w:t>
      </w:r>
      <w:r w:rsidRPr="00B80A33">
        <w:rPr>
          <w:rFonts w:ascii="Arial" w:hAnsi="Arial" w:cs="Arial"/>
          <w:color w:val="000000" w:themeColor="text1"/>
          <w:sz w:val="20"/>
          <w:szCs w:val="20"/>
        </w:rPr>
        <w:t>ạ</w:t>
      </w:r>
      <w:r w:rsidRPr="00B80A33">
        <w:rPr>
          <w:rFonts w:ascii="Arial" w:hAnsi="Arial" w:cs="Arial"/>
          <w:color w:val="000000" w:themeColor="text1"/>
          <w:sz w:val="20"/>
          <w:szCs w:val="20"/>
        </w:rPr>
        <w:t>n ho</w:t>
      </w:r>
      <w:r w:rsidRPr="00B80A33">
        <w:rPr>
          <w:rFonts w:ascii="Arial" w:hAnsi="Arial" w:cs="Arial"/>
          <w:color w:val="000000" w:themeColor="text1"/>
          <w:sz w:val="20"/>
          <w:szCs w:val="20"/>
        </w:rPr>
        <w:t>ạ</w:t>
      </w:r>
      <w:r w:rsidRPr="00B80A33">
        <w:rPr>
          <w:rFonts w:ascii="Arial" w:hAnsi="Arial" w:cs="Arial"/>
          <w:color w:val="000000" w:themeColor="text1"/>
          <w:sz w:val="20"/>
          <w:szCs w:val="20"/>
        </w:rPr>
        <w:t>t đ</w:t>
      </w:r>
      <w:r w:rsidRPr="00B80A33">
        <w:rPr>
          <w:rFonts w:ascii="Arial" w:hAnsi="Arial" w:cs="Arial"/>
          <w:color w:val="000000" w:themeColor="text1"/>
          <w:sz w:val="20"/>
          <w:szCs w:val="20"/>
        </w:rPr>
        <w:t>ộ</w:t>
      </w:r>
      <w:r w:rsidRPr="00B80A33">
        <w:rPr>
          <w:rFonts w:ascii="Arial" w:hAnsi="Arial" w:cs="Arial"/>
          <w:color w:val="000000" w:themeColor="text1"/>
          <w:sz w:val="20"/>
          <w:szCs w:val="20"/>
        </w:rPr>
        <w:t>ng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án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w:t>
      </w:r>
    </w:p>
    <w:p w14:paraId="79D801B6"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đ) Thay đ</w:t>
      </w:r>
      <w:r w:rsidRPr="00B80A33">
        <w:rPr>
          <w:rFonts w:ascii="Arial" w:hAnsi="Arial" w:cs="Arial"/>
          <w:color w:val="000000" w:themeColor="text1"/>
          <w:sz w:val="20"/>
          <w:szCs w:val="20"/>
        </w:rPr>
        <w:t>ổ</w:t>
      </w:r>
      <w:r w:rsidRPr="00B80A33">
        <w:rPr>
          <w:rFonts w:ascii="Arial" w:hAnsi="Arial" w:cs="Arial"/>
          <w:color w:val="000000" w:themeColor="text1"/>
          <w:sz w:val="20"/>
          <w:szCs w:val="20"/>
        </w:rPr>
        <w:t>i nhà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án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đư</w:t>
      </w:r>
      <w:r w:rsidRPr="00B80A33">
        <w:rPr>
          <w:rFonts w:ascii="Arial" w:hAnsi="Arial" w:cs="Arial"/>
          <w:color w:val="000000" w:themeColor="text1"/>
          <w:sz w:val="20"/>
          <w:szCs w:val="20"/>
        </w:rPr>
        <w:t>ợ</w:t>
      </w:r>
      <w:r w:rsidRPr="00B80A33">
        <w:rPr>
          <w:rFonts w:ascii="Arial" w:hAnsi="Arial" w:cs="Arial"/>
          <w:color w:val="000000" w:themeColor="text1"/>
          <w:sz w:val="20"/>
          <w:szCs w:val="20"/>
        </w:rPr>
        <w:t>c ch</w:t>
      </w:r>
      <w:r w:rsidRPr="00B80A33">
        <w:rPr>
          <w:rFonts w:ascii="Arial" w:hAnsi="Arial" w:cs="Arial"/>
          <w:color w:val="000000" w:themeColor="text1"/>
          <w:sz w:val="20"/>
          <w:szCs w:val="20"/>
        </w:rPr>
        <w:t>ấ</w:t>
      </w:r>
      <w:r w:rsidRPr="00B80A33">
        <w:rPr>
          <w:rFonts w:ascii="Arial" w:hAnsi="Arial" w:cs="Arial"/>
          <w:color w:val="000000" w:themeColor="text1"/>
          <w:sz w:val="20"/>
          <w:szCs w:val="20"/>
        </w:rPr>
        <w:t>p thu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n ch</w:t>
      </w:r>
      <w:r w:rsidRPr="00B80A33">
        <w:rPr>
          <w:rFonts w:ascii="Arial" w:hAnsi="Arial" w:cs="Arial"/>
          <w:color w:val="000000" w:themeColor="text1"/>
          <w:sz w:val="20"/>
          <w:szCs w:val="20"/>
        </w:rPr>
        <w:t>ủ</w:t>
      </w:r>
      <w:r w:rsidRPr="00B80A33">
        <w:rPr>
          <w:rFonts w:ascii="Arial" w:hAnsi="Arial" w:cs="Arial"/>
          <w:color w:val="000000" w:themeColor="text1"/>
          <w:sz w:val="20"/>
          <w:szCs w:val="20"/>
        </w:rPr>
        <w:t xml:space="preserve"> trương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đ</w:t>
      </w:r>
      <w:r w:rsidRPr="00B80A33">
        <w:rPr>
          <w:rFonts w:ascii="Arial" w:hAnsi="Arial" w:cs="Arial"/>
          <w:color w:val="000000" w:themeColor="text1"/>
          <w:sz w:val="20"/>
          <w:szCs w:val="20"/>
        </w:rPr>
        <w:t>ồ</w:t>
      </w:r>
      <w:r w:rsidRPr="00B80A33">
        <w:rPr>
          <w:rFonts w:ascii="Arial" w:hAnsi="Arial" w:cs="Arial"/>
          <w:color w:val="000000" w:themeColor="text1"/>
          <w:sz w:val="20"/>
          <w:szCs w:val="20"/>
        </w:rPr>
        <w:t>ng th</w:t>
      </w:r>
      <w:r w:rsidRPr="00B80A33">
        <w:rPr>
          <w:rFonts w:ascii="Arial" w:hAnsi="Arial" w:cs="Arial"/>
          <w:color w:val="000000" w:themeColor="text1"/>
          <w:sz w:val="20"/>
          <w:szCs w:val="20"/>
        </w:rPr>
        <w:t>ờ</w:t>
      </w:r>
      <w:r w:rsidRPr="00B80A33">
        <w:rPr>
          <w:rFonts w:ascii="Arial" w:hAnsi="Arial" w:cs="Arial"/>
          <w:color w:val="000000" w:themeColor="text1"/>
          <w:sz w:val="20"/>
          <w:szCs w:val="20"/>
        </w:rPr>
        <w:t>i v</w:t>
      </w:r>
      <w:r w:rsidRPr="00B80A33">
        <w:rPr>
          <w:rFonts w:ascii="Arial" w:hAnsi="Arial" w:cs="Arial"/>
          <w:color w:val="000000" w:themeColor="text1"/>
          <w:sz w:val="20"/>
          <w:szCs w:val="20"/>
        </w:rPr>
        <w:t>ớ</w:t>
      </w:r>
      <w:r w:rsidRPr="00B80A33">
        <w:rPr>
          <w:rFonts w:ascii="Arial" w:hAnsi="Arial" w:cs="Arial"/>
          <w:color w:val="000000" w:themeColor="text1"/>
          <w:sz w:val="20"/>
          <w:szCs w:val="20"/>
        </w:rPr>
        <w:t>i ch</w:t>
      </w:r>
      <w:r w:rsidRPr="00B80A33">
        <w:rPr>
          <w:rFonts w:ascii="Arial" w:hAnsi="Arial" w:cs="Arial"/>
          <w:color w:val="000000" w:themeColor="text1"/>
          <w:sz w:val="20"/>
          <w:szCs w:val="20"/>
        </w:rPr>
        <w:t>ấ</w:t>
      </w:r>
      <w:r w:rsidRPr="00B80A33">
        <w:rPr>
          <w:rFonts w:ascii="Arial" w:hAnsi="Arial" w:cs="Arial"/>
          <w:color w:val="000000" w:themeColor="text1"/>
          <w:sz w:val="20"/>
          <w:szCs w:val="20"/>
        </w:rPr>
        <w:t>p thu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n nhà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trư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c khi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án khai thác, v</w:t>
      </w:r>
      <w:r w:rsidRPr="00B80A33">
        <w:rPr>
          <w:rFonts w:ascii="Arial" w:hAnsi="Arial" w:cs="Arial"/>
          <w:color w:val="000000" w:themeColor="text1"/>
          <w:sz w:val="20"/>
          <w:szCs w:val="20"/>
        </w:rPr>
        <w:t>ậ</w:t>
      </w:r>
      <w:r w:rsidRPr="00B80A33">
        <w:rPr>
          <w:rFonts w:ascii="Arial" w:hAnsi="Arial" w:cs="Arial"/>
          <w:color w:val="000000" w:themeColor="text1"/>
          <w:sz w:val="20"/>
          <w:szCs w:val="20"/>
        </w:rPr>
        <w:t>n hành ho</w:t>
      </w:r>
      <w:r w:rsidRPr="00B80A33">
        <w:rPr>
          <w:rFonts w:ascii="Arial" w:hAnsi="Arial" w:cs="Arial"/>
          <w:color w:val="000000" w:themeColor="text1"/>
          <w:sz w:val="20"/>
          <w:szCs w:val="20"/>
        </w:rPr>
        <w:t>ặ</w:t>
      </w:r>
      <w:r w:rsidRPr="00B80A33">
        <w:rPr>
          <w:rFonts w:ascii="Arial" w:hAnsi="Arial" w:cs="Arial"/>
          <w:color w:val="000000" w:themeColor="text1"/>
          <w:sz w:val="20"/>
          <w:szCs w:val="20"/>
        </w:rPr>
        <w:t>c thay đ</w:t>
      </w:r>
      <w:r w:rsidRPr="00B80A33">
        <w:rPr>
          <w:rFonts w:ascii="Arial" w:hAnsi="Arial" w:cs="Arial"/>
          <w:color w:val="000000" w:themeColor="text1"/>
          <w:sz w:val="20"/>
          <w:szCs w:val="20"/>
        </w:rPr>
        <w:t>ổ</w:t>
      </w:r>
      <w:r w:rsidRPr="00B80A33">
        <w:rPr>
          <w:rFonts w:ascii="Arial" w:hAnsi="Arial" w:cs="Arial"/>
          <w:color w:val="000000" w:themeColor="text1"/>
          <w:sz w:val="20"/>
          <w:szCs w:val="20"/>
        </w:rPr>
        <w:t>i đi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u ki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đ</w:t>
      </w:r>
      <w:r w:rsidRPr="00B80A33">
        <w:rPr>
          <w:rFonts w:ascii="Arial" w:hAnsi="Arial" w:cs="Arial"/>
          <w:color w:val="000000" w:themeColor="text1"/>
          <w:sz w:val="20"/>
          <w:szCs w:val="20"/>
        </w:rPr>
        <w:t>ố</w:t>
      </w:r>
      <w:r w:rsidRPr="00B80A33">
        <w:rPr>
          <w:rFonts w:ascii="Arial" w:hAnsi="Arial" w:cs="Arial"/>
          <w:color w:val="000000" w:themeColor="text1"/>
          <w:sz w:val="20"/>
          <w:szCs w:val="20"/>
        </w:rPr>
        <w:t>i v</w:t>
      </w:r>
      <w:r w:rsidRPr="00B80A33">
        <w:rPr>
          <w:rFonts w:ascii="Arial" w:hAnsi="Arial" w:cs="Arial"/>
          <w:color w:val="000000" w:themeColor="text1"/>
          <w:sz w:val="20"/>
          <w:szCs w:val="20"/>
        </w:rPr>
        <w:t>ớ</w:t>
      </w:r>
      <w:r w:rsidRPr="00B80A33">
        <w:rPr>
          <w:rFonts w:ascii="Arial" w:hAnsi="Arial" w:cs="Arial"/>
          <w:color w:val="000000" w:themeColor="text1"/>
          <w:sz w:val="20"/>
          <w:szCs w:val="20"/>
        </w:rPr>
        <w:t>i nhà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(n</w:t>
      </w:r>
      <w:r w:rsidRPr="00B80A33">
        <w:rPr>
          <w:rFonts w:ascii="Arial" w:hAnsi="Arial" w:cs="Arial"/>
          <w:color w:val="000000" w:themeColor="text1"/>
          <w:sz w:val="20"/>
          <w:szCs w:val="20"/>
        </w:rPr>
        <w:t>ế</w:t>
      </w:r>
      <w:r w:rsidRPr="00B80A33">
        <w:rPr>
          <w:rFonts w:ascii="Arial" w:hAnsi="Arial" w:cs="Arial"/>
          <w:color w:val="000000" w:themeColor="text1"/>
          <w:sz w:val="20"/>
          <w:szCs w:val="20"/>
        </w:rPr>
        <w:t>u có).</w:t>
      </w:r>
    </w:p>
    <w:p w14:paraId="6EC6A1E5"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4. Đ</w:t>
      </w:r>
      <w:r w:rsidRPr="00B80A33">
        <w:rPr>
          <w:rFonts w:ascii="Arial" w:hAnsi="Arial" w:cs="Arial"/>
          <w:color w:val="000000" w:themeColor="text1"/>
          <w:sz w:val="20"/>
          <w:szCs w:val="20"/>
        </w:rPr>
        <w:t>ố</w:t>
      </w:r>
      <w:r w:rsidRPr="00B80A33">
        <w:rPr>
          <w:rFonts w:ascii="Arial" w:hAnsi="Arial" w:cs="Arial"/>
          <w:color w:val="000000" w:themeColor="text1"/>
          <w:sz w:val="20"/>
          <w:szCs w:val="20"/>
        </w:rPr>
        <w:t>i v</w:t>
      </w:r>
      <w:r w:rsidRPr="00B80A33">
        <w:rPr>
          <w:rFonts w:ascii="Arial" w:hAnsi="Arial" w:cs="Arial"/>
          <w:color w:val="000000" w:themeColor="text1"/>
          <w:sz w:val="20"/>
          <w:szCs w:val="20"/>
        </w:rPr>
        <w:t>ớ</w:t>
      </w:r>
      <w:r w:rsidRPr="00B80A33">
        <w:rPr>
          <w:rFonts w:ascii="Arial" w:hAnsi="Arial" w:cs="Arial"/>
          <w:color w:val="000000" w:themeColor="text1"/>
          <w:sz w:val="20"/>
          <w:szCs w:val="20"/>
        </w:rPr>
        <w:t>i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án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đư</w:t>
      </w:r>
      <w:r w:rsidRPr="00B80A33">
        <w:rPr>
          <w:rFonts w:ascii="Arial" w:hAnsi="Arial" w:cs="Arial"/>
          <w:color w:val="000000" w:themeColor="text1"/>
          <w:sz w:val="20"/>
          <w:szCs w:val="20"/>
        </w:rPr>
        <w:t>ợ</w:t>
      </w:r>
      <w:r w:rsidRPr="00B80A33">
        <w:rPr>
          <w:rFonts w:ascii="Arial" w:hAnsi="Arial" w:cs="Arial"/>
          <w:color w:val="000000" w:themeColor="text1"/>
          <w:sz w:val="20"/>
          <w:szCs w:val="20"/>
        </w:rPr>
        <w:t>c ch</w:t>
      </w:r>
      <w:r w:rsidRPr="00B80A33">
        <w:rPr>
          <w:rFonts w:ascii="Arial" w:hAnsi="Arial" w:cs="Arial"/>
          <w:color w:val="000000" w:themeColor="text1"/>
          <w:sz w:val="20"/>
          <w:szCs w:val="20"/>
        </w:rPr>
        <w:t>ấ</w:t>
      </w:r>
      <w:r w:rsidRPr="00B80A33">
        <w:rPr>
          <w:rFonts w:ascii="Arial" w:hAnsi="Arial" w:cs="Arial"/>
          <w:color w:val="000000" w:themeColor="text1"/>
          <w:sz w:val="20"/>
          <w:szCs w:val="20"/>
        </w:rPr>
        <w:t>p thu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n ch</w:t>
      </w:r>
      <w:r w:rsidRPr="00B80A33">
        <w:rPr>
          <w:rFonts w:ascii="Arial" w:hAnsi="Arial" w:cs="Arial"/>
          <w:color w:val="000000" w:themeColor="text1"/>
          <w:sz w:val="20"/>
          <w:szCs w:val="20"/>
        </w:rPr>
        <w:t>ủ</w:t>
      </w:r>
      <w:r w:rsidRPr="00B80A33">
        <w:rPr>
          <w:rFonts w:ascii="Arial" w:hAnsi="Arial" w:cs="Arial"/>
          <w:color w:val="000000" w:themeColor="text1"/>
          <w:sz w:val="20"/>
          <w:szCs w:val="20"/>
        </w:rPr>
        <w:t xml:space="preserve"> trương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nhà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không đư</w:t>
      </w:r>
      <w:r w:rsidRPr="00B80A33">
        <w:rPr>
          <w:rFonts w:ascii="Arial" w:hAnsi="Arial" w:cs="Arial"/>
          <w:color w:val="000000" w:themeColor="text1"/>
          <w:sz w:val="20"/>
          <w:szCs w:val="20"/>
        </w:rPr>
        <w:t>ợ</w:t>
      </w:r>
      <w:r w:rsidRPr="00B80A33">
        <w:rPr>
          <w:rFonts w:ascii="Arial" w:hAnsi="Arial" w:cs="Arial"/>
          <w:color w:val="000000" w:themeColor="text1"/>
          <w:sz w:val="20"/>
          <w:szCs w:val="20"/>
        </w:rPr>
        <w:t>c đi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u ch</w:t>
      </w:r>
      <w:r w:rsidRPr="00B80A33">
        <w:rPr>
          <w:rFonts w:ascii="Arial" w:hAnsi="Arial" w:cs="Arial"/>
          <w:color w:val="000000" w:themeColor="text1"/>
          <w:sz w:val="20"/>
          <w:szCs w:val="20"/>
        </w:rPr>
        <w:t>ỉ</w:t>
      </w:r>
      <w:r w:rsidRPr="00B80A33">
        <w:rPr>
          <w:rFonts w:ascii="Arial" w:hAnsi="Arial" w:cs="Arial"/>
          <w:color w:val="000000" w:themeColor="text1"/>
          <w:sz w:val="20"/>
          <w:szCs w:val="20"/>
        </w:rPr>
        <w:t>nh ti</w:t>
      </w:r>
      <w:r w:rsidRPr="00B80A33">
        <w:rPr>
          <w:rFonts w:ascii="Arial" w:hAnsi="Arial" w:cs="Arial"/>
          <w:color w:val="000000" w:themeColor="text1"/>
          <w:sz w:val="20"/>
          <w:szCs w:val="20"/>
        </w:rPr>
        <w:t>ế</w:t>
      </w:r>
      <w:r w:rsidRPr="00B80A33">
        <w:rPr>
          <w:rFonts w:ascii="Arial" w:hAnsi="Arial" w:cs="Arial"/>
          <w:color w:val="000000" w:themeColor="text1"/>
          <w:sz w:val="20"/>
          <w:szCs w:val="20"/>
        </w:rPr>
        <w:t>n đ</w:t>
      </w:r>
      <w:r w:rsidRPr="00B80A33">
        <w:rPr>
          <w:rFonts w:ascii="Arial" w:hAnsi="Arial" w:cs="Arial"/>
          <w:color w:val="000000" w:themeColor="text1"/>
          <w:sz w:val="20"/>
          <w:szCs w:val="20"/>
        </w:rPr>
        <w:t>ộ</w:t>
      </w:r>
      <w:r w:rsidRPr="00B80A33">
        <w:rPr>
          <w:rFonts w:ascii="Arial" w:hAnsi="Arial" w:cs="Arial"/>
          <w:color w:val="000000" w:themeColor="text1"/>
          <w:sz w:val="20"/>
          <w:szCs w:val="20"/>
        </w:rPr>
        <w:t xml:space="preserve"> th</w:t>
      </w:r>
      <w:r w:rsidRPr="00B80A33">
        <w:rPr>
          <w:rFonts w:ascii="Arial" w:hAnsi="Arial" w:cs="Arial"/>
          <w:color w:val="000000" w:themeColor="text1"/>
          <w:sz w:val="20"/>
          <w:szCs w:val="20"/>
        </w:rPr>
        <w:t>ự</w:t>
      </w:r>
      <w:r w:rsidRPr="00B80A33">
        <w:rPr>
          <w:rFonts w:ascii="Arial" w:hAnsi="Arial" w:cs="Arial"/>
          <w:color w:val="000000" w:themeColor="text1"/>
          <w:sz w:val="20"/>
          <w:szCs w:val="20"/>
        </w:rPr>
        <w:t>c 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án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quá 24 tháng so v</w:t>
      </w:r>
      <w:r w:rsidRPr="00B80A33">
        <w:rPr>
          <w:rFonts w:ascii="Arial" w:hAnsi="Arial" w:cs="Arial"/>
          <w:color w:val="000000" w:themeColor="text1"/>
          <w:sz w:val="20"/>
          <w:szCs w:val="20"/>
        </w:rPr>
        <w:t>ớ</w:t>
      </w:r>
      <w:r w:rsidRPr="00B80A33">
        <w:rPr>
          <w:rFonts w:ascii="Arial" w:hAnsi="Arial" w:cs="Arial"/>
          <w:color w:val="000000" w:themeColor="text1"/>
          <w:sz w:val="20"/>
          <w:szCs w:val="20"/>
        </w:rPr>
        <w:t>i ti</w:t>
      </w:r>
      <w:r w:rsidRPr="00B80A33">
        <w:rPr>
          <w:rFonts w:ascii="Arial" w:hAnsi="Arial" w:cs="Arial"/>
          <w:color w:val="000000" w:themeColor="text1"/>
          <w:sz w:val="20"/>
          <w:szCs w:val="20"/>
        </w:rPr>
        <w:t>ế</w:t>
      </w:r>
      <w:r w:rsidRPr="00B80A33">
        <w:rPr>
          <w:rFonts w:ascii="Arial" w:hAnsi="Arial" w:cs="Arial"/>
          <w:color w:val="000000" w:themeColor="text1"/>
          <w:sz w:val="20"/>
          <w:szCs w:val="20"/>
        </w:rPr>
        <w:t>n</w:t>
      </w:r>
      <w:r w:rsidRPr="00B80A33">
        <w:rPr>
          <w:rFonts w:ascii="Arial" w:hAnsi="Arial" w:cs="Arial"/>
          <w:color w:val="000000" w:themeColor="text1"/>
          <w:sz w:val="20"/>
          <w:szCs w:val="20"/>
        </w:rPr>
        <w:t xml:space="preserve"> đ</w:t>
      </w:r>
      <w:r w:rsidRPr="00B80A33">
        <w:rPr>
          <w:rFonts w:ascii="Arial" w:hAnsi="Arial" w:cs="Arial"/>
          <w:color w:val="000000" w:themeColor="text1"/>
          <w:sz w:val="20"/>
          <w:szCs w:val="20"/>
        </w:rPr>
        <w:t>ộ</w:t>
      </w:r>
      <w:r w:rsidRPr="00B80A33">
        <w:rPr>
          <w:rFonts w:ascii="Arial" w:hAnsi="Arial" w:cs="Arial"/>
          <w:color w:val="000000" w:themeColor="text1"/>
          <w:sz w:val="20"/>
          <w:szCs w:val="20"/>
        </w:rPr>
        <w:t xml:space="preserve"> th</w:t>
      </w:r>
      <w:r w:rsidRPr="00B80A33">
        <w:rPr>
          <w:rFonts w:ascii="Arial" w:hAnsi="Arial" w:cs="Arial"/>
          <w:color w:val="000000" w:themeColor="text1"/>
          <w:sz w:val="20"/>
          <w:szCs w:val="20"/>
        </w:rPr>
        <w:t>ự</w:t>
      </w:r>
      <w:r w:rsidRPr="00B80A33">
        <w:rPr>
          <w:rFonts w:ascii="Arial" w:hAnsi="Arial" w:cs="Arial"/>
          <w:color w:val="000000" w:themeColor="text1"/>
          <w:sz w:val="20"/>
          <w:szCs w:val="20"/>
        </w:rPr>
        <w:t>c 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án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t</w:t>
      </w:r>
      <w:r w:rsidRPr="00B80A33">
        <w:rPr>
          <w:rFonts w:ascii="Arial" w:hAnsi="Arial" w:cs="Arial"/>
          <w:color w:val="000000" w:themeColor="text1"/>
          <w:sz w:val="20"/>
          <w:szCs w:val="20"/>
        </w:rPr>
        <w:t>ạ</w:t>
      </w:r>
      <w:r w:rsidRPr="00B80A33">
        <w:rPr>
          <w:rFonts w:ascii="Arial" w:hAnsi="Arial" w:cs="Arial"/>
          <w:color w:val="000000" w:themeColor="text1"/>
          <w:sz w:val="20"/>
          <w:szCs w:val="20"/>
        </w:rPr>
        <w:t>i văn b</w:t>
      </w:r>
      <w:r w:rsidRPr="00B80A33">
        <w:rPr>
          <w:rFonts w:ascii="Arial" w:hAnsi="Arial" w:cs="Arial"/>
          <w:color w:val="000000" w:themeColor="text1"/>
          <w:sz w:val="20"/>
          <w:szCs w:val="20"/>
        </w:rPr>
        <w:t>ả</w:t>
      </w:r>
      <w:r w:rsidRPr="00B80A33">
        <w:rPr>
          <w:rFonts w:ascii="Arial" w:hAnsi="Arial" w:cs="Arial"/>
          <w:color w:val="000000" w:themeColor="text1"/>
          <w:sz w:val="20"/>
          <w:szCs w:val="20"/>
        </w:rPr>
        <w:t>n ch</w:t>
      </w:r>
      <w:r w:rsidRPr="00B80A33">
        <w:rPr>
          <w:rFonts w:ascii="Arial" w:hAnsi="Arial" w:cs="Arial"/>
          <w:color w:val="000000" w:themeColor="text1"/>
          <w:sz w:val="20"/>
          <w:szCs w:val="20"/>
        </w:rPr>
        <w:t>ấ</w:t>
      </w:r>
      <w:r w:rsidRPr="00B80A33">
        <w:rPr>
          <w:rFonts w:ascii="Arial" w:hAnsi="Arial" w:cs="Arial"/>
          <w:color w:val="000000" w:themeColor="text1"/>
          <w:sz w:val="20"/>
          <w:szCs w:val="20"/>
        </w:rPr>
        <w:t>p thu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n ch</w:t>
      </w:r>
      <w:r w:rsidRPr="00B80A33">
        <w:rPr>
          <w:rFonts w:ascii="Arial" w:hAnsi="Arial" w:cs="Arial"/>
          <w:color w:val="000000" w:themeColor="text1"/>
          <w:sz w:val="20"/>
          <w:szCs w:val="20"/>
        </w:rPr>
        <w:t>ủ</w:t>
      </w:r>
      <w:r w:rsidRPr="00B80A33">
        <w:rPr>
          <w:rFonts w:ascii="Arial" w:hAnsi="Arial" w:cs="Arial"/>
          <w:color w:val="000000" w:themeColor="text1"/>
          <w:sz w:val="20"/>
          <w:szCs w:val="20"/>
        </w:rPr>
        <w:t xml:space="preserve"> trương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l</w:t>
      </w:r>
      <w:r w:rsidRPr="00B80A33">
        <w:rPr>
          <w:rFonts w:ascii="Arial" w:hAnsi="Arial" w:cs="Arial"/>
          <w:color w:val="000000" w:themeColor="text1"/>
          <w:sz w:val="20"/>
          <w:szCs w:val="20"/>
        </w:rPr>
        <w:t>ầ</w:t>
      </w:r>
      <w:r w:rsidRPr="00B80A33">
        <w:rPr>
          <w:rFonts w:ascii="Arial" w:hAnsi="Arial" w:cs="Arial"/>
          <w:color w:val="000000" w:themeColor="text1"/>
          <w:sz w:val="20"/>
          <w:szCs w:val="20"/>
        </w:rPr>
        <w:t>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tr</w:t>
      </w:r>
      <w:r w:rsidRPr="00B80A33">
        <w:rPr>
          <w:rFonts w:ascii="Arial" w:hAnsi="Arial" w:cs="Arial"/>
          <w:color w:val="000000" w:themeColor="text1"/>
          <w:sz w:val="20"/>
          <w:szCs w:val="20"/>
        </w:rPr>
        <w:t>ừ</w:t>
      </w:r>
      <w:r w:rsidRPr="00B80A33">
        <w:rPr>
          <w:rFonts w:ascii="Arial" w:hAnsi="Arial" w:cs="Arial"/>
          <w:color w:val="000000" w:themeColor="text1"/>
          <w:sz w:val="20"/>
          <w:szCs w:val="20"/>
        </w:rPr>
        <w:t xml:space="preserve"> m</w:t>
      </w:r>
      <w:r w:rsidRPr="00B80A33">
        <w:rPr>
          <w:rFonts w:ascii="Arial" w:hAnsi="Arial" w:cs="Arial"/>
          <w:color w:val="000000" w:themeColor="text1"/>
          <w:sz w:val="20"/>
          <w:szCs w:val="20"/>
        </w:rPr>
        <w:t>ộ</w:t>
      </w:r>
      <w:r w:rsidRPr="00B80A33">
        <w:rPr>
          <w:rFonts w:ascii="Arial" w:hAnsi="Arial" w:cs="Arial"/>
          <w:color w:val="000000" w:themeColor="text1"/>
          <w:sz w:val="20"/>
          <w:szCs w:val="20"/>
        </w:rPr>
        <w:t>t trong các trư</w:t>
      </w:r>
      <w:r w:rsidRPr="00B80A33">
        <w:rPr>
          <w:rFonts w:ascii="Arial" w:hAnsi="Arial" w:cs="Arial"/>
          <w:color w:val="000000" w:themeColor="text1"/>
          <w:sz w:val="20"/>
          <w:szCs w:val="20"/>
        </w:rPr>
        <w:t>ờ</w:t>
      </w:r>
      <w:r w:rsidRPr="00B80A33">
        <w:rPr>
          <w:rFonts w:ascii="Arial" w:hAnsi="Arial" w:cs="Arial"/>
          <w:color w:val="000000" w:themeColor="text1"/>
          <w:sz w:val="20"/>
          <w:szCs w:val="20"/>
        </w:rPr>
        <w:t>ng h</w:t>
      </w:r>
      <w:r w:rsidRPr="00B80A33">
        <w:rPr>
          <w:rFonts w:ascii="Arial" w:hAnsi="Arial" w:cs="Arial"/>
          <w:color w:val="000000" w:themeColor="text1"/>
          <w:sz w:val="20"/>
          <w:szCs w:val="20"/>
        </w:rPr>
        <w:t>ợ</w:t>
      </w:r>
      <w:r w:rsidRPr="00B80A33">
        <w:rPr>
          <w:rFonts w:ascii="Arial" w:hAnsi="Arial" w:cs="Arial"/>
          <w:color w:val="000000" w:themeColor="text1"/>
          <w:sz w:val="20"/>
          <w:szCs w:val="20"/>
        </w:rPr>
        <w:t>p sau đây:</w:t>
      </w:r>
    </w:p>
    <w:p w14:paraId="553DB4EB"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a) Đ</w:t>
      </w:r>
      <w:r w:rsidRPr="00B80A33">
        <w:rPr>
          <w:rFonts w:ascii="Arial" w:hAnsi="Arial" w:cs="Arial"/>
          <w:color w:val="000000" w:themeColor="text1"/>
          <w:sz w:val="20"/>
          <w:szCs w:val="20"/>
        </w:rPr>
        <w:t>ể</w:t>
      </w:r>
      <w:r w:rsidRPr="00B80A33">
        <w:rPr>
          <w:rFonts w:ascii="Arial" w:hAnsi="Arial" w:cs="Arial"/>
          <w:color w:val="000000" w:themeColor="text1"/>
          <w:sz w:val="20"/>
          <w:szCs w:val="20"/>
        </w:rPr>
        <w:t xml:space="preserve"> kh</w:t>
      </w:r>
      <w:r w:rsidRPr="00B80A33">
        <w:rPr>
          <w:rFonts w:ascii="Arial" w:hAnsi="Arial" w:cs="Arial"/>
          <w:color w:val="000000" w:themeColor="text1"/>
          <w:sz w:val="20"/>
          <w:szCs w:val="20"/>
        </w:rPr>
        <w:t>ắ</w:t>
      </w:r>
      <w:r w:rsidRPr="00B80A33">
        <w:rPr>
          <w:rFonts w:ascii="Arial" w:hAnsi="Arial" w:cs="Arial"/>
          <w:color w:val="000000" w:themeColor="text1"/>
          <w:sz w:val="20"/>
          <w:szCs w:val="20"/>
        </w:rPr>
        <w:t>c ph</w:t>
      </w:r>
      <w:r w:rsidRPr="00B80A33">
        <w:rPr>
          <w:rFonts w:ascii="Arial" w:hAnsi="Arial" w:cs="Arial"/>
          <w:color w:val="000000" w:themeColor="text1"/>
          <w:sz w:val="20"/>
          <w:szCs w:val="20"/>
        </w:rPr>
        <w:t>ụ</w:t>
      </w:r>
      <w:r w:rsidRPr="00B80A33">
        <w:rPr>
          <w:rFonts w:ascii="Arial" w:hAnsi="Arial" w:cs="Arial"/>
          <w:color w:val="000000" w:themeColor="text1"/>
          <w:sz w:val="20"/>
          <w:szCs w:val="20"/>
        </w:rPr>
        <w:t>c h</w:t>
      </w:r>
      <w:r w:rsidRPr="00B80A33">
        <w:rPr>
          <w:rFonts w:ascii="Arial" w:hAnsi="Arial" w:cs="Arial"/>
          <w:color w:val="000000" w:themeColor="text1"/>
          <w:sz w:val="20"/>
          <w:szCs w:val="20"/>
        </w:rPr>
        <w:t>ậ</w:t>
      </w:r>
      <w:r w:rsidRPr="00B80A33">
        <w:rPr>
          <w:rFonts w:ascii="Arial" w:hAnsi="Arial" w:cs="Arial"/>
          <w:color w:val="000000" w:themeColor="text1"/>
          <w:sz w:val="20"/>
          <w:szCs w:val="20"/>
        </w:rPr>
        <w:t>u qu</w:t>
      </w:r>
      <w:r w:rsidRPr="00B80A33">
        <w:rPr>
          <w:rFonts w:ascii="Arial" w:hAnsi="Arial" w:cs="Arial"/>
          <w:color w:val="000000" w:themeColor="text1"/>
          <w:sz w:val="20"/>
          <w:szCs w:val="20"/>
        </w:rPr>
        <w:t>ả</w:t>
      </w:r>
      <w:r w:rsidRPr="00B80A33">
        <w:rPr>
          <w:rFonts w:ascii="Arial" w:hAnsi="Arial" w:cs="Arial"/>
          <w:color w:val="000000" w:themeColor="text1"/>
          <w:sz w:val="20"/>
          <w:szCs w:val="20"/>
        </w:rPr>
        <w:t xml:space="preserve"> trong trư</w:t>
      </w:r>
      <w:r w:rsidRPr="00B80A33">
        <w:rPr>
          <w:rFonts w:ascii="Arial" w:hAnsi="Arial" w:cs="Arial"/>
          <w:color w:val="000000" w:themeColor="text1"/>
          <w:sz w:val="20"/>
          <w:szCs w:val="20"/>
        </w:rPr>
        <w:t>ờ</w:t>
      </w:r>
      <w:r w:rsidRPr="00B80A33">
        <w:rPr>
          <w:rFonts w:ascii="Arial" w:hAnsi="Arial" w:cs="Arial"/>
          <w:color w:val="000000" w:themeColor="text1"/>
          <w:sz w:val="20"/>
          <w:szCs w:val="20"/>
        </w:rPr>
        <w:t>ng h</w:t>
      </w:r>
      <w:r w:rsidRPr="00B80A33">
        <w:rPr>
          <w:rFonts w:ascii="Arial" w:hAnsi="Arial" w:cs="Arial"/>
          <w:color w:val="000000" w:themeColor="text1"/>
          <w:sz w:val="20"/>
          <w:szCs w:val="20"/>
        </w:rPr>
        <w:t>ợ</w:t>
      </w:r>
      <w:r w:rsidRPr="00B80A33">
        <w:rPr>
          <w:rFonts w:ascii="Arial" w:hAnsi="Arial" w:cs="Arial"/>
          <w:color w:val="000000" w:themeColor="text1"/>
          <w:sz w:val="20"/>
          <w:szCs w:val="20"/>
        </w:rPr>
        <w:t>p b</w:t>
      </w:r>
      <w:r w:rsidRPr="00B80A33">
        <w:rPr>
          <w:rFonts w:ascii="Arial" w:hAnsi="Arial" w:cs="Arial"/>
          <w:color w:val="000000" w:themeColor="text1"/>
          <w:sz w:val="20"/>
          <w:szCs w:val="20"/>
        </w:rPr>
        <w:t>ấ</w:t>
      </w:r>
      <w:r w:rsidRPr="00B80A33">
        <w:rPr>
          <w:rFonts w:ascii="Arial" w:hAnsi="Arial" w:cs="Arial"/>
          <w:color w:val="000000" w:themeColor="text1"/>
          <w:sz w:val="20"/>
          <w:szCs w:val="20"/>
        </w:rPr>
        <w:t>t kh</w:t>
      </w:r>
      <w:r w:rsidRPr="00B80A33">
        <w:rPr>
          <w:rFonts w:ascii="Arial" w:hAnsi="Arial" w:cs="Arial"/>
          <w:color w:val="000000" w:themeColor="text1"/>
          <w:sz w:val="20"/>
          <w:szCs w:val="20"/>
        </w:rPr>
        <w:t>ả</w:t>
      </w:r>
      <w:r w:rsidRPr="00B80A33">
        <w:rPr>
          <w:rFonts w:ascii="Arial" w:hAnsi="Arial" w:cs="Arial"/>
          <w:color w:val="000000" w:themeColor="text1"/>
          <w:sz w:val="20"/>
          <w:szCs w:val="20"/>
        </w:rPr>
        <w:t xml:space="preserve"> kháng theo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pháp lu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t v</w:t>
      </w:r>
      <w:r w:rsidRPr="00B80A33">
        <w:rPr>
          <w:rFonts w:ascii="Arial" w:hAnsi="Arial" w:cs="Arial"/>
          <w:color w:val="000000" w:themeColor="text1"/>
          <w:sz w:val="20"/>
          <w:szCs w:val="20"/>
        </w:rPr>
        <w:t>ề</w:t>
      </w:r>
      <w:r w:rsidRPr="00B80A33">
        <w:rPr>
          <w:rFonts w:ascii="Arial" w:hAnsi="Arial" w:cs="Arial"/>
          <w:color w:val="000000" w:themeColor="text1"/>
          <w:sz w:val="20"/>
          <w:szCs w:val="20"/>
        </w:rPr>
        <w:t xml:space="preserve"> dân s</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và pháp lu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t v</w:t>
      </w:r>
      <w:r w:rsidRPr="00B80A33">
        <w:rPr>
          <w:rFonts w:ascii="Arial" w:hAnsi="Arial" w:cs="Arial"/>
          <w:color w:val="000000" w:themeColor="text1"/>
          <w:sz w:val="20"/>
          <w:szCs w:val="20"/>
        </w:rPr>
        <w:t>ề</w:t>
      </w:r>
      <w:r w:rsidRPr="00B80A33">
        <w:rPr>
          <w:rFonts w:ascii="Arial" w:hAnsi="Arial" w:cs="Arial"/>
          <w:color w:val="000000" w:themeColor="text1"/>
          <w:sz w:val="20"/>
          <w:szCs w:val="20"/>
        </w:rPr>
        <w:t xml:space="preserve"> đ</w:t>
      </w:r>
      <w:r w:rsidRPr="00B80A33">
        <w:rPr>
          <w:rFonts w:ascii="Arial" w:hAnsi="Arial" w:cs="Arial"/>
          <w:color w:val="000000" w:themeColor="text1"/>
          <w:sz w:val="20"/>
          <w:szCs w:val="20"/>
        </w:rPr>
        <w:t>ấ</w:t>
      </w:r>
      <w:r w:rsidRPr="00B80A33">
        <w:rPr>
          <w:rFonts w:ascii="Arial" w:hAnsi="Arial" w:cs="Arial"/>
          <w:color w:val="000000" w:themeColor="text1"/>
          <w:sz w:val="20"/>
          <w:szCs w:val="20"/>
        </w:rPr>
        <w:t>t đai;</w:t>
      </w:r>
    </w:p>
    <w:p w14:paraId="3B527669"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b) Đi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u ch</w:t>
      </w:r>
      <w:r w:rsidRPr="00B80A33">
        <w:rPr>
          <w:rFonts w:ascii="Arial" w:hAnsi="Arial" w:cs="Arial"/>
          <w:color w:val="000000" w:themeColor="text1"/>
          <w:sz w:val="20"/>
          <w:szCs w:val="20"/>
        </w:rPr>
        <w:t>ỉ</w:t>
      </w:r>
      <w:r w:rsidRPr="00B80A33">
        <w:rPr>
          <w:rFonts w:ascii="Arial" w:hAnsi="Arial" w:cs="Arial"/>
          <w:color w:val="000000" w:themeColor="text1"/>
          <w:sz w:val="20"/>
          <w:szCs w:val="20"/>
        </w:rPr>
        <w:t xml:space="preserve">nh </w:t>
      </w:r>
      <w:r w:rsidRPr="00B80A33">
        <w:rPr>
          <w:rFonts w:ascii="Arial" w:hAnsi="Arial" w:cs="Arial"/>
          <w:color w:val="000000" w:themeColor="text1"/>
          <w:sz w:val="20"/>
          <w:szCs w:val="20"/>
        </w:rPr>
        <w:t>ti</w:t>
      </w:r>
      <w:r w:rsidRPr="00B80A33">
        <w:rPr>
          <w:rFonts w:ascii="Arial" w:hAnsi="Arial" w:cs="Arial"/>
          <w:color w:val="000000" w:themeColor="text1"/>
          <w:sz w:val="20"/>
          <w:szCs w:val="20"/>
        </w:rPr>
        <w:t>ế</w:t>
      </w:r>
      <w:r w:rsidRPr="00B80A33">
        <w:rPr>
          <w:rFonts w:ascii="Arial" w:hAnsi="Arial" w:cs="Arial"/>
          <w:color w:val="000000" w:themeColor="text1"/>
          <w:sz w:val="20"/>
          <w:szCs w:val="20"/>
        </w:rPr>
        <w:t>n đ</w:t>
      </w:r>
      <w:r w:rsidRPr="00B80A33">
        <w:rPr>
          <w:rFonts w:ascii="Arial" w:hAnsi="Arial" w:cs="Arial"/>
          <w:color w:val="000000" w:themeColor="text1"/>
          <w:sz w:val="20"/>
          <w:szCs w:val="20"/>
        </w:rPr>
        <w:t>ộ</w:t>
      </w:r>
      <w:r w:rsidRPr="00B80A33">
        <w:rPr>
          <w:rFonts w:ascii="Arial" w:hAnsi="Arial" w:cs="Arial"/>
          <w:color w:val="000000" w:themeColor="text1"/>
          <w:sz w:val="20"/>
          <w:szCs w:val="20"/>
        </w:rPr>
        <w:t xml:space="preserve"> th</w:t>
      </w:r>
      <w:r w:rsidRPr="00B80A33">
        <w:rPr>
          <w:rFonts w:ascii="Arial" w:hAnsi="Arial" w:cs="Arial"/>
          <w:color w:val="000000" w:themeColor="text1"/>
          <w:sz w:val="20"/>
          <w:szCs w:val="20"/>
        </w:rPr>
        <w:t>ự</w:t>
      </w:r>
      <w:r w:rsidRPr="00B80A33">
        <w:rPr>
          <w:rFonts w:ascii="Arial" w:hAnsi="Arial" w:cs="Arial"/>
          <w:color w:val="000000" w:themeColor="text1"/>
          <w:sz w:val="20"/>
          <w:szCs w:val="20"/>
        </w:rPr>
        <w:t>c 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án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do nhà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ch</w:t>
      </w:r>
      <w:r w:rsidRPr="00B80A33">
        <w:rPr>
          <w:rFonts w:ascii="Arial" w:hAnsi="Arial" w:cs="Arial"/>
          <w:color w:val="000000" w:themeColor="text1"/>
          <w:sz w:val="20"/>
          <w:szCs w:val="20"/>
        </w:rPr>
        <w:t>ậ</w:t>
      </w:r>
      <w:r w:rsidRPr="00B80A33">
        <w:rPr>
          <w:rFonts w:ascii="Arial" w:hAnsi="Arial" w:cs="Arial"/>
          <w:color w:val="000000" w:themeColor="text1"/>
          <w:sz w:val="20"/>
          <w:szCs w:val="20"/>
        </w:rPr>
        <w:t>m đư</w:t>
      </w:r>
      <w:r w:rsidRPr="00B80A33">
        <w:rPr>
          <w:rFonts w:ascii="Arial" w:hAnsi="Arial" w:cs="Arial"/>
          <w:color w:val="000000" w:themeColor="text1"/>
          <w:sz w:val="20"/>
          <w:szCs w:val="20"/>
        </w:rPr>
        <w:t>ợ</w:t>
      </w:r>
      <w:r w:rsidRPr="00B80A33">
        <w:rPr>
          <w:rFonts w:ascii="Arial" w:hAnsi="Arial" w:cs="Arial"/>
          <w:color w:val="000000" w:themeColor="text1"/>
          <w:sz w:val="20"/>
          <w:szCs w:val="20"/>
        </w:rPr>
        <w:t>c Nhà nư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c giao đ</w:t>
      </w:r>
      <w:r w:rsidRPr="00B80A33">
        <w:rPr>
          <w:rFonts w:ascii="Arial" w:hAnsi="Arial" w:cs="Arial"/>
          <w:color w:val="000000" w:themeColor="text1"/>
          <w:sz w:val="20"/>
          <w:szCs w:val="20"/>
        </w:rPr>
        <w:t>ấ</w:t>
      </w:r>
      <w:r w:rsidRPr="00B80A33">
        <w:rPr>
          <w:rFonts w:ascii="Arial" w:hAnsi="Arial" w:cs="Arial"/>
          <w:color w:val="000000" w:themeColor="text1"/>
          <w:sz w:val="20"/>
          <w:szCs w:val="20"/>
        </w:rPr>
        <w:t>t, cho thuê đ</w:t>
      </w:r>
      <w:r w:rsidRPr="00B80A33">
        <w:rPr>
          <w:rFonts w:ascii="Arial" w:hAnsi="Arial" w:cs="Arial"/>
          <w:color w:val="000000" w:themeColor="text1"/>
          <w:sz w:val="20"/>
          <w:szCs w:val="20"/>
        </w:rPr>
        <w:t>ấ</w:t>
      </w:r>
      <w:r w:rsidRPr="00B80A33">
        <w:rPr>
          <w:rFonts w:ascii="Arial" w:hAnsi="Arial" w:cs="Arial"/>
          <w:color w:val="000000" w:themeColor="text1"/>
          <w:sz w:val="20"/>
          <w:szCs w:val="20"/>
        </w:rPr>
        <w:t>t, cho phép chuy</w:t>
      </w:r>
      <w:r w:rsidRPr="00B80A33">
        <w:rPr>
          <w:rFonts w:ascii="Arial" w:hAnsi="Arial" w:cs="Arial"/>
          <w:color w:val="000000" w:themeColor="text1"/>
          <w:sz w:val="20"/>
          <w:szCs w:val="20"/>
        </w:rPr>
        <w:t>ể</w:t>
      </w:r>
      <w:r w:rsidRPr="00B80A33">
        <w:rPr>
          <w:rFonts w:ascii="Arial" w:hAnsi="Arial" w:cs="Arial"/>
          <w:color w:val="000000" w:themeColor="text1"/>
          <w:sz w:val="20"/>
          <w:szCs w:val="20"/>
        </w:rPr>
        <w:t>n m</w:t>
      </w:r>
      <w:r w:rsidRPr="00B80A33">
        <w:rPr>
          <w:rFonts w:ascii="Arial" w:hAnsi="Arial" w:cs="Arial"/>
          <w:color w:val="000000" w:themeColor="text1"/>
          <w:sz w:val="20"/>
          <w:szCs w:val="20"/>
        </w:rPr>
        <w:t>ụ</w:t>
      </w:r>
      <w:r w:rsidRPr="00B80A33">
        <w:rPr>
          <w:rFonts w:ascii="Arial" w:hAnsi="Arial" w:cs="Arial"/>
          <w:color w:val="000000" w:themeColor="text1"/>
          <w:sz w:val="20"/>
          <w:szCs w:val="20"/>
        </w:rPr>
        <w:t>c đích s</w:t>
      </w:r>
      <w:r w:rsidRPr="00B80A33">
        <w:rPr>
          <w:rFonts w:ascii="Arial" w:hAnsi="Arial" w:cs="Arial"/>
          <w:color w:val="000000" w:themeColor="text1"/>
          <w:sz w:val="20"/>
          <w:szCs w:val="20"/>
        </w:rPr>
        <w:t>ử</w:t>
      </w:r>
      <w:r w:rsidRPr="00B80A33">
        <w:rPr>
          <w:rFonts w:ascii="Arial" w:hAnsi="Arial" w:cs="Arial"/>
          <w:color w:val="000000" w:themeColor="text1"/>
          <w:sz w:val="20"/>
          <w:szCs w:val="20"/>
        </w:rPr>
        <w:t xml:space="preserve"> d</w:t>
      </w:r>
      <w:r w:rsidRPr="00B80A33">
        <w:rPr>
          <w:rFonts w:ascii="Arial" w:hAnsi="Arial" w:cs="Arial"/>
          <w:color w:val="000000" w:themeColor="text1"/>
          <w:sz w:val="20"/>
          <w:szCs w:val="20"/>
        </w:rPr>
        <w:t>ụ</w:t>
      </w:r>
      <w:r w:rsidRPr="00B80A33">
        <w:rPr>
          <w:rFonts w:ascii="Arial" w:hAnsi="Arial" w:cs="Arial"/>
          <w:color w:val="000000" w:themeColor="text1"/>
          <w:sz w:val="20"/>
          <w:szCs w:val="20"/>
        </w:rPr>
        <w:t>ng đ</w:t>
      </w:r>
      <w:r w:rsidRPr="00B80A33">
        <w:rPr>
          <w:rFonts w:ascii="Arial" w:hAnsi="Arial" w:cs="Arial"/>
          <w:color w:val="000000" w:themeColor="text1"/>
          <w:sz w:val="20"/>
          <w:szCs w:val="20"/>
        </w:rPr>
        <w:t>ấ</w:t>
      </w:r>
      <w:r w:rsidRPr="00B80A33">
        <w:rPr>
          <w:rFonts w:ascii="Arial" w:hAnsi="Arial" w:cs="Arial"/>
          <w:color w:val="000000" w:themeColor="text1"/>
          <w:sz w:val="20"/>
          <w:szCs w:val="20"/>
        </w:rPr>
        <w:t>t;</w:t>
      </w:r>
    </w:p>
    <w:p w14:paraId="65956838"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c) Đi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u ch</w:t>
      </w:r>
      <w:r w:rsidRPr="00B80A33">
        <w:rPr>
          <w:rFonts w:ascii="Arial" w:hAnsi="Arial" w:cs="Arial"/>
          <w:color w:val="000000" w:themeColor="text1"/>
          <w:sz w:val="20"/>
          <w:szCs w:val="20"/>
        </w:rPr>
        <w:t>ỉ</w:t>
      </w:r>
      <w:r w:rsidRPr="00B80A33">
        <w:rPr>
          <w:rFonts w:ascii="Arial" w:hAnsi="Arial" w:cs="Arial"/>
          <w:color w:val="000000" w:themeColor="text1"/>
          <w:sz w:val="20"/>
          <w:szCs w:val="20"/>
        </w:rPr>
        <w:t>nh ti</w:t>
      </w:r>
      <w:r w:rsidRPr="00B80A33">
        <w:rPr>
          <w:rFonts w:ascii="Arial" w:hAnsi="Arial" w:cs="Arial"/>
          <w:color w:val="000000" w:themeColor="text1"/>
          <w:sz w:val="20"/>
          <w:szCs w:val="20"/>
        </w:rPr>
        <w:t>ế</w:t>
      </w:r>
      <w:r w:rsidRPr="00B80A33">
        <w:rPr>
          <w:rFonts w:ascii="Arial" w:hAnsi="Arial" w:cs="Arial"/>
          <w:color w:val="000000" w:themeColor="text1"/>
          <w:sz w:val="20"/>
          <w:szCs w:val="20"/>
        </w:rPr>
        <w:t>n đ</w:t>
      </w:r>
      <w:r w:rsidRPr="00B80A33">
        <w:rPr>
          <w:rFonts w:ascii="Arial" w:hAnsi="Arial" w:cs="Arial"/>
          <w:color w:val="000000" w:themeColor="text1"/>
          <w:sz w:val="20"/>
          <w:szCs w:val="20"/>
        </w:rPr>
        <w:t>ộ</w:t>
      </w:r>
      <w:r w:rsidRPr="00B80A33">
        <w:rPr>
          <w:rFonts w:ascii="Arial" w:hAnsi="Arial" w:cs="Arial"/>
          <w:color w:val="000000" w:themeColor="text1"/>
          <w:sz w:val="20"/>
          <w:szCs w:val="20"/>
        </w:rPr>
        <w:t xml:space="preserve"> th</w:t>
      </w:r>
      <w:r w:rsidRPr="00B80A33">
        <w:rPr>
          <w:rFonts w:ascii="Arial" w:hAnsi="Arial" w:cs="Arial"/>
          <w:color w:val="000000" w:themeColor="text1"/>
          <w:sz w:val="20"/>
          <w:szCs w:val="20"/>
        </w:rPr>
        <w:t>ự</w:t>
      </w:r>
      <w:r w:rsidRPr="00B80A33">
        <w:rPr>
          <w:rFonts w:ascii="Arial" w:hAnsi="Arial" w:cs="Arial"/>
          <w:color w:val="000000" w:themeColor="text1"/>
          <w:sz w:val="20"/>
          <w:szCs w:val="20"/>
        </w:rPr>
        <w:t>c 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án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theo yêu c</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cơ quan qu</w:t>
      </w:r>
      <w:r w:rsidRPr="00B80A33">
        <w:rPr>
          <w:rFonts w:ascii="Arial" w:hAnsi="Arial" w:cs="Arial"/>
          <w:color w:val="000000" w:themeColor="text1"/>
          <w:sz w:val="20"/>
          <w:szCs w:val="20"/>
        </w:rPr>
        <w:t>ả</w:t>
      </w:r>
      <w:r w:rsidRPr="00B80A33">
        <w:rPr>
          <w:rFonts w:ascii="Arial" w:hAnsi="Arial" w:cs="Arial"/>
          <w:color w:val="000000" w:themeColor="text1"/>
          <w:sz w:val="20"/>
          <w:szCs w:val="20"/>
        </w:rPr>
        <w:t>n lý nhà nư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c ho</w:t>
      </w:r>
      <w:r w:rsidRPr="00B80A33">
        <w:rPr>
          <w:rFonts w:ascii="Arial" w:hAnsi="Arial" w:cs="Arial"/>
          <w:color w:val="000000" w:themeColor="text1"/>
          <w:sz w:val="20"/>
          <w:szCs w:val="20"/>
        </w:rPr>
        <w:t>ặ</w:t>
      </w:r>
      <w:r w:rsidRPr="00B80A33">
        <w:rPr>
          <w:rFonts w:ascii="Arial" w:hAnsi="Arial" w:cs="Arial"/>
          <w:color w:val="000000" w:themeColor="text1"/>
          <w:sz w:val="20"/>
          <w:szCs w:val="20"/>
        </w:rPr>
        <w:t>c cơ quan nhà nư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c ch</w:t>
      </w:r>
      <w:r w:rsidRPr="00B80A33">
        <w:rPr>
          <w:rFonts w:ascii="Arial" w:hAnsi="Arial" w:cs="Arial"/>
          <w:color w:val="000000" w:themeColor="text1"/>
          <w:sz w:val="20"/>
          <w:szCs w:val="20"/>
        </w:rPr>
        <w:t>ậ</w:t>
      </w:r>
      <w:r w:rsidRPr="00B80A33">
        <w:rPr>
          <w:rFonts w:ascii="Arial" w:hAnsi="Arial" w:cs="Arial"/>
          <w:color w:val="000000" w:themeColor="text1"/>
          <w:sz w:val="20"/>
          <w:szCs w:val="20"/>
        </w:rPr>
        <w:t>m th</w:t>
      </w:r>
      <w:r w:rsidRPr="00B80A33">
        <w:rPr>
          <w:rFonts w:ascii="Arial" w:hAnsi="Arial" w:cs="Arial"/>
          <w:color w:val="000000" w:themeColor="text1"/>
          <w:sz w:val="20"/>
          <w:szCs w:val="20"/>
        </w:rPr>
        <w:t>ự</w:t>
      </w:r>
      <w:r w:rsidRPr="00B80A33">
        <w:rPr>
          <w:rFonts w:ascii="Arial" w:hAnsi="Arial" w:cs="Arial"/>
          <w:color w:val="000000" w:themeColor="text1"/>
          <w:sz w:val="20"/>
          <w:szCs w:val="20"/>
        </w:rPr>
        <w:t>c 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th</w:t>
      </w:r>
      <w:r w:rsidRPr="00B80A33">
        <w:rPr>
          <w:rFonts w:ascii="Arial" w:hAnsi="Arial" w:cs="Arial"/>
          <w:color w:val="000000" w:themeColor="text1"/>
          <w:sz w:val="20"/>
          <w:szCs w:val="20"/>
        </w:rPr>
        <w:t>ủ</w:t>
      </w:r>
      <w:r w:rsidRPr="00B80A33">
        <w:rPr>
          <w:rFonts w:ascii="Arial" w:hAnsi="Arial" w:cs="Arial"/>
          <w:color w:val="000000" w:themeColor="text1"/>
          <w:sz w:val="20"/>
          <w:szCs w:val="20"/>
        </w:rPr>
        <w:t xml:space="preserve"> t</w:t>
      </w:r>
      <w:r w:rsidRPr="00B80A33">
        <w:rPr>
          <w:rFonts w:ascii="Arial" w:hAnsi="Arial" w:cs="Arial"/>
          <w:color w:val="000000" w:themeColor="text1"/>
          <w:sz w:val="20"/>
          <w:szCs w:val="20"/>
        </w:rPr>
        <w:t>ụ</w:t>
      </w:r>
      <w:r w:rsidRPr="00B80A33">
        <w:rPr>
          <w:rFonts w:ascii="Arial" w:hAnsi="Arial" w:cs="Arial"/>
          <w:color w:val="000000" w:themeColor="text1"/>
          <w:sz w:val="20"/>
          <w:szCs w:val="20"/>
        </w:rPr>
        <w:t>c hành chính;</w:t>
      </w:r>
    </w:p>
    <w:p w14:paraId="2FCC1086"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d) Đi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u ch</w:t>
      </w:r>
      <w:r w:rsidRPr="00B80A33">
        <w:rPr>
          <w:rFonts w:ascii="Arial" w:hAnsi="Arial" w:cs="Arial"/>
          <w:color w:val="000000" w:themeColor="text1"/>
          <w:sz w:val="20"/>
          <w:szCs w:val="20"/>
        </w:rPr>
        <w:t>ỉ</w:t>
      </w:r>
      <w:r w:rsidRPr="00B80A33">
        <w:rPr>
          <w:rFonts w:ascii="Arial" w:hAnsi="Arial" w:cs="Arial"/>
          <w:color w:val="000000" w:themeColor="text1"/>
          <w:sz w:val="20"/>
          <w:szCs w:val="20"/>
        </w:rPr>
        <w:t>nh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án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do cơ quan nhà nư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c thay đ</w:t>
      </w:r>
      <w:r w:rsidRPr="00B80A33">
        <w:rPr>
          <w:rFonts w:ascii="Arial" w:hAnsi="Arial" w:cs="Arial"/>
          <w:color w:val="000000" w:themeColor="text1"/>
          <w:sz w:val="20"/>
          <w:szCs w:val="20"/>
        </w:rPr>
        <w:t>ổ</w:t>
      </w:r>
      <w:r w:rsidRPr="00B80A33">
        <w:rPr>
          <w:rFonts w:ascii="Arial" w:hAnsi="Arial" w:cs="Arial"/>
          <w:color w:val="000000" w:themeColor="text1"/>
          <w:sz w:val="20"/>
          <w:szCs w:val="20"/>
        </w:rPr>
        <w:t>i quy ho</w:t>
      </w:r>
      <w:r w:rsidRPr="00B80A33">
        <w:rPr>
          <w:rFonts w:ascii="Arial" w:hAnsi="Arial" w:cs="Arial"/>
          <w:color w:val="000000" w:themeColor="text1"/>
          <w:sz w:val="20"/>
          <w:szCs w:val="20"/>
        </w:rPr>
        <w:t>ạ</w:t>
      </w:r>
      <w:r w:rsidRPr="00B80A33">
        <w:rPr>
          <w:rFonts w:ascii="Arial" w:hAnsi="Arial" w:cs="Arial"/>
          <w:color w:val="000000" w:themeColor="text1"/>
          <w:sz w:val="20"/>
          <w:szCs w:val="20"/>
        </w:rPr>
        <w:t>ch;</w:t>
      </w:r>
    </w:p>
    <w:p w14:paraId="42A2B8E6"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đ) Thay đ</w:t>
      </w:r>
      <w:r w:rsidRPr="00B80A33">
        <w:rPr>
          <w:rFonts w:ascii="Arial" w:hAnsi="Arial" w:cs="Arial"/>
          <w:color w:val="000000" w:themeColor="text1"/>
          <w:sz w:val="20"/>
          <w:szCs w:val="20"/>
        </w:rPr>
        <w:t>ổ</w:t>
      </w:r>
      <w:r w:rsidRPr="00B80A33">
        <w:rPr>
          <w:rFonts w:ascii="Arial" w:hAnsi="Arial" w:cs="Arial"/>
          <w:color w:val="000000" w:themeColor="text1"/>
          <w:sz w:val="20"/>
          <w:szCs w:val="20"/>
        </w:rPr>
        <w:t>i m</w:t>
      </w:r>
      <w:r w:rsidRPr="00B80A33">
        <w:rPr>
          <w:rFonts w:ascii="Arial" w:hAnsi="Arial" w:cs="Arial"/>
          <w:color w:val="000000" w:themeColor="text1"/>
          <w:sz w:val="20"/>
          <w:szCs w:val="20"/>
        </w:rPr>
        <w:t>ụ</w:t>
      </w:r>
      <w:r w:rsidRPr="00B80A33">
        <w:rPr>
          <w:rFonts w:ascii="Arial" w:hAnsi="Arial" w:cs="Arial"/>
          <w:color w:val="000000" w:themeColor="text1"/>
          <w:sz w:val="20"/>
          <w:szCs w:val="20"/>
        </w:rPr>
        <w:t>c tiêu đã đư</w:t>
      </w:r>
      <w:r w:rsidRPr="00B80A33">
        <w:rPr>
          <w:rFonts w:ascii="Arial" w:hAnsi="Arial" w:cs="Arial"/>
          <w:color w:val="000000" w:themeColor="text1"/>
          <w:sz w:val="20"/>
          <w:szCs w:val="20"/>
        </w:rPr>
        <w:t>ợ</w:t>
      </w:r>
      <w:r w:rsidRPr="00B80A33">
        <w:rPr>
          <w:rFonts w:ascii="Arial" w:hAnsi="Arial" w:cs="Arial"/>
          <w:color w:val="000000" w:themeColor="text1"/>
          <w:sz w:val="20"/>
          <w:szCs w:val="20"/>
        </w:rPr>
        <w:t>c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t</w:t>
      </w:r>
      <w:r w:rsidRPr="00B80A33">
        <w:rPr>
          <w:rFonts w:ascii="Arial" w:hAnsi="Arial" w:cs="Arial"/>
          <w:color w:val="000000" w:themeColor="text1"/>
          <w:sz w:val="20"/>
          <w:szCs w:val="20"/>
        </w:rPr>
        <w:t>ạ</w:t>
      </w:r>
      <w:r w:rsidRPr="00B80A33">
        <w:rPr>
          <w:rFonts w:ascii="Arial" w:hAnsi="Arial" w:cs="Arial"/>
          <w:color w:val="000000" w:themeColor="text1"/>
          <w:sz w:val="20"/>
          <w:szCs w:val="20"/>
        </w:rPr>
        <w:t>i văn b</w:t>
      </w:r>
      <w:r w:rsidRPr="00B80A33">
        <w:rPr>
          <w:rFonts w:ascii="Arial" w:hAnsi="Arial" w:cs="Arial"/>
          <w:color w:val="000000" w:themeColor="text1"/>
          <w:sz w:val="20"/>
          <w:szCs w:val="20"/>
        </w:rPr>
        <w:t>ả</w:t>
      </w:r>
      <w:r w:rsidRPr="00B80A33">
        <w:rPr>
          <w:rFonts w:ascii="Arial" w:hAnsi="Arial" w:cs="Arial"/>
          <w:color w:val="000000" w:themeColor="text1"/>
          <w:sz w:val="20"/>
          <w:szCs w:val="20"/>
        </w:rPr>
        <w:t>n ch</w:t>
      </w:r>
      <w:r w:rsidRPr="00B80A33">
        <w:rPr>
          <w:rFonts w:ascii="Arial" w:hAnsi="Arial" w:cs="Arial"/>
          <w:color w:val="000000" w:themeColor="text1"/>
          <w:sz w:val="20"/>
          <w:szCs w:val="20"/>
        </w:rPr>
        <w:t>ấ</w:t>
      </w:r>
      <w:r w:rsidRPr="00B80A33">
        <w:rPr>
          <w:rFonts w:ascii="Arial" w:hAnsi="Arial" w:cs="Arial"/>
          <w:color w:val="000000" w:themeColor="text1"/>
          <w:sz w:val="20"/>
          <w:szCs w:val="20"/>
        </w:rPr>
        <w:t>p thu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n ch</w:t>
      </w:r>
      <w:r w:rsidRPr="00B80A33">
        <w:rPr>
          <w:rFonts w:ascii="Arial" w:hAnsi="Arial" w:cs="Arial"/>
          <w:color w:val="000000" w:themeColor="text1"/>
          <w:sz w:val="20"/>
          <w:szCs w:val="20"/>
        </w:rPr>
        <w:t>ủ</w:t>
      </w:r>
      <w:r w:rsidRPr="00B80A33">
        <w:rPr>
          <w:rFonts w:ascii="Arial" w:hAnsi="Arial" w:cs="Arial"/>
          <w:color w:val="000000" w:themeColor="text1"/>
          <w:sz w:val="20"/>
          <w:szCs w:val="20"/>
        </w:rPr>
        <w:t xml:space="preserve"> trương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b</w:t>
      </w:r>
      <w:r w:rsidRPr="00B80A33">
        <w:rPr>
          <w:rFonts w:ascii="Arial" w:hAnsi="Arial" w:cs="Arial"/>
          <w:color w:val="000000" w:themeColor="text1"/>
          <w:sz w:val="20"/>
          <w:szCs w:val="20"/>
        </w:rPr>
        <w:t>ổ</w:t>
      </w:r>
      <w:r w:rsidRPr="00B80A33">
        <w:rPr>
          <w:rFonts w:ascii="Arial" w:hAnsi="Arial" w:cs="Arial"/>
          <w:color w:val="000000" w:themeColor="text1"/>
          <w:sz w:val="20"/>
          <w:szCs w:val="20"/>
        </w:rPr>
        <w:t xml:space="preserve"> sung m</w:t>
      </w:r>
      <w:r w:rsidRPr="00B80A33">
        <w:rPr>
          <w:rFonts w:ascii="Arial" w:hAnsi="Arial" w:cs="Arial"/>
          <w:color w:val="000000" w:themeColor="text1"/>
          <w:sz w:val="20"/>
          <w:szCs w:val="20"/>
        </w:rPr>
        <w:t>ụ</w:t>
      </w:r>
      <w:r w:rsidRPr="00B80A33">
        <w:rPr>
          <w:rFonts w:ascii="Arial" w:hAnsi="Arial" w:cs="Arial"/>
          <w:color w:val="000000" w:themeColor="text1"/>
          <w:sz w:val="20"/>
          <w:szCs w:val="20"/>
        </w:rPr>
        <w:t>c tiêu thu</w:t>
      </w:r>
      <w:r w:rsidRPr="00B80A33">
        <w:rPr>
          <w:rFonts w:ascii="Arial" w:hAnsi="Arial" w:cs="Arial"/>
          <w:color w:val="000000" w:themeColor="text1"/>
          <w:sz w:val="20"/>
          <w:szCs w:val="20"/>
        </w:rPr>
        <w:t>ộ</w:t>
      </w:r>
      <w:r w:rsidRPr="00B80A33">
        <w:rPr>
          <w:rFonts w:ascii="Arial" w:hAnsi="Arial" w:cs="Arial"/>
          <w:color w:val="000000" w:themeColor="text1"/>
          <w:sz w:val="20"/>
          <w:szCs w:val="20"/>
        </w:rPr>
        <w:t>c di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ch</w:t>
      </w:r>
      <w:r w:rsidRPr="00B80A33">
        <w:rPr>
          <w:rFonts w:ascii="Arial" w:hAnsi="Arial" w:cs="Arial"/>
          <w:color w:val="000000" w:themeColor="text1"/>
          <w:sz w:val="20"/>
          <w:szCs w:val="20"/>
        </w:rPr>
        <w:t>ấ</w:t>
      </w:r>
      <w:r w:rsidRPr="00B80A33">
        <w:rPr>
          <w:rFonts w:ascii="Arial" w:hAnsi="Arial" w:cs="Arial"/>
          <w:color w:val="000000" w:themeColor="text1"/>
          <w:sz w:val="20"/>
          <w:szCs w:val="20"/>
        </w:rPr>
        <w:t>p thu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n ch</w:t>
      </w:r>
      <w:r w:rsidRPr="00B80A33">
        <w:rPr>
          <w:rFonts w:ascii="Arial" w:hAnsi="Arial" w:cs="Arial"/>
          <w:color w:val="000000" w:themeColor="text1"/>
          <w:sz w:val="20"/>
          <w:szCs w:val="20"/>
        </w:rPr>
        <w:t>ủ</w:t>
      </w:r>
      <w:r w:rsidRPr="00B80A33">
        <w:rPr>
          <w:rFonts w:ascii="Arial" w:hAnsi="Arial" w:cs="Arial"/>
          <w:color w:val="000000" w:themeColor="text1"/>
          <w:sz w:val="20"/>
          <w:szCs w:val="20"/>
        </w:rPr>
        <w:t xml:space="preserve"> trương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w:t>
      </w:r>
    </w:p>
    <w:p w14:paraId="779C2FAF"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e) Tăng t</w:t>
      </w:r>
      <w:r w:rsidRPr="00B80A33">
        <w:rPr>
          <w:rFonts w:ascii="Arial" w:hAnsi="Arial" w:cs="Arial"/>
          <w:color w:val="000000" w:themeColor="text1"/>
          <w:sz w:val="20"/>
          <w:szCs w:val="20"/>
        </w:rPr>
        <w:t>ổ</w:t>
      </w:r>
      <w:r w:rsidRPr="00B80A33">
        <w:rPr>
          <w:rFonts w:ascii="Arial" w:hAnsi="Arial" w:cs="Arial"/>
          <w:color w:val="000000" w:themeColor="text1"/>
          <w:sz w:val="20"/>
          <w:szCs w:val="20"/>
        </w:rPr>
        <w:t>ng v</w:t>
      </w:r>
      <w:r w:rsidRPr="00B80A33">
        <w:rPr>
          <w:rFonts w:ascii="Arial" w:hAnsi="Arial" w:cs="Arial"/>
          <w:color w:val="000000" w:themeColor="text1"/>
          <w:sz w:val="20"/>
          <w:szCs w:val="20"/>
        </w:rPr>
        <w:t>ố</w:t>
      </w:r>
      <w:r w:rsidRPr="00B80A33">
        <w:rPr>
          <w:rFonts w:ascii="Arial" w:hAnsi="Arial" w:cs="Arial"/>
          <w:color w:val="000000" w:themeColor="text1"/>
          <w:sz w:val="20"/>
          <w:szCs w:val="20"/>
        </w:rPr>
        <w:t>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t</w:t>
      </w:r>
      <w:r w:rsidRPr="00B80A33">
        <w:rPr>
          <w:rFonts w:ascii="Arial" w:hAnsi="Arial" w:cs="Arial"/>
          <w:color w:val="000000" w:themeColor="text1"/>
          <w:sz w:val="20"/>
          <w:szCs w:val="20"/>
        </w:rPr>
        <w:t>ừ</w:t>
      </w:r>
      <w:r w:rsidRPr="00B80A33">
        <w:rPr>
          <w:rFonts w:ascii="Arial" w:hAnsi="Arial" w:cs="Arial"/>
          <w:color w:val="000000" w:themeColor="text1"/>
          <w:sz w:val="20"/>
          <w:szCs w:val="20"/>
        </w:rPr>
        <w:t xml:space="preserve"> 20% tr</w:t>
      </w:r>
      <w:r w:rsidRPr="00B80A33">
        <w:rPr>
          <w:rFonts w:ascii="Arial" w:hAnsi="Arial" w:cs="Arial"/>
          <w:color w:val="000000" w:themeColor="text1"/>
          <w:sz w:val="20"/>
          <w:szCs w:val="20"/>
        </w:rPr>
        <w:t>ở</w:t>
      </w:r>
      <w:r w:rsidRPr="00B80A33">
        <w:rPr>
          <w:rFonts w:ascii="Arial" w:hAnsi="Arial" w:cs="Arial"/>
          <w:color w:val="000000" w:themeColor="text1"/>
          <w:sz w:val="20"/>
          <w:szCs w:val="20"/>
        </w:rPr>
        <w:t xml:space="preserve"> lê</w:t>
      </w:r>
      <w:r w:rsidRPr="00B80A33">
        <w:rPr>
          <w:rFonts w:ascii="Arial" w:hAnsi="Arial" w:cs="Arial"/>
          <w:color w:val="000000" w:themeColor="text1"/>
          <w:sz w:val="20"/>
          <w:szCs w:val="20"/>
        </w:rPr>
        <w:t>n làm thay đ</w:t>
      </w:r>
      <w:r w:rsidRPr="00B80A33">
        <w:rPr>
          <w:rFonts w:ascii="Arial" w:hAnsi="Arial" w:cs="Arial"/>
          <w:color w:val="000000" w:themeColor="text1"/>
          <w:sz w:val="20"/>
          <w:szCs w:val="20"/>
        </w:rPr>
        <w:t>ổ</w:t>
      </w:r>
      <w:r w:rsidRPr="00B80A33">
        <w:rPr>
          <w:rFonts w:ascii="Arial" w:hAnsi="Arial" w:cs="Arial"/>
          <w:color w:val="000000" w:themeColor="text1"/>
          <w:sz w:val="20"/>
          <w:szCs w:val="20"/>
        </w:rPr>
        <w:t>i quy mô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án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w:t>
      </w:r>
    </w:p>
    <w:p w14:paraId="3DDE4E80"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g) Trư</w:t>
      </w:r>
      <w:r w:rsidRPr="00B80A33">
        <w:rPr>
          <w:rFonts w:ascii="Arial" w:hAnsi="Arial" w:cs="Arial"/>
          <w:color w:val="000000" w:themeColor="text1"/>
          <w:sz w:val="20"/>
          <w:szCs w:val="20"/>
        </w:rPr>
        <w:t>ờ</w:t>
      </w:r>
      <w:r w:rsidRPr="00B80A33">
        <w:rPr>
          <w:rFonts w:ascii="Arial" w:hAnsi="Arial" w:cs="Arial"/>
          <w:color w:val="000000" w:themeColor="text1"/>
          <w:sz w:val="20"/>
          <w:szCs w:val="20"/>
        </w:rPr>
        <w:t>ng h</w:t>
      </w:r>
      <w:r w:rsidRPr="00B80A33">
        <w:rPr>
          <w:rFonts w:ascii="Arial" w:hAnsi="Arial" w:cs="Arial"/>
          <w:color w:val="000000" w:themeColor="text1"/>
          <w:sz w:val="20"/>
          <w:szCs w:val="20"/>
        </w:rPr>
        <w:t>ợ</w:t>
      </w:r>
      <w:r w:rsidRPr="00B80A33">
        <w:rPr>
          <w:rFonts w:ascii="Arial" w:hAnsi="Arial" w:cs="Arial"/>
          <w:color w:val="000000" w:themeColor="text1"/>
          <w:sz w:val="20"/>
          <w:szCs w:val="20"/>
        </w:rPr>
        <w:t>p khác theo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Chính ph</w:t>
      </w:r>
      <w:r w:rsidRPr="00B80A33">
        <w:rPr>
          <w:rFonts w:ascii="Arial" w:hAnsi="Arial" w:cs="Arial"/>
          <w:color w:val="000000" w:themeColor="text1"/>
          <w:sz w:val="20"/>
          <w:szCs w:val="20"/>
        </w:rPr>
        <w:t>ủ</w:t>
      </w:r>
      <w:r w:rsidRPr="00B80A33">
        <w:rPr>
          <w:rFonts w:ascii="Arial" w:hAnsi="Arial" w:cs="Arial"/>
          <w:color w:val="000000" w:themeColor="text1"/>
          <w:sz w:val="20"/>
          <w:szCs w:val="20"/>
        </w:rPr>
        <w:t>.</w:t>
      </w:r>
    </w:p>
    <w:p w14:paraId="14765D25"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5. Cơ quan nhà nư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c có th</w:t>
      </w:r>
      <w:r w:rsidRPr="00B80A33">
        <w:rPr>
          <w:rFonts w:ascii="Arial" w:hAnsi="Arial" w:cs="Arial"/>
          <w:color w:val="000000" w:themeColor="text1"/>
          <w:sz w:val="20"/>
          <w:szCs w:val="20"/>
        </w:rPr>
        <w:t>ẩ</w:t>
      </w:r>
      <w:r w:rsidRPr="00B80A33">
        <w:rPr>
          <w:rFonts w:ascii="Arial" w:hAnsi="Arial" w:cs="Arial"/>
          <w:color w:val="000000" w:themeColor="text1"/>
          <w:sz w:val="20"/>
          <w:szCs w:val="20"/>
        </w:rPr>
        <w:t>m quy</w:t>
      </w:r>
      <w:r w:rsidRPr="00B80A33">
        <w:rPr>
          <w:rFonts w:ascii="Arial" w:hAnsi="Arial" w:cs="Arial"/>
          <w:color w:val="000000" w:themeColor="text1"/>
          <w:sz w:val="20"/>
          <w:szCs w:val="20"/>
        </w:rPr>
        <w:t>ề</w:t>
      </w:r>
      <w:r w:rsidRPr="00B80A33">
        <w:rPr>
          <w:rFonts w:ascii="Arial" w:hAnsi="Arial" w:cs="Arial"/>
          <w:color w:val="000000" w:themeColor="text1"/>
          <w:sz w:val="20"/>
          <w:szCs w:val="20"/>
        </w:rPr>
        <w:t>n ch</w:t>
      </w:r>
      <w:r w:rsidRPr="00B80A33">
        <w:rPr>
          <w:rFonts w:ascii="Arial" w:hAnsi="Arial" w:cs="Arial"/>
          <w:color w:val="000000" w:themeColor="text1"/>
          <w:sz w:val="20"/>
          <w:szCs w:val="20"/>
        </w:rPr>
        <w:t>ấ</w:t>
      </w:r>
      <w:r w:rsidRPr="00B80A33">
        <w:rPr>
          <w:rFonts w:ascii="Arial" w:hAnsi="Arial" w:cs="Arial"/>
          <w:color w:val="000000" w:themeColor="text1"/>
          <w:sz w:val="20"/>
          <w:szCs w:val="20"/>
        </w:rPr>
        <w:t>p thu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n ch</w:t>
      </w:r>
      <w:r w:rsidRPr="00B80A33">
        <w:rPr>
          <w:rFonts w:ascii="Arial" w:hAnsi="Arial" w:cs="Arial"/>
          <w:color w:val="000000" w:themeColor="text1"/>
          <w:sz w:val="20"/>
          <w:szCs w:val="20"/>
        </w:rPr>
        <w:t>ủ</w:t>
      </w:r>
      <w:r w:rsidRPr="00B80A33">
        <w:rPr>
          <w:rFonts w:ascii="Arial" w:hAnsi="Arial" w:cs="Arial"/>
          <w:color w:val="000000" w:themeColor="text1"/>
          <w:sz w:val="20"/>
          <w:szCs w:val="20"/>
        </w:rPr>
        <w:t xml:space="preserve"> trương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thì có th</w:t>
      </w:r>
      <w:r w:rsidRPr="00B80A33">
        <w:rPr>
          <w:rFonts w:ascii="Arial" w:hAnsi="Arial" w:cs="Arial"/>
          <w:color w:val="000000" w:themeColor="text1"/>
          <w:sz w:val="20"/>
          <w:szCs w:val="20"/>
        </w:rPr>
        <w:t>ẩ</w:t>
      </w:r>
      <w:r w:rsidRPr="00B80A33">
        <w:rPr>
          <w:rFonts w:ascii="Arial" w:hAnsi="Arial" w:cs="Arial"/>
          <w:color w:val="000000" w:themeColor="text1"/>
          <w:sz w:val="20"/>
          <w:szCs w:val="20"/>
        </w:rPr>
        <w:t>m quy</w:t>
      </w:r>
      <w:r w:rsidRPr="00B80A33">
        <w:rPr>
          <w:rFonts w:ascii="Arial" w:hAnsi="Arial" w:cs="Arial"/>
          <w:color w:val="000000" w:themeColor="text1"/>
          <w:sz w:val="20"/>
          <w:szCs w:val="20"/>
        </w:rPr>
        <w:t>ề</w:t>
      </w:r>
      <w:r w:rsidRPr="00B80A33">
        <w:rPr>
          <w:rFonts w:ascii="Arial" w:hAnsi="Arial" w:cs="Arial"/>
          <w:color w:val="000000" w:themeColor="text1"/>
          <w:sz w:val="20"/>
          <w:szCs w:val="20"/>
        </w:rPr>
        <w:t>n ch</w:t>
      </w:r>
      <w:r w:rsidRPr="00B80A33">
        <w:rPr>
          <w:rFonts w:ascii="Arial" w:hAnsi="Arial" w:cs="Arial"/>
          <w:color w:val="000000" w:themeColor="text1"/>
          <w:sz w:val="20"/>
          <w:szCs w:val="20"/>
        </w:rPr>
        <w:t>ấ</w:t>
      </w:r>
      <w:r w:rsidRPr="00B80A33">
        <w:rPr>
          <w:rFonts w:ascii="Arial" w:hAnsi="Arial" w:cs="Arial"/>
          <w:color w:val="000000" w:themeColor="text1"/>
          <w:sz w:val="20"/>
          <w:szCs w:val="20"/>
        </w:rPr>
        <w:t>p thu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n đi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u ch</w:t>
      </w:r>
      <w:r w:rsidRPr="00B80A33">
        <w:rPr>
          <w:rFonts w:ascii="Arial" w:hAnsi="Arial" w:cs="Arial"/>
          <w:color w:val="000000" w:themeColor="text1"/>
          <w:sz w:val="20"/>
          <w:szCs w:val="20"/>
        </w:rPr>
        <w:t>ỉ</w:t>
      </w:r>
      <w:r w:rsidRPr="00B80A33">
        <w:rPr>
          <w:rFonts w:ascii="Arial" w:hAnsi="Arial" w:cs="Arial"/>
          <w:color w:val="000000" w:themeColor="text1"/>
          <w:sz w:val="20"/>
          <w:szCs w:val="20"/>
        </w:rPr>
        <w:t>nh ch</w:t>
      </w:r>
      <w:r w:rsidRPr="00B80A33">
        <w:rPr>
          <w:rFonts w:ascii="Arial" w:hAnsi="Arial" w:cs="Arial"/>
          <w:color w:val="000000" w:themeColor="text1"/>
          <w:sz w:val="20"/>
          <w:szCs w:val="20"/>
        </w:rPr>
        <w:t>ủ</w:t>
      </w:r>
      <w:r w:rsidRPr="00B80A33">
        <w:rPr>
          <w:rFonts w:ascii="Arial" w:hAnsi="Arial" w:cs="Arial"/>
          <w:color w:val="000000" w:themeColor="text1"/>
          <w:sz w:val="20"/>
          <w:szCs w:val="20"/>
        </w:rPr>
        <w:t xml:space="preserve"> trương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w:t>
      </w:r>
    </w:p>
    <w:p w14:paraId="1BE00359"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Trư</w:t>
      </w:r>
      <w:r w:rsidRPr="00B80A33">
        <w:rPr>
          <w:rFonts w:ascii="Arial" w:hAnsi="Arial" w:cs="Arial"/>
          <w:color w:val="000000" w:themeColor="text1"/>
          <w:sz w:val="20"/>
          <w:szCs w:val="20"/>
        </w:rPr>
        <w:t>ờ</w:t>
      </w:r>
      <w:r w:rsidRPr="00B80A33">
        <w:rPr>
          <w:rFonts w:ascii="Arial" w:hAnsi="Arial" w:cs="Arial"/>
          <w:color w:val="000000" w:themeColor="text1"/>
          <w:sz w:val="20"/>
          <w:szCs w:val="20"/>
        </w:rPr>
        <w:t>ng h</w:t>
      </w:r>
      <w:r w:rsidRPr="00B80A33">
        <w:rPr>
          <w:rFonts w:ascii="Arial" w:hAnsi="Arial" w:cs="Arial"/>
          <w:color w:val="000000" w:themeColor="text1"/>
          <w:sz w:val="20"/>
          <w:szCs w:val="20"/>
        </w:rPr>
        <w:t>ợ</w:t>
      </w:r>
      <w:r w:rsidRPr="00B80A33">
        <w:rPr>
          <w:rFonts w:ascii="Arial" w:hAnsi="Arial" w:cs="Arial"/>
          <w:color w:val="000000" w:themeColor="text1"/>
          <w:sz w:val="20"/>
          <w:szCs w:val="20"/>
        </w:rPr>
        <w:t>p đ</w:t>
      </w:r>
      <w:r w:rsidRPr="00B80A33">
        <w:rPr>
          <w:rFonts w:ascii="Arial" w:hAnsi="Arial" w:cs="Arial"/>
          <w:color w:val="000000" w:themeColor="text1"/>
          <w:sz w:val="20"/>
          <w:szCs w:val="20"/>
        </w:rPr>
        <w:t>ề</w:t>
      </w:r>
      <w:r w:rsidRPr="00B80A33">
        <w:rPr>
          <w:rFonts w:ascii="Arial" w:hAnsi="Arial" w:cs="Arial"/>
          <w:color w:val="000000" w:themeColor="text1"/>
          <w:sz w:val="20"/>
          <w:szCs w:val="20"/>
        </w:rPr>
        <w:t xml:space="preserve"> ngh</w:t>
      </w:r>
      <w:r w:rsidRPr="00B80A33">
        <w:rPr>
          <w:rFonts w:ascii="Arial" w:hAnsi="Arial" w:cs="Arial"/>
          <w:color w:val="000000" w:themeColor="text1"/>
          <w:sz w:val="20"/>
          <w:szCs w:val="20"/>
        </w:rPr>
        <w:t>ị</w:t>
      </w:r>
      <w:r w:rsidRPr="00B80A33">
        <w:rPr>
          <w:rFonts w:ascii="Arial" w:hAnsi="Arial" w:cs="Arial"/>
          <w:color w:val="000000" w:themeColor="text1"/>
          <w:sz w:val="20"/>
          <w:szCs w:val="20"/>
        </w:rPr>
        <w:t xml:space="preserve"> đi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u ch</w:t>
      </w:r>
      <w:r w:rsidRPr="00B80A33">
        <w:rPr>
          <w:rFonts w:ascii="Arial" w:hAnsi="Arial" w:cs="Arial"/>
          <w:color w:val="000000" w:themeColor="text1"/>
          <w:sz w:val="20"/>
          <w:szCs w:val="20"/>
        </w:rPr>
        <w:t>ỉ</w:t>
      </w:r>
      <w:r w:rsidRPr="00B80A33">
        <w:rPr>
          <w:rFonts w:ascii="Arial" w:hAnsi="Arial" w:cs="Arial"/>
          <w:color w:val="000000" w:themeColor="text1"/>
          <w:sz w:val="20"/>
          <w:szCs w:val="20"/>
        </w:rPr>
        <w:t>nh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án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d</w:t>
      </w:r>
      <w:r w:rsidRPr="00B80A33">
        <w:rPr>
          <w:rFonts w:ascii="Arial" w:hAnsi="Arial" w:cs="Arial"/>
          <w:color w:val="000000" w:themeColor="text1"/>
          <w:sz w:val="20"/>
          <w:szCs w:val="20"/>
        </w:rPr>
        <w:t>ẫ</w:t>
      </w:r>
      <w:r w:rsidRPr="00B80A33">
        <w:rPr>
          <w:rFonts w:ascii="Arial" w:hAnsi="Arial" w:cs="Arial"/>
          <w:color w:val="000000" w:themeColor="text1"/>
          <w:sz w:val="20"/>
          <w:szCs w:val="20"/>
        </w:rPr>
        <w:t>n đ</w:t>
      </w:r>
      <w:r w:rsidRPr="00B80A33">
        <w:rPr>
          <w:rFonts w:ascii="Arial" w:hAnsi="Arial" w:cs="Arial"/>
          <w:color w:val="000000" w:themeColor="text1"/>
          <w:sz w:val="20"/>
          <w:szCs w:val="20"/>
        </w:rPr>
        <w:t>ế</w:t>
      </w:r>
      <w:r w:rsidRPr="00B80A33">
        <w:rPr>
          <w:rFonts w:ascii="Arial" w:hAnsi="Arial" w:cs="Arial"/>
          <w:color w:val="000000" w:themeColor="text1"/>
          <w:sz w:val="20"/>
          <w:szCs w:val="20"/>
        </w:rPr>
        <w:t>n</w:t>
      </w:r>
      <w:r w:rsidRPr="00B80A33">
        <w:rPr>
          <w:rFonts w:ascii="Arial" w:hAnsi="Arial" w:cs="Arial"/>
          <w:color w:val="000000" w:themeColor="text1"/>
          <w:sz w:val="20"/>
          <w:szCs w:val="20"/>
        </w:rPr>
        <w:t xml:space="preserve">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án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thu</w:t>
      </w:r>
      <w:r w:rsidRPr="00B80A33">
        <w:rPr>
          <w:rFonts w:ascii="Arial" w:hAnsi="Arial" w:cs="Arial"/>
          <w:color w:val="000000" w:themeColor="text1"/>
          <w:sz w:val="20"/>
          <w:szCs w:val="20"/>
        </w:rPr>
        <w:t>ộ</w:t>
      </w:r>
      <w:r w:rsidRPr="00B80A33">
        <w:rPr>
          <w:rFonts w:ascii="Arial" w:hAnsi="Arial" w:cs="Arial"/>
          <w:color w:val="000000" w:themeColor="text1"/>
          <w:sz w:val="20"/>
          <w:szCs w:val="20"/>
        </w:rPr>
        <w:t>c th</w:t>
      </w:r>
      <w:r w:rsidRPr="00B80A33">
        <w:rPr>
          <w:rFonts w:ascii="Arial" w:hAnsi="Arial" w:cs="Arial"/>
          <w:color w:val="000000" w:themeColor="text1"/>
          <w:sz w:val="20"/>
          <w:szCs w:val="20"/>
        </w:rPr>
        <w:t>ẩ</w:t>
      </w:r>
      <w:r w:rsidRPr="00B80A33">
        <w:rPr>
          <w:rFonts w:ascii="Arial" w:hAnsi="Arial" w:cs="Arial"/>
          <w:color w:val="000000" w:themeColor="text1"/>
          <w:sz w:val="20"/>
          <w:szCs w:val="20"/>
        </w:rPr>
        <w:t>m quy</w:t>
      </w:r>
      <w:r w:rsidRPr="00B80A33">
        <w:rPr>
          <w:rFonts w:ascii="Arial" w:hAnsi="Arial" w:cs="Arial"/>
          <w:color w:val="000000" w:themeColor="text1"/>
          <w:sz w:val="20"/>
          <w:szCs w:val="20"/>
        </w:rPr>
        <w:t>ề</w:t>
      </w:r>
      <w:r w:rsidRPr="00B80A33">
        <w:rPr>
          <w:rFonts w:ascii="Arial" w:hAnsi="Arial" w:cs="Arial"/>
          <w:color w:val="000000" w:themeColor="text1"/>
          <w:sz w:val="20"/>
          <w:szCs w:val="20"/>
        </w:rPr>
        <w:t>n ch</w:t>
      </w:r>
      <w:r w:rsidRPr="00B80A33">
        <w:rPr>
          <w:rFonts w:ascii="Arial" w:hAnsi="Arial" w:cs="Arial"/>
          <w:color w:val="000000" w:themeColor="text1"/>
          <w:sz w:val="20"/>
          <w:szCs w:val="20"/>
        </w:rPr>
        <w:t>ấ</w:t>
      </w:r>
      <w:r w:rsidRPr="00B80A33">
        <w:rPr>
          <w:rFonts w:ascii="Arial" w:hAnsi="Arial" w:cs="Arial"/>
          <w:color w:val="000000" w:themeColor="text1"/>
          <w:sz w:val="20"/>
          <w:szCs w:val="20"/>
        </w:rPr>
        <w:t>p thu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n ch</w:t>
      </w:r>
      <w:r w:rsidRPr="00B80A33">
        <w:rPr>
          <w:rFonts w:ascii="Arial" w:hAnsi="Arial" w:cs="Arial"/>
          <w:color w:val="000000" w:themeColor="text1"/>
          <w:sz w:val="20"/>
          <w:szCs w:val="20"/>
        </w:rPr>
        <w:t>ủ</w:t>
      </w:r>
      <w:r w:rsidRPr="00B80A33">
        <w:rPr>
          <w:rFonts w:ascii="Arial" w:hAnsi="Arial" w:cs="Arial"/>
          <w:color w:val="000000" w:themeColor="text1"/>
          <w:sz w:val="20"/>
          <w:szCs w:val="20"/>
        </w:rPr>
        <w:t xml:space="preserve"> trương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c</w:t>
      </w:r>
      <w:r w:rsidRPr="00B80A33">
        <w:rPr>
          <w:rFonts w:ascii="Arial" w:hAnsi="Arial" w:cs="Arial"/>
          <w:color w:val="000000" w:themeColor="text1"/>
          <w:sz w:val="20"/>
          <w:szCs w:val="20"/>
        </w:rPr>
        <w:t>ấ</w:t>
      </w:r>
      <w:r w:rsidRPr="00B80A33">
        <w:rPr>
          <w:rFonts w:ascii="Arial" w:hAnsi="Arial" w:cs="Arial"/>
          <w:color w:val="000000" w:themeColor="text1"/>
          <w:sz w:val="20"/>
          <w:szCs w:val="20"/>
        </w:rPr>
        <w:t>p cao hơn thì c</w:t>
      </w:r>
      <w:r w:rsidRPr="00B80A33">
        <w:rPr>
          <w:rFonts w:ascii="Arial" w:hAnsi="Arial" w:cs="Arial"/>
          <w:color w:val="000000" w:themeColor="text1"/>
          <w:sz w:val="20"/>
          <w:szCs w:val="20"/>
        </w:rPr>
        <w:t>ấ</w:t>
      </w:r>
      <w:r w:rsidRPr="00B80A33">
        <w:rPr>
          <w:rFonts w:ascii="Arial" w:hAnsi="Arial" w:cs="Arial"/>
          <w:color w:val="000000" w:themeColor="text1"/>
          <w:sz w:val="20"/>
          <w:szCs w:val="20"/>
        </w:rPr>
        <w:t>p đó có th</w:t>
      </w:r>
      <w:r w:rsidRPr="00B80A33">
        <w:rPr>
          <w:rFonts w:ascii="Arial" w:hAnsi="Arial" w:cs="Arial"/>
          <w:color w:val="000000" w:themeColor="text1"/>
          <w:sz w:val="20"/>
          <w:szCs w:val="20"/>
        </w:rPr>
        <w:t>ẩ</w:t>
      </w:r>
      <w:r w:rsidRPr="00B80A33">
        <w:rPr>
          <w:rFonts w:ascii="Arial" w:hAnsi="Arial" w:cs="Arial"/>
          <w:color w:val="000000" w:themeColor="text1"/>
          <w:sz w:val="20"/>
          <w:szCs w:val="20"/>
        </w:rPr>
        <w:t>m quy</w:t>
      </w:r>
      <w:r w:rsidRPr="00B80A33">
        <w:rPr>
          <w:rFonts w:ascii="Arial" w:hAnsi="Arial" w:cs="Arial"/>
          <w:color w:val="000000" w:themeColor="text1"/>
          <w:sz w:val="20"/>
          <w:szCs w:val="20"/>
        </w:rPr>
        <w:t>ề</w:t>
      </w:r>
      <w:r w:rsidRPr="00B80A33">
        <w:rPr>
          <w:rFonts w:ascii="Arial" w:hAnsi="Arial" w:cs="Arial"/>
          <w:color w:val="000000" w:themeColor="text1"/>
          <w:sz w:val="20"/>
          <w:szCs w:val="20"/>
        </w:rPr>
        <w:t>n ch</w:t>
      </w:r>
      <w:r w:rsidRPr="00B80A33">
        <w:rPr>
          <w:rFonts w:ascii="Arial" w:hAnsi="Arial" w:cs="Arial"/>
          <w:color w:val="000000" w:themeColor="text1"/>
          <w:sz w:val="20"/>
          <w:szCs w:val="20"/>
        </w:rPr>
        <w:t>ấ</w:t>
      </w:r>
      <w:r w:rsidRPr="00B80A33">
        <w:rPr>
          <w:rFonts w:ascii="Arial" w:hAnsi="Arial" w:cs="Arial"/>
          <w:color w:val="000000" w:themeColor="text1"/>
          <w:sz w:val="20"/>
          <w:szCs w:val="20"/>
        </w:rPr>
        <w:t>p thu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n đi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u ch</w:t>
      </w:r>
      <w:r w:rsidRPr="00B80A33">
        <w:rPr>
          <w:rFonts w:ascii="Arial" w:hAnsi="Arial" w:cs="Arial"/>
          <w:color w:val="000000" w:themeColor="text1"/>
          <w:sz w:val="20"/>
          <w:szCs w:val="20"/>
        </w:rPr>
        <w:t>ỉ</w:t>
      </w:r>
      <w:r w:rsidRPr="00B80A33">
        <w:rPr>
          <w:rFonts w:ascii="Arial" w:hAnsi="Arial" w:cs="Arial"/>
          <w:color w:val="000000" w:themeColor="text1"/>
          <w:sz w:val="20"/>
          <w:szCs w:val="20"/>
        </w:rPr>
        <w:t>nh ch</w:t>
      </w:r>
      <w:r w:rsidRPr="00B80A33">
        <w:rPr>
          <w:rFonts w:ascii="Arial" w:hAnsi="Arial" w:cs="Arial"/>
          <w:color w:val="000000" w:themeColor="text1"/>
          <w:sz w:val="20"/>
          <w:szCs w:val="20"/>
        </w:rPr>
        <w:t>ủ</w:t>
      </w:r>
      <w:r w:rsidRPr="00B80A33">
        <w:rPr>
          <w:rFonts w:ascii="Arial" w:hAnsi="Arial" w:cs="Arial"/>
          <w:color w:val="000000" w:themeColor="text1"/>
          <w:sz w:val="20"/>
          <w:szCs w:val="20"/>
        </w:rPr>
        <w:t xml:space="preserve"> trương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theo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t</w:t>
      </w:r>
      <w:r w:rsidRPr="00B80A33">
        <w:rPr>
          <w:rFonts w:ascii="Arial" w:hAnsi="Arial" w:cs="Arial"/>
          <w:color w:val="000000" w:themeColor="text1"/>
          <w:sz w:val="20"/>
          <w:szCs w:val="20"/>
        </w:rPr>
        <w:t>ạ</w:t>
      </w:r>
      <w:r w:rsidRPr="00B80A33">
        <w:rPr>
          <w:rFonts w:ascii="Arial" w:hAnsi="Arial" w:cs="Arial"/>
          <w:color w:val="000000" w:themeColor="text1"/>
          <w:sz w:val="20"/>
          <w:szCs w:val="20"/>
        </w:rPr>
        <w:t>i Đi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u này.</w:t>
      </w:r>
    </w:p>
    <w:p w14:paraId="7BED3BEE"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6. Trư</w:t>
      </w:r>
      <w:r w:rsidRPr="00B80A33">
        <w:rPr>
          <w:rFonts w:ascii="Arial" w:hAnsi="Arial" w:cs="Arial"/>
          <w:color w:val="000000" w:themeColor="text1"/>
          <w:sz w:val="20"/>
          <w:szCs w:val="20"/>
        </w:rPr>
        <w:t>ờ</w:t>
      </w:r>
      <w:r w:rsidRPr="00B80A33">
        <w:rPr>
          <w:rFonts w:ascii="Arial" w:hAnsi="Arial" w:cs="Arial"/>
          <w:color w:val="000000" w:themeColor="text1"/>
          <w:sz w:val="20"/>
          <w:szCs w:val="20"/>
        </w:rPr>
        <w:t>ng h</w:t>
      </w:r>
      <w:r w:rsidRPr="00B80A33">
        <w:rPr>
          <w:rFonts w:ascii="Arial" w:hAnsi="Arial" w:cs="Arial"/>
          <w:color w:val="000000" w:themeColor="text1"/>
          <w:sz w:val="20"/>
          <w:szCs w:val="20"/>
        </w:rPr>
        <w:t>ợ</w:t>
      </w:r>
      <w:r w:rsidRPr="00B80A33">
        <w:rPr>
          <w:rFonts w:ascii="Arial" w:hAnsi="Arial" w:cs="Arial"/>
          <w:color w:val="000000" w:themeColor="text1"/>
          <w:sz w:val="20"/>
          <w:szCs w:val="20"/>
        </w:rPr>
        <w:t>p đ</w:t>
      </w:r>
      <w:r w:rsidRPr="00B80A33">
        <w:rPr>
          <w:rFonts w:ascii="Arial" w:hAnsi="Arial" w:cs="Arial"/>
          <w:color w:val="000000" w:themeColor="text1"/>
          <w:sz w:val="20"/>
          <w:szCs w:val="20"/>
        </w:rPr>
        <w:t>ề</w:t>
      </w:r>
      <w:r w:rsidRPr="00B80A33">
        <w:rPr>
          <w:rFonts w:ascii="Arial" w:hAnsi="Arial" w:cs="Arial"/>
          <w:color w:val="000000" w:themeColor="text1"/>
          <w:sz w:val="20"/>
          <w:szCs w:val="20"/>
        </w:rPr>
        <w:t xml:space="preserve"> ngh</w:t>
      </w:r>
      <w:r w:rsidRPr="00B80A33">
        <w:rPr>
          <w:rFonts w:ascii="Arial" w:hAnsi="Arial" w:cs="Arial"/>
          <w:color w:val="000000" w:themeColor="text1"/>
          <w:sz w:val="20"/>
          <w:szCs w:val="20"/>
        </w:rPr>
        <w:t>ị</w:t>
      </w:r>
      <w:r w:rsidRPr="00B80A33">
        <w:rPr>
          <w:rFonts w:ascii="Arial" w:hAnsi="Arial" w:cs="Arial"/>
          <w:color w:val="000000" w:themeColor="text1"/>
          <w:sz w:val="20"/>
          <w:szCs w:val="20"/>
        </w:rPr>
        <w:t xml:space="preserve"> đi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u ch</w:t>
      </w:r>
      <w:r w:rsidRPr="00B80A33">
        <w:rPr>
          <w:rFonts w:ascii="Arial" w:hAnsi="Arial" w:cs="Arial"/>
          <w:color w:val="000000" w:themeColor="text1"/>
          <w:sz w:val="20"/>
          <w:szCs w:val="20"/>
        </w:rPr>
        <w:t>ỉ</w:t>
      </w:r>
      <w:r w:rsidRPr="00B80A33">
        <w:rPr>
          <w:rFonts w:ascii="Arial" w:hAnsi="Arial" w:cs="Arial"/>
          <w:color w:val="000000" w:themeColor="text1"/>
          <w:sz w:val="20"/>
          <w:szCs w:val="20"/>
        </w:rPr>
        <w:t>nh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án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d</w:t>
      </w:r>
      <w:r w:rsidRPr="00B80A33">
        <w:rPr>
          <w:rFonts w:ascii="Arial" w:hAnsi="Arial" w:cs="Arial"/>
          <w:color w:val="000000" w:themeColor="text1"/>
          <w:sz w:val="20"/>
          <w:szCs w:val="20"/>
        </w:rPr>
        <w:t>ẫ</w:t>
      </w:r>
      <w:r w:rsidRPr="00B80A33">
        <w:rPr>
          <w:rFonts w:ascii="Arial" w:hAnsi="Arial" w:cs="Arial"/>
          <w:color w:val="000000" w:themeColor="text1"/>
          <w:sz w:val="20"/>
          <w:szCs w:val="20"/>
        </w:rPr>
        <w:t>n đ</w:t>
      </w:r>
      <w:r w:rsidRPr="00B80A33">
        <w:rPr>
          <w:rFonts w:ascii="Arial" w:hAnsi="Arial" w:cs="Arial"/>
          <w:color w:val="000000" w:themeColor="text1"/>
          <w:sz w:val="20"/>
          <w:szCs w:val="20"/>
        </w:rPr>
        <w:t>ế</w:t>
      </w:r>
      <w:r w:rsidRPr="00B80A33">
        <w:rPr>
          <w:rFonts w:ascii="Arial" w:hAnsi="Arial" w:cs="Arial"/>
          <w:color w:val="000000" w:themeColor="text1"/>
          <w:sz w:val="20"/>
          <w:szCs w:val="20"/>
        </w:rPr>
        <w:t>n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án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thu</w:t>
      </w:r>
      <w:r w:rsidRPr="00B80A33">
        <w:rPr>
          <w:rFonts w:ascii="Arial" w:hAnsi="Arial" w:cs="Arial"/>
          <w:color w:val="000000" w:themeColor="text1"/>
          <w:sz w:val="20"/>
          <w:szCs w:val="20"/>
        </w:rPr>
        <w:t>ộ</w:t>
      </w:r>
      <w:r w:rsidRPr="00B80A33">
        <w:rPr>
          <w:rFonts w:ascii="Arial" w:hAnsi="Arial" w:cs="Arial"/>
          <w:color w:val="000000" w:themeColor="text1"/>
          <w:sz w:val="20"/>
          <w:szCs w:val="20"/>
        </w:rPr>
        <w:t>c di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ph</w:t>
      </w:r>
      <w:r w:rsidRPr="00B80A33">
        <w:rPr>
          <w:rFonts w:ascii="Arial" w:hAnsi="Arial" w:cs="Arial"/>
          <w:color w:val="000000" w:themeColor="text1"/>
          <w:sz w:val="20"/>
          <w:szCs w:val="20"/>
        </w:rPr>
        <w:t>ả</w:t>
      </w:r>
      <w:r w:rsidRPr="00B80A33">
        <w:rPr>
          <w:rFonts w:ascii="Arial" w:hAnsi="Arial" w:cs="Arial"/>
          <w:color w:val="000000" w:themeColor="text1"/>
          <w:sz w:val="20"/>
          <w:szCs w:val="20"/>
        </w:rPr>
        <w:t>i ch</w:t>
      </w:r>
      <w:r w:rsidRPr="00B80A33">
        <w:rPr>
          <w:rFonts w:ascii="Arial" w:hAnsi="Arial" w:cs="Arial"/>
          <w:color w:val="000000" w:themeColor="text1"/>
          <w:sz w:val="20"/>
          <w:szCs w:val="20"/>
        </w:rPr>
        <w:t>ấ</w:t>
      </w:r>
      <w:r w:rsidRPr="00B80A33">
        <w:rPr>
          <w:rFonts w:ascii="Arial" w:hAnsi="Arial" w:cs="Arial"/>
          <w:color w:val="000000" w:themeColor="text1"/>
          <w:sz w:val="20"/>
          <w:szCs w:val="20"/>
        </w:rPr>
        <w:t>p</w:t>
      </w:r>
      <w:r w:rsidRPr="00B80A33">
        <w:rPr>
          <w:rFonts w:ascii="Arial" w:hAnsi="Arial" w:cs="Arial"/>
          <w:color w:val="000000" w:themeColor="text1"/>
          <w:sz w:val="20"/>
          <w:szCs w:val="20"/>
        </w:rPr>
        <w:t xml:space="preserve"> thu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n ch</w:t>
      </w:r>
      <w:r w:rsidRPr="00B80A33">
        <w:rPr>
          <w:rFonts w:ascii="Arial" w:hAnsi="Arial" w:cs="Arial"/>
          <w:color w:val="000000" w:themeColor="text1"/>
          <w:sz w:val="20"/>
          <w:szCs w:val="20"/>
        </w:rPr>
        <w:t>ủ</w:t>
      </w:r>
      <w:r w:rsidRPr="00B80A33">
        <w:rPr>
          <w:rFonts w:ascii="Arial" w:hAnsi="Arial" w:cs="Arial"/>
          <w:color w:val="000000" w:themeColor="text1"/>
          <w:sz w:val="20"/>
          <w:szCs w:val="20"/>
        </w:rPr>
        <w:t xml:space="preserve"> trương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thì nhà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ph</w:t>
      </w:r>
      <w:r w:rsidRPr="00B80A33">
        <w:rPr>
          <w:rFonts w:ascii="Arial" w:hAnsi="Arial" w:cs="Arial"/>
          <w:color w:val="000000" w:themeColor="text1"/>
          <w:sz w:val="20"/>
          <w:szCs w:val="20"/>
        </w:rPr>
        <w:t>ả</w:t>
      </w:r>
      <w:r w:rsidRPr="00B80A33">
        <w:rPr>
          <w:rFonts w:ascii="Arial" w:hAnsi="Arial" w:cs="Arial"/>
          <w:color w:val="000000" w:themeColor="text1"/>
          <w:sz w:val="20"/>
          <w:szCs w:val="20"/>
        </w:rPr>
        <w:t>i th</w:t>
      </w:r>
      <w:r w:rsidRPr="00B80A33">
        <w:rPr>
          <w:rFonts w:ascii="Arial" w:hAnsi="Arial" w:cs="Arial"/>
          <w:color w:val="000000" w:themeColor="text1"/>
          <w:sz w:val="20"/>
          <w:szCs w:val="20"/>
        </w:rPr>
        <w:t>ự</w:t>
      </w:r>
      <w:r w:rsidRPr="00B80A33">
        <w:rPr>
          <w:rFonts w:ascii="Arial" w:hAnsi="Arial" w:cs="Arial"/>
          <w:color w:val="000000" w:themeColor="text1"/>
          <w:sz w:val="20"/>
          <w:szCs w:val="20"/>
        </w:rPr>
        <w:t>c 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th</w:t>
      </w:r>
      <w:r w:rsidRPr="00B80A33">
        <w:rPr>
          <w:rFonts w:ascii="Arial" w:hAnsi="Arial" w:cs="Arial"/>
          <w:color w:val="000000" w:themeColor="text1"/>
          <w:sz w:val="20"/>
          <w:szCs w:val="20"/>
        </w:rPr>
        <w:t>ủ</w:t>
      </w:r>
      <w:r w:rsidRPr="00B80A33">
        <w:rPr>
          <w:rFonts w:ascii="Arial" w:hAnsi="Arial" w:cs="Arial"/>
          <w:color w:val="000000" w:themeColor="text1"/>
          <w:sz w:val="20"/>
          <w:szCs w:val="20"/>
        </w:rPr>
        <w:t xml:space="preserve"> t</w:t>
      </w:r>
      <w:r w:rsidRPr="00B80A33">
        <w:rPr>
          <w:rFonts w:ascii="Arial" w:hAnsi="Arial" w:cs="Arial"/>
          <w:color w:val="000000" w:themeColor="text1"/>
          <w:sz w:val="20"/>
          <w:szCs w:val="20"/>
        </w:rPr>
        <w:t>ụ</w:t>
      </w:r>
      <w:r w:rsidRPr="00B80A33">
        <w:rPr>
          <w:rFonts w:ascii="Arial" w:hAnsi="Arial" w:cs="Arial"/>
          <w:color w:val="000000" w:themeColor="text1"/>
          <w:sz w:val="20"/>
          <w:szCs w:val="20"/>
        </w:rPr>
        <w:t>c ch</w:t>
      </w:r>
      <w:r w:rsidRPr="00B80A33">
        <w:rPr>
          <w:rFonts w:ascii="Arial" w:hAnsi="Arial" w:cs="Arial"/>
          <w:color w:val="000000" w:themeColor="text1"/>
          <w:sz w:val="20"/>
          <w:szCs w:val="20"/>
        </w:rPr>
        <w:t>ấ</w:t>
      </w:r>
      <w:r w:rsidRPr="00B80A33">
        <w:rPr>
          <w:rFonts w:ascii="Arial" w:hAnsi="Arial" w:cs="Arial"/>
          <w:color w:val="000000" w:themeColor="text1"/>
          <w:sz w:val="20"/>
          <w:szCs w:val="20"/>
        </w:rPr>
        <w:t>p thu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n ch</w:t>
      </w:r>
      <w:r w:rsidRPr="00B80A33">
        <w:rPr>
          <w:rFonts w:ascii="Arial" w:hAnsi="Arial" w:cs="Arial"/>
          <w:color w:val="000000" w:themeColor="text1"/>
          <w:sz w:val="20"/>
          <w:szCs w:val="20"/>
        </w:rPr>
        <w:t>ủ</w:t>
      </w:r>
      <w:r w:rsidRPr="00B80A33">
        <w:rPr>
          <w:rFonts w:ascii="Arial" w:hAnsi="Arial" w:cs="Arial"/>
          <w:color w:val="000000" w:themeColor="text1"/>
          <w:sz w:val="20"/>
          <w:szCs w:val="20"/>
        </w:rPr>
        <w:t xml:space="preserve"> trương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w:t>
      </w:r>
    </w:p>
    <w:p w14:paraId="5721080E"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7. Chính ph</w:t>
      </w:r>
      <w:r w:rsidRPr="00B80A33">
        <w:rPr>
          <w:rFonts w:ascii="Arial" w:hAnsi="Arial" w:cs="Arial"/>
          <w:color w:val="000000" w:themeColor="text1"/>
          <w:sz w:val="20"/>
          <w:szCs w:val="20"/>
        </w:rPr>
        <w:t>ủ</w:t>
      </w:r>
      <w:r w:rsidRPr="00B80A33">
        <w:rPr>
          <w:rFonts w:ascii="Arial" w:hAnsi="Arial" w:cs="Arial"/>
          <w:color w:val="000000" w:themeColor="text1"/>
          <w:sz w:val="20"/>
          <w:szCs w:val="20"/>
        </w:rPr>
        <w:t xml:space="preserve">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chi ti</w:t>
      </w:r>
      <w:r w:rsidRPr="00B80A33">
        <w:rPr>
          <w:rFonts w:ascii="Arial" w:hAnsi="Arial" w:cs="Arial"/>
          <w:color w:val="000000" w:themeColor="text1"/>
          <w:sz w:val="20"/>
          <w:szCs w:val="20"/>
        </w:rPr>
        <w:t>ế</w:t>
      </w:r>
      <w:r w:rsidRPr="00B80A33">
        <w:rPr>
          <w:rFonts w:ascii="Arial" w:hAnsi="Arial" w:cs="Arial"/>
          <w:color w:val="000000" w:themeColor="text1"/>
          <w:sz w:val="20"/>
          <w:szCs w:val="20"/>
        </w:rPr>
        <w:t>t Đi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u này và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v</w:t>
      </w:r>
      <w:r w:rsidRPr="00B80A33">
        <w:rPr>
          <w:rFonts w:ascii="Arial" w:hAnsi="Arial" w:cs="Arial"/>
          <w:color w:val="000000" w:themeColor="text1"/>
          <w:sz w:val="20"/>
          <w:szCs w:val="20"/>
        </w:rPr>
        <w:t>ề</w:t>
      </w:r>
      <w:r w:rsidRPr="00B80A33">
        <w:rPr>
          <w:rFonts w:ascii="Arial" w:hAnsi="Arial" w:cs="Arial"/>
          <w:color w:val="000000" w:themeColor="text1"/>
          <w:sz w:val="20"/>
          <w:szCs w:val="20"/>
        </w:rPr>
        <w:t xml:space="preserve"> trình t</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th</w:t>
      </w:r>
      <w:r w:rsidRPr="00B80A33">
        <w:rPr>
          <w:rFonts w:ascii="Arial" w:hAnsi="Arial" w:cs="Arial"/>
          <w:color w:val="000000" w:themeColor="text1"/>
          <w:sz w:val="20"/>
          <w:szCs w:val="20"/>
        </w:rPr>
        <w:t>ủ</w:t>
      </w:r>
      <w:r w:rsidRPr="00B80A33">
        <w:rPr>
          <w:rFonts w:ascii="Arial" w:hAnsi="Arial" w:cs="Arial"/>
          <w:color w:val="000000" w:themeColor="text1"/>
          <w:sz w:val="20"/>
          <w:szCs w:val="20"/>
        </w:rPr>
        <w:t xml:space="preserve"> t</w:t>
      </w:r>
      <w:r w:rsidRPr="00B80A33">
        <w:rPr>
          <w:rFonts w:ascii="Arial" w:hAnsi="Arial" w:cs="Arial"/>
          <w:color w:val="000000" w:themeColor="text1"/>
          <w:sz w:val="20"/>
          <w:szCs w:val="20"/>
        </w:rPr>
        <w:t>ụ</w:t>
      </w:r>
      <w:r w:rsidRPr="00B80A33">
        <w:rPr>
          <w:rFonts w:ascii="Arial" w:hAnsi="Arial" w:cs="Arial"/>
          <w:color w:val="000000" w:themeColor="text1"/>
          <w:sz w:val="20"/>
          <w:szCs w:val="20"/>
        </w:rPr>
        <w:t>c đi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u ch</w:t>
      </w:r>
      <w:r w:rsidRPr="00B80A33">
        <w:rPr>
          <w:rFonts w:ascii="Arial" w:hAnsi="Arial" w:cs="Arial"/>
          <w:color w:val="000000" w:themeColor="text1"/>
          <w:sz w:val="20"/>
          <w:szCs w:val="20"/>
        </w:rPr>
        <w:t>ỉ</w:t>
      </w:r>
      <w:r w:rsidRPr="00B80A33">
        <w:rPr>
          <w:rFonts w:ascii="Arial" w:hAnsi="Arial" w:cs="Arial"/>
          <w:color w:val="000000" w:themeColor="text1"/>
          <w:sz w:val="20"/>
          <w:szCs w:val="20"/>
        </w:rPr>
        <w:t>nh ch</w:t>
      </w:r>
      <w:r w:rsidRPr="00B80A33">
        <w:rPr>
          <w:rFonts w:ascii="Arial" w:hAnsi="Arial" w:cs="Arial"/>
          <w:color w:val="000000" w:themeColor="text1"/>
          <w:sz w:val="20"/>
          <w:szCs w:val="20"/>
        </w:rPr>
        <w:t>ủ</w:t>
      </w:r>
      <w:r w:rsidRPr="00B80A33">
        <w:rPr>
          <w:rFonts w:ascii="Arial" w:hAnsi="Arial" w:cs="Arial"/>
          <w:color w:val="000000" w:themeColor="text1"/>
          <w:sz w:val="20"/>
          <w:szCs w:val="20"/>
        </w:rPr>
        <w:t xml:space="preserve"> trương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w:t>
      </w:r>
    </w:p>
    <w:p w14:paraId="293EDED3"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b/>
          <w:color w:val="000000" w:themeColor="text1"/>
          <w:sz w:val="20"/>
          <w:szCs w:val="20"/>
        </w:rPr>
        <w:t>Đi</w:t>
      </w:r>
      <w:r w:rsidRPr="00B80A33">
        <w:rPr>
          <w:rFonts w:ascii="Arial" w:hAnsi="Arial" w:cs="Arial"/>
          <w:b/>
          <w:color w:val="000000" w:themeColor="text1"/>
          <w:sz w:val="20"/>
          <w:szCs w:val="20"/>
        </w:rPr>
        <w:t>ề</w:t>
      </w:r>
      <w:r w:rsidRPr="00B80A33">
        <w:rPr>
          <w:rFonts w:ascii="Arial" w:hAnsi="Arial" w:cs="Arial"/>
          <w:b/>
          <w:color w:val="000000" w:themeColor="text1"/>
          <w:sz w:val="20"/>
          <w:szCs w:val="20"/>
        </w:rPr>
        <w:t>u 34. Chuy</w:t>
      </w:r>
      <w:r w:rsidRPr="00B80A33">
        <w:rPr>
          <w:rFonts w:ascii="Arial" w:hAnsi="Arial" w:cs="Arial"/>
          <w:b/>
          <w:color w:val="000000" w:themeColor="text1"/>
          <w:sz w:val="20"/>
          <w:szCs w:val="20"/>
        </w:rPr>
        <w:t>ể</w:t>
      </w:r>
      <w:r w:rsidRPr="00B80A33">
        <w:rPr>
          <w:rFonts w:ascii="Arial" w:hAnsi="Arial" w:cs="Arial"/>
          <w:b/>
          <w:color w:val="000000" w:themeColor="text1"/>
          <w:sz w:val="20"/>
          <w:szCs w:val="20"/>
        </w:rPr>
        <w:t>n như</w:t>
      </w:r>
      <w:r w:rsidRPr="00B80A33">
        <w:rPr>
          <w:rFonts w:ascii="Arial" w:hAnsi="Arial" w:cs="Arial"/>
          <w:b/>
          <w:color w:val="000000" w:themeColor="text1"/>
          <w:sz w:val="20"/>
          <w:szCs w:val="20"/>
        </w:rPr>
        <w:t>ợ</w:t>
      </w:r>
      <w:r w:rsidRPr="00B80A33">
        <w:rPr>
          <w:rFonts w:ascii="Arial" w:hAnsi="Arial" w:cs="Arial"/>
          <w:b/>
          <w:color w:val="000000" w:themeColor="text1"/>
          <w:sz w:val="20"/>
          <w:szCs w:val="20"/>
        </w:rPr>
        <w:t>ng d</w:t>
      </w:r>
      <w:r w:rsidRPr="00B80A33">
        <w:rPr>
          <w:rFonts w:ascii="Arial" w:hAnsi="Arial" w:cs="Arial"/>
          <w:b/>
          <w:color w:val="000000" w:themeColor="text1"/>
          <w:sz w:val="20"/>
          <w:szCs w:val="20"/>
        </w:rPr>
        <w:t>ự</w:t>
      </w:r>
      <w:r w:rsidRPr="00B80A33">
        <w:rPr>
          <w:rFonts w:ascii="Arial" w:hAnsi="Arial" w:cs="Arial"/>
          <w:b/>
          <w:color w:val="000000" w:themeColor="text1"/>
          <w:sz w:val="20"/>
          <w:szCs w:val="20"/>
        </w:rPr>
        <w:t xml:space="preserve"> án đ</w:t>
      </w:r>
      <w:r w:rsidRPr="00B80A33">
        <w:rPr>
          <w:rFonts w:ascii="Arial" w:hAnsi="Arial" w:cs="Arial"/>
          <w:b/>
          <w:color w:val="000000" w:themeColor="text1"/>
          <w:sz w:val="20"/>
          <w:szCs w:val="20"/>
        </w:rPr>
        <w:t>ầ</w:t>
      </w:r>
      <w:r w:rsidRPr="00B80A33">
        <w:rPr>
          <w:rFonts w:ascii="Arial" w:hAnsi="Arial" w:cs="Arial"/>
          <w:b/>
          <w:color w:val="000000" w:themeColor="text1"/>
          <w:sz w:val="20"/>
          <w:szCs w:val="20"/>
        </w:rPr>
        <w:t>u tư</w:t>
      </w:r>
    </w:p>
    <w:p w14:paraId="6BF7010B"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lastRenderedPageBreak/>
        <w:t>1. Nhà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có quy</w:t>
      </w:r>
      <w:r w:rsidRPr="00B80A33">
        <w:rPr>
          <w:rFonts w:ascii="Arial" w:hAnsi="Arial" w:cs="Arial"/>
          <w:color w:val="000000" w:themeColor="text1"/>
          <w:sz w:val="20"/>
          <w:szCs w:val="20"/>
        </w:rPr>
        <w:t>ề</w:t>
      </w:r>
      <w:r w:rsidRPr="00B80A33">
        <w:rPr>
          <w:rFonts w:ascii="Arial" w:hAnsi="Arial" w:cs="Arial"/>
          <w:color w:val="000000" w:themeColor="text1"/>
          <w:sz w:val="20"/>
          <w:szCs w:val="20"/>
        </w:rPr>
        <w:t>n c</w:t>
      </w:r>
      <w:r w:rsidRPr="00B80A33">
        <w:rPr>
          <w:rFonts w:ascii="Arial" w:hAnsi="Arial" w:cs="Arial"/>
          <w:color w:val="000000" w:themeColor="text1"/>
          <w:sz w:val="20"/>
          <w:szCs w:val="20"/>
        </w:rPr>
        <w:t>huy</w:t>
      </w:r>
      <w:r w:rsidRPr="00B80A33">
        <w:rPr>
          <w:rFonts w:ascii="Arial" w:hAnsi="Arial" w:cs="Arial"/>
          <w:color w:val="000000" w:themeColor="text1"/>
          <w:sz w:val="20"/>
          <w:szCs w:val="20"/>
        </w:rPr>
        <w:t>ể</w:t>
      </w:r>
      <w:r w:rsidRPr="00B80A33">
        <w:rPr>
          <w:rFonts w:ascii="Arial" w:hAnsi="Arial" w:cs="Arial"/>
          <w:color w:val="000000" w:themeColor="text1"/>
          <w:sz w:val="20"/>
          <w:szCs w:val="20"/>
        </w:rPr>
        <w:t>n như</w:t>
      </w:r>
      <w:r w:rsidRPr="00B80A33">
        <w:rPr>
          <w:rFonts w:ascii="Arial" w:hAnsi="Arial" w:cs="Arial"/>
          <w:color w:val="000000" w:themeColor="text1"/>
          <w:sz w:val="20"/>
          <w:szCs w:val="20"/>
        </w:rPr>
        <w:t>ợ</w:t>
      </w:r>
      <w:r w:rsidRPr="00B80A33">
        <w:rPr>
          <w:rFonts w:ascii="Arial" w:hAnsi="Arial" w:cs="Arial"/>
          <w:color w:val="000000" w:themeColor="text1"/>
          <w:sz w:val="20"/>
          <w:szCs w:val="20"/>
        </w:rPr>
        <w:t>ng toàn b</w:t>
      </w:r>
      <w:r w:rsidRPr="00B80A33">
        <w:rPr>
          <w:rFonts w:ascii="Arial" w:hAnsi="Arial" w:cs="Arial"/>
          <w:color w:val="000000" w:themeColor="text1"/>
          <w:sz w:val="20"/>
          <w:szCs w:val="20"/>
        </w:rPr>
        <w:t>ộ</w:t>
      </w:r>
      <w:r w:rsidRPr="00B80A33">
        <w:rPr>
          <w:rFonts w:ascii="Arial" w:hAnsi="Arial" w:cs="Arial"/>
          <w:color w:val="000000" w:themeColor="text1"/>
          <w:sz w:val="20"/>
          <w:szCs w:val="20"/>
        </w:rPr>
        <w:t xml:space="preserve"> ho</w:t>
      </w:r>
      <w:r w:rsidRPr="00B80A33">
        <w:rPr>
          <w:rFonts w:ascii="Arial" w:hAnsi="Arial" w:cs="Arial"/>
          <w:color w:val="000000" w:themeColor="text1"/>
          <w:sz w:val="20"/>
          <w:szCs w:val="20"/>
        </w:rPr>
        <w:t>ặ</w:t>
      </w:r>
      <w:r w:rsidRPr="00B80A33">
        <w:rPr>
          <w:rFonts w:ascii="Arial" w:hAnsi="Arial" w:cs="Arial"/>
          <w:color w:val="000000" w:themeColor="text1"/>
          <w:sz w:val="20"/>
          <w:szCs w:val="20"/>
        </w:rPr>
        <w:t>c m</w:t>
      </w:r>
      <w:r w:rsidRPr="00B80A33">
        <w:rPr>
          <w:rFonts w:ascii="Arial" w:hAnsi="Arial" w:cs="Arial"/>
          <w:color w:val="000000" w:themeColor="text1"/>
          <w:sz w:val="20"/>
          <w:szCs w:val="20"/>
        </w:rPr>
        <w:t>ộ</w:t>
      </w:r>
      <w:r w:rsidRPr="00B80A33">
        <w:rPr>
          <w:rFonts w:ascii="Arial" w:hAnsi="Arial" w:cs="Arial"/>
          <w:color w:val="000000" w:themeColor="text1"/>
          <w:sz w:val="20"/>
          <w:szCs w:val="20"/>
        </w:rPr>
        <w:t>t ph</w:t>
      </w:r>
      <w:r w:rsidRPr="00B80A33">
        <w:rPr>
          <w:rFonts w:ascii="Arial" w:hAnsi="Arial" w:cs="Arial"/>
          <w:color w:val="000000" w:themeColor="text1"/>
          <w:sz w:val="20"/>
          <w:szCs w:val="20"/>
        </w:rPr>
        <w:t>ầ</w:t>
      </w:r>
      <w:r w:rsidRPr="00B80A33">
        <w:rPr>
          <w:rFonts w:ascii="Arial" w:hAnsi="Arial" w:cs="Arial"/>
          <w:color w:val="000000" w:themeColor="text1"/>
          <w:sz w:val="20"/>
          <w:szCs w:val="20"/>
        </w:rPr>
        <w:t>n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án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cho nhà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 xml:space="preserve">u tư khác khi đáp </w:t>
      </w:r>
      <w:r w:rsidRPr="00B80A33">
        <w:rPr>
          <w:rFonts w:ascii="Arial" w:hAnsi="Arial" w:cs="Arial"/>
          <w:color w:val="000000" w:themeColor="text1"/>
          <w:sz w:val="20"/>
          <w:szCs w:val="20"/>
        </w:rPr>
        <w:t>ứ</w:t>
      </w:r>
      <w:r w:rsidRPr="00B80A33">
        <w:rPr>
          <w:rFonts w:ascii="Arial" w:hAnsi="Arial" w:cs="Arial"/>
          <w:color w:val="000000" w:themeColor="text1"/>
          <w:sz w:val="20"/>
          <w:szCs w:val="20"/>
        </w:rPr>
        <w:t>ng các đi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u ki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sau đây:</w:t>
      </w:r>
    </w:p>
    <w:p w14:paraId="7DEFEC44"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a)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án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ho</w:t>
      </w:r>
      <w:r w:rsidRPr="00B80A33">
        <w:rPr>
          <w:rFonts w:ascii="Arial" w:hAnsi="Arial" w:cs="Arial"/>
          <w:color w:val="000000" w:themeColor="text1"/>
          <w:sz w:val="20"/>
          <w:szCs w:val="20"/>
        </w:rPr>
        <w:t>ặ</w:t>
      </w:r>
      <w:r w:rsidRPr="00B80A33">
        <w:rPr>
          <w:rFonts w:ascii="Arial" w:hAnsi="Arial" w:cs="Arial"/>
          <w:color w:val="000000" w:themeColor="text1"/>
          <w:sz w:val="20"/>
          <w:szCs w:val="20"/>
        </w:rPr>
        <w:t>c ph</w:t>
      </w:r>
      <w:r w:rsidRPr="00B80A33">
        <w:rPr>
          <w:rFonts w:ascii="Arial" w:hAnsi="Arial" w:cs="Arial"/>
          <w:color w:val="000000" w:themeColor="text1"/>
          <w:sz w:val="20"/>
          <w:szCs w:val="20"/>
        </w:rPr>
        <w:t>ầ</w:t>
      </w:r>
      <w:r w:rsidRPr="00B80A33">
        <w:rPr>
          <w:rFonts w:ascii="Arial" w:hAnsi="Arial" w:cs="Arial"/>
          <w:color w:val="000000" w:themeColor="text1"/>
          <w:sz w:val="20"/>
          <w:szCs w:val="20"/>
        </w:rPr>
        <w:t>n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án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chuy</w:t>
      </w:r>
      <w:r w:rsidRPr="00B80A33">
        <w:rPr>
          <w:rFonts w:ascii="Arial" w:hAnsi="Arial" w:cs="Arial"/>
          <w:color w:val="000000" w:themeColor="text1"/>
          <w:sz w:val="20"/>
          <w:szCs w:val="20"/>
        </w:rPr>
        <w:t>ể</w:t>
      </w:r>
      <w:r w:rsidRPr="00B80A33">
        <w:rPr>
          <w:rFonts w:ascii="Arial" w:hAnsi="Arial" w:cs="Arial"/>
          <w:color w:val="000000" w:themeColor="text1"/>
          <w:sz w:val="20"/>
          <w:szCs w:val="20"/>
        </w:rPr>
        <w:t>n như</w:t>
      </w:r>
      <w:r w:rsidRPr="00B80A33">
        <w:rPr>
          <w:rFonts w:ascii="Arial" w:hAnsi="Arial" w:cs="Arial"/>
          <w:color w:val="000000" w:themeColor="text1"/>
          <w:sz w:val="20"/>
          <w:szCs w:val="20"/>
        </w:rPr>
        <w:t>ợ</w:t>
      </w:r>
      <w:r w:rsidRPr="00B80A33">
        <w:rPr>
          <w:rFonts w:ascii="Arial" w:hAnsi="Arial" w:cs="Arial"/>
          <w:color w:val="000000" w:themeColor="text1"/>
          <w:sz w:val="20"/>
          <w:szCs w:val="20"/>
        </w:rPr>
        <w:t>ng không b</w:t>
      </w:r>
      <w:r w:rsidRPr="00B80A33">
        <w:rPr>
          <w:rFonts w:ascii="Arial" w:hAnsi="Arial" w:cs="Arial"/>
          <w:color w:val="000000" w:themeColor="text1"/>
          <w:sz w:val="20"/>
          <w:szCs w:val="20"/>
        </w:rPr>
        <w:t>ị</w:t>
      </w:r>
      <w:r w:rsidRPr="00B80A33">
        <w:rPr>
          <w:rFonts w:ascii="Arial" w:hAnsi="Arial" w:cs="Arial"/>
          <w:color w:val="000000" w:themeColor="text1"/>
          <w:sz w:val="20"/>
          <w:szCs w:val="20"/>
        </w:rPr>
        <w:t xml:space="preserve"> ch</w:t>
      </w:r>
      <w:r w:rsidRPr="00B80A33">
        <w:rPr>
          <w:rFonts w:ascii="Arial" w:hAnsi="Arial" w:cs="Arial"/>
          <w:color w:val="000000" w:themeColor="text1"/>
          <w:sz w:val="20"/>
          <w:szCs w:val="20"/>
        </w:rPr>
        <w:t>ấ</w:t>
      </w:r>
      <w:r w:rsidRPr="00B80A33">
        <w:rPr>
          <w:rFonts w:ascii="Arial" w:hAnsi="Arial" w:cs="Arial"/>
          <w:color w:val="000000" w:themeColor="text1"/>
          <w:sz w:val="20"/>
          <w:szCs w:val="20"/>
        </w:rPr>
        <w:t>m d</w:t>
      </w:r>
      <w:r w:rsidRPr="00B80A33">
        <w:rPr>
          <w:rFonts w:ascii="Arial" w:hAnsi="Arial" w:cs="Arial"/>
          <w:color w:val="000000" w:themeColor="text1"/>
          <w:sz w:val="20"/>
          <w:szCs w:val="20"/>
        </w:rPr>
        <w:t>ứ</w:t>
      </w:r>
      <w:r w:rsidRPr="00B80A33">
        <w:rPr>
          <w:rFonts w:ascii="Arial" w:hAnsi="Arial" w:cs="Arial"/>
          <w:color w:val="000000" w:themeColor="text1"/>
          <w:sz w:val="20"/>
          <w:szCs w:val="20"/>
        </w:rPr>
        <w:t>t ho</w:t>
      </w:r>
      <w:r w:rsidRPr="00B80A33">
        <w:rPr>
          <w:rFonts w:ascii="Arial" w:hAnsi="Arial" w:cs="Arial"/>
          <w:color w:val="000000" w:themeColor="text1"/>
          <w:sz w:val="20"/>
          <w:szCs w:val="20"/>
        </w:rPr>
        <w:t>ạ</w:t>
      </w:r>
      <w:r w:rsidRPr="00B80A33">
        <w:rPr>
          <w:rFonts w:ascii="Arial" w:hAnsi="Arial" w:cs="Arial"/>
          <w:color w:val="000000" w:themeColor="text1"/>
          <w:sz w:val="20"/>
          <w:szCs w:val="20"/>
        </w:rPr>
        <w:t>t đ</w:t>
      </w:r>
      <w:r w:rsidRPr="00B80A33">
        <w:rPr>
          <w:rFonts w:ascii="Arial" w:hAnsi="Arial" w:cs="Arial"/>
          <w:color w:val="000000" w:themeColor="text1"/>
          <w:sz w:val="20"/>
          <w:szCs w:val="20"/>
        </w:rPr>
        <w:t>ộ</w:t>
      </w:r>
      <w:r w:rsidRPr="00B80A33">
        <w:rPr>
          <w:rFonts w:ascii="Arial" w:hAnsi="Arial" w:cs="Arial"/>
          <w:color w:val="000000" w:themeColor="text1"/>
          <w:sz w:val="20"/>
          <w:szCs w:val="20"/>
        </w:rPr>
        <w:t>ng theo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t</w:t>
      </w:r>
      <w:r w:rsidRPr="00B80A33">
        <w:rPr>
          <w:rFonts w:ascii="Arial" w:hAnsi="Arial" w:cs="Arial"/>
          <w:color w:val="000000" w:themeColor="text1"/>
          <w:sz w:val="20"/>
          <w:szCs w:val="20"/>
        </w:rPr>
        <w:t>ạ</w:t>
      </w:r>
      <w:r w:rsidRPr="00B80A33">
        <w:rPr>
          <w:rFonts w:ascii="Arial" w:hAnsi="Arial" w:cs="Arial"/>
          <w:color w:val="000000" w:themeColor="text1"/>
          <w:sz w:val="20"/>
          <w:szCs w:val="20"/>
        </w:rPr>
        <w:t>i kho</w:t>
      </w:r>
      <w:r w:rsidRPr="00B80A33">
        <w:rPr>
          <w:rFonts w:ascii="Arial" w:hAnsi="Arial" w:cs="Arial"/>
          <w:color w:val="000000" w:themeColor="text1"/>
          <w:sz w:val="20"/>
          <w:szCs w:val="20"/>
        </w:rPr>
        <w:t>ả</w:t>
      </w:r>
      <w:r w:rsidRPr="00B80A33">
        <w:rPr>
          <w:rFonts w:ascii="Arial" w:hAnsi="Arial" w:cs="Arial"/>
          <w:color w:val="000000" w:themeColor="text1"/>
          <w:sz w:val="20"/>
          <w:szCs w:val="20"/>
        </w:rPr>
        <w:t>n 1 và kho</w:t>
      </w:r>
      <w:r w:rsidRPr="00B80A33">
        <w:rPr>
          <w:rFonts w:ascii="Arial" w:hAnsi="Arial" w:cs="Arial"/>
          <w:color w:val="000000" w:themeColor="text1"/>
          <w:sz w:val="20"/>
          <w:szCs w:val="20"/>
        </w:rPr>
        <w:t>ả</w:t>
      </w:r>
      <w:r w:rsidRPr="00B80A33">
        <w:rPr>
          <w:rFonts w:ascii="Arial" w:hAnsi="Arial" w:cs="Arial"/>
          <w:color w:val="000000" w:themeColor="text1"/>
          <w:sz w:val="20"/>
          <w:szCs w:val="20"/>
        </w:rPr>
        <w:t>n 2 Đi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u 36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Lu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t này;</w:t>
      </w:r>
    </w:p>
    <w:p w14:paraId="7847F4D8"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b) Nhà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w:t>
      </w:r>
      <w:r w:rsidRPr="00B80A33">
        <w:rPr>
          <w:rFonts w:ascii="Arial" w:hAnsi="Arial" w:cs="Arial"/>
          <w:color w:val="000000" w:themeColor="text1"/>
          <w:sz w:val="20"/>
          <w:szCs w:val="20"/>
        </w:rPr>
        <w:t xml:space="preserve"> nư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c ngoài nh</w:t>
      </w:r>
      <w:r w:rsidRPr="00B80A33">
        <w:rPr>
          <w:rFonts w:ascii="Arial" w:hAnsi="Arial" w:cs="Arial"/>
          <w:color w:val="000000" w:themeColor="text1"/>
          <w:sz w:val="20"/>
          <w:szCs w:val="20"/>
        </w:rPr>
        <w:t>ậ</w:t>
      </w:r>
      <w:r w:rsidRPr="00B80A33">
        <w:rPr>
          <w:rFonts w:ascii="Arial" w:hAnsi="Arial" w:cs="Arial"/>
          <w:color w:val="000000" w:themeColor="text1"/>
          <w:sz w:val="20"/>
          <w:szCs w:val="20"/>
        </w:rPr>
        <w:t>n chuy</w:t>
      </w:r>
      <w:r w:rsidRPr="00B80A33">
        <w:rPr>
          <w:rFonts w:ascii="Arial" w:hAnsi="Arial" w:cs="Arial"/>
          <w:color w:val="000000" w:themeColor="text1"/>
          <w:sz w:val="20"/>
          <w:szCs w:val="20"/>
        </w:rPr>
        <w:t>ể</w:t>
      </w:r>
      <w:r w:rsidRPr="00B80A33">
        <w:rPr>
          <w:rFonts w:ascii="Arial" w:hAnsi="Arial" w:cs="Arial"/>
          <w:color w:val="000000" w:themeColor="text1"/>
          <w:sz w:val="20"/>
          <w:szCs w:val="20"/>
        </w:rPr>
        <w:t>n như</w:t>
      </w:r>
      <w:r w:rsidRPr="00B80A33">
        <w:rPr>
          <w:rFonts w:ascii="Arial" w:hAnsi="Arial" w:cs="Arial"/>
          <w:color w:val="000000" w:themeColor="text1"/>
          <w:sz w:val="20"/>
          <w:szCs w:val="20"/>
        </w:rPr>
        <w:t>ợ</w:t>
      </w:r>
      <w:r w:rsidRPr="00B80A33">
        <w:rPr>
          <w:rFonts w:ascii="Arial" w:hAnsi="Arial" w:cs="Arial"/>
          <w:color w:val="000000" w:themeColor="text1"/>
          <w:sz w:val="20"/>
          <w:szCs w:val="20"/>
        </w:rPr>
        <w:t>ng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án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m</w:t>
      </w:r>
      <w:r w:rsidRPr="00B80A33">
        <w:rPr>
          <w:rFonts w:ascii="Arial" w:hAnsi="Arial" w:cs="Arial"/>
          <w:color w:val="000000" w:themeColor="text1"/>
          <w:sz w:val="20"/>
          <w:szCs w:val="20"/>
        </w:rPr>
        <w:t>ộ</w:t>
      </w:r>
      <w:r w:rsidRPr="00B80A33">
        <w:rPr>
          <w:rFonts w:ascii="Arial" w:hAnsi="Arial" w:cs="Arial"/>
          <w:color w:val="000000" w:themeColor="text1"/>
          <w:sz w:val="20"/>
          <w:szCs w:val="20"/>
        </w:rPr>
        <w:t>t ph</w:t>
      </w:r>
      <w:r w:rsidRPr="00B80A33">
        <w:rPr>
          <w:rFonts w:ascii="Arial" w:hAnsi="Arial" w:cs="Arial"/>
          <w:color w:val="000000" w:themeColor="text1"/>
          <w:sz w:val="20"/>
          <w:szCs w:val="20"/>
        </w:rPr>
        <w:t>ầ</w:t>
      </w:r>
      <w:r w:rsidRPr="00B80A33">
        <w:rPr>
          <w:rFonts w:ascii="Arial" w:hAnsi="Arial" w:cs="Arial"/>
          <w:color w:val="000000" w:themeColor="text1"/>
          <w:sz w:val="20"/>
          <w:szCs w:val="20"/>
        </w:rPr>
        <w:t>n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án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ph</w:t>
      </w:r>
      <w:r w:rsidRPr="00B80A33">
        <w:rPr>
          <w:rFonts w:ascii="Arial" w:hAnsi="Arial" w:cs="Arial"/>
          <w:color w:val="000000" w:themeColor="text1"/>
          <w:sz w:val="20"/>
          <w:szCs w:val="20"/>
        </w:rPr>
        <w:t>ả</w:t>
      </w:r>
      <w:r w:rsidRPr="00B80A33">
        <w:rPr>
          <w:rFonts w:ascii="Arial" w:hAnsi="Arial" w:cs="Arial"/>
          <w:color w:val="000000" w:themeColor="text1"/>
          <w:sz w:val="20"/>
          <w:szCs w:val="20"/>
        </w:rPr>
        <w:t xml:space="preserve">i đáp </w:t>
      </w:r>
      <w:r w:rsidRPr="00B80A33">
        <w:rPr>
          <w:rFonts w:ascii="Arial" w:hAnsi="Arial" w:cs="Arial"/>
          <w:color w:val="000000" w:themeColor="text1"/>
          <w:sz w:val="20"/>
          <w:szCs w:val="20"/>
        </w:rPr>
        <w:t>ứ</w:t>
      </w:r>
      <w:r w:rsidRPr="00B80A33">
        <w:rPr>
          <w:rFonts w:ascii="Arial" w:hAnsi="Arial" w:cs="Arial"/>
          <w:color w:val="000000" w:themeColor="text1"/>
          <w:sz w:val="20"/>
          <w:szCs w:val="20"/>
        </w:rPr>
        <w:t>ng đi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u ki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t</w:t>
      </w:r>
      <w:r w:rsidRPr="00B80A33">
        <w:rPr>
          <w:rFonts w:ascii="Arial" w:hAnsi="Arial" w:cs="Arial"/>
          <w:color w:val="000000" w:themeColor="text1"/>
          <w:sz w:val="20"/>
          <w:szCs w:val="20"/>
        </w:rPr>
        <w:t>ạ</w:t>
      </w:r>
      <w:r w:rsidRPr="00B80A33">
        <w:rPr>
          <w:rFonts w:ascii="Arial" w:hAnsi="Arial" w:cs="Arial"/>
          <w:color w:val="000000" w:themeColor="text1"/>
          <w:sz w:val="20"/>
          <w:szCs w:val="20"/>
        </w:rPr>
        <w:t>i kho</w:t>
      </w:r>
      <w:r w:rsidRPr="00B80A33">
        <w:rPr>
          <w:rFonts w:ascii="Arial" w:hAnsi="Arial" w:cs="Arial"/>
          <w:color w:val="000000" w:themeColor="text1"/>
          <w:sz w:val="20"/>
          <w:szCs w:val="20"/>
        </w:rPr>
        <w:t>ả</w:t>
      </w:r>
      <w:r w:rsidRPr="00B80A33">
        <w:rPr>
          <w:rFonts w:ascii="Arial" w:hAnsi="Arial" w:cs="Arial"/>
          <w:color w:val="000000" w:themeColor="text1"/>
          <w:sz w:val="20"/>
          <w:szCs w:val="20"/>
        </w:rPr>
        <w:t>n 2 Đi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u 21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Lu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t này;</w:t>
      </w:r>
    </w:p>
    <w:p w14:paraId="7B890451"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c) Đi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u ki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theo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pháp lu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t v</w:t>
      </w:r>
      <w:r w:rsidRPr="00B80A33">
        <w:rPr>
          <w:rFonts w:ascii="Arial" w:hAnsi="Arial" w:cs="Arial"/>
          <w:color w:val="000000" w:themeColor="text1"/>
          <w:sz w:val="20"/>
          <w:szCs w:val="20"/>
        </w:rPr>
        <w:t>ề</w:t>
      </w:r>
      <w:r w:rsidRPr="00B80A33">
        <w:rPr>
          <w:rFonts w:ascii="Arial" w:hAnsi="Arial" w:cs="Arial"/>
          <w:color w:val="000000" w:themeColor="text1"/>
          <w:sz w:val="20"/>
          <w:szCs w:val="20"/>
        </w:rPr>
        <w:t xml:space="preserve"> đ</w:t>
      </w:r>
      <w:r w:rsidRPr="00B80A33">
        <w:rPr>
          <w:rFonts w:ascii="Arial" w:hAnsi="Arial" w:cs="Arial"/>
          <w:color w:val="000000" w:themeColor="text1"/>
          <w:sz w:val="20"/>
          <w:szCs w:val="20"/>
        </w:rPr>
        <w:t>ấ</w:t>
      </w:r>
      <w:r w:rsidRPr="00B80A33">
        <w:rPr>
          <w:rFonts w:ascii="Arial" w:hAnsi="Arial" w:cs="Arial"/>
          <w:color w:val="000000" w:themeColor="text1"/>
          <w:sz w:val="20"/>
          <w:szCs w:val="20"/>
        </w:rPr>
        <w:t xml:space="preserve">t đai, nhà </w:t>
      </w:r>
      <w:r w:rsidRPr="00B80A33">
        <w:rPr>
          <w:rFonts w:ascii="Arial" w:hAnsi="Arial" w:cs="Arial"/>
          <w:color w:val="000000" w:themeColor="text1"/>
          <w:sz w:val="20"/>
          <w:szCs w:val="20"/>
        </w:rPr>
        <w:t>ở</w:t>
      </w:r>
      <w:r w:rsidRPr="00B80A33">
        <w:rPr>
          <w:rFonts w:ascii="Arial" w:hAnsi="Arial" w:cs="Arial"/>
          <w:color w:val="000000" w:themeColor="text1"/>
          <w:sz w:val="20"/>
          <w:szCs w:val="20"/>
        </w:rPr>
        <w:t>, kinh doanh b</w:t>
      </w:r>
      <w:r w:rsidRPr="00B80A33">
        <w:rPr>
          <w:rFonts w:ascii="Arial" w:hAnsi="Arial" w:cs="Arial"/>
          <w:color w:val="000000" w:themeColor="text1"/>
          <w:sz w:val="20"/>
          <w:szCs w:val="20"/>
        </w:rPr>
        <w:t>ấ</w:t>
      </w:r>
      <w:r w:rsidRPr="00B80A33">
        <w:rPr>
          <w:rFonts w:ascii="Arial" w:hAnsi="Arial" w:cs="Arial"/>
          <w:color w:val="000000" w:themeColor="text1"/>
          <w:sz w:val="20"/>
          <w:szCs w:val="20"/>
        </w:rPr>
        <w:t>t đ</w:t>
      </w:r>
      <w:r w:rsidRPr="00B80A33">
        <w:rPr>
          <w:rFonts w:ascii="Arial" w:hAnsi="Arial" w:cs="Arial"/>
          <w:color w:val="000000" w:themeColor="text1"/>
          <w:sz w:val="20"/>
          <w:szCs w:val="20"/>
        </w:rPr>
        <w:t>ộ</w:t>
      </w:r>
      <w:r w:rsidRPr="00B80A33">
        <w:rPr>
          <w:rFonts w:ascii="Arial" w:hAnsi="Arial" w:cs="Arial"/>
          <w:color w:val="000000" w:themeColor="text1"/>
          <w:sz w:val="20"/>
          <w:szCs w:val="20"/>
        </w:rPr>
        <w:t>ng s</w:t>
      </w:r>
      <w:r w:rsidRPr="00B80A33">
        <w:rPr>
          <w:rFonts w:ascii="Arial" w:hAnsi="Arial" w:cs="Arial"/>
          <w:color w:val="000000" w:themeColor="text1"/>
          <w:sz w:val="20"/>
          <w:szCs w:val="20"/>
        </w:rPr>
        <w:t>ả</w:t>
      </w:r>
      <w:r w:rsidRPr="00B80A33">
        <w:rPr>
          <w:rFonts w:ascii="Arial" w:hAnsi="Arial" w:cs="Arial"/>
          <w:color w:val="000000" w:themeColor="text1"/>
          <w:sz w:val="20"/>
          <w:szCs w:val="20"/>
        </w:rPr>
        <w:t>n và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khác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pháp lu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 xml:space="preserve">t có liên </w:t>
      </w:r>
      <w:r w:rsidRPr="00B80A33">
        <w:rPr>
          <w:rFonts w:ascii="Arial" w:hAnsi="Arial" w:cs="Arial"/>
          <w:color w:val="000000" w:themeColor="text1"/>
          <w:sz w:val="20"/>
          <w:szCs w:val="20"/>
        </w:rPr>
        <w:t>quan (n</w:t>
      </w:r>
      <w:r w:rsidRPr="00B80A33">
        <w:rPr>
          <w:rFonts w:ascii="Arial" w:hAnsi="Arial" w:cs="Arial"/>
          <w:color w:val="000000" w:themeColor="text1"/>
          <w:sz w:val="20"/>
          <w:szCs w:val="20"/>
        </w:rPr>
        <w:t>ế</w:t>
      </w:r>
      <w:r w:rsidRPr="00B80A33">
        <w:rPr>
          <w:rFonts w:ascii="Arial" w:hAnsi="Arial" w:cs="Arial"/>
          <w:color w:val="000000" w:themeColor="text1"/>
          <w:sz w:val="20"/>
          <w:szCs w:val="20"/>
        </w:rPr>
        <w:t>u có);</w:t>
      </w:r>
    </w:p>
    <w:p w14:paraId="52778F63"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d) Đi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u ki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t</w:t>
      </w:r>
      <w:r w:rsidRPr="00B80A33">
        <w:rPr>
          <w:rFonts w:ascii="Arial" w:hAnsi="Arial" w:cs="Arial"/>
          <w:color w:val="000000" w:themeColor="text1"/>
          <w:sz w:val="20"/>
          <w:szCs w:val="20"/>
        </w:rPr>
        <w:t>ạ</w:t>
      </w:r>
      <w:r w:rsidRPr="00B80A33">
        <w:rPr>
          <w:rFonts w:ascii="Arial" w:hAnsi="Arial" w:cs="Arial"/>
          <w:color w:val="000000" w:themeColor="text1"/>
          <w:sz w:val="20"/>
          <w:szCs w:val="20"/>
        </w:rPr>
        <w:t>i văn b</w:t>
      </w:r>
      <w:r w:rsidRPr="00B80A33">
        <w:rPr>
          <w:rFonts w:ascii="Arial" w:hAnsi="Arial" w:cs="Arial"/>
          <w:color w:val="000000" w:themeColor="text1"/>
          <w:sz w:val="20"/>
          <w:szCs w:val="20"/>
        </w:rPr>
        <w:t>ả</w:t>
      </w:r>
      <w:r w:rsidRPr="00B80A33">
        <w:rPr>
          <w:rFonts w:ascii="Arial" w:hAnsi="Arial" w:cs="Arial"/>
          <w:color w:val="000000" w:themeColor="text1"/>
          <w:sz w:val="20"/>
          <w:szCs w:val="20"/>
        </w:rPr>
        <w:t>n ch</w:t>
      </w:r>
      <w:r w:rsidRPr="00B80A33">
        <w:rPr>
          <w:rFonts w:ascii="Arial" w:hAnsi="Arial" w:cs="Arial"/>
          <w:color w:val="000000" w:themeColor="text1"/>
          <w:sz w:val="20"/>
          <w:szCs w:val="20"/>
        </w:rPr>
        <w:t>ấ</w:t>
      </w:r>
      <w:r w:rsidRPr="00B80A33">
        <w:rPr>
          <w:rFonts w:ascii="Arial" w:hAnsi="Arial" w:cs="Arial"/>
          <w:color w:val="000000" w:themeColor="text1"/>
          <w:sz w:val="20"/>
          <w:szCs w:val="20"/>
        </w:rPr>
        <w:t>p thu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n ch</w:t>
      </w:r>
      <w:r w:rsidRPr="00B80A33">
        <w:rPr>
          <w:rFonts w:ascii="Arial" w:hAnsi="Arial" w:cs="Arial"/>
          <w:color w:val="000000" w:themeColor="text1"/>
          <w:sz w:val="20"/>
          <w:szCs w:val="20"/>
        </w:rPr>
        <w:t>ủ</w:t>
      </w:r>
      <w:r w:rsidRPr="00B80A33">
        <w:rPr>
          <w:rFonts w:ascii="Arial" w:hAnsi="Arial" w:cs="Arial"/>
          <w:color w:val="000000" w:themeColor="text1"/>
          <w:sz w:val="20"/>
          <w:szCs w:val="20"/>
        </w:rPr>
        <w:t xml:space="preserve"> trương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Gi</w:t>
      </w:r>
      <w:r w:rsidRPr="00B80A33">
        <w:rPr>
          <w:rFonts w:ascii="Arial" w:hAnsi="Arial" w:cs="Arial"/>
          <w:color w:val="000000" w:themeColor="text1"/>
          <w:sz w:val="20"/>
          <w:szCs w:val="20"/>
        </w:rPr>
        <w:t>ấ</w:t>
      </w:r>
      <w:r w:rsidRPr="00B80A33">
        <w:rPr>
          <w:rFonts w:ascii="Arial" w:hAnsi="Arial" w:cs="Arial"/>
          <w:color w:val="000000" w:themeColor="text1"/>
          <w:sz w:val="20"/>
          <w:szCs w:val="20"/>
        </w:rPr>
        <w:t>y ch</w:t>
      </w:r>
      <w:r w:rsidRPr="00B80A33">
        <w:rPr>
          <w:rFonts w:ascii="Arial" w:hAnsi="Arial" w:cs="Arial"/>
          <w:color w:val="000000" w:themeColor="text1"/>
          <w:sz w:val="20"/>
          <w:szCs w:val="20"/>
        </w:rPr>
        <w:t>ứ</w:t>
      </w:r>
      <w:r w:rsidRPr="00B80A33">
        <w:rPr>
          <w:rFonts w:ascii="Arial" w:hAnsi="Arial" w:cs="Arial"/>
          <w:color w:val="000000" w:themeColor="text1"/>
          <w:sz w:val="20"/>
          <w:szCs w:val="20"/>
        </w:rPr>
        <w:t>ng nh</w:t>
      </w:r>
      <w:r w:rsidRPr="00B80A33">
        <w:rPr>
          <w:rFonts w:ascii="Arial" w:hAnsi="Arial" w:cs="Arial"/>
          <w:color w:val="000000" w:themeColor="text1"/>
          <w:sz w:val="20"/>
          <w:szCs w:val="20"/>
        </w:rPr>
        <w:t>ậ</w:t>
      </w:r>
      <w:r w:rsidRPr="00B80A33">
        <w:rPr>
          <w:rFonts w:ascii="Arial" w:hAnsi="Arial" w:cs="Arial"/>
          <w:color w:val="000000" w:themeColor="text1"/>
          <w:sz w:val="20"/>
          <w:szCs w:val="20"/>
        </w:rPr>
        <w:t>n đăng ký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w:t>
      </w:r>
    </w:p>
    <w:p w14:paraId="4FC49B76"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đ) Khi chuy</w:t>
      </w:r>
      <w:r w:rsidRPr="00B80A33">
        <w:rPr>
          <w:rFonts w:ascii="Arial" w:hAnsi="Arial" w:cs="Arial"/>
          <w:color w:val="000000" w:themeColor="text1"/>
          <w:sz w:val="20"/>
          <w:szCs w:val="20"/>
        </w:rPr>
        <w:t>ể</w:t>
      </w:r>
      <w:r w:rsidRPr="00B80A33">
        <w:rPr>
          <w:rFonts w:ascii="Arial" w:hAnsi="Arial" w:cs="Arial"/>
          <w:color w:val="000000" w:themeColor="text1"/>
          <w:sz w:val="20"/>
          <w:szCs w:val="20"/>
        </w:rPr>
        <w:t>n như</w:t>
      </w:r>
      <w:r w:rsidRPr="00B80A33">
        <w:rPr>
          <w:rFonts w:ascii="Arial" w:hAnsi="Arial" w:cs="Arial"/>
          <w:color w:val="000000" w:themeColor="text1"/>
          <w:sz w:val="20"/>
          <w:szCs w:val="20"/>
        </w:rPr>
        <w:t>ợ</w:t>
      </w:r>
      <w:r w:rsidRPr="00B80A33">
        <w:rPr>
          <w:rFonts w:ascii="Arial" w:hAnsi="Arial" w:cs="Arial"/>
          <w:color w:val="000000" w:themeColor="text1"/>
          <w:sz w:val="20"/>
          <w:szCs w:val="20"/>
        </w:rPr>
        <w:t>ng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án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ngoài vi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c th</w:t>
      </w:r>
      <w:r w:rsidRPr="00B80A33">
        <w:rPr>
          <w:rFonts w:ascii="Arial" w:hAnsi="Arial" w:cs="Arial"/>
          <w:color w:val="000000" w:themeColor="text1"/>
          <w:sz w:val="20"/>
          <w:szCs w:val="20"/>
        </w:rPr>
        <w:t>ự</w:t>
      </w:r>
      <w:r w:rsidRPr="00B80A33">
        <w:rPr>
          <w:rFonts w:ascii="Arial" w:hAnsi="Arial" w:cs="Arial"/>
          <w:color w:val="000000" w:themeColor="text1"/>
          <w:sz w:val="20"/>
          <w:szCs w:val="20"/>
        </w:rPr>
        <w:t>c 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theo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t</w:t>
      </w:r>
      <w:r w:rsidRPr="00B80A33">
        <w:rPr>
          <w:rFonts w:ascii="Arial" w:hAnsi="Arial" w:cs="Arial"/>
          <w:color w:val="000000" w:themeColor="text1"/>
          <w:sz w:val="20"/>
          <w:szCs w:val="20"/>
        </w:rPr>
        <w:t>ạ</w:t>
      </w:r>
      <w:r w:rsidRPr="00B80A33">
        <w:rPr>
          <w:rFonts w:ascii="Arial" w:hAnsi="Arial" w:cs="Arial"/>
          <w:color w:val="000000" w:themeColor="text1"/>
          <w:sz w:val="20"/>
          <w:szCs w:val="20"/>
        </w:rPr>
        <w:t>i Đi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u này, doanh nghi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p nhà nư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c có trách nhi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m th</w:t>
      </w:r>
      <w:r w:rsidRPr="00B80A33">
        <w:rPr>
          <w:rFonts w:ascii="Arial" w:hAnsi="Arial" w:cs="Arial"/>
          <w:color w:val="000000" w:themeColor="text1"/>
          <w:sz w:val="20"/>
          <w:szCs w:val="20"/>
        </w:rPr>
        <w:t>ự</w:t>
      </w:r>
      <w:r w:rsidRPr="00B80A33">
        <w:rPr>
          <w:rFonts w:ascii="Arial" w:hAnsi="Arial" w:cs="Arial"/>
          <w:color w:val="000000" w:themeColor="text1"/>
          <w:sz w:val="20"/>
          <w:szCs w:val="20"/>
        </w:rPr>
        <w:t>c 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theo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 xml:space="preserve">nh </w:t>
      </w:r>
      <w:r w:rsidRPr="00B80A33">
        <w:rPr>
          <w:rFonts w:ascii="Arial" w:hAnsi="Arial" w:cs="Arial"/>
          <w:color w:val="000000" w:themeColor="text1"/>
          <w:sz w:val="20"/>
          <w:szCs w:val="20"/>
        </w:rPr>
        <w:t>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pháp lu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t v</w:t>
      </w:r>
      <w:r w:rsidRPr="00B80A33">
        <w:rPr>
          <w:rFonts w:ascii="Arial" w:hAnsi="Arial" w:cs="Arial"/>
          <w:color w:val="000000" w:themeColor="text1"/>
          <w:sz w:val="20"/>
          <w:szCs w:val="20"/>
        </w:rPr>
        <w:t>ề</w:t>
      </w:r>
      <w:r w:rsidRPr="00B80A33">
        <w:rPr>
          <w:rFonts w:ascii="Arial" w:hAnsi="Arial" w:cs="Arial"/>
          <w:color w:val="000000" w:themeColor="text1"/>
          <w:sz w:val="20"/>
          <w:szCs w:val="20"/>
        </w:rPr>
        <w:t xml:space="preserve"> qu</w:t>
      </w:r>
      <w:r w:rsidRPr="00B80A33">
        <w:rPr>
          <w:rFonts w:ascii="Arial" w:hAnsi="Arial" w:cs="Arial"/>
          <w:color w:val="000000" w:themeColor="text1"/>
          <w:sz w:val="20"/>
          <w:szCs w:val="20"/>
        </w:rPr>
        <w:t>ả</w:t>
      </w:r>
      <w:r w:rsidRPr="00B80A33">
        <w:rPr>
          <w:rFonts w:ascii="Arial" w:hAnsi="Arial" w:cs="Arial"/>
          <w:color w:val="000000" w:themeColor="text1"/>
          <w:sz w:val="20"/>
          <w:szCs w:val="20"/>
        </w:rPr>
        <w:t>n lý, s</w:t>
      </w:r>
      <w:r w:rsidRPr="00B80A33">
        <w:rPr>
          <w:rFonts w:ascii="Arial" w:hAnsi="Arial" w:cs="Arial"/>
          <w:color w:val="000000" w:themeColor="text1"/>
          <w:sz w:val="20"/>
          <w:szCs w:val="20"/>
        </w:rPr>
        <w:t>ử</w:t>
      </w:r>
      <w:r w:rsidRPr="00B80A33">
        <w:rPr>
          <w:rFonts w:ascii="Arial" w:hAnsi="Arial" w:cs="Arial"/>
          <w:color w:val="000000" w:themeColor="text1"/>
          <w:sz w:val="20"/>
          <w:szCs w:val="20"/>
        </w:rPr>
        <w:t xml:space="preserve"> d</w:t>
      </w:r>
      <w:r w:rsidRPr="00B80A33">
        <w:rPr>
          <w:rFonts w:ascii="Arial" w:hAnsi="Arial" w:cs="Arial"/>
          <w:color w:val="000000" w:themeColor="text1"/>
          <w:sz w:val="20"/>
          <w:szCs w:val="20"/>
        </w:rPr>
        <w:t>ụ</w:t>
      </w:r>
      <w:r w:rsidRPr="00B80A33">
        <w:rPr>
          <w:rFonts w:ascii="Arial" w:hAnsi="Arial" w:cs="Arial"/>
          <w:color w:val="000000" w:themeColor="text1"/>
          <w:sz w:val="20"/>
          <w:szCs w:val="20"/>
        </w:rPr>
        <w:t>ng v</w:t>
      </w:r>
      <w:r w:rsidRPr="00B80A33">
        <w:rPr>
          <w:rFonts w:ascii="Arial" w:hAnsi="Arial" w:cs="Arial"/>
          <w:color w:val="000000" w:themeColor="text1"/>
          <w:sz w:val="20"/>
          <w:szCs w:val="20"/>
        </w:rPr>
        <w:t>ố</w:t>
      </w:r>
      <w:r w:rsidRPr="00B80A33">
        <w:rPr>
          <w:rFonts w:ascii="Arial" w:hAnsi="Arial" w:cs="Arial"/>
          <w:color w:val="000000" w:themeColor="text1"/>
          <w:sz w:val="20"/>
          <w:szCs w:val="20"/>
        </w:rPr>
        <w:t>n nhà nư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c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vào s</w:t>
      </w:r>
      <w:r w:rsidRPr="00B80A33">
        <w:rPr>
          <w:rFonts w:ascii="Arial" w:hAnsi="Arial" w:cs="Arial"/>
          <w:color w:val="000000" w:themeColor="text1"/>
          <w:sz w:val="20"/>
          <w:szCs w:val="20"/>
        </w:rPr>
        <w:t>ả</w:t>
      </w:r>
      <w:r w:rsidRPr="00B80A33">
        <w:rPr>
          <w:rFonts w:ascii="Arial" w:hAnsi="Arial" w:cs="Arial"/>
          <w:color w:val="000000" w:themeColor="text1"/>
          <w:sz w:val="20"/>
          <w:szCs w:val="20"/>
        </w:rPr>
        <w:t>n xu</w:t>
      </w:r>
      <w:r w:rsidRPr="00B80A33">
        <w:rPr>
          <w:rFonts w:ascii="Arial" w:hAnsi="Arial" w:cs="Arial"/>
          <w:color w:val="000000" w:themeColor="text1"/>
          <w:sz w:val="20"/>
          <w:szCs w:val="20"/>
        </w:rPr>
        <w:t>ấ</w:t>
      </w:r>
      <w:r w:rsidRPr="00B80A33">
        <w:rPr>
          <w:rFonts w:ascii="Arial" w:hAnsi="Arial" w:cs="Arial"/>
          <w:color w:val="000000" w:themeColor="text1"/>
          <w:sz w:val="20"/>
          <w:szCs w:val="20"/>
        </w:rPr>
        <w:t>t, kinh doanh t</w:t>
      </w:r>
      <w:r w:rsidRPr="00B80A33">
        <w:rPr>
          <w:rFonts w:ascii="Arial" w:hAnsi="Arial" w:cs="Arial"/>
          <w:color w:val="000000" w:themeColor="text1"/>
          <w:sz w:val="20"/>
          <w:szCs w:val="20"/>
        </w:rPr>
        <w:t>ạ</w:t>
      </w:r>
      <w:r w:rsidRPr="00B80A33">
        <w:rPr>
          <w:rFonts w:ascii="Arial" w:hAnsi="Arial" w:cs="Arial"/>
          <w:color w:val="000000" w:themeColor="text1"/>
          <w:sz w:val="20"/>
          <w:szCs w:val="20"/>
        </w:rPr>
        <w:t>i doanh nghi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p trư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c khi th</w:t>
      </w:r>
      <w:r w:rsidRPr="00B80A33">
        <w:rPr>
          <w:rFonts w:ascii="Arial" w:hAnsi="Arial" w:cs="Arial"/>
          <w:color w:val="000000" w:themeColor="text1"/>
          <w:sz w:val="20"/>
          <w:szCs w:val="20"/>
        </w:rPr>
        <w:t>ự</w:t>
      </w:r>
      <w:r w:rsidRPr="00B80A33">
        <w:rPr>
          <w:rFonts w:ascii="Arial" w:hAnsi="Arial" w:cs="Arial"/>
          <w:color w:val="000000" w:themeColor="text1"/>
          <w:sz w:val="20"/>
          <w:szCs w:val="20"/>
        </w:rPr>
        <w:t>c 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vi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c đi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u ch</w:t>
      </w:r>
      <w:r w:rsidRPr="00B80A33">
        <w:rPr>
          <w:rFonts w:ascii="Arial" w:hAnsi="Arial" w:cs="Arial"/>
          <w:color w:val="000000" w:themeColor="text1"/>
          <w:sz w:val="20"/>
          <w:szCs w:val="20"/>
        </w:rPr>
        <w:t>ỉ</w:t>
      </w:r>
      <w:r w:rsidRPr="00B80A33">
        <w:rPr>
          <w:rFonts w:ascii="Arial" w:hAnsi="Arial" w:cs="Arial"/>
          <w:color w:val="000000" w:themeColor="text1"/>
          <w:sz w:val="20"/>
          <w:szCs w:val="20"/>
        </w:rPr>
        <w:t>nh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án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w:t>
      </w:r>
    </w:p>
    <w:p w14:paraId="448CD72F"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2. Trư</w:t>
      </w:r>
      <w:r w:rsidRPr="00B80A33">
        <w:rPr>
          <w:rFonts w:ascii="Arial" w:hAnsi="Arial" w:cs="Arial"/>
          <w:color w:val="000000" w:themeColor="text1"/>
          <w:sz w:val="20"/>
          <w:szCs w:val="20"/>
        </w:rPr>
        <w:t>ờ</w:t>
      </w:r>
      <w:r w:rsidRPr="00B80A33">
        <w:rPr>
          <w:rFonts w:ascii="Arial" w:hAnsi="Arial" w:cs="Arial"/>
          <w:color w:val="000000" w:themeColor="text1"/>
          <w:sz w:val="20"/>
          <w:szCs w:val="20"/>
        </w:rPr>
        <w:t>ng h</w:t>
      </w:r>
      <w:r w:rsidRPr="00B80A33">
        <w:rPr>
          <w:rFonts w:ascii="Arial" w:hAnsi="Arial" w:cs="Arial"/>
          <w:color w:val="000000" w:themeColor="text1"/>
          <w:sz w:val="20"/>
          <w:szCs w:val="20"/>
        </w:rPr>
        <w:t>ợ</w:t>
      </w:r>
      <w:r w:rsidRPr="00B80A33">
        <w:rPr>
          <w:rFonts w:ascii="Arial" w:hAnsi="Arial" w:cs="Arial"/>
          <w:color w:val="000000" w:themeColor="text1"/>
          <w:sz w:val="20"/>
          <w:szCs w:val="20"/>
        </w:rPr>
        <w:t xml:space="preserve">p đáp </w:t>
      </w:r>
      <w:r w:rsidRPr="00B80A33">
        <w:rPr>
          <w:rFonts w:ascii="Arial" w:hAnsi="Arial" w:cs="Arial"/>
          <w:color w:val="000000" w:themeColor="text1"/>
          <w:sz w:val="20"/>
          <w:szCs w:val="20"/>
        </w:rPr>
        <w:t>ứ</w:t>
      </w:r>
      <w:r w:rsidRPr="00B80A33">
        <w:rPr>
          <w:rFonts w:ascii="Arial" w:hAnsi="Arial" w:cs="Arial"/>
          <w:color w:val="000000" w:themeColor="text1"/>
          <w:sz w:val="20"/>
          <w:szCs w:val="20"/>
        </w:rPr>
        <w:t>ng đi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u ki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chuy</w:t>
      </w:r>
      <w:r w:rsidRPr="00B80A33">
        <w:rPr>
          <w:rFonts w:ascii="Arial" w:hAnsi="Arial" w:cs="Arial"/>
          <w:color w:val="000000" w:themeColor="text1"/>
          <w:sz w:val="20"/>
          <w:szCs w:val="20"/>
        </w:rPr>
        <w:t>ể</w:t>
      </w:r>
      <w:r w:rsidRPr="00B80A33">
        <w:rPr>
          <w:rFonts w:ascii="Arial" w:hAnsi="Arial" w:cs="Arial"/>
          <w:color w:val="000000" w:themeColor="text1"/>
          <w:sz w:val="20"/>
          <w:szCs w:val="20"/>
        </w:rPr>
        <w:t>n như</w:t>
      </w:r>
      <w:r w:rsidRPr="00B80A33">
        <w:rPr>
          <w:rFonts w:ascii="Arial" w:hAnsi="Arial" w:cs="Arial"/>
          <w:color w:val="000000" w:themeColor="text1"/>
          <w:sz w:val="20"/>
          <w:szCs w:val="20"/>
        </w:rPr>
        <w:t>ợ</w:t>
      </w:r>
      <w:r w:rsidRPr="00B80A33">
        <w:rPr>
          <w:rFonts w:ascii="Arial" w:hAnsi="Arial" w:cs="Arial"/>
          <w:color w:val="000000" w:themeColor="text1"/>
          <w:sz w:val="20"/>
          <w:szCs w:val="20"/>
        </w:rPr>
        <w:t>ng theo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t</w:t>
      </w:r>
      <w:r w:rsidRPr="00B80A33">
        <w:rPr>
          <w:rFonts w:ascii="Arial" w:hAnsi="Arial" w:cs="Arial"/>
          <w:color w:val="000000" w:themeColor="text1"/>
          <w:sz w:val="20"/>
          <w:szCs w:val="20"/>
        </w:rPr>
        <w:t>ạ</w:t>
      </w:r>
      <w:r w:rsidRPr="00B80A33">
        <w:rPr>
          <w:rFonts w:ascii="Arial" w:hAnsi="Arial" w:cs="Arial"/>
          <w:color w:val="000000" w:themeColor="text1"/>
          <w:sz w:val="20"/>
          <w:szCs w:val="20"/>
        </w:rPr>
        <w:t>i kho</w:t>
      </w:r>
      <w:r w:rsidRPr="00B80A33">
        <w:rPr>
          <w:rFonts w:ascii="Arial" w:hAnsi="Arial" w:cs="Arial"/>
          <w:color w:val="000000" w:themeColor="text1"/>
          <w:sz w:val="20"/>
          <w:szCs w:val="20"/>
        </w:rPr>
        <w:t>ả</w:t>
      </w:r>
      <w:r w:rsidRPr="00B80A33">
        <w:rPr>
          <w:rFonts w:ascii="Arial" w:hAnsi="Arial" w:cs="Arial"/>
          <w:color w:val="000000" w:themeColor="text1"/>
          <w:sz w:val="20"/>
          <w:szCs w:val="20"/>
        </w:rPr>
        <w:t>n 1 Đi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u này, th</w:t>
      </w:r>
      <w:r w:rsidRPr="00B80A33">
        <w:rPr>
          <w:rFonts w:ascii="Arial" w:hAnsi="Arial" w:cs="Arial"/>
          <w:color w:val="000000" w:themeColor="text1"/>
          <w:sz w:val="20"/>
          <w:szCs w:val="20"/>
        </w:rPr>
        <w:t>ủ</w:t>
      </w:r>
      <w:r w:rsidRPr="00B80A33">
        <w:rPr>
          <w:rFonts w:ascii="Arial" w:hAnsi="Arial" w:cs="Arial"/>
          <w:color w:val="000000" w:themeColor="text1"/>
          <w:sz w:val="20"/>
          <w:szCs w:val="20"/>
        </w:rPr>
        <w:t xml:space="preserve"> t</w:t>
      </w:r>
      <w:r w:rsidRPr="00B80A33">
        <w:rPr>
          <w:rFonts w:ascii="Arial" w:hAnsi="Arial" w:cs="Arial"/>
          <w:color w:val="000000" w:themeColor="text1"/>
          <w:sz w:val="20"/>
          <w:szCs w:val="20"/>
        </w:rPr>
        <w:t>ụ</w:t>
      </w:r>
      <w:r w:rsidRPr="00B80A33">
        <w:rPr>
          <w:rFonts w:ascii="Arial" w:hAnsi="Arial" w:cs="Arial"/>
          <w:color w:val="000000" w:themeColor="text1"/>
          <w:sz w:val="20"/>
          <w:szCs w:val="20"/>
        </w:rPr>
        <w:t>c chuy</w:t>
      </w:r>
      <w:r w:rsidRPr="00B80A33">
        <w:rPr>
          <w:rFonts w:ascii="Arial" w:hAnsi="Arial" w:cs="Arial"/>
          <w:color w:val="000000" w:themeColor="text1"/>
          <w:sz w:val="20"/>
          <w:szCs w:val="20"/>
        </w:rPr>
        <w:t>ể</w:t>
      </w:r>
      <w:r w:rsidRPr="00B80A33">
        <w:rPr>
          <w:rFonts w:ascii="Arial" w:hAnsi="Arial" w:cs="Arial"/>
          <w:color w:val="000000" w:themeColor="text1"/>
          <w:sz w:val="20"/>
          <w:szCs w:val="20"/>
        </w:rPr>
        <w:t>n như</w:t>
      </w:r>
      <w:r w:rsidRPr="00B80A33">
        <w:rPr>
          <w:rFonts w:ascii="Arial" w:hAnsi="Arial" w:cs="Arial"/>
          <w:color w:val="000000" w:themeColor="text1"/>
          <w:sz w:val="20"/>
          <w:szCs w:val="20"/>
        </w:rPr>
        <w:t>ợ</w:t>
      </w:r>
      <w:r w:rsidRPr="00B80A33">
        <w:rPr>
          <w:rFonts w:ascii="Arial" w:hAnsi="Arial" w:cs="Arial"/>
          <w:color w:val="000000" w:themeColor="text1"/>
          <w:sz w:val="20"/>
          <w:szCs w:val="20"/>
        </w:rPr>
        <w:t>ng toàn b</w:t>
      </w:r>
      <w:r w:rsidRPr="00B80A33">
        <w:rPr>
          <w:rFonts w:ascii="Arial" w:hAnsi="Arial" w:cs="Arial"/>
          <w:color w:val="000000" w:themeColor="text1"/>
          <w:sz w:val="20"/>
          <w:szCs w:val="20"/>
        </w:rPr>
        <w:t>ộ</w:t>
      </w:r>
      <w:r w:rsidRPr="00B80A33">
        <w:rPr>
          <w:rFonts w:ascii="Arial" w:hAnsi="Arial" w:cs="Arial"/>
          <w:color w:val="000000" w:themeColor="text1"/>
          <w:sz w:val="20"/>
          <w:szCs w:val="20"/>
        </w:rPr>
        <w:t xml:space="preserve"> ho</w:t>
      </w:r>
      <w:r w:rsidRPr="00B80A33">
        <w:rPr>
          <w:rFonts w:ascii="Arial" w:hAnsi="Arial" w:cs="Arial"/>
          <w:color w:val="000000" w:themeColor="text1"/>
          <w:sz w:val="20"/>
          <w:szCs w:val="20"/>
        </w:rPr>
        <w:t>ặ</w:t>
      </w:r>
      <w:r w:rsidRPr="00B80A33">
        <w:rPr>
          <w:rFonts w:ascii="Arial" w:hAnsi="Arial" w:cs="Arial"/>
          <w:color w:val="000000" w:themeColor="text1"/>
          <w:sz w:val="20"/>
          <w:szCs w:val="20"/>
        </w:rPr>
        <w:t>c m</w:t>
      </w:r>
      <w:r w:rsidRPr="00B80A33">
        <w:rPr>
          <w:rFonts w:ascii="Arial" w:hAnsi="Arial" w:cs="Arial"/>
          <w:color w:val="000000" w:themeColor="text1"/>
          <w:sz w:val="20"/>
          <w:szCs w:val="20"/>
        </w:rPr>
        <w:t>ộ</w:t>
      </w:r>
      <w:r w:rsidRPr="00B80A33">
        <w:rPr>
          <w:rFonts w:ascii="Arial" w:hAnsi="Arial" w:cs="Arial"/>
          <w:color w:val="000000" w:themeColor="text1"/>
          <w:sz w:val="20"/>
          <w:szCs w:val="20"/>
        </w:rPr>
        <w:t>t ph</w:t>
      </w:r>
      <w:r w:rsidRPr="00B80A33">
        <w:rPr>
          <w:rFonts w:ascii="Arial" w:hAnsi="Arial" w:cs="Arial"/>
          <w:color w:val="000000" w:themeColor="text1"/>
          <w:sz w:val="20"/>
          <w:szCs w:val="20"/>
        </w:rPr>
        <w:t>ầ</w:t>
      </w:r>
      <w:r w:rsidRPr="00B80A33">
        <w:rPr>
          <w:rFonts w:ascii="Arial" w:hAnsi="Arial" w:cs="Arial"/>
          <w:color w:val="000000" w:themeColor="text1"/>
          <w:sz w:val="20"/>
          <w:szCs w:val="20"/>
        </w:rPr>
        <w:t>n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án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th</w:t>
      </w:r>
      <w:r w:rsidRPr="00B80A33">
        <w:rPr>
          <w:rFonts w:ascii="Arial" w:hAnsi="Arial" w:cs="Arial"/>
          <w:color w:val="000000" w:themeColor="text1"/>
          <w:sz w:val="20"/>
          <w:szCs w:val="20"/>
        </w:rPr>
        <w:t>ự</w:t>
      </w:r>
      <w:r w:rsidRPr="00B80A33">
        <w:rPr>
          <w:rFonts w:ascii="Arial" w:hAnsi="Arial" w:cs="Arial"/>
          <w:color w:val="000000" w:themeColor="text1"/>
          <w:sz w:val="20"/>
          <w:szCs w:val="20"/>
        </w:rPr>
        <w:t>c 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như sau:</w:t>
      </w:r>
    </w:p>
    <w:p w14:paraId="6A27ED54"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a) Đ</w:t>
      </w:r>
      <w:r w:rsidRPr="00B80A33">
        <w:rPr>
          <w:rFonts w:ascii="Arial" w:hAnsi="Arial" w:cs="Arial"/>
          <w:color w:val="000000" w:themeColor="text1"/>
          <w:sz w:val="20"/>
          <w:szCs w:val="20"/>
        </w:rPr>
        <w:t>ố</w:t>
      </w:r>
      <w:r w:rsidRPr="00B80A33">
        <w:rPr>
          <w:rFonts w:ascii="Arial" w:hAnsi="Arial" w:cs="Arial"/>
          <w:color w:val="000000" w:themeColor="text1"/>
          <w:sz w:val="20"/>
          <w:szCs w:val="20"/>
        </w:rPr>
        <w:t>i v</w:t>
      </w:r>
      <w:r w:rsidRPr="00B80A33">
        <w:rPr>
          <w:rFonts w:ascii="Arial" w:hAnsi="Arial" w:cs="Arial"/>
          <w:color w:val="000000" w:themeColor="text1"/>
          <w:sz w:val="20"/>
          <w:szCs w:val="20"/>
        </w:rPr>
        <w:t>ớ</w:t>
      </w:r>
      <w:r w:rsidRPr="00B80A33">
        <w:rPr>
          <w:rFonts w:ascii="Arial" w:hAnsi="Arial" w:cs="Arial"/>
          <w:color w:val="000000" w:themeColor="text1"/>
          <w:sz w:val="20"/>
          <w:szCs w:val="20"/>
        </w:rPr>
        <w:t>i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án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mà nhà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đư</w:t>
      </w:r>
      <w:r w:rsidRPr="00B80A33">
        <w:rPr>
          <w:rFonts w:ascii="Arial" w:hAnsi="Arial" w:cs="Arial"/>
          <w:color w:val="000000" w:themeColor="text1"/>
          <w:sz w:val="20"/>
          <w:szCs w:val="20"/>
        </w:rPr>
        <w:t>ợ</w:t>
      </w:r>
      <w:r w:rsidRPr="00B80A33">
        <w:rPr>
          <w:rFonts w:ascii="Arial" w:hAnsi="Arial" w:cs="Arial"/>
          <w:color w:val="000000" w:themeColor="text1"/>
          <w:sz w:val="20"/>
          <w:szCs w:val="20"/>
        </w:rPr>
        <w:t>c ch</w:t>
      </w:r>
      <w:r w:rsidRPr="00B80A33">
        <w:rPr>
          <w:rFonts w:ascii="Arial" w:hAnsi="Arial" w:cs="Arial"/>
          <w:color w:val="000000" w:themeColor="text1"/>
          <w:sz w:val="20"/>
          <w:szCs w:val="20"/>
        </w:rPr>
        <w:t>ấ</w:t>
      </w:r>
      <w:r w:rsidRPr="00B80A33">
        <w:rPr>
          <w:rFonts w:ascii="Arial" w:hAnsi="Arial" w:cs="Arial"/>
          <w:color w:val="000000" w:themeColor="text1"/>
          <w:sz w:val="20"/>
          <w:szCs w:val="20"/>
        </w:rPr>
        <w:t>p thu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n theo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t</w:t>
      </w:r>
      <w:r w:rsidRPr="00B80A33">
        <w:rPr>
          <w:rFonts w:ascii="Arial" w:hAnsi="Arial" w:cs="Arial"/>
          <w:color w:val="000000" w:themeColor="text1"/>
          <w:sz w:val="20"/>
          <w:szCs w:val="20"/>
        </w:rPr>
        <w:t>ạ</w:t>
      </w:r>
      <w:r w:rsidRPr="00B80A33">
        <w:rPr>
          <w:rFonts w:ascii="Arial" w:hAnsi="Arial" w:cs="Arial"/>
          <w:color w:val="000000" w:themeColor="text1"/>
          <w:sz w:val="20"/>
          <w:szCs w:val="20"/>
        </w:rPr>
        <w:t>i Đi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u 23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Lu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t này và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án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đư</w:t>
      </w:r>
      <w:r w:rsidRPr="00B80A33">
        <w:rPr>
          <w:rFonts w:ascii="Arial" w:hAnsi="Arial" w:cs="Arial"/>
          <w:color w:val="000000" w:themeColor="text1"/>
          <w:sz w:val="20"/>
          <w:szCs w:val="20"/>
        </w:rPr>
        <w:t>ợ</w:t>
      </w:r>
      <w:r w:rsidRPr="00B80A33">
        <w:rPr>
          <w:rFonts w:ascii="Arial" w:hAnsi="Arial" w:cs="Arial"/>
          <w:color w:val="000000" w:themeColor="text1"/>
          <w:sz w:val="20"/>
          <w:szCs w:val="20"/>
        </w:rPr>
        <w:t>c c</w:t>
      </w:r>
      <w:r w:rsidRPr="00B80A33">
        <w:rPr>
          <w:rFonts w:ascii="Arial" w:hAnsi="Arial" w:cs="Arial"/>
          <w:color w:val="000000" w:themeColor="text1"/>
          <w:sz w:val="20"/>
          <w:szCs w:val="20"/>
        </w:rPr>
        <w:t>ấ</w:t>
      </w:r>
      <w:r w:rsidRPr="00B80A33">
        <w:rPr>
          <w:rFonts w:ascii="Arial" w:hAnsi="Arial" w:cs="Arial"/>
          <w:color w:val="000000" w:themeColor="text1"/>
          <w:sz w:val="20"/>
          <w:szCs w:val="20"/>
        </w:rPr>
        <w:t>p Gi</w:t>
      </w:r>
      <w:r w:rsidRPr="00B80A33">
        <w:rPr>
          <w:rFonts w:ascii="Arial" w:hAnsi="Arial" w:cs="Arial"/>
          <w:color w:val="000000" w:themeColor="text1"/>
          <w:sz w:val="20"/>
          <w:szCs w:val="20"/>
        </w:rPr>
        <w:t>ấ</w:t>
      </w:r>
      <w:r w:rsidRPr="00B80A33">
        <w:rPr>
          <w:rFonts w:ascii="Arial" w:hAnsi="Arial" w:cs="Arial"/>
          <w:color w:val="000000" w:themeColor="text1"/>
          <w:sz w:val="20"/>
          <w:szCs w:val="20"/>
        </w:rPr>
        <w:t>y ch</w:t>
      </w:r>
      <w:r w:rsidRPr="00B80A33">
        <w:rPr>
          <w:rFonts w:ascii="Arial" w:hAnsi="Arial" w:cs="Arial"/>
          <w:color w:val="000000" w:themeColor="text1"/>
          <w:sz w:val="20"/>
          <w:szCs w:val="20"/>
        </w:rPr>
        <w:t>ứ</w:t>
      </w:r>
      <w:r w:rsidRPr="00B80A33">
        <w:rPr>
          <w:rFonts w:ascii="Arial" w:hAnsi="Arial" w:cs="Arial"/>
          <w:color w:val="000000" w:themeColor="text1"/>
          <w:sz w:val="20"/>
          <w:szCs w:val="20"/>
        </w:rPr>
        <w:t>ng nh</w:t>
      </w:r>
      <w:r w:rsidRPr="00B80A33">
        <w:rPr>
          <w:rFonts w:ascii="Arial" w:hAnsi="Arial" w:cs="Arial"/>
          <w:color w:val="000000" w:themeColor="text1"/>
          <w:sz w:val="20"/>
          <w:szCs w:val="20"/>
        </w:rPr>
        <w:t>ậ</w:t>
      </w:r>
      <w:r w:rsidRPr="00B80A33">
        <w:rPr>
          <w:rFonts w:ascii="Arial" w:hAnsi="Arial" w:cs="Arial"/>
          <w:color w:val="000000" w:themeColor="text1"/>
          <w:sz w:val="20"/>
          <w:szCs w:val="20"/>
        </w:rPr>
        <w:t>n đăng ký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nhà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th</w:t>
      </w:r>
      <w:r w:rsidRPr="00B80A33">
        <w:rPr>
          <w:rFonts w:ascii="Arial" w:hAnsi="Arial" w:cs="Arial"/>
          <w:color w:val="000000" w:themeColor="text1"/>
          <w:sz w:val="20"/>
          <w:szCs w:val="20"/>
        </w:rPr>
        <w:t>ự</w:t>
      </w:r>
      <w:r w:rsidRPr="00B80A33">
        <w:rPr>
          <w:rFonts w:ascii="Arial" w:hAnsi="Arial" w:cs="Arial"/>
          <w:color w:val="000000" w:themeColor="text1"/>
          <w:sz w:val="20"/>
          <w:szCs w:val="20"/>
        </w:rPr>
        <w:t>c 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th</w:t>
      </w:r>
      <w:r w:rsidRPr="00B80A33">
        <w:rPr>
          <w:rFonts w:ascii="Arial" w:hAnsi="Arial" w:cs="Arial"/>
          <w:color w:val="000000" w:themeColor="text1"/>
          <w:sz w:val="20"/>
          <w:szCs w:val="20"/>
        </w:rPr>
        <w:t>ủ</w:t>
      </w:r>
      <w:r w:rsidRPr="00B80A33">
        <w:rPr>
          <w:rFonts w:ascii="Arial" w:hAnsi="Arial" w:cs="Arial"/>
          <w:color w:val="000000" w:themeColor="text1"/>
          <w:sz w:val="20"/>
          <w:szCs w:val="20"/>
        </w:rPr>
        <w:t xml:space="preserve"> t</w:t>
      </w:r>
      <w:r w:rsidRPr="00B80A33">
        <w:rPr>
          <w:rFonts w:ascii="Arial" w:hAnsi="Arial" w:cs="Arial"/>
          <w:color w:val="000000" w:themeColor="text1"/>
          <w:sz w:val="20"/>
          <w:szCs w:val="20"/>
        </w:rPr>
        <w:t>ụ</w:t>
      </w:r>
      <w:r w:rsidRPr="00B80A33">
        <w:rPr>
          <w:rFonts w:ascii="Arial" w:hAnsi="Arial" w:cs="Arial"/>
          <w:color w:val="000000" w:themeColor="text1"/>
          <w:sz w:val="20"/>
          <w:szCs w:val="20"/>
        </w:rPr>
        <w:t>c đi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u ch</w:t>
      </w:r>
      <w:r w:rsidRPr="00B80A33">
        <w:rPr>
          <w:rFonts w:ascii="Arial" w:hAnsi="Arial" w:cs="Arial"/>
          <w:color w:val="000000" w:themeColor="text1"/>
          <w:sz w:val="20"/>
          <w:szCs w:val="20"/>
        </w:rPr>
        <w:t>ỉ</w:t>
      </w:r>
      <w:r w:rsidRPr="00B80A33">
        <w:rPr>
          <w:rFonts w:ascii="Arial" w:hAnsi="Arial" w:cs="Arial"/>
          <w:color w:val="000000" w:themeColor="text1"/>
          <w:sz w:val="20"/>
          <w:szCs w:val="20"/>
        </w:rPr>
        <w:t>nh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án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 xml:space="preserve">u tư theo </w:t>
      </w:r>
      <w:r w:rsidRPr="00B80A33">
        <w:rPr>
          <w:rFonts w:ascii="Arial" w:hAnsi="Arial" w:cs="Arial"/>
          <w:color w:val="000000" w:themeColor="text1"/>
          <w:sz w:val="20"/>
          <w:szCs w:val="20"/>
        </w:rPr>
        <w:t>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t</w:t>
      </w:r>
      <w:r w:rsidRPr="00B80A33">
        <w:rPr>
          <w:rFonts w:ascii="Arial" w:hAnsi="Arial" w:cs="Arial"/>
          <w:color w:val="000000" w:themeColor="text1"/>
          <w:sz w:val="20"/>
          <w:szCs w:val="20"/>
        </w:rPr>
        <w:t>ạ</w:t>
      </w:r>
      <w:r w:rsidRPr="00B80A33">
        <w:rPr>
          <w:rFonts w:ascii="Arial" w:hAnsi="Arial" w:cs="Arial"/>
          <w:color w:val="000000" w:themeColor="text1"/>
          <w:sz w:val="20"/>
          <w:szCs w:val="20"/>
        </w:rPr>
        <w:t>i Đi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u 33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Lu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t này;</w:t>
      </w:r>
    </w:p>
    <w:p w14:paraId="18C8A5C1"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b) Đ</w:t>
      </w:r>
      <w:r w:rsidRPr="00B80A33">
        <w:rPr>
          <w:rFonts w:ascii="Arial" w:hAnsi="Arial" w:cs="Arial"/>
          <w:color w:val="000000" w:themeColor="text1"/>
          <w:sz w:val="20"/>
          <w:szCs w:val="20"/>
        </w:rPr>
        <w:t>ố</w:t>
      </w:r>
      <w:r w:rsidRPr="00B80A33">
        <w:rPr>
          <w:rFonts w:ascii="Arial" w:hAnsi="Arial" w:cs="Arial"/>
          <w:color w:val="000000" w:themeColor="text1"/>
          <w:sz w:val="20"/>
          <w:szCs w:val="20"/>
        </w:rPr>
        <w:t>i v</w:t>
      </w:r>
      <w:r w:rsidRPr="00B80A33">
        <w:rPr>
          <w:rFonts w:ascii="Arial" w:hAnsi="Arial" w:cs="Arial"/>
          <w:color w:val="000000" w:themeColor="text1"/>
          <w:sz w:val="20"/>
          <w:szCs w:val="20"/>
        </w:rPr>
        <w:t>ớ</w:t>
      </w:r>
      <w:r w:rsidRPr="00B80A33">
        <w:rPr>
          <w:rFonts w:ascii="Arial" w:hAnsi="Arial" w:cs="Arial"/>
          <w:color w:val="000000" w:themeColor="text1"/>
          <w:sz w:val="20"/>
          <w:szCs w:val="20"/>
        </w:rPr>
        <w:t>i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án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không thu</w:t>
      </w:r>
      <w:r w:rsidRPr="00B80A33">
        <w:rPr>
          <w:rFonts w:ascii="Arial" w:hAnsi="Arial" w:cs="Arial"/>
          <w:color w:val="000000" w:themeColor="text1"/>
          <w:sz w:val="20"/>
          <w:szCs w:val="20"/>
        </w:rPr>
        <w:t>ộ</w:t>
      </w:r>
      <w:r w:rsidRPr="00B80A33">
        <w:rPr>
          <w:rFonts w:ascii="Arial" w:hAnsi="Arial" w:cs="Arial"/>
          <w:color w:val="000000" w:themeColor="text1"/>
          <w:sz w:val="20"/>
          <w:szCs w:val="20"/>
        </w:rPr>
        <w:t>c trư</w:t>
      </w:r>
      <w:r w:rsidRPr="00B80A33">
        <w:rPr>
          <w:rFonts w:ascii="Arial" w:hAnsi="Arial" w:cs="Arial"/>
          <w:color w:val="000000" w:themeColor="text1"/>
          <w:sz w:val="20"/>
          <w:szCs w:val="20"/>
        </w:rPr>
        <w:t>ờ</w:t>
      </w:r>
      <w:r w:rsidRPr="00B80A33">
        <w:rPr>
          <w:rFonts w:ascii="Arial" w:hAnsi="Arial" w:cs="Arial"/>
          <w:color w:val="000000" w:themeColor="text1"/>
          <w:sz w:val="20"/>
          <w:szCs w:val="20"/>
        </w:rPr>
        <w:t>ng h</w:t>
      </w:r>
      <w:r w:rsidRPr="00B80A33">
        <w:rPr>
          <w:rFonts w:ascii="Arial" w:hAnsi="Arial" w:cs="Arial"/>
          <w:color w:val="000000" w:themeColor="text1"/>
          <w:sz w:val="20"/>
          <w:szCs w:val="20"/>
        </w:rPr>
        <w:t>ợ</w:t>
      </w:r>
      <w:r w:rsidRPr="00B80A33">
        <w:rPr>
          <w:rFonts w:ascii="Arial" w:hAnsi="Arial" w:cs="Arial"/>
          <w:color w:val="000000" w:themeColor="text1"/>
          <w:sz w:val="20"/>
          <w:szCs w:val="20"/>
        </w:rPr>
        <w:t>p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t</w:t>
      </w:r>
      <w:r w:rsidRPr="00B80A33">
        <w:rPr>
          <w:rFonts w:ascii="Arial" w:hAnsi="Arial" w:cs="Arial"/>
          <w:color w:val="000000" w:themeColor="text1"/>
          <w:sz w:val="20"/>
          <w:szCs w:val="20"/>
        </w:rPr>
        <w:t>ạ</w:t>
      </w:r>
      <w:r w:rsidRPr="00B80A33">
        <w:rPr>
          <w:rFonts w:ascii="Arial" w:hAnsi="Arial" w:cs="Arial"/>
          <w:color w:val="000000" w:themeColor="text1"/>
          <w:sz w:val="20"/>
          <w:szCs w:val="20"/>
        </w:rPr>
        <w:t>i đi</w:t>
      </w:r>
      <w:r w:rsidRPr="00B80A33">
        <w:rPr>
          <w:rFonts w:ascii="Arial" w:hAnsi="Arial" w:cs="Arial"/>
          <w:color w:val="000000" w:themeColor="text1"/>
          <w:sz w:val="20"/>
          <w:szCs w:val="20"/>
        </w:rPr>
        <w:t>ể</w:t>
      </w:r>
      <w:r w:rsidRPr="00B80A33">
        <w:rPr>
          <w:rFonts w:ascii="Arial" w:hAnsi="Arial" w:cs="Arial"/>
          <w:color w:val="000000" w:themeColor="text1"/>
          <w:sz w:val="20"/>
          <w:szCs w:val="20"/>
        </w:rPr>
        <w:t>m a kho</w:t>
      </w:r>
      <w:r w:rsidRPr="00B80A33">
        <w:rPr>
          <w:rFonts w:ascii="Arial" w:hAnsi="Arial" w:cs="Arial"/>
          <w:color w:val="000000" w:themeColor="text1"/>
          <w:sz w:val="20"/>
          <w:szCs w:val="20"/>
        </w:rPr>
        <w:t>ả</w:t>
      </w:r>
      <w:r w:rsidRPr="00B80A33">
        <w:rPr>
          <w:rFonts w:ascii="Arial" w:hAnsi="Arial" w:cs="Arial"/>
          <w:color w:val="000000" w:themeColor="text1"/>
          <w:sz w:val="20"/>
          <w:szCs w:val="20"/>
        </w:rPr>
        <w:t>n này, vi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c chuy</w:t>
      </w:r>
      <w:r w:rsidRPr="00B80A33">
        <w:rPr>
          <w:rFonts w:ascii="Arial" w:hAnsi="Arial" w:cs="Arial"/>
          <w:color w:val="000000" w:themeColor="text1"/>
          <w:sz w:val="20"/>
          <w:szCs w:val="20"/>
        </w:rPr>
        <w:t>ể</w:t>
      </w:r>
      <w:r w:rsidRPr="00B80A33">
        <w:rPr>
          <w:rFonts w:ascii="Arial" w:hAnsi="Arial" w:cs="Arial"/>
          <w:color w:val="000000" w:themeColor="text1"/>
          <w:sz w:val="20"/>
          <w:szCs w:val="20"/>
        </w:rPr>
        <w:t>n như</w:t>
      </w:r>
      <w:r w:rsidRPr="00B80A33">
        <w:rPr>
          <w:rFonts w:ascii="Arial" w:hAnsi="Arial" w:cs="Arial"/>
          <w:color w:val="000000" w:themeColor="text1"/>
          <w:sz w:val="20"/>
          <w:szCs w:val="20"/>
        </w:rPr>
        <w:t>ợ</w:t>
      </w:r>
      <w:r w:rsidRPr="00B80A33">
        <w:rPr>
          <w:rFonts w:ascii="Arial" w:hAnsi="Arial" w:cs="Arial"/>
          <w:color w:val="000000" w:themeColor="text1"/>
          <w:sz w:val="20"/>
          <w:szCs w:val="20"/>
        </w:rPr>
        <w:t>ng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án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ho</w:t>
      </w:r>
      <w:r w:rsidRPr="00B80A33">
        <w:rPr>
          <w:rFonts w:ascii="Arial" w:hAnsi="Arial" w:cs="Arial"/>
          <w:color w:val="000000" w:themeColor="text1"/>
          <w:sz w:val="20"/>
          <w:szCs w:val="20"/>
        </w:rPr>
        <w:t>ặ</w:t>
      </w:r>
      <w:r w:rsidRPr="00B80A33">
        <w:rPr>
          <w:rFonts w:ascii="Arial" w:hAnsi="Arial" w:cs="Arial"/>
          <w:color w:val="000000" w:themeColor="text1"/>
          <w:sz w:val="20"/>
          <w:szCs w:val="20"/>
        </w:rPr>
        <w:t>c chuy</w:t>
      </w:r>
      <w:r w:rsidRPr="00B80A33">
        <w:rPr>
          <w:rFonts w:ascii="Arial" w:hAnsi="Arial" w:cs="Arial"/>
          <w:color w:val="000000" w:themeColor="text1"/>
          <w:sz w:val="20"/>
          <w:szCs w:val="20"/>
        </w:rPr>
        <w:t>ể</w:t>
      </w:r>
      <w:r w:rsidRPr="00B80A33">
        <w:rPr>
          <w:rFonts w:ascii="Arial" w:hAnsi="Arial" w:cs="Arial"/>
          <w:color w:val="000000" w:themeColor="text1"/>
          <w:sz w:val="20"/>
          <w:szCs w:val="20"/>
        </w:rPr>
        <w:t>n quy</w:t>
      </w:r>
      <w:r w:rsidRPr="00B80A33">
        <w:rPr>
          <w:rFonts w:ascii="Arial" w:hAnsi="Arial" w:cs="Arial"/>
          <w:color w:val="000000" w:themeColor="text1"/>
          <w:sz w:val="20"/>
          <w:szCs w:val="20"/>
        </w:rPr>
        <w:t>ề</w:t>
      </w:r>
      <w:r w:rsidRPr="00B80A33">
        <w:rPr>
          <w:rFonts w:ascii="Arial" w:hAnsi="Arial" w:cs="Arial"/>
          <w:color w:val="000000" w:themeColor="text1"/>
          <w:sz w:val="20"/>
          <w:szCs w:val="20"/>
        </w:rPr>
        <w:t>n s</w:t>
      </w:r>
      <w:r w:rsidRPr="00B80A33">
        <w:rPr>
          <w:rFonts w:ascii="Arial" w:hAnsi="Arial" w:cs="Arial"/>
          <w:color w:val="000000" w:themeColor="text1"/>
          <w:sz w:val="20"/>
          <w:szCs w:val="20"/>
        </w:rPr>
        <w:t>ở</w:t>
      </w:r>
      <w:r w:rsidRPr="00B80A33">
        <w:rPr>
          <w:rFonts w:ascii="Arial" w:hAnsi="Arial" w:cs="Arial"/>
          <w:color w:val="000000" w:themeColor="text1"/>
          <w:sz w:val="20"/>
          <w:szCs w:val="20"/>
        </w:rPr>
        <w:t xml:space="preserve"> h</w:t>
      </w:r>
      <w:r w:rsidRPr="00B80A33">
        <w:rPr>
          <w:rFonts w:ascii="Arial" w:hAnsi="Arial" w:cs="Arial"/>
          <w:color w:val="000000" w:themeColor="text1"/>
          <w:sz w:val="20"/>
          <w:szCs w:val="20"/>
        </w:rPr>
        <w:t>ữ</w:t>
      </w:r>
      <w:r w:rsidRPr="00B80A33">
        <w:rPr>
          <w:rFonts w:ascii="Arial" w:hAnsi="Arial" w:cs="Arial"/>
          <w:color w:val="000000" w:themeColor="text1"/>
          <w:sz w:val="20"/>
          <w:szCs w:val="20"/>
        </w:rPr>
        <w:t>u tài s</w:t>
      </w:r>
      <w:r w:rsidRPr="00B80A33">
        <w:rPr>
          <w:rFonts w:ascii="Arial" w:hAnsi="Arial" w:cs="Arial"/>
          <w:color w:val="000000" w:themeColor="text1"/>
          <w:sz w:val="20"/>
          <w:szCs w:val="20"/>
        </w:rPr>
        <w:t>ả</w:t>
      </w:r>
      <w:r w:rsidRPr="00B80A33">
        <w:rPr>
          <w:rFonts w:ascii="Arial" w:hAnsi="Arial" w:cs="Arial"/>
          <w:color w:val="000000" w:themeColor="text1"/>
          <w:sz w:val="20"/>
          <w:szCs w:val="20"/>
        </w:rPr>
        <w:t>n cho nhà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ti</w:t>
      </w:r>
      <w:r w:rsidRPr="00B80A33">
        <w:rPr>
          <w:rFonts w:ascii="Arial" w:hAnsi="Arial" w:cs="Arial"/>
          <w:color w:val="000000" w:themeColor="text1"/>
          <w:sz w:val="20"/>
          <w:szCs w:val="20"/>
        </w:rPr>
        <w:t>ế</w:t>
      </w:r>
      <w:r w:rsidRPr="00B80A33">
        <w:rPr>
          <w:rFonts w:ascii="Arial" w:hAnsi="Arial" w:cs="Arial"/>
          <w:color w:val="000000" w:themeColor="text1"/>
          <w:sz w:val="20"/>
          <w:szCs w:val="20"/>
        </w:rPr>
        <w:t>p nh</w:t>
      </w:r>
      <w:r w:rsidRPr="00B80A33">
        <w:rPr>
          <w:rFonts w:ascii="Arial" w:hAnsi="Arial" w:cs="Arial"/>
          <w:color w:val="000000" w:themeColor="text1"/>
          <w:sz w:val="20"/>
          <w:szCs w:val="20"/>
        </w:rPr>
        <w:t>ậ</w:t>
      </w:r>
      <w:r w:rsidRPr="00B80A33">
        <w:rPr>
          <w:rFonts w:ascii="Arial" w:hAnsi="Arial" w:cs="Arial"/>
          <w:color w:val="000000" w:themeColor="text1"/>
          <w:sz w:val="20"/>
          <w:szCs w:val="20"/>
        </w:rPr>
        <w:t>n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án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sau khi chuy</w:t>
      </w:r>
      <w:r w:rsidRPr="00B80A33">
        <w:rPr>
          <w:rFonts w:ascii="Arial" w:hAnsi="Arial" w:cs="Arial"/>
          <w:color w:val="000000" w:themeColor="text1"/>
          <w:sz w:val="20"/>
          <w:szCs w:val="20"/>
        </w:rPr>
        <w:t>ể</w:t>
      </w:r>
      <w:r w:rsidRPr="00B80A33">
        <w:rPr>
          <w:rFonts w:ascii="Arial" w:hAnsi="Arial" w:cs="Arial"/>
          <w:color w:val="000000" w:themeColor="text1"/>
          <w:sz w:val="20"/>
          <w:szCs w:val="20"/>
        </w:rPr>
        <w:t>n như</w:t>
      </w:r>
      <w:r w:rsidRPr="00B80A33">
        <w:rPr>
          <w:rFonts w:ascii="Arial" w:hAnsi="Arial" w:cs="Arial"/>
          <w:color w:val="000000" w:themeColor="text1"/>
          <w:sz w:val="20"/>
          <w:szCs w:val="20"/>
        </w:rPr>
        <w:t>ợ</w:t>
      </w:r>
      <w:r w:rsidRPr="00B80A33">
        <w:rPr>
          <w:rFonts w:ascii="Arial" w:hAnsi="Arial" w:cs="Arial"/>
          <w:color w:val="000000" w:themeColor="text1"/>
          <w:sz w:val="20"/>
          <w:szCs w:val="20"/>
        </w:rPr>
        <w:t>ng th</w:t>
      </w:r>
      <w:r w:rsidRPr="00B80A33">
        <w:rPr>
          <w:rFonts w:ascii="Arial" w:hAnsi="Arial" w:cs="Arial"/>
          <w:color w:val="000000" w:themeColor="text1"/>
          <w:sz w:val="20"/>
          <w:szCs w:val="20"/>
        </w:rPr>
        <w:t>ự</w:t>
      </w:r>
      <w:r w:rsidRPr="00B80A33">
        <w:rPr>
          <w:rFonts w:ascii="Arial" w:hAnsi="Arial" w:cs="Arial"/>
          <w:color w:val="000000" w:themeColor="text1"/>
          <w:sz w:val="20"/>
          <w:szCs w:val="20"/>
        </w:rPr>
        <w:t>c 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theo quy</w:t>
      </w:r>
      <w:r w:rsidRPr="00B80A33">
        <w:rPr>
          <w:rFonts w:ascii="Arial" w:hAnsi="Arial" w:cs="Arial"/>
          <w:color w:val="000000" w:themeColor="text1"/>
          <w:sz w:val="20"/>
          <w:szCs w:val="20"/>
        </w:rPr>
        <w:t xml:space="preserve">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pháp lu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t v</w:t>
      </w:r>
      <w:r w:rsidRPr="00B80A33">
        <w:rPr>
          <w:rFonts w:ascii="Arial" w:hAnsi="Arial" w:cs="Arial"/>
          <w:color w:val="000000" w:themeColor="text1"/>
          <w:sz w:val="20"/>
          <w:szCs w:val="20"/>
        </w:rPr>
        <w:t>ề</w:t>
      </w:r>
      <w:r w:rsidRPr="00B80A33">
        <w:rPr>
          <w:rFonts w:ascii="Arial" w:hAnsi="Arial" w:cs="Arial"/>
          <w:color w:val="000000" w:themeColor="text1"/>
          <w:sz w:val="20"/>
          <w:szCs w:val="20"/>
        </w:rPr>
        <w:t xml:space="preserve"> dân s</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doanh nghi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p, kinh doanh b</w:t>
      </w:r>
      <w:r w:rsidRPr="00B80A33">
        <w:rPr>
          <w:rFonts w:ascii="Arial" w:hAnsi="Arial" w:cs="Arial"/>
          <w:color w:val="000000" w:themeColor="text1"/>
          <w:sz w:val="20"/>
          <w:szCs w:val="20"/>
        </w:rPr>
        <w:t>ấ</w:t>
      </w:r>
      <w:r w:rsidRPr="00B80A33">
        <w:rPr>
          <w:rFonts w:ascii="Arial" w:hAnsi="Arial" w:cs="Arial"/>
          <w:color w:val="000000" w:themeColor="text1"/>
          <w:sz w:val="20"/>
          <w:szCs w:val="20"/>
        </w:rPr>
        <w:t>t đ</w:t>
      </w:r>
      <w:r w:rsidRPr="00B80A33">
        <w:rPr>
          <w:rFonts w:ascii="Arial" w:hAnsi="Arial" w:cs="Arial"/>
          <w:color w:val="000000" w:themeColor="text1"/>
          <w:sz w:val="20"/>
          <w:szCs w:val="20"/>
        </w:rPr>
        <w:t>ộ</w:t>
      </w:r>
      <w:r w:rsidRPr="00B80A33">
        <w:rPr>
          <w:rFonts w:ascii="Arial" w:hAnsi="Arial" w:cs="Arial"/>
          <w:color w:val="000000" w:themeColor="text1"/>
          <w:sz w:val="20"/>
          <w:szCs w:val="20"/>
        </w:rPr>
        <w:t>ng s</w:t>
      </w:r>
      <w:r w:rsidRPr="00B80A33">
        <w:rPr>
          <w:rFonts w:ascii="Arial" w:hAnsi="Arial" w:cs="Arial"/>
          <w:color w:val="000000" w:themeColor="text1"/>
          <w:sz w:val="20"/>
          <w:szCs w:val="20"/>
        </w:rPr>
        <w:t>ả</w:t>
      </w:r>
      <w:r w:rsidRPr="00B80A33">
        <w:rPr>
          <w:rFonts w:ascii="Arial" w:hAnsi="Arial" w:cs="Arial"/>
          <w:color w:val="000000" w:themeColor="text1"/>
          <w:sz w:val="20"/>
          <w:szCs w:val="20"/>
        </w:rPr>
        <w:t>n và pháp lu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t khác có liên quan.</w:t>
      </w:r>
    </w:p>
    <w:p w14:paraId="648BA8B7"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3. Chính ph</w:t>
      </w:r>
      <w:r w:rsidRPr="00B80A33">
        <w:rPr>
          <w:rFonts w:ascii="Arial" w:hAnsi="Arial" w:cs="Arial"/>
          <w:color w:val="000000" w:themeColor="text1"/>
          <w:sz w:val="20"/>
          <w:szCs w:val="20"/>
        </w:rPr>
        <w:t>ủ</w:t>
      </w:r>
      <w:r w:rsidRPr="00B80A33">
        <w:rPr>
          <w:rFonts w:ascii="Arial" w:hAnsi="Arial" w:cs="Arial"/>
          <w:color w:val="000000" w:themeColor="text1"/>
          <w:sz w:val="20"/>
          <w:szCs w:val="20"/>
        </w:rPr>
        <w:t xml:space="preserve">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v</w:t>
      </w:r>
      <w:r w:rsidRPr="00B80A33">
        <w:rPr>
          <w:rFonts w:ascii="Arial" w:hAnsi="Arial" w:cs="Arial"/>
          <w:color w:val="000000" w:themeColor="text1"/>
          <w:sz w:val="20"/>
          <w:szCs w:val="20"/>
        </w:rPr>
        <w:t>ề</w:t>
      </w:r>
      <w:r w:rsidRPr="00B80A33">
        <w:rPr>
          <w:rFonts w:ascii="Arial" w:hAnsi="Arial" w:cs="Arial"/>
          <w:color w:val="000000" w:themeColor="text1"/>
          <w:sz w:val="20"/>
          <w:szCs w:val="20"/>
        </w:rPr>
        <w:t xml:space="preserve"> h</w:t>
      </w:r>
      <w:r w:rsidRPr="00B80A33">
        <w:rPr>
          <w:rFonts w:ascii="Arial" w:hAnsi="Arial" w:cs="Arial"/>
          <w:color w:val="000000" w:themeColor="text1"/>
          <w:sz w:val="20"/>
          <w:szCs w:val="20"/>
        </w:rPr>
        <w:t>ồ</w:t>
      </w:r>
      <w:r w:rsidRPr="00B80A33">
        <w:rPr>
          <w:rFonts w:ascii="Arial" w:hAnsi="Arial" w:cs="Arial"/>
          <w:color w:val="000000" w:themeColor="text1"/>
          <w:sz w:val="20"/>
          <w:szCs w:val="20"/>
        </w:rPr>
        <w:t xml:space="preserve"> sơ, trình t</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th</w:t>
      </w:r>
      <w:r w:rsidRPr="00B80A33">
        <w:rPr>
          <w:rFonts w:ascii="Arial" w:hAnsi="Arial" w:cs="Arial"/>
          <w:color w:val="000000" w:themeColor="text1"/>
          <w:sz w:val="20"/>
          <w:szCs w:val="20"/>
        </w:rPr>
        <w:t>ủ</w:t>
      </w:r>
      <w:r w:rsidRPr="00B80A33">
        <w:rPr>
          <w:rFonts w:ascii="Arial" w:hAnsi="Arial" w:cs="Arial"/>
          <w:color w:val="000000" w:themeColor="text1"/>
          <w:sz w:val="20"/>
          <w:szCs w:val="20"/>
        </w:rPr>
        <w:t xml:space="preserve"> t</w:t>
      </w:r>
      <w:r w:rsidRPr="00B80A33">
        <w:rPr>
          <w:rFonts w:ascii="Arial" w:hAnsi="Arial" w:cs="Arial"/>
          <w:color w:val="000000" w:themeColor="text1"/>
          <w:sz w:val="20"/>
          <w:szCs w:val="20"/>
        </w:rPr>
        <w:t>ụ</w:t>
      </w:r>
      <w:r w:rsidRPr="00B80A33">
        <w:rPr>
          <w:rFonts w:ascii="Arial" w:hAnsi="Arial" w:cs="Arial"/>
          <w:color w:val="000000" w:themeColor="text1"/>
          <w:sz w:val="20"/>
          <w:szCs w:val="20"/>
        </w:rPr>
        <w:t>c đi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u ch</w:t>
      </w:r>
      <w:r w:rsidRPr="00B80A33">
        <w:rPr>
          <w:rFonts w:ascii="Arial" w:hAnsi="Arial" w:cs="Arial"/>
          <w:color w:val="000000" w:themeColor="text1"/>
          <w:sz w:val="20"/>
          <w:szCs w:val="20"/>
        </w:rPr>
        <w:t>ỉ</w:t>
      </w:r>
      <w:r w:rsidRPr="00B80A33">
        <w:rPr>
          <w:rFonts w:ascii="Arial" w:hAnsi="Arial" w:cs="Arial"/>
          <w:color w:val="000000" w:themeColor="text1"/>
          <w:sz w:val="20"/>
          <w:szCs w:val="20"/>
        </w:rPr>
        <w:t>nh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án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trong trư</w:t>
      </w:r>
      <w:r w:rsidRPr="00B80A33">
        <w:rPr>
          <w:rFonts w:ascii="Arial" w:hAnsi="Arial" w:cs="Arial"/>
          <w:color w:val="000000" w:themeColor="text1"/>
          <w:sz w:val="20"/>
          <w:szCs w:val="20"/>
        </w:rPr>
        <w:t>ờ</w:t>
      </w:r>
      <w:r w:rsidRPr="00B80A33">
        <w:rPr>
          <w:rFonts w:ascii="Arial" w:hAnsi="Arial" w:cs="Arial"/>
          <w:color w:val="000000" w:themeColor="text1"/>
          <w:sz w:val="20"/>
          <w:szCs w:val="20"/>
        </w:rPr>
        <w:t>ng h</w:t>
      </w:r>
      <w:r w:rsidRPr="00B80A33">
        <w:rPr>
          <w:rFonts w:ascii="Arial" w:hAnsi="Arial" w:cs="Arial"/>
          <w:color w:val="000000" w:themeColor="text1"/>
          <w:sz w:val="20"/>
          <w:szCs w:val="20"/>
        </w:rPr>
        <w:t>ợ</w:t>
      </w:r>
      <w:r w:rsidRPr="00B80A33">
        <w:rPr>
          <w:rFonts w:ascii="Arial" w:hAnsi="Arial" w:cs="Arial"/>
          <w:color w:val="000000" w:themeColor="text1"/>
          <w:sz w:val="20"/>
          <w:szCs w:val="20"/>
        </w:rPr>
        <w:t>p nhà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chuy</w:t>
      </w:r>
      <w:r w:rsidRPr="00B80A33">
        <w:rPr>
          <w:rFonts w:ascii="Arial" w:hAnsi="Arial" w:cs="Arial"/>
          <w:color w:val="000000" w:themeColor="text1"/>
          <w:sz w:val="20"/>
          <w:szCs w:val="20"/>
        </w:rPr>
        <w:t>ể</w:t>
      </w:r>
      <w:r w:rsidRPr="00B80A33">
        <w:rPr>
          <w:rFonts w:ascii="Arial" w:hAnsi="Arial" w:cs="Arial"/>
          <w:color w:val="000000" w:themeColor="text1"/>
          <w:sz w:val="20"/>
          <w:szCs w:val="20"/>
        </w:rPr>
        <w:t>n như</w:t>
      </w:r>
      <w:r w:rsidRPr="00B80A33">
        <w:rPr>
          <w:rFonts w:ascii="Arial" w:hAnsi="Arial" w:cs="Arial"/>
          <w:color w:val="000000" w:themeColor="text1"/>
          <w:sz w:val="20"/>
          <w:szCs w:val="20"/>
        </w:rPr>
        <w:t>ợ</w:t>
      </w:r>
      <w:r w:rsidRPr="00B80A33">
        <w:rPr>
          <w:rFonts w:ascii="Arial" w:hAnsi="Arial" w:cs="Arial"/>
          <w:color w:val="000000" w:themeColor="text1"/>
          <w:sz w:val="20"/>
          <w:szCs w:val="20"/>
        </w:rPr>
        <w:t>ng m</w:t>
      </w:r>
      <w:r w:rsidRPr="00B80A33">
        <w:rPr>
          <w:rFonts w:ascii="Arial" w:hAnsi="Arial" w:cs="Arial"/>
          <w:color w:val="000000" w:themeColor="text1"/>
          <w:sz w:val="20"/>
          <w:szCs w:val="20"/>
        </w:rPr>
        <w:t>ộ</w:t>
      </w:r>
      <w:r w:rsidRPr="00B80A33">
        <w:rPr>
          <w:rFonts w:ascii="Arial" w:hAnsi="Arial" w:cs="Arial"/>
          <w:color w:val="000000" w:themeColor="text1"/>
          <w:sz w:val="20"/>
          <w:szCs w:val="20"/>
        </w:rPr>
        <w:t>t ph</w:t>
      </w:r>
      <w:r w:rsidRPr="00B80A33">
        <w:rPr>
          <w:rFonts w:ascii="Arial" w:hAnsi="Arial" w:cs="Arial"/>
          <w:color w:val="000000" w:themeColor="text1"/>
          <w:sz w:val="20"/>
          <w:szCs w:val="20"/>
        </w:rPr>
        <w:t>ầ</w:t>
      </w:r>
      <w:r w:rsidRPr="00B80A33">
        <w:rPr>
          <w:rFonts w:ascii="Arial" w:hAnsi="Arial" w:cs="Arial"/>
          <w:color w:val="000000" w:themeColor="text1"/>
          <w:sz w:val="20"/>
          <w:szCs w:val="20"/>
        </w:rPr>
        <w:t>n ho</w:t>
      </w:r>
      <w:r w:rsidRPr="00B80A33">
        <w:rPr>
          <w:rFonts w:ascii="Arial" w:hAnsi="Arial" w:cs="Arial"/>
          <w:color w:val="000000" w:themeColor="text1"/>
          <w:sz w:val="20"/>
          <w:szCs w:val="20"/>
        </w:rPr>
        <w:t>ặ</w:t>
      </w:r>
      <w:r w:rsidRPr="00B80A33">
        <w:rPr>
          <w:rFonts w:ascii="Arial" w:hAnsi="Arial" w:cs="Arial"/>
          <w:color w:val="000000" w:themeColor="text1"/>
          <w:sz w:val="20"/>
          <w:szCs w:val="20"/>
        </w:rPr>
        <w:t>c toàn b</w:t>
      </w:r>
      <w:r w:rsidRPr="00B80A33">
        <w:rPr>
          <w:rFonts w:ascii="Arial" w:hAnsi="Arial" w:cs="Arial"/>
          <w:color w:val="000000" w:themeColor="text1"/>
          <w:sz w:val="20"/>
          <w:szCs w:val="20"/>
        </w:rPr>
        <w:t>ộ</w:t>
      </w:r>
      <w:r w:rsidRPr="00B80A33">
        <w:rPr>
          <w:rFonts w:ascii="Arial" w:hAnsi="Arial" w:cs="Arial"/>
          <w:color w:val="000000" w:themeColor="text1"/>
          <w:sz w:val="20"/>
          <w:szCs w:val="20"/>
        </w:rPr>
        <w:t xml:space="preserve">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án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w:t>
      </w:r>
    </w:p>
    <w:p w14:paraId="5CD458E2"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b/>
          <w:color w:val="000000" w:themeColor="text1"/>
          <w:sz w:val="20"/>
          <w:szCs w:val="20"/>
        </w:rPr>
        <w:t>Đi</w:t>
      </w:r>
      <w:r w:rsidRPr="00B80A33">
        <w:rPr>
          <w:rFonts w:ascii="Arial" w:hAnsi="Arial" w:cs="Arial"/>
          <w:b/>
          <w:color w:val="000000" w:themeColor="text1"/>
          <w:sz w:val="20"/>
          <w:szCs w:val="20"/>
        </w:rPr>
        <w:t>ề</w:t>
      </w:r>
      <w:r w:rsidRPr="00B80A33">
        <w:rPr>
          <w:rFonts w:ascii="Arial" w:hAnsi="Arial" w:cs="Arial"/>
          <w:b/>
          <w:color w:val="000000" w:themeColor="text1"/>
          <w:sz w:val="20"/>
          <w:szCs w:val="20"/>
        </w:rPr>
        <w:t>u</w:t>
      </w:r>
      <w:r w:rsidRPr="00B80A33">
        <w:rPr>
          <w:rFonts w:ascii="Arial" w:hAnsi="Arial" w:cs="Arial"/>
          <w:b/>
          <w:color w:val="000000" w:themeColor="text1"/>
          <w:sz w:val="20"/>
          <w:szCs w:val="20"/>
        </w:rPr>
        <w:t xml:space="preserve"> 35. Ng</w:t>
      </w:r>
      <w:r w:rsidRPr="00B80A33">
        <w:rPr>
          <w:rFonts w:ascii="Arial" w:hAnsi="Arial" w:cs="Arial"/>
          <w:b/>
          <w:color w:val="000000" w:themeColor="text1"/>
          <w:sz w:val="20"/>
          <w:szCs w:val="20"/>
        </w:rPr>
        <w:t>ừ</w:t>
      </w:r>
      <w:r w:rsidRPr="00B80A33">
        <w:rPr>
          <w:rFonts w:ascii="Arial" w:hAnsi="Arial" w:cs="Arial"/>
          <w:b/>
          <w:color w:val="000000" w:themeColor="text1"/>
          <w:sz w:val="20"/>
          <w:szCs w:val="20"/>
        </w:rPr>
        <w:t>ng ho</w:t>
      </w:r>
      <w:r w:rsidRPr="00B80A33">
        <w:rPr>
          <w:rFonts w:ascii="Arial" w:hAnsi="Arial" w:cs="Arial"/>
          <w:b/>
          <w:color w:val="000000" w:themeColor="text1"/>
          <w:sz w:val="20"/>
          <w:szCs w:val="20"/>
        </w:rPr>
        <w:t>ạ</w:t>
      </w:r>
      <w:r w:rsidRPr="00B80A33">
        <w:rPr>
          <w:rFonts w:ascii="Arial" w:hAnsi="Arial" w:cs="Arial"/>
          <w:b/>
          <w:color w:val="000000" w:themeColor="text1"/>
          <w:sz w:val="20"/>
          <w:szCs w:val="20"/>
        </w:rPr>
        <w:t>t đ</w:t>
      </w:r>
      <w:r w:rsidRPr="00B80A33">
        <w:rPr>
          <w:rFonts w:ascii="Arial" w:hAnsi="Arial" w:cs="Arial"/>
          <w:b/>
          <w:color w:val="000000" w:themeColor="text1"/>
          <w:sz w:val="20"/>
          <w:szCs w:val="20"/>
        </w:rPr>
        <w:t>ộ</w:t>
      </w:r>
      <w:r w:rsidRPr="00B80A33">
        <w:rPr>
          <w:rFonts w:ascii="Arial" w:hAnsi="Arial" w:cs="Arial"/>
          <w:b/>
          <w:color w:val="000000" w:themeColor="text1"/>
          <w:sz w:val="20"/>
          <w:szCs w:val="20"/>
        </w:rPr>
        <w:t>ng c</w:t>
      </w:r>
      <w:r w:rsidRPr="00B80A33">
        <w:rPr>
          <w:rFonts w:ascii="Arial" w:hAnsi="Arial" w:cs="Arial"/>
          <w:b/>
          <w:color w:val="000000" w:themeColor="text1"/>
          <w:sz w:val="20"/>
          <w:szCs w:val="20"/>
        </w:rPr>
        <w:t>ủ</w:t>
      </w:r>
      <w:r w:rsidRPr="00B80A33">
        <w:rPr>
          <w:rFonts w:ascii="Arial" w:hAnsi="Arial" w:cs="Arial"/>
          <w:b/>
          <w:color w:val="000000" w:themeColor="text1"/>
          <w:sz w:val="20"/>
          <w:szCs w:val="20"/>
        </w:rPr>
        <w:t>a d</w:t>
      </w:r>
      <w:r w:rsidRPr="00B80A33">
        <w:rPr>
          <w:rFonts w:ascii="Arial" w:hAnsi="Arial" w:cs="Arial"/>
          <w:b/>
          <w:color w:val="000000" w:themeColor="text1"/>
          <w:sz w:val="20"/>
          <w:szCs w:val="20"/>
        </w:rPr>
        <w:t>ự</w:t>
      </w:r>
      <w:r w:rsidRPr="00B80A33">
        <w:rPr>
          <w:rFonts w:ascii="Arial" w:hAnsi="Arial" w:cs="Arial"/>
          <w:b/>
          <w:color w:val="000000" w:themeColor="text1"/>
          <w:sz w:val="20"/>
          <w:szCs w:val="20"/>
        </w:rPr>
        <w:t xml:space="preserve"> án đ</w:t>
      </w:r>
      <w:r w:rsidRPr="00B80A33">
        <w:rPr>
          <w:rFonts w:ascii="Arial" w:hAnsi="Arial" w:cs="Arial"/>
          <w:b/>
          <w:color w:val="000000" w:themeColor="text1"/>
          <w:sz w:val="20"/>
          <w:szCs w:val="20"/>
        </w:rPr>
        <w:t>ầ</w:t>
      </w:r>
      <w:r w:rsidRPr="00B80A33">
        <w:rPr>
          <w:rFonts w:ascii="Arial" w:hAnsi="Arial" w:cs="Arial"/>
          <w:b/>
          <w:color w:val="000000" w:themeColor="text1"/>
          <w:sz w:val="20"/>
          <w:szCs w:val="20"/>
        </w:rPr>
        <w:t>u tư</w:t>
      </w:r>
    </w:p>
    <w:p w14:paraId="5962BF3A"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1. Nhà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ng</w:t>
      </w:r>
      <w:r w:rsidRPr="00B80A33">
        <w:rPr>
          <w:rFonts w:ascii="Arial" w:hAnsi="Arial" w:cs="Arial"/>
          <w:color w:val="000000" w:themeColor="text1"/>
          <w:sz w:val="20"/>
          <w:szCs w:val="20"/>
        </w:rPr>
        <w:t>ừ</w:t>
      </w:r>
      <w:r w:rsidRPr="00B80A33">
        <w:rPr>
          <w:rFonts w:ascii="Arial" w:hAnsi="Arial" w:cs="Arial"/>
          <w:color w:val="000000" w:themeColor="text1"/>
          <w:sz w:val="20"/>
          <w:szCs w:val="20"/>
        </w:rPr>
        <w:t>ng ho</w:t>
      </w:r>
      <w:r w:rsidRPr="00B80A33">
        <w:rPr>
          <w:rFonts w:ascii="Arial" w:hAnsi="Arial" w:cs="Arial"/>
          <w:color w:val="000000" w:themeColor="text1"/>
          <w:sz w:val="20"/>
          <w:szCs w:val="20"/>
        </w:rPr>
        <w:t>ạ</w:t>
      </w:r>
      <w:r w:rsidRPr="00B80A33">
        <w:rPr>
          <w:rFonts w:ascii="Arial" w:hAnsi="Arial" w:cs="Arial"/>
          <w:color w:val="000000" w:themeColor="text1"/>
          <w:sz w:val="20"/>
          <w:szCs w:val="20"/>
        </w:rPr>
        <w:t>t đ</w:t>
      </w:r>
      <w:r w:rsidRPr="00B80A33">
        <w:rPr>
          <w:rFonts w:ascii="Arial" w:hAnsi="Arial" w:cs="Arial"/>
          <w:color w:val="000000" w:themeColor="text1"/>
          <w:sz w:val="20"/>
          <w:szCs w:val="20"/>
        </w:rPr>
        <w:t>ộ</w:t>
      </w:r>
      <w:r w:rsidRPr="00B80A33">
        <w:rPr>
          <w:rFonts w:ascii="Arial" w:hAnsi="Arial" w:cs="Arial"/>
          <w:color w:val="000000" w:themeColor="text1"/>
          <w:sz w:val="20"/>
          <w:szCs w:val="20"/>
        </w:rPr>
        <w:t>ng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án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ph</w:t>
      </w:r>
      <w:r w:rsidRPr="00B80A33">
        <w:rPr>
          <w:rFonts w:ascii="Arial" w:hAnsi="Arial" w:cs="Arial"/>
          <w:color w:val="000000" w:themeColor="text1"/>
          <w:sz w:val="20"/>
          <w:szCs w:val="20"/>
        </w:rPr>
        <w:t>ả</w:t>
      </w:r>
      <w:r w:rsidRPr="00B80A33">
        <w:rPr>
          <w:rFonts w:ascii="Arial" w:hAnsi="Arial" w:cs="Arial"/>
          <w:color w:val="000000" w:themeColor="text1"/>
          <w:sz w:val="20"/>
          <w:szCs w:val="20"/>
        </w:rPr>
        <w:t>i thông báo b</w:t>
      </w:r>
      <w:r w:rsidRPr="00B80A33">
        <w:rPr>
          <w:rFonts w:ascii="Arial" w:hAnsi="Arial" w:cs="Arial"/>
          <w:color w:val="000000" w:themeColor="text1"/>
          <w:sz w:val="20"/>
          <w:szCs w:val="20"/>
        </w:rPr>
        <w:t>ằ</w:t>
      </w:r>
      <w:r w:rsidRPr="00B80A33">
        <w:rPr>
          <w:rFonts w:ascii="Arial" w:hAnsi="Arial" w:cs="Arial"/>
          <w:color w:val="000000" w:themeColor="text1"/>
          <w:sz w:val="20"/>
          <w:szCs w:val="20"/>
        </w:rPr>
        <w:t>ng văn b</w:t>
      </w:r>
      <w:r w:rsidRPr="00B80A33">
        <w:rPr>
          <w:rFonts w:ascii="Arial" w:hAnsi="Arial" w:cs="Arial"/>
          <w:color w:val="000000" w:themeColor="text1"/>
          <w:sz w:val="20"/>
          <w:szCs w:val="20"/>
        </w:rPr>
        <w:t>ả</w:t>
      </w:r>
      <w:r w:rsidRPr="00B80A33">
        <w:rPr>
          <w:rFonts w:ascii="Arial" w:hAnsi="Arial" w:cs="Arial"/>
          <w:color w:val="000000" w:themeColor="text1"/>
          <w:sz w:val="20"/>
          <w:szCs w:val="20"/>
        </w:rPr>
        <w:t>n cho cơ quan đăng ký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Trư</w:t>
      </w:r>
      <w:r w:rsidRPr="00B80A33">
        <w:rPr>
          <w:rFonts w:ascii="Arial" w:hAnsi="Arial" w:cs="Arial"/>
          <w:color w:val="000000" w:themeColor="text1"/>
          <w:sz w:val="20"/>
          <w:szCs w:val="20"/>
        </w:rPr>
        <w:t>ờ</w:t>
      </w:r>
      <w:r w:rsidRPr="00B80A33">
        <w:rPr>
          <w:rFonts w:ascii="Arial" w:hAnsi="Arial" w:cs="Arial"/>
          <w:color w:val="000000" w:themeColor="text1"/>
          <w:sz w:val="20"/>
          <w:szCs w:val="20"/>
        </w:rPr>
        <w:t>ng h</w:t>
      </w:r>
      <w:r w:rsidRPr="00B80A33">
        <w:rPr>
          <w:rFonts w:ascii="Arial" w:hAnsi="Arial" w:cs="Arial"/>
          <w:color w:val="000000" w:themeColor="text1"/>
          <w:sz w:val="20"/>
          <w:szCs w:val="20"/>
        </w:rPr>
        <w:t>ợ</w:t>
      </w:r>
      <w:r w:rsidRPr="00B80A33">
        <w:rPr>
          <w:rFonts w:ascii="Arial" w:hAnsi="Arial" w:cs="Arial"/>
          <w:color w:val="000000" w:themeColor="text1"/>
          <w:sz w:val="20"/>
          <w:szCs w:val="20"/>
        </w:rPr>
        <w:t>p ng</w:t>
      </w:r>
      <w:r w:rsidRPr="00B80A33">
        <w:rPr>
          <w:rFonts w:ascii="Arial" w:hAnsi="Arial" w:cs="Arial"/>
          <w:color w:val="000000" w:themeColor="text1"/>
          <w:sz w:val="20"/>
          <w:szCs w:val="20"/>
        </w:rPr>
        <w:t>ừ</w:t>
      </w:r>
      <w:r w:rsidRPr="00B80A33">
        <w:rPr>
          <w:rFonts w:ascii="Arial" w:hAnsi="Arial" w:cs="Arial"/>
          <w:color w:val="000000" w:themeColor="text1"/>
          <w:sz w:val="20"/>
          <w:szCs w:val="20"/>
        </w:rPr>
        <w:t>ng ho</w:t>
      </w:r>
      <w:r w:rsidRPr="00B80A33">
        <w:rPr>
          <w:rFonts w:ascii="Arial" w:hAnsi="Arial" w:cs="Arial"/>
          <w:color w:val="000000" w:themeColor="text1"/>
          <w:sz w:val="20"/>
          <w:szCs w:val="20"/>
        </w:rPr>
        <w:t>ạ</w:t>
      </w:r>
      <w:r w:rsidRPr="00B80A33">
        <w:rPr>
          <w:rFonts w:ascii="Arial" w:hAnsi="Arial" w:cs="Arial"/>
          <w:color w:val="000000" w:themeColor="text1"/>
          <w:sz w:val="20"/>
          <w:szCs w:val="20"/>
        </w:rPr>
        <w:t>t đ</w:t>
      </w:r>
      <w:r w:rsidRPr="00B80A33">
        <w:rPr>
          <w:rFonts w:ascii="Arial" w:hAnsi="Arial" w:cs="Arial"/>
          <w:color w:val="000000" w:themeColor="text1"/>
          <w:sz w:val="20"/>
          <w:szCs w:val="20"/>
        </w:rPr>
        <w:t>ộ</w:t>
      </w:r>
      <w:r w:rsidRPr="00B80A33">
        <w:rPr>
          <w:rFonts w:ascii="Arial" w:hAnsi="Arial" w:cs="Arial"/>
          <w:color w:val="000000" w:themeColor="text1"/>
          <w:sz w:val="20"/>
          <w:szCs w:val="20"/>
        </w:rPr>
        <w:t>ng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án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vì lý do b</w:t>
      </w:r>
      <w:r w:rsidRPr="00B80A33">
        <w:rPr>
          <w:rFonts w:ascii="Arial" w:hAnsi="Arial" w:cs="Arial"/>
          <w:color w:val="000000" w:themeColor="text1"/>
          <w:sz w:val="20"/>
          <w:szCs w:val="20"/>
        </w:rPr>
        <w:t>ấ</w:t>
      </w:r>
      <w:r w:rsidRPr="00B80A33">
        <w:rPr>
          <w:rFonts w:ascii="Arial" w:hAnsi="Arial" w:cs="Arial"/>
          <w:color w:val="000000" w:themeColor="text1"/>
          <w:sz w:val="20"/>
          <w:szCs w:val="20"/>
        </w:rPr>
        <w:t>t kh</w:t>
      </w:r>
      <w:r w:rsidRPr="00B80A33">
        <w:rPr>
          <w:rFonts w:ascii="Arial" w:hAnsi="Arial" w:cs="Arial"/>
          <w:color w:val="000000" w:themeColor="text1"/>
          <w:sz w:val="20"/>
          <w:szCs w:val="20"/>
        </w:rPr>
        <w:t>ả</w:t>
      </w:r>
      <w:r w:rsidRPr="00B80A33">
        <w:rPr>
          <w:rFonts w:ascii="Arial" w:hAnsi="Arial" w:cs="Arial"/>
          <w:color w:val="000000" w:themeColor="text1"/>
          <w:sz w:val="20"/>
          <w:szCs w:val="20"/>
        </w:rPr>
        <w:t xml:space="preserve"> kháng thì nhà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đư</w:t>
      </w:r>
      <w:r w:rsidRPr="00B80A33">
        <w:rPr>
          <w:rFonts w:ascii="Arial" w:hAnsi="Arial" w:cs="Arial"/>
          <w:color w:val="000000" w:themeColor="text1"/>
          <w:sz w:val="20"/>
          <w:szCs w:val="20"/>
        </w:rPr>
        <w:t>ợ</w:t>
      </w:r>
      <w:r w:rsidRPr="00B80A33">
        <w:rPr>
          <w:rFonts w:ascii="Arial" w:hAnsi="Arial" w:cs="Arial"/>
          <w:color w:val="000000" w:themeColor="text1"/>
          <w:sz w:val="20"/>
          <w:szCs w:val="20"/>
        </w:rPr>
        <w:t>c Nhà nư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c mi</w:t>
      </w:r>
      <w:r w:rsidRPr="00B80A33">
        <w:rPr>
          <w:rFonts w:ascii="Arial" w:hAnsi="Arial" w:cs="Arial"/>
          <w:color w:val="000000" w:themeColor="text1"/>
          <w:sz w:val="20"/>
          <w:szCs w:val="20"/>
        </w:rPr>
        <w:t>ễ</w:t>
      </w:r>
      <w:r w:rsidRPr="00B80A33">
        <w:rPr>
          <w:rFonts w:ascii="Arial" w:hAnsi="Arial" w:cs="Arial"/>
          <w:color w:val="000000" w:themeColor="text1"/>
          <w:sz w:val="20"/>
          <w:szCs w:val="20"/>
        </w:rPr>
        <w:t>n ti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n thuê đ</w:t>
      </w:r>
      <w:r w:rsidRPr="00B80A33">
        <w:rPr>
          <w:rFonts w:ascii="Arial" w:hAnsi="Arial" w:cs="Arial"/>
          <w:color w:val="000000" w:themeColor="text1"/>
          <w:sz w:val="20"/>
          <w:szCs w:val="20"/>
        </w:rPr>
        <w:t>ấ</w:t>
      </w:r>
      <w:r w:rsidRPr="00B80A33">
        <w:rPr>
          <w:rFonts w:ascii="Arial" w:hAnsi="Arial" w:cs="Arial"/>
          <w:color w:val="000000" w:themeColor="text1"/>
          <w:sz w:val="20"/>
          <w:szCs w:val="20"/>
        </w:rPr>
        <w:t>t,</w:t>
      </w:r>
      <w:r w:rsidRPr="00B80A33">
        <w:rPr>
          <w:rFonts w:ascii="Arial" w:hAnsi="Arial" w:cs="Arial"/>
          <w:color w:val="000000" w:themeColor="text1"/>
          <w:sz w:val="20"/>
          <w:szCs w:val="20"/>
        </w:rPr>
        <w:t xml:space="preserve"> gi</w:t>
      </w:r>
      <w:r w:rsidRPr="00B80A33">
        <w:rPr>
          <w:rFonts w:ascii="Arial" w:hAnsi="Arial" w:cs="Arial"/>
          <w:color w:val="000000" w:themeColor="text1"/>
          <w:sz w:val="20"/>
          <w:szCs w:val="20"/>
        </w:rPr>
        <w:t>ả</w:t>
      </w:r>
      <w:r w:rsidRPr="00B80A33">
        <w:rPr>
          <w:rFonts w:ascii="Arial" w:hAnsi="Arial" w:cs="Arial"/>
          <w:color w:val="000000" w:themeColor="text1"/>
          <w:sz w:val="20"/>
          <w:szCs w:val="20"/>
        </w:rPr>
        <w:t>m ti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n s</w:t>
      </w:r>
      <w:r w:rsidRPr="00B80A33">
        <w:rPr>
          <w:rFonts w:ascii="Arial" w:hAnsi="Arial" w:cs="Arial"/>
          <w:color w:val="000000" w:themeColor="text1"/>
          <w:sz w:val="20"/>
          <w:szCs w:val="20"/>
        </w:rPr>
        <w:t>ử</w:t>
      </w:r>
      <w:r w:rsidRPr="00B80A33">
        <w:rPr>
          <w:rFonts w:ascii="Arial" w:hAnsi="Arial" w:cs="Arial"/>
          <w:color w:val="000000" w:themeColor="text1"/>
          <w:sz w:val="20"/>
          <w:szCs w:val="20"/>
        </w:rPr>
        <w:t xml:space="preserve"> d</w:t>
      </w:r>
      <w:r w:rsidRPr="00B80A33">
        <w:rPr>
          <w:rFonts w:ascii="Arial" w:hAnsi="Arial" w:cs="Arial"/>
          <w:color w:val="000000" w:themeColor="text1"/>
          <w:sz w:val="20"/>
          <w:szCs w:val="20"/>
        </w:rPr>
        <w:t>ụ</w:t>
      </w:r>
      <w:r w:rsidRPr="00B80A33">
        <w:rPr>
          <w:rFonts w:ascii="Arial" w:hAnsi="Arial" w:cs="Arial"/>
          <w:color w:val="000000" w:themeColor="text1"/>
          <w:sz w:val="20"/>
          <w:szCs w:val="20"/>
        </w:rPr>
        <w:t>ng đ</w:t>
      </w:r>
      <w:r w:rsidRPr="00B80A33">
        <w:rPr>
          <w:rFonts w:ascii="Arial" w:hAnsi="Arial" w:cs="Arial"/>
          <w:color w:val="000000" w:themeColor="text1"/>
          <w:sz w:val="20"/>
          <w:szCs w:val="20"/>
        </w:rPr>
        <w:t>ấ</w:t>
      </w:r>
      <w:r w:rsidRPr="00B80A33">
        <w:rPr>
          <w:rFonts w:ascii="Arial" w:hAnsi="Arial" w:cs="Arial"/>
          <w:color w:val="000000" w:themeColor="text1"/>
          <w:sz w:val="20"/>
          <w:szCs w:val="20"/>
        </w:rPr>
        <w:t>t trong th</w:t>
      </w:r>
      <w:r w:rsidRPr="00B80A33">
        <w:rPr>
          <w:rFonts w:ascii="Arial" w:hAnsi="Arial" w:cs="Arial"/>
          <w:color w:val="000000" w:themeColor="text1"/>
          <w:sz w:val="20"/>
          <w:szCs w:val="20"/>
        </w:rPr>
        <w:t>ờ</w:t>
      </w:r>
      <w:r w:rsidRPr="00B80A33">
        <w:rPr>
          <w:rFonts w:ascii="Arial" w:hAnsi="Arial" w:cs="Arial"/>
          <w:color w:val="000000" w:themeColor="text1"/>
          <w:sz w:val="20"/>
          <w:szCs w:val="20"/>
        </w:rPr>
        <w:t>i gian ng</w:t>
      </w:r>
      <w:r w:rsidRPr="00B80A33">
        <w:rPr>
          <w:rFonts w:ascii="Arial" w:hAnsi="Arial" w:cs="Arial"/>
          <w:color w:val="000000" w:themeColor="text1"/>
          <w:sz w:val="20"/>
          <w:szCs w:val="20"/>
        </w:rPr>
        <w:t>ừ</w:t>
      </w:r>
      <w:r w:rsidRPr="00B80A33">
        <w:rPr>
          <w:rFonts w:ascii="Arial" w:hAnsi="Arial" w:cs="Arial"/>
          <w:color w:val="000000" w:themeColor="text1"/>
          <w:sz w:val="20"/>
          <w:szCs w:val="20"/>
        </w:rPr>
        <w:t>ng ho</w:t>
      </w:r>
      <w:r w:rsidRPr="00B80A33">
        <w:rPr>
          <w:rFonts w:ascii="Arial" w:hAnsi="Arial" w:cs="Arial"/>
          <w:color w:val="000000" w:themeColor="text1"/>
          <w:sz w:val="20"/>
          <w:szCs w:val="20"/>
        </w:rPr>
        <w:t>ạ</w:t>
      </w:r>
      <w:r w:rsidRPr="00B80A33">
        <w:rPr>
          <w:rFonts w:ascii="Arial" w:hAnsi="Arial" w:cs="Arial"/>
          <w:color w:val="000000" w:themeColor="text1"/>
          <w:sz w:val="20"/>
          <w:szCs w:val="20"/>
        </w:rPr>
        <w:t>t đ</w:t>
      </w:r>
      <w:r w:rsidRPr="00B80A33">
        <w:rPr>
          <w:rFonts w:ascii="Arial" w:hAnsi="Arial" w:cs="Arial"/>
          <w:color w:val="000000" w:themeColor="text1"/>
          <w:sz w:val="20"/>
          <w:szCs w:val="20"/>
        </w:rPr>
        <w:t>ộ</w:t>
      </w:r>
      <w:r w:rsidRPr="00B80A33">
        <w:rPr>
          <w:rFonts w:ascii="Arial" w:hAnsi="Arial" w:cs="Arial"/>
          <w:color w:val="000000" w:themeColor="text1"/>
          <w:sz w:val="20"/>
          <w:szCs w:val="20"/>
        </w:rPr>
        <w:t>ng đ</w:t>
      </w:r>
      <w:r w:rsidRPr="00B80A33">
        <w:rPr>
          <w:rFonts w:ascii="Arial" w:hAnsi="Arial" w:cs="Arial"/>
          <w:color w:val="000000" w:themeColor="text1"/>
          <w:sz w:val="20"/>
          <w:szCs w:val="20"/>
        </w:rPr>
        <w:t>ể</w:t>
      </w:r>
      <w:r w:rsidRPr="00B80A33">
        <w:rPr>
          <w:rFonts w:ascii="Arial" w:hAnsi="Arial" w:cs="Arial"/>
          <w:color w:val="000000" w:themeColor="text1"/>
          <w:sz w:val="20"/>
          <w:szCs w:val="20"/>
        </w:rPr>
        <w:t xml:space="preserve"> kh</w:t>
      </w:r>
      <w:r w:rsidRPr="00B80A33">
        <w:rPr>
          <w:rFonts w:ascii="Arial" w:hAnsi="Arial" w:cs="Arial"/>
          <w:color w:val="000000" w:themeColor="text1"/>
          <w:sz w:val="20"/>
          <w:szCs w:val="20"/>
        </w:rPr>
        <w:t>ắ</w:t>
      </w:r>
      <w:r w:rsidRPr="00B80A33">
        <w:rPr>
          <w:rFonts w:ascii="Arial" w:hAnsi="Arial" w:cs="Arial"/>
          <w:color w:val="000000" w:themeColor="text1"/>
          <w:sz w:val="20"/>
          <w:szCs w:val="20"/>
        </w:rPr>
        <w:t>c ph</w:t>
      </w:r>
      <w:r w:rsidRPr="00B80A33">
        <w:rPr>
          <w:rFonts w:ascii="Arial" w:hAnsi="Arial" w:cs="Arial"/>
          <w:color w:val="000000" w:themeColor="text1"/>
          <w:sz w:val="20"/>
          <w:szCs w:val="20"/>
        </w:rPr>
        <w:t>ụ</w:t>
      </w:r>
      <w:r w:rsidRPr="00B80A33">
        <w:rPr>
          <w:rFonts w:ascii="Arial" w:hAnsi="Arial" w:cs="Arial"/>
          <w:color w:val="000000" w:themeColor="text1"/>
          <w:sz w:val="20"/>
          <w:szCs w:val="20"/>
        </w:rPr>
        <w:t>c h</w:t>
      </w:r>
      <w:r w:rsidRPr="00B80A33">
        <w:rPr>
          <w:rFonts w:ascii="Arial" w:hAnsi="Arial" w:cs="Arial"/>
          <w:color w:val="000000" w:themeColor="text1"/>
          <w:sz w:val="20"/>
          <w:szCs w:val="20"/>
        </w:rPr>
        <w:t>ậ</w:t>
      </w:r>
      <w:r w:rsidRPr="00B80A33">
        <w:rPr>
          <w:rFonts w:ascii="Arial" w:hAnsi="Arial" w:cs="Arial"/>
          <w:color w:val="000000" w:themeColor="text1"/>
          <w:sz w:val="20"/>
          <w:szCs w:val="20"/>
        </w:rPr>
        <w:t>u qu</w:t>
      </w:r>
      <w:r w:rsidRPr="00B80A33">
        <w:rPr>
          <w:rFonts w:ascii="Arial" w:hAnsi="Arial" w:cs="Arial"/>
          <w:color w:val="000000" w:themeColor="text1"/>
          <w:sz w:val="20"/>
          <w:szCs w:val="20"/>
        </w:rPr>
        <w:t>ả</w:t>
      </w:r>
      <w:r w:rsidRPr="00B80A33">
        <w:rPr>
          <w:rFonts w:ascii="Arial" w:hAnsi="Arial" w:cs="Arial"/>
          <w:color w:val="000000" w:themeColor="text1"/>
          <w:sz w:val="20"/>
          <w:szCs w:val="20"/>
        </w:rPr>
        <w:t xml:space="preserve"> do b</w:t>
      </w:r>
      <w:r w:rsidRPr="00B80A33">
        <w:rPr>
          <w:rFonts w:ascii="Arial" w:hAnsi="Arial" w:cs="Arial"/>
          <w:color w:val="000000" w:themeColor="text1"/>
          <w:sz w:val="20"/>
          <w:szCs w:val="20"/>
        </w:rPr>
        <w:t>ấ</w:t>
      </w:r>
      <w:r w:rsidRPr="00B80A33">
        <w:rPr>
          <w:rFonts w:ascii="Arial" w:hAnsi="Arial" w:cs="Arial"/>
          <w:color w:val="000000" w:themeColor="text1"/>
          <w:sz w:val="20"/>
          <w:szCs w:val="20"/>
        </w:rPr>
        <w:t>t kh</w:t>
      </w:r>
      <w:r w:rsidRPr="00B80A33">
        <w:rPr>
          <w:rFonts w:ascii="Arial" w:hAnsi="Arial" w:cs="Arial"/>
          <w:color w:val="000000" w:themeColor="text1"/>
          <w:sz w:val="20"/>
          <w:szCs w:val="20"/>
        </w:rPr>
        <w:t>ả</w:t>
      </w:r>
      <w:r w:rsidRPr="00B80A33">
        <w:rPr>
          <w:rFonts w:ascii="Arial" w:hAnsi="Arial" w:cs="Arial"/>
          <w:color w:val="000000" w:themeColor="text1"/>
          <w:sz w:val="20"/>
          <w:szCs w:val="20"/>
        </w:rPr>
        <w:t xml:space="preserve"> kháng gây ra.</w:t>
      </w:r>
    </w:p>
    <w:p w14:paraId="3C4EE7D7"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2. Cơ quan qu</w:t>
      </w:r>
      <w:r w:rsidRPr="00B80A33">
        <w:rPr>
          <w:rFonts w:ascii="Arial" w:hAnsi="Arial" w:cs="Arial"/>
          <w:color w:val="000000" w:themeColor="text1"/>
          <w:sz w:val="20"/>
          <w:szCs w:val="20"/>
        </w:rPr>
        <w:t>ả</w:t>
      </w:r>
      <w:r w:rsidRPr="00B80A33">
        <w:rPr>
          <w:rFonts w:ascii="Arial" w:hAnsi="Arial" w:cs="Arial"/>
          <w:color w:val="000000" w:themeColor="text1"/>
          <w:sz w:val="20"/>
          <w:szCs w:val="20"/>
        </w:rPr>
        <w:t>n lý nhà nư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c v</w:t>
      </w:r>
      <w:r w:rsidRPr="00B80A33">
        <w:rPr>
          <w:rFonts w:ascii="Arial" w:hAnsi="Arial" w:cs="Arial"/>
          <w:color w:val="000000" w:themeColor="text1"/>
          <w:sz w:val="20"/>
          <w:szCs w:val="20"/>
        </w:rPr>
        <w:t>ề</w:t>
      </w:r>
      <w:r w:rsidRPr="00B80A33">
        <w:rPr>
          <w:rFonts w:ascii="Arial" w:hAnsi="Arial" w:cs="Arial"/>
          <w:color w:val="000000" w:themeColor="text1"/>
          <w:sz w:val="20"/>
          <w:szCs w:val="20"/>
        </w:rPr>
        <w:t xml:space="preserve">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quy</w:t>
      </w:r>
      <w:r w:rsidRPr="00B80A33">
        <w:rPr>
          <w:rFonts w:ascii="Arial" w:hAnsi="Arial" w:cs="Arial"/>
          <w:color w:val="000000" w:themeColor="text1"/>
          <w:sz w:val="20"/>
          <w:szCs w:val="20"/>
        </w:rPr>
        <w:t>ế</w:t>
      </w:r>
      <w:r w:rsidRPr="00B80A33">
        <w:rPr>
          <w:rFonts w:ascii="Arial" w:hAnsi="Arial" w:cs="Arial"/>
          <w:color w:val="000000" w:themeColor="text1"/>
          <w:sz w:val="20"/>
          <w:szCs w:val="20"/>
        </w:rPr>
        <w:t>t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ng</w:t>
      </w:r>
      <w:r w:rsidRPr="00B80A33">
        <w:rPr>
          <w:rFonts w:ascii="Arial" w:hAnsi="Arial" w:cs="Arial"/>
          <w:color w:val="000000" w:themeColor="text1"/>
          <w:sz w:val="20"/>
          <w:szCs w:val="20"/>
        </w:rPr>
        <w:t>ừ</w:t>
      </w:r>
      <w:r w:rsidRPr="00B80A33">
        <w:rPr>
          <w:rFonts w:ascii="Arial" w:hAnsi="Arial" w:cs="Arial"/>
          <w:color w:val="000000" w:themeColor="text1"/>
          <w:sz w:val="20"/>
          <w:szCs w:val="20"/>
        </w:rPr>
        <w:t>ng ho</w:t>
      </w:r>
      <w:r w:rsidRPr="00B80A33">
        <w:rPr>
          <w:rFonts w:ascii="Arial" w:hAnsi="Arial" w:cs="Arial"/>
          <w:color w:val="000000" w:themeColor="text1"/>
          <w:sz w:val="20"/>
          <w:szCs w:val="20"/>
        </w:rPr>
        <w:t>ặ</w:t>
      </w:r>
      <w:r w:rsidRPr="00B80A33">
        <w:rPr>
          <w:rFonts w:ascii="Arial" w:hAnsi="Arial" w:cs="Arial"/>
          <w:color w:val="000000" w:themeColor="text1"/>
          <w:sz w:val="20"/>
          <w:szCs w:val="20"/>
        </w:rPr>
        <w:t>c ng</w:t>
      </w:r>
      <w:r w:rsidRPr="00B80A33">
        <w:rPr>
          <w:rFonts w:ascii="Arial" w:hAnsi="Arial" w:cs="Arial"/>
          <w:color w:val="000000" w:themeColor="text1"/>
          <w:sz w:val="20"/>
          <w:szCs w:val="20"/>
        </w:rPr>
        <w:t>ừ</w:t>
      </w:r>
      <w:r w:rsidRPr="00B80A33">
        <w:rPr>
          <w:rFonts w:ascii="Arial" w:hAnsi="Arial" w:cs="Arial"/>
          <w:color w:val="000000" w:themeColor="text1"/>
          <w:sz w:val="20"/>
          <w:szCs w:val="20"/>
        </w:rPr>
        <w:t>ng m</w:t>
      </w:r>
      <w:r w:rsidRPr="00B80A33">
        <w:rPr>
          <w:rFonts w:ascii="Arial" w:hAnsi="Arial" w:cs="Arial"/>
          <w:color w:val="000000" w:themeColor="text1"/>
          <w:sz w:val="20"/>
          <w:szCs w:val="20"/>
        </w:rPr>
        <w:t>ộ</w:t>
      </w:r>
      <w:r w:rsidRPr="00B80A33">
        <w:rPr>
          <w:rFonts w:ascii="Arial" w:hAnsi="Arial" w:cs="Arial"/>
          <w:color w:val="000000" w:themeColor="text1"/>
          <w:sz w:val="20"/>
          <w:szCs w:val="20"/>
        </w:rPr>
        <w:t>t ph</w:t>
      </w:r>
      <w:r w:rsidRPr="00B80A33">
        <w:rPr>
          <w:rFonts w:ascii="Arial" w:hAnsi="Arial" w:cs="Arial"/>
          <w:color w:val="000000" w:themeColor="text1"/>
          <w:sz w:val="20"/>
          <w:szCs w:val="20"/>
        </w:rPr>
        <w:t>ầ</w:t>
      </w:r>
      <w:r w:rsidRPr="00B80A33">
        <w:rPr>
          <w:rFonts w:ascii="Arial" w:hAnsi="Arial" w:cs="Arial"/>
          <w:color w:val="000000" w:themeColor="text1"/>
          <w:sz w:val="20"/>
          <w:szCs w:val="20"/>
        </w:rPr>
        <w:t>n ho</w:t>
      </w:r>
      <w:r w:rsidRPr="00B80A33">
        <w:rPr>
          <w:rFonts w:ascii="Arial" w:hAnsi="Arial" w:cs="Arial"/>
          <w:color w:val="000000" w:themeColor="text1"/>
          <w:sz w:val="20"/>
          <w:szCs w:val="20"/>
        </w:rPr>
        <w:t>ạ</w:t>
      </w:r>
      <w:r w:rsidRPr="00B80A33">
        <w:rPr>
          <w:rFonts w:ascii="Arial" w:hAnsi="Arial" w:cs="Arial"/>
          <w:color w:val="000000" w:themeColor="text1"/>
          <w:sz w:val="20"/>
          <w:szCs w:val="20"/>
        </w:rPr>
        <w:t>t đ</w:t>
      </w:r>
      <w:r w:rsidRPr="00B80A33">
        <w:rPr>
          <w:rFonts w:ascii="Arial" w:hAnsi="Arial" w:cs="Arial"/>
          <w:color w:val="000000" w:themeColor="text1"/>
          <w:sz w:val="20"/>
          <w:szCs w:val="20"/>
        </w:rPr>
        <w:t>ộ</w:t>
      </w:r>
      <w:r w:rsidRPr="00B80A33">
        <w:rPr>
          <w:rFonts w:ascii="Arial" w:hAnsi="Arial" w:cs="Arial"/>
          <w:color w:val="000000" w:themeColor="text1"/>
          <w:sz w:val="20"/>
          <w:szCs w:val="20"/>
        </w:rPr>
        <w:t>ng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án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trong các trư</w:t>
      </w:r>
      <w:r w:rsidRPr="00B80A33">
        <w:rPr>
          <w:rFonts w:ascii="Arial" w:hAnsi="Arial" w:cs="Arial"/>
          <w:color w:val="000000" w:themeColor="text1"/>
          <w:sz w:val="20"/>
          <w:szCs w:val="20"/>
        </w:rPr>
        <w:t>ờ</w:t>
      </w:r>
      <w:r w:rsidRPr="00B80A33">
        <w:rPr>
          <w:rFonts w:ascii="Arial" w:hAnsi="Arial" w:cs="Arial"/>
          <w:color w:val="000000" w:themeColor="text1"/>
          <w:sz w:val="20"/>
          <w:szCs w:val="20"/>
        </w:rPr>
        <w:t>ng h</w:t>
      </w:r>
      <w:r w:rsidRPr="00B80A33">
        <w:rPr>
          <w:rFonts w:ascii="Arial" w:hAnsi="Arial" w:cs="Arial"/>
          <w:color w:val="000000" w:themeColor="text1"/>
          <w:sz w:val="20"/>
          <w:szCs w:val="20"/>
        </w:rPr>
        <w:t>ợ</w:t>
      </w:r>
      <w:r w:rsidRPr="00B80A33">
        <w:rPr>
          <w:rFonts w:ascii="Arial" w:hAnsi="Arial" w:cs="Arial"/>
          <w:color w:val="000000" w:themeColor="text1"/>
          <w:sz w:val="20"/>
          <w:szCs w:val="20"/>
        </w:rPr>
        <w:t>p sau đây:</w:t>
      </w:r>
    </w:p>
    <w:p w14:paraId="3A20FFCB"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a) Đ</w:t>
      </w:r>
      <w:r w:rsidRPr="00B80A33">
        <w:rPr>
          <w:rFonts w:ascii="Arial" w:hAnsi="Arial" w:cs="Arial"/>
          <w:color w:val="000000" w:themeColor="text1"/>
          <w:sz w:val="20"/>
          <w:szCs w:val="20"/>
        </w:rPr>
        <w:t>ể</w:t>
      </w:r>
      <w:r w:rsidRPr="00B80A33">
        <w:rPr>
          <w:rFonts w:ascii="Arial" w:hAnsi="Arial" w:cs="Arial"/>
          <w:color w:val="000000" w:themeColor="text1"/>
          <w:sz w:val="20"/>
          <w:szCs w:val="20"/>
        </w:rPr>
        <w:t xml:space="preserve"> b</w:t>
      </w:r>
      <w:r w:rsidRPr="00B80A33">
        <w:rPr>
          <w:rFonts w:ascii="Arial" w:hAnsi="Arial" w:cs="Arial"/>
          <w:color w:val="000000" w:themeColor="text1"/>
          <w:sz w:val="20"/>
          <w:szCs w:val="20"/>
        </w:rPr>
        <w:t>ả</w:t>
      </w:r>
      <w:r w:rsidRPr="00B80A33">
        <w:rPr>
          <w:rFonts w:ascii="Arial" w:hAnsi="Arial" w:cs="Arial"/>
          <w:color w:val="000000" w:themeColor="text1"/>
          <w:sz w:val="20"/>
          <w:szCs w:val="20"/>
        </w:rPr>
        <w:t>o v</w:t>
      </w:r>
      <w:r w:rsidRPr="00B80A33">
        <w:rPr>
          <w:rFonts w:ascii="Arial" w:hAnsi="Arial" w:cs="Arial"/>
          <w:color w:val="000000" w:themeColor="text1"/>
          <w:sz w:val="20"/>
          <w:szCs w:val="20"/>
        </w:rPr>
        <w:t>ệ</w:t>
      </w:r>
      <w:r w:rsidRPr="00B80A33">
        <w:rPr>
          <w:rFonts w:ascii="Arial" w:hAnsi="Arial" w:cs="Arial"/>
          <w:color w:val="000000" w:themeColor="text1"/>
          <w:sz w:val="20"/>
          <w:szCs w:val="20"/>
        </w:rPr>
        <w:t xml:space="preserve"> di tích, d</w:t>
      </w:r>
      <w:r w:rsidRPr="00B80A33">
        <w:rPr>
          <w:rFonts w:ascii="Arial" w:hAnsi="Arial" w:cs="Arial"/>
          <w:color w:val="000000" w:themeColor="text1"/>
          <w:sz w:val="20"/>
          <w:szCs w:val="20"/>
        </w:rPr>
        <w:t>i v</w:t>
      </w:r>
      <w:r w:rsidRPr="00B80A33">
        <w:rPr>
          <w:rFonts w:ascii="Arial" w:hAnsi="Arial" w:cs="Arial"/>
          <w:color w:val="000000" w:themeColor="text1"/>
          <w:sz w:val="20"/>
          <w:szCs w:val="20"/>
        </w:rPr>
        <w:t>ậ</w:t>
      </w:r>
      <w:r w:rsidRPr="00B80A33">
        <w:rPr>
          <w:rFonts w:ascii="Arial" w:hAnsi="Arial" w:cs="Arial"/>
          <w:color w:val="000000" w:themeColor="text1"/>
          <w:sz w:val="20"/>
          <w:szCs w:val="20"/>
        </w:rPr>
        <w:t>t, c</w:t>
      </w:r>
      <w:r w:rsidRPr="00B80A33">
        <w:rPr>
          <w:rFonts w:ascii="Arial" w:hAnsi="Arial" w:cs="Arial"/>
          <w:color w:val="000000" w:themeColor="text1"/>
          <w:sz w:val="20"/>
          <w:szCs w:val="20"/>
        </w:rPr>
        <w:t>ổ</w:t>
      </w:r>
      <w:r w:rsidRPr="00B80A33">
        <w:rPr>
          <w:rFonts w:ascii="Arial" w:hAnsi="Arial" w:cs="Arial"/>
          <w:color w:val="000000" w:themeColor="text1"/>
          <w:sz w:val="20"/>
          <w:szCs w:val="20"/>
        </w:rPr>
        <w:t xml:space="preserve"> v</w:t>
      </w:r>
      <w:r w:rsidRPr="00B80A33">
        <w:rPr>
          <w:rFonts w:ascii="Arial" w:hAnsi="Arial" w:cs="Arial"/>
          <w:color w:val="000000" w:themeColor="text1"/>
          <w:sz w:val="20"/>
          <w:szCs w:val="20"/>
        </w:rPr>
        <w:t>ậ</w:t>
      </w:r>
      <w:r w:rsidRPr="00B80A33">
        <w:rPr>
          <w:rFonts w:ascii="Arial" w:hAnsi="Arial" w:cs="Arial"/>
          <w:color w:val="000000" w:themeColor="text1"/>
          <w:sz w:val="20"/>
          <w:szCs w:val="20"/>
        </w:rPr>
        <w:t>t, b</w:t>
      </w:r>
      <w:r w:rsidRPr="00B80A33">
        <w:rPr>
          <w:rFonts w:ascii="Arial" w:hAnsi="Arial" w:cs="Arial"/>
          <w:color w:val="000000" w:themeColor="text1"/>
          <w:sz w:val="20"/>
          <w:szCs w:val="20"/>
        </w:rPr>
        <w:t>ả</w:t>
      </w:r>
      <w:r w:rsidRPr="00B80A33">
        <w:rPr>
          <w:rFonts w:ascii="Arial" w:hAnsi="Arial" w:cs="Arial"/>
          <w:color w:val="000000" w:themeColor="text1"/>
          <w:sz w:val="20"/>
          <w:szCs w:val="20"/>
        </w:rPr>
        <w:t>o v</w:t>
      </w:r>
      <w:r w:rsidRPr="00B80A33">
        <w:rPr>
          <w:rFonts w:ascii="Arial" w:hAnsi="Arial" w:cs="Arial"/>
          <w:color w:val="000000" w:themeColor="text1"/>
          <w:sz w:val="20"/>
          <w:szCs w:val="20"/>
        </w:rPr>
        <w:t>ậ</w:t>
      </w:r>
      <w:r w:rsidRPr="00B80A33">
        <w:rPr>
          <w:rFonts w:ascii="Arial" w:hAnsi="Arial" w:cs="Arial"/>
          <w:color w:val="000000" w:themeColor="text1"/>
          <w:sz w:val="20"/>
          <w:szCs w:val="20"/>
        </w:rPr>
        <w:t>t qu</w:t>
      </w:r>
      <w:r w:rsidRPr="00B80A33">
        <w:rPr>
          <w:rFonts w:ascii="Arial" w:hAnsi="Arial" w:cs="Arial"/>
          <w:color w:val="000000" w:themeColor="text1"/>
          <w:sz w:val="20"/>
          <w:szCs w:val="20"/>
        </w:rPr>
        <w:t>ố</w:t>
      </w:r>
      <w:r w:rsidRPr="00B80A33">
        <w:rPr>
          <w:rFonts w:ascii="Arial" w:hAnsi="Arial" w:cs="Arial"/>
          <w:color w:val="000000" w:themeColor="text1"/>
          <w:sz w:val="20"/>
          <w:szCs w:val="20"/>
        </w:rPr>
        <w:t>c gia theo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Lu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t Di s</w:t>
      </w:r>
      <w:r w:rsidRPr="00B80A33">
        <w:rPr>
          <w:rFonts w:ascii="Arial" w:hAnsi="Arial" w:cs="Arial"/>
          <w:color w:val="000000" w:themeColor="text1"/>
          <w:sz w:val="20"/>
          <w:szCs w:val="20"/>
        </w:rPr>
        <w:t>ả</w:t>
      </w:r>
      <w:r w:rsidRPr="00B80A33">
        <w:rPr>
          <w:rFonts w:ascii="Arial" w:hAnsi="Arial" w:cs="Arial"/>
          <w:color w:val="000000" w:themeColor="text1"/>
          <w:sz w:val="20"/>
          <w:szCs w:val="20"/>
        </w:rPr>
        <w:t>n văn hóa;</w:t>
      </w:r>
    </w:p>
    <w:p w14:paraId="1F01DCAD"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b) Đ</w:t>
      </w:r>
      <w:r w:rsidRPr="00B80A33">
        <w:rPr>
          <w:rFonts w:ascii="Arial" w:hAnsi="Arial" w:cs="Arial"/>
          <w:color w:val="000000" w:themeColor="text1"/>
          <w:sz w:val="20"/>
          <w:szCs w:val="20"/>
        </w:rPr>
        <w:t>ể</w:t>
      </w:r>
      <w:r w:rsidRPr="00B80A33">
        <w:rPr>
          <w:rFonts w:ascii="Arial" w:hAnsi="Arial" w:cs="Arial"/>
          <w:color w:val="000000" w:themeColor="text1"/>
          <w:sz w:val="20"/>
          <w:szCs w:val="20"/>
        </w:rPr>
        <w:t xml:space="preserve"> kh</w:t>
      </w:r>
      <w:r w:rsidRPr="00B80A33">
        <w:rPr>
          <w:rFonts w:ascii="Arial" w:hAnsi="Arial" w:cs="Arial"/>
          <w:color w:val="000000" w:themeColor="text1"/>
          <w:sz w:val="20"/>
          <w:szCs w:val="20"/>
        </w:rPr>
        <w:t>ắ</w:t>
      </w:r>
      <w:r w:rsidRPr="00B80A33">
        <w:rPr>
          <w:rFonts w:ascii="Arial" w:hAnsi="Arial" w:cs="Arial"/>
          <w:color w:val="000000" w:themeColor="text1"/>
          <w:sz w:val="20"/>
          <w:szCs w:val="20"/>
        </w:rPr>
        <w:t>c ph</w:t>
      </w:r>
      <w:r w:rsidRPr="00B80A33">
        <w:rPr>
          <w:rFonts w:ascii="Arial" w:hAnsi="Arial" w:cs="Arial"/>
          <w:color w:val="000000" w:themeColor="text1"/>
          <w:sz w:val="20"/>
          <w:szCs w:val="20"/>
        </w:rPr>
        <w:t>ụ</w:t>
      </w:r>
      <w:r w:rsidRPr="00B80A33">
        <w:rPr>
          <w:rFonts w:ascii="Arial" w:hAnsi="Arial" w:cs="Arial"/>
          <w:color w:val="000000" w:themeColor="text1"/>
          <w:sz w:val="20"/>
          <w:szCs w:val="20"/>
        </w:rPr>
        <w:t>c vi ph</w:t>
      </w:r>
      <w:r w:rsidRPr="00B80A33">
        <w:rPr>
          <w:rFonts w:ascii="Arial" w:hAnsi="Arial" w:cs="Arial"/>
          <w:color w:val="000000" w:themeColor="text1"/>
          <w:sz w:val="20"/>
          <w:szCs w:val="20"/>
        </w:rPr>
        <w:t>ạ</w:t>
      </w:r>
      <w:r w:rsidRPr="00B80A33">
        <w:rPr>
          <w:rFonts w:ascii="Arial" w:hAnsi="Arial" w:cs="Arial"/>
          <w:color w:val="000000" w:themeColor="text1"/>
          <w:sz w:val="20"/>
          <w:szCs w:val="20"/>
        </w:rPr>
        <w:t>m pháp lu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t v</w:t>
      </w:r>
      <w:r w:rsidRPr="00B80A33">
        <w:rPr>
          <w:rFonts w:ascii="Arial" w:hAnsi="Arial" w:cs="Arial"/>
          <w:color w:val="000000" w:themeColor="text1"/>
          <w:sz w:val="20"/>
          <w:szCs w:val="20"/>
        </w:rPr>
        <w:t>ề</w:t>
      </w:r>
      <w:r w:rsidRPr="00B80A33">
        <w:rPr>
          <w:rFonts w:ascii="Arial" w:hAnsi="Arial" w:cs="Arial"/>
          <w:color w:val="000000" w:themeColor="text1"/>
          <w:sz w:val="20"/>
          <w:szCs w:val="20"/>
        </w:rPr>
        <w:t xml:space="preserve"> b</w:t>
      </w:r>
      <w:r w:rsidRPr="00B80A33">
        <w:rPr>
          <w:rFonts w:ascii="Arial" w:hAnsi="Arial" w:cs="Arial"/>
          <w:color w:val="000000" w:themeColor="text1"/>
          <w:sz w:val="20"/>
          <w:szCs w:val="20"/>
        </w:rPr>
        <w:t>ả</w:t>
      </w:r>
      <w:r w:rsidRPr="00B80A33">
        <w:rPr>
          <w:rFonts w:ascii="Arial" w:hAnsi="Arial" w:cs="Arial"/>
          <w:color w:val="000000" w:themeColor="text1"/>
          <w:sz w:val="20"/>
          <w:szCs w:val="20"/>
        </w:rPr>
        <w:t>o v</w:t>
      </w:r>
      <w:r w:rsidRPr="00B80A33">
        <w:rPr>
          <w:rFonts w:ascii="Arial" w:hAnsi="Arial" w:cs="Arial"/>
          <w:color w:val="000000" w:themeColor="text1"/>
          <w:sz w:val="20"/>
          <w:szCs w:val="20"/>
        </w:rPr>
        <w:t>ệ</w:t>
      </w:r>
      <w:r w:rsidRPr="00B80A33">
        <w:rPr>
          <w:rFonts w:ascii="Arial" w:hAnsi="Arial" w:cs="Arial"/>
          <w:color w:val="000000" w:themeColor="text1"/>
          <w:sz w:val="20"/>
          <w:szCs w:val="20"/>
        </w:rPr>
        <w:t xml:space="preserve"> môi trư</w:t>
      </w:r>
      <w:r w:rsidRPr="00B80A33">
        <w:rPr>
          <w:rFonts w:ascii="Arial" w:hAnsi="Arial" w:cs="Arial"/>
          <w:color w:val="000000" w:themeColor="text1"/>
          <w:sz w:val="20"/>
          <w:szCs w:val="20"/>
        </w:rPr>
        <w:t>ờ</w:t>
      </w:r>
      <w:r w:rsidRPr="00B80A33">
        <w:rPr>
          <w:rFonts w:ascii="Arial" w:hAnsi="Arial" w:cs="Arial"/>
          <w:color w:val="000000" w:themeColor="text1"/>
          <w:sz w:val="20"/>
          <w:szCs w:val="20"/>
        </w:rPr>
        <w:t>ng theo đ</w:t>
      </w:r>
      <w:r w:rsidRPr="00B80A33">
        <w:rPr>
          <w:rFonts w:ascii="Arial" w:hAnsi="Arial" w:cs="Arial"/>
          <w:color w:val="000000" w:themeColor="text1"/>
          <w:sz w:val="20"/>
          <w:szCs w:val="20"/>
        </w:rPr>
        <w:t>ề</w:t>
      </w:r>
      <w:r w:rsidRPr="00B80A33">
        <w:rPr>
          <w:rFonts w:ascii="Arial" w:hAnsi="Arial" w:cs="Arial"/>
          <w:color w:val="000000" w:themeColor="text1"/>
          <w:sz w:val="20"/>
          <w:szCs w:val="20"/>
        </w:rPr>
        <w:t xml:space="preserve"> ngh</w:t>
      </w:r>
      <w:r w:rsidRPr="00B80A33">
        <w:rPr>
          <w:rFonts w:ascii="Arial" w:hAnsi="Arial" w:cs="Arial"/>
          <w:color w:val="000000" w:themeColor="text1"/>
          <w:sz w:val="20"/>
          <w:szCs w:val="20"/>
        </w:rPr>
        <w:t>ị</w:t>
      </w:r>
      <w:r w:rsidRPr="00B80A33">
        <w:rPr>
          <w:rFonts w:ascii="Arial" w:hAnsi="Arial" w:cs="Arial"/>
          <w:color w:val="000000" w:themeColor="text1"/>
          <w:sz w:val="20"/>
          <w:szCs w:val="20"/>
        </w:rPr>
        <w:t xml:space="preserve">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cơ quan qu</w:t>
      </w:r>
      <w:r w:rsidRPr="00B80A33">
        <w:rPr>
          <w:rFonts w:ascii="Arial" w:hAnsi="Arial" w:cs="Arial"/>
          <w:color w:val="000000" w:themeColor="text1"/>
          <w:sz w:val="20"/>
          <w:szCs w:val="20"/>
        </w:rPr>
        <w:t>ả</w:t>
      </w:r>
      <w:r w:rsidRPr="00B80A33">
        <w:rPr>
          <w:rFonts w:ascii="Arial" w:hAnsi="Arial" w:cs="Arial"/>
          <w:color w:val="000000" w:themeColor="text1"/>
          <w:sz w:val="20"/>
          <w:szCs w:val="20"/>
        </w:rPr>
        <w:t>n lý nhà nư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c v</w:t>
      </w:r>
      <w:r w:rsidRPr="00B80A33">
        <w:rPr>
          <w:rFonts w:ascii="Arial" w:hAnsi="Arial" w:cs="Arial"/>
          <w:color w:val="000000" w:themeColor="text1"/>
          <w:sz w:val="20"/>
          <w:szCs w:val="20"/>
        </w:rPr>
        <w:t>ề</w:t>
      </w:r>
      <w:r w:rsidRPr="00B80A33">
        <w:rPr>
          <w:rFonts w:ascii="Arial" w:hAnsi="Arial" w:cs="Arial"/>
          <w:color w:val="000000" w:themeColor="text1"/>
          <w:sz w:val="20"/>
          <w:szCs w:val="20"/>
        </w:rPr>
        <w:t xml:space="preserve"> môi trư</w:t>
      </w:r>
      <w:r w:rsidRPr="00B80A33">
        <w:rPr>
          <w:rFonts w:ascii="Arial" w:hAnsi="Arial" w:cs="Arial"/>
          <w:color w:val="000000" w:themeColor="text1"/>
          <w:sz w:val="20"/>
          <w:szCs w:val="20"/>
        </w:rPr>
        <w:t>ờ</w:t>
      </w:r>
      <w:r w:rsidRPr="00B80A33">
        <w:rPr>
          <w:rFonts w:ascii="Arial" w:hAnsi="Arial" w:cs="Arial"/>
          <w:color w:val="000000" w:themeColor="text1"/>
          <w:sz w:val="20"/>
          <w:szCs w:val="20"/>
        </w:rPr>
        <w:t>ng;</w:t>
      </w:r>
    </w:p>
    <w:p w14:paraId="257B88BB"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c) Đ</w:t>
      </w:r>
      <w:r w:rsidRPr="00B80A33">
        <w:rPr>
          <w:rFonts w:ascii="Arial" w:hAnsi="Arial" w:cs="Arial"/>
          <w:color w:val="000000" w:themeColor="text1"/>
          <w:sz w:val="20"/>
          <w:szCs w:val="20"/>
        </w:rPr>
        <w:t>ể</w:t>
      </w:r>
      <w:r w:rsidRPr="00B80A33">
        <w:rPr>
          <w:rFonts w:ascii="Arial" w:hAnsi="Arial" w:cs="Arial"/>
          <w:color w:val="000000" w:themeColor="text1"/>
          <w:sz w:val="20"/>
          <w:szCs w:val="20"/>
        </w:rPr>
        <w:t xml:space="preserve"> th</w:t>
      </w:r>
      <w:r w:rsidRPr="00B80A33">
        <w:rPr>
          <w:rFonts w:ascii="Arial" w:hAnsi="Arial" w:cs="Arial"/>
          <w:color w:val="000000" w:themeColor="text1"/>
          <w:sz w:val="20"/>
          <w:szCs w:val="20"/>
        </w:rPr>
        <w:t>ự</w:t>
      </w:r>
      <w:r w:rsidRPr="00B80A33">
        <w:rPr>
          <w:rFonts w:ascii="Arial" w:hAnsi="Arial" w:cs="Arial"/>
          <w:color w:val="000000" w:themeColor="text1"/>
          <w:sz w:val="20"/>
          <w:szCs w:val="20"/>
        </w:rPr>
        <w:t>c 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các bi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pháp b</w:t>
      </w:r>
      <w:r w:rsidRPr="00B80A33">
        <w:rPr>
          <w:rFonts w:ascii="Arial" w:hAnsi="Arial" w:cs="Arial"/>
          <w:color w:val="000000" w:themeColor="text1"/>
          <w:sz w:val="20"/>
          <w:szCs w:val="20"/>
        </w:rPr>
        <w:t>ả</w:t>
      </w:r>
      <w:r w:rsidRPr="00B80A33">
        <w:rPr>
          <w:rFonts w:ascii="Arial" w:hAnsi="Arial" w:cs="Arial"/>
          <w:color w:val="000000" w:themeColor="text1"/>
          <w:sz w:val="20"/>
          <w:szCs w:val="20"/>
        </w:rPr>
        <w:t>o đ</w:t>
      </w:r>
      <w:r w:rsidRPr="00B80A33">
        <w:rPr>
          <w:rFonts w:ascii="Arial" w:hAnsi="Arial" w:cs="Arial"/>
          <w:color w:val="000000" w:themeColor="text1"/>
          <w:sz w:val="20"/>
          <w:szCs w:val="20"/>
        </w:rPr>
        <w:t>ả</w:t>
      </w:r>
      <w:r w:rsidRPr="00B80A33">
        <w:rPr>
          <w:rFonts w:ascii="Arial" w:hAnsi="Arial" w:cs="Arial"/>
          <w:color w:val="000000" w:themeColor="text1"/>
          <w:sz w:val="20"/>
          <w:szCs w:val="20"/>
        </w:rPr>
        <w:t>m an toàn lao đ</w:t>
      </w:r>
      <w:r w:rsidRPr="00B80A33">
        <w:rPr>
          <w:rFonts w:ascii="Arial" w:hAnsi="Arial" w:cs="Arial"/>
          <w:color w:val="000000" w:themeColor="text1"/>
          <w:sz w:val="20"/>
          <w:szCs w:val="20"/>
        </w:rPr>
        <w:t>ộ</w:t>
      </w:r>
      <w:r w:rsidRPr="00B80A33">
        <w:rPr>
          <w:rFonts w:ascii="Arial" w:hAnsi="Arial" w:cs="Arial"/>
          <w:color w:val="000000" w:themeColor="text1"/>
          <w:sz w:val="20"/>
          <w:szCs w:val="20"/>
        </w:rPr>
        <w:t>ng theo đ</w:t>
      </w:r>
      <w:r w:rsidRPr="00B80A33">
        <w:rPr>
          <w:rFonts w:ascii="Arial" w:hAnsi="Arial" w:cs="Arial"/>
          <w:color w:val="000000" w:themeColor="text1"/>
          <w:sz w:val="20"/>
          <w:szCs w:val="20"/>
        </w:rPr>
        <w:t>ề</w:t>
      </w:r>
      <w:r w:rsidRPr="00B80A33">
        <w:rPr>
          <w:rFonts w:ascii="Arial" w:hAnsi="Arial" w:cs="Arial"/>
          <w:color w:val="000000" w:themeColor="text1"/>
          <w:sz w:val="20"/>
          <w:szCs w:val="20"/>
        </w:rPr>
        <w:t xml:space="preserve"> ngh</w:t>
      </w:r>
      <w:r w:rsidRPr="00B80A33">
        <w:rPr>
          <w:rFonts w:ascii="Arial" w:hAnsi="Arial" w:cs="Arial"/>
          <w:color w:val="000000" w:themeColor="text1"/>
          <w:sz w:val="20"/>
          <w:szCs w:val="20"/>
        </w:rPr>
        <w:t>ị</w:t>
      </w:r>
      <w:r w:rsidRPr="00B80A33">
        <w:rPr>
          <w:rFonts w:ascii="Arial" w:hAnsi="Arial" w:cs="Arial"/>
          <w:color w:val="000000" w:themeColor="text1"/>
          <w:sz w:val="20"/>
          <w:szCs w:val="20"/>
        </w:rPr>
        <w:t xml:space="preserve">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c</w:t>
      </w:r>
      <w:r w:rsidRPr="00B80A33">
        <w:rPr>
          <w:rFonts w:ascii="Arial" w:hAnsi="Arial" w:cs="Arial"/>
          <w:color w:val="000000" w:themeColor="text1"/>
          <w:sz w:val="20"/>
          <w:szCs w:val="20"/>
        </w:rPr>
        <w:t>ơ quan qu</w:t>
      </w:r>
      <w:r w:rsidRPr="00B80A33">
        <w:rPr>
          <w:rFonts w:ascii="Arial" w:hAnsi="Arial" w:cs="Arial"/>
          <w:color w:val="000000" w:themeColor="text1"/>
          <w:sz w:val="20"/>
          <w:szCs w:val="20"/>
        </w:rPr>
        <w:t>ả</w:t>
      </w:r>
      <w:r w:rsidRPr="00B80A33">
        <w:rPr>
          <w:rFonts w:ascii="Arial" w:hAnsi="Arial" w:cs="Arial"/>
          <w:color w:val="000000" w:themeColor="text1"/>
          <w:sz w:val="20"/>
          <w:szCs w:val="20"/>
        </w:rPr>
        <w:t>n lý nhà nư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c v</w:t>
      </w:r>
      <w:r w:rsidRPr="00B80A33">
        <w:rPr>
          <w:rFonts w:ascii="Arial" w:hAnsi="Arial" w:cs="Arial"/>
          <w:color w:val="000000" w:themeColor="text1"/>
          <w:sz w:val="20"/>
          <w:szCs w:val="20"/>
        </w:rPr>
        <w:t>ề</w:t>
      </w:r>
      <w:r w:rsidRPr="00B80A33">
        <w:rPr>
          <w:rFonts w:ascii="Arial" w:hAnsi="Arial" w:cs="Arial"/>
          <w:color w:val="000000" w:themeColor="text1"/>
          <w:sz w:val="20"/>
          <w:szCs w:val="20"/>
        </w:rPr>
        <w:t xml:space="preserve"> lao đ</w:t>
      </w:r>
      <w:r w:rsidRPr="00B80A33">
        <w:rPr>
          <w:rFonts w:ascii="Arial" w:hAnsi="Arial" w:cs="Arial"/>
          <w:color w:val="000000" w:themeColor="text1"/>
          <w:sz w:val="20"/>
          <w:szCs w:val="20"/>
        </w:rPr>
        <w:t>ộ</w:t>
      </w:r>
      <w:r w:rsidRPr="00B80A33">
        <w:rPr>
          <w:rFonts w:ascii="Arial" w:hAnsi="Arial" w:cs="Arial"/>
          <w:color w:val="000000" w:themeColor="text1"/>
          <w:sz w:val="20"/>
          <w:szCs w:val="20"/>
        </w:rPr>
        <w:t>ng;</w:t>
      </w:r>
    </w:p>
    <w:p w14:paraId="0F392409"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d) Theo b</w:t>
      </w:r>
      <w:r w:rsidRPr="00B80A33">
        <w:rPr>
          <w:rFonts w:ascii="Arial" w:hAnsi="Arial" w:cs="Arial"/>
          <w:color w:val="000000" w:themeColor="text1"/>
          <w:sz w:val="20"/>
          <w:szCs w:val="20"/>
        </w:rPr>
        <w:t>ả</w:t>
      </w:r>
      <w:r w:rsidRPr="00B80A33">
        <w:rPr>
          <w:rFonts w:ascii="Arial" w:hAnsi="Arial" w:cs="Arial"/>
          <w:color w:val="000000" w:themeColor="text1"/>
          <w:sz w:val="20"/>
          <w:szCs w:val="20"/>
        </w:rPr>
        <w:t>n án, quy</w:t>
      </w:r>
      <w:r w:rsidRPr="00B80A33">
        <w:rPr>
          <w:rFonts w:ascii="Arial" w:hAnsi="Arial" w:cs="Arial"/>
          <w:color w:val="000000" w:themeColor="text1"/>
          <w:sz w:val="20"/>
          <w:szCs w:val="20"/>
        </w:rPr>
        <w:t>ế</w:t>
      </w:r>
      <w:r w:rsidRPr="00B80A33">
        <w:rPr>
          <w:rFonts w:ascii="Arial" w:hAnsi="Arial" w:cs="Arial"/>
          <w:color w:val="000000" w:themeColor="text1"/>
          <w:sz w:val="20"/>
          <w:szCs w:val="20"/>
        </w:rPr>
        <w:t>t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Tòa án, phán quy</w:t>
      </w:r>
      <w:r w:rsidRPr="00B80A33">
        <w:rPr>
          <w:rFonts w:ascii="Arial" w:hAnsi="Arial" w:cs="Arial"/>
          <w:color w:val="000000" w:themeColor="text1"/>
          <w:sz w:val="20"/>
          <w:szCs w:val="20"/>
        </w:rPr>
        <w:t>ế</w:t>
      </w:r>
      <w:r w:rsidRPr="00B80A33">
        <w:rPr>
          <w:rFonts w:ascii="Arial" w:hAnsi="Arial" w:cs="Arial"/>
          <w:color w:val="000000" w:themeColor="text1"/>
          <w:sz w:val="20"/>
          <w:szCs w:val="20"/>
        </w:rPr>
        <w:t>t tr</w:t>
      </w:r>
      <w:r w:rsidRPr="00B80A33">
        <w:rPr>
          <w:rFonts w:ascii="Arial" w:hAnsi="Arial" w:cs="Arial"/>
          <w:color w:val="000000" w:themeColor="text1"/>
          <w:sz w:val="20"/>
          <w:szCs w:val="20"/>
        </w:rPr>
        <w:t>ọ</w:t>
      </w:r>
      <w:r w:rsidRPr="00B80A33">
        <w:rPr>
          <w:rFonts w:ascii="Arial" w:hAnsi="Arial" w:cs="Arial"/>
          <w:color w:val="000000" w:themeColor="text1"/>
          <w:sz w:val="20"/>
          <w:szCs w:val="20"/>
        </w:rPr>
        <w:t>ng tài;</w:t>
      </w:r>
    </w:p>
    <w:p w14:paraId="1E28264B"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đ) Nhà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không th</w:t>
      </w:r>
      <w:r w:rsidRPr="00B80A33">
        <w:rPr>
          <w:rFonts w:ascii="Arial" w:hAnsi="Arial" w:cs="Arial"/>
          <w:color w:val="000000" w:themeColor="text1"/>
          <w:sz w:val="20"/>
          <w:szCs w:val="20"/>
        </w:rPr>
        <w:t>ự</w:t>
      </w:r>
      <w:r w:rsidRPr="00B80A33">
        <w:rPr>
          <w:rFonts w:ascii="Arial" w:hAnsi="Arial" w:cs="Arial"/>
          <w:color w:val="000000" w:themeColor="text1"/>
          <w:sz w:val="20"/>
          <w:szCs w:val="20"/>
        </w:rPr>
        <w:t>c 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đúng n</w:t>
      </w:r>
      <w:r w:rsidRPr="00B80A33">
        <w:rPr>
          <w:rFonts w:ascii="Arial" w:hAnsi="Arial" w:cs="Arial"/>
          <w:color w:val="000000" w:themeColor="text1"/>
          <w:sz w:val="20"/>
          <w:szCs w:val="20"/>
        </w:rPr>
        <w:t>ộ</w:t>
      </w:r>
      <w:r w:rsidRPr="00B80A33">
        <w:rPr>
          <w:rFonts w:ascii="Arial" w:hAnsi="Arial" w:cs="Arial"/>
          <w:color w:val="000000" w:themeColor="text1"/>
          <w:sz w:val="20"/>
          <w:szCs w:val="20"/>
        </w:rPr>
        <w:t>i dung ch</w:t>
      </w:r>
      <w:r w:rsidRPr="00B80A33">
        <w:rPr>
          <w:rFonts w:ascii="Arial" w:hAnsi="Arial" w:cs="Arial"/>
          <w:color w:val="000000" w:themeColor="text1"/>
          <w:sz w:val="20"/>
          <w:szCs w:val="20"/>
        </w:rPr>
        <w:t>ấ</w:t>
      </w:r>
      <w:r w:rsidRPr="00B80A33">
        <w:rPr>
          <w:rFonts w:ascii="Arial" w:hAnsi="Arial" w:cs="Arial"/>
          <w:color w:val="000000" w:themeColor="text1"/>
          <w:sz w:val="20"/>
          <w:szCs w:val="20"/>
        </w:rPr>
        <w:t>p thu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n ch</w:t>
      </w:r>
      <w:r w:rsidRPr="00B80A33">
        <w:rPr>
          <w:rFonts w:ascii="Arial" w:hAnsi="Arial" w:cs="Arial"/>
          <w:color w:val="000000" w:themeColor="text1"/>
          <w:sz w:val="20"/>
          <w:szCs w:val="20"/>
        </w:rPr>
        <w:t>ủ</w:t>
      </w:r>
      <w:r w:rsidRPr="00B80A33">
        <w:rPr>
          <w:rFonts w:ascii="Arial" w:hAnsi="Arial" w:cs="Arial"/>
          <w:color w:val="000000" w:themeColor="text1"/>
          <w:sz w:val="20"/>
          <w:szCs w:val="20"/>
        </w:rPr>
        <w:t xml:space="preserve"> trương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Gi</w:t>
      </w:r>
      <w:r w:rsidRPr="00B80A33">
        <w:rPr>
          <w:rFonts w:ascii="Arial" w:hAnsi="Arial" w:cs="Arial"/>
          <w:color w:val="000000" w:themeColor="text1"/>
          <w:sz w:val="20"/>
          <w:szCs w:val="20"/>
        </w:rPr>
        <w:t>ấ</w:t>
      </w:r>
      <w:r w:rsidRPr="00B80A33">
        <w:rPr>
          <w:rFonts w:ascii="Arial" w:hAnsi="Arial" w:cs="Arial"/>
          <w:color w:val="000000" w:themeColor="text1"/>
          <w:sz w:val="20"/>
          <w:szCs w:val="20"/>
        </w:rPr>
        <w:t>y ch</w:t>
      </w:r>
      <w:r w:rsidRPr="00B80A33">
        <w:rPr>
          <w:rFonts w:ascii="Arial" w:hAnsi="Arial" w:cs="Arial"/>
          <w:color w:val="000000" w:themeColor="text1"/>
          <w:sz w:val="20"/>
          <w:szCs w:val="20"/>
        </w:rPr>
        <w:t>ứ</w:t>
      </w:r>
      <w:r w:rsidRPr="00B80A33">
        <w:rPr>
          <w:rFonts w:ascii="Arial" w:hAnsi="Arial" w:cs="Arial"/>
          <w:color w:val="000000" w:themeColor="text1"/>
          <w:sz w:val="20"/>
          <w:szCs w:val="20"/>
        </w:rPr>
        <w:t>ng nh</w:t>
      </w:r>
      <w:r w:rsidRPr="00B80A33">
        <w:rPr>
          <w:rFonts w:ascii="Arial" w:hAnsi="Arial" w:cs="Arial"/>
          <w:color w:val="000000" w:themeColor="text1"/>
          <w:sz w:val="20"/>
          <w:szCs w:val="20"/>
        </w:rPr>
        <w:t>ậ</w:t>
      </w:r>
      <w:r w:rsidRPr="00B80A33">
        <w:rPr>
          <w:rFonts w:ascii="Arial" w:hAnsi="Arial" w:cs="Arial"/>
          <w:color w:val="000000" w:themeColor="text1"/>
          <w:sz w:val="20"/>
          <w:szCs w:val="20"/>
        </w:rPr>
        <w:t>n đăng ký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và đã b</w:t>
      </w:r>
      <w:r w:rsidRPr="00B80A33">
        <w:rPr>
          <w:rFonts w:ascii="Arial" w:hAnsi="Arial" w:cs="Arial"/>
          <w:color w:val="000000" w:themeColor="text1"/>
          <w:sz w:val="20"/>
          <w:szCs w:val="20"/>
        </w:rPr>
        <w:t>ị</w:t>
      </w:r>
      <w:r w:rsidRPr="00B80A33">
        <w:rPr>
          <w:rFonts w:ascii="Arial" w:hAnsi="Arial" w:cs="Arial"/>
          <w:color w:val="000000" w:themeColor="text1"/>
          <w:sz w:val="20"/>
          <w:szCs w:val="20"/>
        </w:rPr>
        <w:t xml:space="preserve"> x</w:t>
      </w:r>
      <w:r w:rsidRPr="00B80A33">
        <w:rPr>
          <w:rFonts w:ascii="Arial" w:hAnsi="Arial" w:cs="Arial"/>
          <w:color w:val="000000" w:themeColor="text1"/>
          <w:sz w:val="20"/>
          <w:szCs w:val="20"/>
        </w:rPr>
        <w:t>ử</w:t>
      </w:r>
      <w:r w:rsidRPr="00B80A33">
        <w:rPr>
          <w:rFonts w:ascii="Arial" w:hAnsi="Arial" w:cs="Arial"/>
          <w:color w:val="000000" w:themeColor="text1"/>
          <w:sz w:val="20"/>
          <w:szCs w:val="20"/>
        </w:rPr>
        <w:t xml:space="preserve"> ph</w:t>
      </w:r>
      <w:r w:rsidRPr="00B80A33">
        <w:rPr>
          <w:rFonts w:ascii="Arial" w:hAnsi="Arial" w:cs="Arial"/>
          <w:color w:val="000000" w:themeColor="text1"/>
          <w:sz w:val="20"/>
          <w:szCs w:val="20"/>
        </w:rPr>
        <w:t>ạ</w:t>
      </w:r>
      <w:r w:rsidRPr="00B80A33">
        <w:rPr>
          <w:rFonts w:ascii="Arial" w:hAnsi="Arial" w:cs="Arial"/>
          <w:color w:val="000000" w:themeColor="text1"/>
          <w:sz w:val="20"/>
          <w:szCs w:val="20"/>
        </w:rPr>
        <w:t>t vi ph</w:t>
      </w:r>
      <w:r w:rsidRPr="00B80A33">
        <w:rPr>
          <w:rFonts w:ascii="Arial" w:hAnsi="Arial" w:cs="Arial"/>
          <w:color w:val="000000" w:themeColor="text1"/>
          <w:sz w:val="20"/>
          <w:szCs w:val="20"/>
        </w:rPr>
        <w:t>ạ</w:t>
      </w:r>
      <w:r w:rsidRPr="00B80A33">
        <w:rPr>
          <w:rFonts w:ascii="Arial" w:hAnsi="Arial" w:cs="Arial"/>
          <w:color w:val="000000" w:themeColor="text1"/>
          <w:sz w:val="20"/>
          <w:szCs w:val="20"/>
        </w:rPr>
        <w:t>m hành chính ho</w:t>
      </w:r>
      <w:r w:rsidRPr="00B80A33">
        <w:rPr>
          <w:rFonts w:ascii="Arial" w:hAnsi="Arial" w:cs="Arial"/>
          <w:color w:val="000000" w:themeColor="text1"/>
          <w:sz w:val="20"/>
          <w:szCs w:val="20"/>
        </w:rPr>
        <w:t>ặ</w:t>
      </w:r>
      <w:r w:rsidRPr="00B80A33">
        <w:rPr>
          <w:rFonts w:ascii="Arial" w:hAnsi="Arial" w:cs="Arial"/>
          <w:color w:val="000000" w:themeColor="text1"/>
          <w:sz w:val="20"/>
          <w:szCs w:val="20"/>
        </w:rPr>
        <w:t>c đã có văn b</w:t>
      </w:r>
      <w:r w:rsidRPr="00B80A33">
        <w:rPr>
          <w:rFonts w:ascii="Arial" w:hAnsi="Arial" w:cs="Arial"/>
          <w:color w:val="000000" w:themeColor="text1"/>
          <w:sz w:val="20"/>
          <w:szCs w:val="20"/>
        </w:rPr>
        <w:t>ả</w:t>
      </w:r>
      <w:r w:rsidRPr="00B80A33">
        <w:rPr>
          <w:rFonts w:ascii="Arial" w:hAnsi="Arial" w:cs="Arial"/>
          <w:color w:val="000000" w:themeColor="text1"/>
          <w:sz w:val="20"/>
          <w:szCs w:val="20"/>
        </w:rPr>
        <w:t>n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cơ quan đăng ký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v</w:t>
      </w:r>
      <w:r w:rsidRPr="00B80A33">
        <w:rPr>
          <w:rFonts w:ascii="Arial" w:hAnsi="Arial" w:cs="Arial"/>
          <w:color w:val="000000" w:themeColor="text1"/>
          <w:sz w:val="20"/>
          <w:szCs w:val="20"/>
        </w:rPr>
        <w:t>ề</w:t>
      </w:r>
      <w:r w:rsidRPr="00B80A33">
        <w:rPr>
          <w:rFonts w:ascii="Arial" w:hAnsi="Arial" w:cs="Arial"/>
          <w:color w:val="000000" w:themeColor="text1"/>
          <w:sz w:val="20"/>
          <w:szCs w:val="20"/>
        </w:rPr>
        <w:t xml:space="preserve"> vi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c không th</w:t>
      </w:r>
      <w:r w:rsidRPr="00B80A33">
        <w:rPr>
          <w:rFonts w:ascii="Arial" w:hAnsi="Arial" w:cs="Arial"/>
          <w:color w:val="000000" w:themeColor="text1"/>
          <w:sz w:val="20"/>
          <w:szCs w:val="20"/>
        </w:rPr>
        <w:t>ự</w:t>
      </w:r>
      <w:r w:rsidRPr="00B80A33">
        <w:rPr>
          <w:rFonts w:ascii="Arial" w:hAnsi="Arial" w:cs="Arial"/>
          <w:color w:val="000000" w:themeColor="text1"/>
          <w:sz w:val="20"/>
          <w:szCs w:val="20"/>
        </w:rPr>
        <w:t>c 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đúng n</w:t>
      </w:r>
      <w:r w:rsidRPr="00B80A33">
        <w:rPr>
          <w:rFonts w:ascii="Arial" w:hAnsi="Arial" w:cs="Arial"/>
          <w:color w:val="000000" w:themeColor="text1"/>
          <w:sz w:val="20"/>
          <w:szCs w:val="20"/>
        </w:rPr>
        <w:t>ộ</w:t>
      </w:r>
      <w:r w:rsidRPr="00B80A33">
        <w:rPr>
          <w:rFonts w:ascii="Arial" w:hAnsi="Arial" w:cs="Arial"/>
          <w:color w:val="000000" w:themeColor="text1"/>
          <w:sz w:val="20"/>
          <w:szCs w:val="20"/>
        </w:rPr>
        <w:t>i dung ch</w:t>
      </w:r>
      <w:r w:rsidRPr="00B80A33">
        <w:rPr>
          <w:rFonts w:ascii="Arial" w:hAnsi="Arial" w:cs="Arial"/>
          <w:color w:val="000000" w:themeColor="text1"/>
          <w:sz w:val="20"/>
          <w:szCs w:val="20"/>
        </w:rPr>
        <w:t>ấ</w:t>
      </w:r>
      <w:r w:rsidRPr="00B80A33">
        <w:rPr>
          <w:rFonts w:ascii="Arial" w:hAnsi="Arial" w:cs="Arial"/>
          <w:color w:val="000000" w:themeColor="text1"/>
          <w:sz w:val="20"/>
          <w:szCs w:val="20"/>
        </w:rPr>
        <w:t>p thu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n ch</w:t>
      </w:r>
      <w:r w:rsidRPr="00B80A33">
        <w:rPr>
          <w:rFonts w:ascii="Arial" w:hAnsi="Arial" w:cs="Arial"/>
          <w:color w:val="000000" w:themeColor="text1"/>
          <w:sz w:val="20"/>
          <w:szCs w:val="20"/>
        </w:rPr>
        <w:t>ủ</w:t>
      </w:r>
      <w:r w:rsidRPr="00B80A33">
        <w:rPr>
          <w:rFonts w:ascii="Arial" w:hAnsi="Arial" w:cs="Arial"/>
          <w:color w:val="000000" w:themeColor="text1"/>
          <w:sz w:val="20"/>
          <w:szCs w:val="20"/>
        </w:rPr>
        <w:t xml:space="preserve"> trương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Gi</w:t>
      </w:r>
      <w:r w:rsidRPr="00B80A33">
        <w:rPr>
          <w:rFonts w:ascii="Arial" w:hAnsi="Arial" w:cs="Arial"/>
          <w:color w:val="000000" w:themeColor="text1"/>
          <w:sz w:val="20"/>
          <w:szCs w:val="20"/>
        </w:rPr>
        <w:t>ấ</w:t>
      </w:r>
      <w:r w:rsidRPr="00B80A33">
        <w:rPr>
          <w:rFonts w:ascii="Arial" w:hAnsi="Arial" w:cs="Arial"/>
          <w:color w:val="000000" w:themeColor="text1"/>
          <w:sz w:val="20"/>
          <w:szCs w:val="20"/>
        </w:rPr>
        <w:t>y ch</w:t>
      </w:r>
      <w:r w:rsidRPr="00B80A33">
        <w:rPr>
          <w:rFonts w:ascii="Arial" w:hAnsi="Arial" w:cs="Arial"/>
          <w:color w:val="000000" w:themeColor="text1"/>
          <w:sz w:val="20"/>
          <w:szCs w:val="20"/>
        </w:rPr>
        <w:t>ứ</w:t>
      </w:r>
      <w:r w:rsidRPr="00B80A33">
        <w:rPr>
          <w:rFonts w:ascii="Arial" w:hAnsi="Arial" w:cs="Arial"/>
          <w:color w:val="000000" w:themeColor="text1"/>
          <w:sz w:val="20"/>
          <w:szCs w:val="20"/>
        </w:rPr>
        <w:t>ng nh</w:t>
      </w:r>
      <w:r w:rsidRPr="00B80A33">
        <w:rPr>
          <w:rFonts w:ascii="Arial" w:hAnsi="Arial" w:cs="Arial"/>
          <w:color w:val="000000" w:themeColor="text1"/>
          <w:sz w:val="20"/>
          <w:szCs w:val="20"/>
        </w:rPr>
        <w:t>ậ</w:t>
      </w:r>
      <w:r w:rsidRPr="00B80A33">
        <w:rPr>
          <w:rFonts w:ascii="Arial" w:hAnsi="Arial" w:cs="Arial"/>
          <w:color w:val="000000" w:themeColor="text1"/>
          <w:sz w:val="20"/>
          <w:szCs w:val="20"/>
        </w:rPr>
        <w:t>n đăng ký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nhưng ti</w:t>
      </w:r>
      <w:r w:rsidRPr="00B80A33">
        <w:rPr>
          <w:rFonts w:ascii="Arial" w:hAnsi="Arial" w:cs="Arial"/>
          <w:color w:val="000000" w:themeColor="text1"/>
          <w:sz w:val="20"/>
          <w:szCs w:val="20"/>
        </w:rPr>
        <w:t>ế</w:t>
      </w:r>
      <w:r w:rsidRPr="00B80A33">
        <w:rPr>
          <w:rFonts w:ascii="Arial" w:hAnsi="Arial" w:cs="Arial"/>
          <w:color w:val="000000" w:themeColor="text1"/>
          <w:sz w:val="20"/>
          <w:szCs w:val="20"/>
        </w:rPr>
        <w:t>p t</w:t>
      </w:r>
      <w:r w:rsidRPr="00B80A33">
        <w:rPr>
          <w:rFonts w:ascii="Arial" w:hAnsi="Arial" w:cs="Arial"/>
          <w:color w:val="000000" w:themeColor="text1"/>
          <w:sz w:val="20"/>
          <w:szCs w:val="20"/>
        </w:rPr>
        <w:t>ụ</w:t>
      </w:r>
      <w:r w:rsidRPr="00B80A33">
        <w:rPr>
          <w:rFonts w:ascii="Arial" w:hAnsi="Arial" w:cs="Arial"/>
          <w:color w:val="000000" w:themeColor="text1"/>
          <w:sz w:val="20"/>
          <w:szCs w:val="20"/>
        </w:rPr>
        <w:t>c vi ph</w:t>
      </w:r>
      <w:r w:rsidRPr="00B80A33">
        <w:rPr>
          <w:rFonts w:ascii="Arial" w:hAnsi="Arial" w:cs="Arial"/>
          <w:color w:val="000000" w:themeColor="text1"/>
          <w:sz w:val="20"/>
          <w:szCs w:val="20"/>
        </w:rPr>
        <w:t>ạ</w:t>
      </w:r>
      <w:r w:rsidRPr="00B80A33">
        <w:rPr>
          <w:rFonts w:ascii="Arial" w:hAnsi="Arial" w:cs="Arial"/>
          <w:color w:val="000000" w:themeColor="text1"/>
          <w:sz w:val="20"/>
          <w:szCs w:val="20"/>
        </w:rPr>
        <w:t>m, tr</w:t>
      </w:r>
      <w:r w:rsidRPr="00B80A33">
        <w:rPr>
          <w:rFonts w:ascii="Arial" w:hAnsi="Arial" w:cs="Arial"/>
          <w:color w:val="000000" w:themeColor="text1"/>
          <w:sz w:val="20"/>
          <w:szCs w:val="20"/>
        </w:rPr>
        <w:t>ừ</w:t>
      </w:r>
      <w:r w:rsidRPr="00B80A33">
        <w:rPr>
          <w:rFonts w:ascii="Arial" w:hAnsi="Arial" w:cs="Arial"/>
          <w:color w:val="000000" w:themeColor="text1"/>
          <w:sz w:val="20"/>
          <w:szCs w:val="20"/>
        </w:rPr>
        <w:t xml:space="preserve"> trư</w:t>
      </w:r>
      <w:r w:rsidRPr="00B80A33">
        <w:rPr>
          <w:rFonts w:ascii="Arial" w:hAnsi="Arial" w:cs="Arial"/>
          <w:color w:val="000000" w:themeColor="text1"/>
          <w:sz w:val="20"/>
          <w:szCs w:val="20"/>
        </w:rPr>
        <w:t>ờ</w:t>
      </w:r>
      <w:r w:rsidRPr="00B80A33">
        <w:rPr>
          <w:rFonts w:ascii="Arial" w:hAnsi="Arial" w:cs="Arial"/>
          <w:color w:val="000000" w:themeColor="text1"/>
          <w:sz w:val="20"/>
          <w:szCs w:val="20"/>
        </w:rPr>
        <w:t>ng h</w:t>
      </w:r>
      <w:r w:rsidRPr="00B80A33">
        <w:rPr>
          <w:rFonts w:ascii="Arial" w:hAnsi="Arial" w:cs="Arial"/>
          <w:color w:val="000000" w:themeColor="text1"/>
          <w:sz w:val="20"/>
          <w:szCs w:val="20"/>
        </w:rPr>
        <w:t>ợ</w:t>
      </w:r>
      <w:r w:rsidRPr="00B80A33">
        <w:rPr>
          <w:rFonts w:ascii="Arial" w:hAnsi="Arial" w:cs="Arial"/>
          <w:color w:val="000000" w:themeColor="text1"/>
          <w:sz w:val="20"/>
          <w:szCs w:val="20"/>
        </w:rPr>
        <w:t>p không th</w:t>
      </w:r>
      <w:r w:rsidRPr="00B80A33">
        <w:rPr>
          <w:rFonts w:ascii="Arial" w:hAnsi="Arial" w:cs="Arial"/>
          <w:color w:val="000000" w:themeColor="text1"/>
          <w:sz w:val="20"/>
          <w:szCs w:val="20"/>
        </w:rPr>
        <w:t>ự</w:t>
      </w:r>
      <w:r w:rsidRPr="00B80A33">
        <w:rPr>
          <w:rFonts w:ascii="Arial" w:hAnsi="Arial" w:cs="Arial"/>
          <w:color w:val="000000" w:themeColor="text1"/>
          <w:sz w:val="20"/>
          <w:szCs w:val="20"/>
        </w:rPr>
        <w:t>c 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theo đúng ti</w:t>
      </w:r>
      <w:r w:rsidRPr="00B80A33">
        <w:rPr>
          <w:rFonts w:ascii="Arial" w:hAnsi="Arial" w:cs="Arial"/>
          <w:color w:val="000000" w:themeColor="text1"/>
          <w:sz w:val="20"/>
          <w:szCs w:val="20"/>
        </w:rPr>
        <w:t>ế</w:t>
      </w:r>
      <w:r w:rsidRPr="00B80A33">
        <w:rPr>
          <w:rFonts w:ascii="Arial" w:hAnsi="Arial" w:cs="Arial"/>
          <w:color w:val="000000" w:themeColor="text1"/>
          <w:sz w:val="20"/>
          <w:szCs w:val="20"/>
        </w:rPr>
        <w:t>n đ</w:t>
      </w:r>
      <w:r w:rsidRPr="00B80A33">
        <w:rPr>
          <w:rFonts w:ascii="Arial" w:hAnsi="Arial" w:cs="Arial"/>
          <w:color w:val="000000" w:themeColor="text1"/>
          <w:sz w:val="20"/>
          <w:szCs w:val="20"/>
        </w:rPr>
        <w:t>ộ</w:t>
      </w:r>
      <w:r w:rsidRPr="00B80A33">
        <w:rPr>
          <w:rFonts w:ascii="Arial" w:hAnsi="Arial" w:cs="Arial"/>
          <w:color w:val="000000" w:themeColor="text1"/>
          <w:sz w:val="20"/>
          <w:szCs w:val="20"/>
        </w:rPr>
        <w:t xml:space="preserve"> t</w:t>
      </w:r>
      <w:r w:rsidRPr="00B80A33">
        <w:rPr>
          <w:rFonts w:ascii="Arial" w:hAnsi="Arial" w:cs="Arial"/>
          <w:color w:val="000000" w:themeColor="text1"/>
          <w:sz w:val="20"/>
          <w:szCs w:val="20"/>
        </w:rPr>
        <w:t>ạ</w:t>
      </w:r>
      <w:r w:rsidRPr="00B80A33">
        <w:rPr>
          <w:rFonts w:ascii="Arial" w:hAnsi="Arial" w:cs="Arial"/>
          <w:color w:val="000000" w:themeColor="text1"/>
          <w:sz w:val="20"/>
          <w:szCs w:val="20"/>
        </w:rPr>
        <w:t>i văn b</w:t>
      </w:r>
      <w:r w:rsidRPr="00B80A33">
        <w:rPr>
          <w:rFonts w:ascii="Arial" w:hAnsi="Arial" w:cs="Arial"/>
          <w:color w:val="000000" w:themeColor="text1"/>
          <w:sz w:val="20"/>
          <w:szCs w:val="20"/>
        </w:rPr>
        <w:t>ả</w:t>
      </w:r>
      <w:r w:rsidRPr="00B80A33">
        <w:rPr>
          <w:rFonts w:ascii="Arial" w:hAnsi="Arial" w:cs="Arial"/>
          <w:color w:val="000000" w:themeColor="text1"/>
          <w:sz w:val="20"/>
          <w:szCs w:val="20"/>
        </w:rPr>
        <w:t>n ch</w:t>
      </w:r>
      <w:r w:rsidRPr="00B80A33">
        <w:rPr>
          <w:rFonts w:ascii="Arial" w:hAnsi="Arial" w:cs="Arial"/>
          <w:color w:val="000000" w:themeColor="text1"/>
          <w:sz w:val="20"/>
          <w:szCs w:val="20"/>
        </w:rPr>
        <w:t>ấ</w:t>
      </w:r>
      <w:r w:rsidRPr="00B80A33">
        <w:rPr>
          <w:rFonts w:ascii="Arial" w:hAnsi="Arial" w:cs="Arial"/>
          <w:color w:val="000000" w:themeColor="text1"/>
          <w:sz w:val="20"/>
          <w:szCs w:val="20"/>
        </w:rPr>
        <w:t>p thu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n ch</w:t>
      </w:r>
      <w:r w:rsidRPr="00B80A33">
        <w:rPr>
          <w:rFonts w:ascii="Arial" w:hAnsi="Arial" w:cs="Arial"/>
          <w:color w:val="000000" w:themeColor="text1"/>
          <w:sz w:val="20"/>
          <w:szCs w:val="20"/>
        </w:rPr>
        <w:t>ủ</w:t>
      </w:r>
      <w:r w:rsidRPr="00B80A33">
        <w:rPr>
          <w:rFonts w:ascii="Arial" w:hAnsi="Arial" w:cs="Arial"/>
          <w:color w:val="000000" w:themeColor="text1"/>
          <w:sz w:val="20"/>
          <w:szCs w:val="20"/>
        </w:rPr>
        <w:t xml:space="preserve"> trương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Gi</w:t>
      </w:r>
      <w:r w:rsidRPr="00B80A33">
        <w:rPr>
          <w:rFonts w:ascii="Arial" w:hAnsi="Arial" w:cs="Arial"/>
          <w:color w:val="000000" w:themeColor="text1"/>
          <w:sz w:val="20"/>
          <w:szCs w:val="20"/>
        </w:rPr>
        <w:t>ấ</w:t>
      </w:r>
      <w:r w:rsidRPr="00B80A33">
        <w:rPr>
          <w:rFonts w:ascii="Arial" w:hAnsi="Arial" w:cs="Arial"/>
          <w:color w:val="000000" w:themeColor="text1"/>
          <w:sz w:val="20"/>
          <w:szCs w:val="20"/>
        </w:rPr>
        <w:t>y ch</w:t>
      </w:r>
      <w:r w:rsidRPr="00B80A33">
        <w:rPr>
          <w:rFonts w:ascii="Arial" w:hAnsi="Arial" w:cs="Arial"/>
          <w:color w:val="000000" w:themeColor="text1"/>
          <w:sz w:val="20"/>
          <w:szCs w:val="20"/>
        </w:rPr>
        <w:t>ứ</w:t>
      </w:r>
      <w:r w:rsidRPr="00B80A33">
        <w:rPr>
          <w:rFonts w:ascii="Arial" w:hAnsi="Arial" w:cs="Arial"/>
          <w:color w:val="000000" w:themeColor="text1"/>
          <w:sz w:val="20"/>
          <w:szCs w:val="20"/>
        </w:rPr>
        <w:t>ng nh</w:t>
      </w:r>
      <w:r w:rsidRPr="00B80A33">
        <w:rPr>
          <w:rFonts w:ascii="Arial" w:hAnsi="Arial" w:cs="Arial"/>
          <w:color w:val="000000" w:themeColor="text1"/>
          <w:sz w:val="20"/>
          <w:szCs w:val="20"/>
        </w:rPr>
        <w:t>ậ</w:t>
      </w:r>
      <w:r w:rsidRPr="00B80A33">
        <w:rPr>
          <w:rFonts w:ascii="Arial" w:hAnsi="Arial" w:cs="Arial"/>
          <w:color w:val="000000" w:themeColor="text1"/>
          <w:sz w:val="20"/>
          <w:szCs w:val="20"/>
        </w:rPr>
        <w:t>n đăng ký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ho</w:t>
      </w:r>
      <w:r w:rsidRPr="00B80A33">
        <w:rPr>
          <w:rFonts w:ascii="Arial" w:hAnsi="Arial" w:cs="Arial"/>
          <w:color w:val="000000" w:themeColor="text1"/>
          <w:sz w:val="20"/>
          <w:szCs w:val="20"/>
        </w:rPr>
        <w:t>ặ</w:t>
      </w:r>
      <w:r w:rsidRPr="00B80A33">
        <w:rPr>
          <w:rFonts w:ascii="Arial" w:hAnsi="Arial" w:cs="Arial"/>
          <w:color w:val="000000" w:themeColor="text1"/>
          <w:sz w:val="20"/>
          <w:szCs w:val="20"/>
        </w:rPr>
        <w:t>c văn b</w:t>
      </w:r>
      <w:r w:rsidRPr="00B80A33">
        <w:rPr>
          <w:rFonts w:ascii="Arial" w:hAnsi="Arial" w:cs="Arial"/>
          <w:color w:val="000000" w:themeColor="text1"/>
          <w:sz w:val="20"/>
          <w:szCs w:val="20"/>
        </w:rPr>
        <w:t>ả</w:t>
      </w:r>
      <w:r w:rsidRPr="00B80A33">
        <w:rPr>
          <w:rFonts w:ascii="Arial" w:hAnsi="Arial" w:cs="Arial"/>
          <w:color w:val="000000" w:themeColor="text1"/>
          <w:sz w:val="20"/>
          <w:szCs w:val="20"/>
        </w:rPr>
        <w:t>n ch</w:t>
      </w:r>
      <w:r w:rsidRPr="00B80A33">
        <w:rPr>
          <w:rFonts w:ascii="Arial" w:hAnsi="Arial" w:cs="Arial"/>
          <w:color w:val="000000" w:themeColor="text1"/>
          <w:sz w:val="20"/>
          <w:szCs w:val="20"/>
        </w:rPr>
        <w:t>ấ</w:t>
      </w:r>
      <w:r w:rsidRPr="00B80A33">
        <w:rPr>
          <w:rFonts w:ascii="Arial" w:hAnsi="Arial" w:cs="Arial"/>
          <w:color w:val="000000" w:themeColor="text1"/>
          <w:sz w:val="20"/>
          <w:szCs w:val="20"/>
        </w:rPr>
        <w:t>p thu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n đi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u ch</w:t>
      </w:r>
      <w:r w:rsidRPr="00B80A33">
        <w:rPr>
          <w:rFonts w:ascii="Arial" w:hAnsi="Arial" w:cs="Arial"/>
          <w:color w:val="000000" w:themeColor="text1"/>
          <w:sz w:val="20"/>
          <w:szCs w:val="20"/>
        </w:rPr>
        <w:t>ỉ</w:t>
      </w:r>
      <w:r w:rsidRPr="00B80A33">
        <w:rPr>
          <w:rFonts w:ascii="Arial" w:hAnsi="Arial" w:cs="Arial"/>
          <w:color w:val="000000" w:themeColor="text1"/>
          <w:sz w:val="20"/>
          <w:szCs w:val="20"/>
        </w:rPr>
        <w:t>nh ch</w:t>
      </w:r>
      <w:r w:rsidRPr="00B80A33">
        <w:rPr>
          <w:rFonts w:ascii="Arial" w:hAnsi="Arial" w:cs="Arial"/>
          <w:color w:val="000000" w:themeColor="text1"/>
          <w:sz w:val="20"/>
          <w:szCs w:val="20"/>
        </w:rPr>
        <w:t>ủ</w:t>
      </w:r>
      <w:r w:rsidRPr="00B80A33">
        <w:rPr>
          <w:rFonts w:ascii="Arial" w:hAnsi="Arial" w:cs="Arial"/>
          <w:color w:val="000000" w:themeColor="text1"/>
          <w:sz w:val="20"/>
          <w:szCs w:val="20"/>
        </w:rPr>
        <w:t xml:space="preserve"> trương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Gi</w:t>
      </w:r>
      <w:r w:rsidRPr="00B80A33">
        <w:rPr>
          <w:rFonts w:ascii="Arial" w:hAnsi="Arial" w:cs="Arial"/>
          <w:color w:val="000000" w:themeColor="text1"/>
          <w:sz w:val="20"/>
          <w:szCs w:val="20"/>
        </w:rPr>
        <w:t>ấ</w:t>
      </w:r>
      <w:r w:rsidRPr="00B80A33">
        <w:rPr>
          <w:rFonts w:ascii="Arial" w:hAnsi="Arial" w:cs="Arial"/>
          <w:color w:val="000000" w:themeColor="text1"/>
          <w:sz w:val="20"/>
          <w:szCs w:val="20"/>
        </w:rPr>
        <w:t>y ch</w:t>
      </w:r>
      <w:r w:rsidRPr="00B80A33">
        <w:rPr>
          <w:rFonts w:ascii="Arial" w:hAnsi="Arial" w:cs="Arial"/>
          <w:color w:val="000000" w:themeColor="text1"/>
          <w:sz w:val="20"/>
          <w:szCs w:val="20"/>
        </w:rPr>
        <w:t>ứ</w:t>
      </w:r>
      <w:r w:rsidRPr="00B80A33">
        <w:rPr>
          <w:rFonts w:ascii="Arial" w:hAnsi="Arial" w:cs="Arial"/>
          <w:color w:val="000000" w:themeColor="text1"/>
          <w:sz w:val="20"/>
          <w:szCs w:val="20"/>
        </w:rPr>
        <w:t>ng nh</w:t>
      </w:r>
      <w:r w:rsidRPr="00B80A33">
        <w:rPr>
          <w:rFonts w:ascii="Arial" w:hAnsi="Arial" w:cs="Arial"/>
          <w:color w:val="000000" w:themeColor="text1"/>
          <w:sz w:val="20"/>
          <w:szCs w:val="20"/>
        </w:rPr>
        <w:t>ậ</w:t>
      </w:r>
      <w:r w:rsidRPr="00B80A33">
        <w:rPr>
          <w:rFonts w:ascii="Arial" w:hAnsi="Arial" w:cs="Arial"/>
          <w:color w:val="000000" w:themeColor="text1"/>
          <w:sz w:val="20"/>
          <w:szCs w:val="20"/>
        </w:rPr>
        <w:t>n đăng ký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đi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u ch</w:t>
      </w:r>
      <w:r w:rsidRPr="00B80A33">
        <w:rPr>
          <w:rFonts w:ascii="Arial" w:hAnsi="Arial" w:cs="Arial"/>
          <w:color w:val="000000" w:themeColor="text1"/>
          <w:sz w:val="20"/>
          <w:szCs w:val="20"/>
        </w:rPr>
        <w:t>ỉ</w:t>
      </w:r>
      <w:r w:rsidRPr="00B80A33">
        <w:rPr>
          <w:rFonts w:ascii="Arial" w:hAnsi="Arial" w:cs="Arial"/>
          <w:color w:val="000000" w:themeColor="text1"/>
          <w:sz w:val="20"/>
          <w:szCs w:val="20"/>
        </w:rPr>
        <w:t>nh.</w:t>
      </w:r>
    </w:p>
    <w:p w14:paraId="0551C77E"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3. Th</w:t>
      </w:r>
      <w:r w:rsidRPr="00B80A33">
        <w:rPr>
          <w:rFonts w:ascii="Arial" w:hAnsi="Arial" w:cs="Arial"/>
          <w:color w:val="000000" w:themeColor="text1"/>
          <w:sz w:val="20"/>
          <w:szCs w:val="20"/>
        </w:rPr>
        <w:t>ủ</w:t>
      </w:r>
      <w:r w:rsidRPr="00B80A33">
        <w:rPr>
          <w:rFonts w:ascii="Arial" w:hAnsi="Arial" w:cs="Arial"/>
          <w:color w:val="000000" w:themeColor="text1"/>
          <w:sz w:val="20"/>
          <w:szCs w:val="20"/>
        </w:rPr>
        <w:t xml:space="preserve"> tư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ng Chính ph</w:t>
      </w:r>
      <w:r w:rsidRPr="00B80A33">
        <w:rPr>
          <w:rFonts w:ascii="Arial" w:hAnsi="Arial" w:cs="Arial"/>
          <w:color w:val="000000" w:themeColor="text1"/>
          <w:sz w:val="20"/>
          <w:szCs w:val="20"/>
        </w:rPr>
        <w:t>ủ</w:t>
      </w:r>
      <w:r w:rsidRPr="00B80A33">
        <w:rPr>
          <w:rFonts w:ascii="Arial" w:hAnsi="Arial" w:cs="Arial"/>
          <w:color w:val="000000" w:themeColor="text1"/>
          <w:sz w:val="20"/>
          <w:szCs w:val="20"/>
        </w:rPr>
        <w:t xml:space="preserve"> quy</w:t>
      </w:r>
      <w:r w:rsidRPr="00B80A33">
        <w:rPr>
          <w:rFonts w:ascii="Arial" w:hAnsi="Arial" w:cs="Arial"/>
          <w:color w:val="000000" w:themeColor="text1"/>
          <w:sz w:val="20"/>
          <w:szCs w:val="20"/>
        </w:rPr>
        <w:t>ế</w:t>
      </w:r>
      <w:r w:rsidRPr="00B80A33">
        <w:rPr>
          <w:rFonts w:ascii="Arial" w:hAnsi="Arial" w:cs="Arial"/>
          <w:color w:val="000000" w:themeColor="text1"/>
          <w:sz w:val="20"/>
          <w:szCs w:val="20"/>
        </w:rPr>
        <w:t>t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ng</w:t>
      </w:r>
      <w:r w:rsidRPr="00B80A33">
        <w:rPr>
          <w:rFonts w:ascii="Arial" w:hAnsi="Arial" w:cs="Arial"/>
          <w:color w:val="000000" w:themeColor="text1"/>
          <w:sz w:val="20"/>
          <w:szCs w:val="20"/>
        </w:rPr>
        <w:t>ừ</w:t>
      </w:r>
      <w:r w:rsidRPr="00B80A33">
        <w:rPr>
          <w:rFonts w:ascii="Arial" w:hAnsi="Arial" w:cs="Arial"/>
          <w:color w:val="000000" w:themeColor="text1"/>
          <w:sz w:val="20"/>
          <w:szCs w:val="20"/>
        </w:rPr>
        <w:t>ng, ng</w:t>
      </w:r>
      <w:r w:rsidRPr="00B80A33">
        <w:rPr>
          <w:rFonts w:ascii="Arial" w:hAnsi="Arial" w:cs="Arial"/>
          <w:color w:val="000000" w:themeColor="text1"/>
          <w:sz w:val="20"/>
          <w:szCs w:val="20"/>
        </w:rPr>
        <w:t>ừ</w:t>
      </w:r>
      <w:r w:rsidRPr="00B80A33">
        <w:rPr>
          <w:rFonts w:ascii="Arial" w:hAnsi="Arial" w:cs="Arial"/>
          <w:color w:val="000000" w:themeColor="text1"/>
          <w:sz w:val="20"/>
          <w:szCs w:val="20"/>
        </w:rPr>
        <w:t>ng m</w:t>
      </w:r>
      <w:r w:rsidRPr="00B80A33">
        <w:rPr>
          <w:rFonts w:ascii="Arial" w:hAnsi="Arial" w:cs="Arial"/>
          <w:color w:val="000000" w:themeColor="text1"/>
          <w:sz w:val="20"/>
          <w:szCs w:val="20"/>
        </w:rPr>
        <w:t>ộ</w:t>
      </w:r>
      <w:r w:rsidRPr="00B80A33">
        <w:rPr>
          <w:rFonts w:ascii="Arial" w:hAnsi="Arial" w:cs="Arial"/>
          <w:color w:val="000000" w:themeColor="text1"/>
          <w:sz w:val="20"/>
          <w:szCs w:val="20"/>
        </w:rPr>
        <w:t>t ph</w:t>
      </w:r>
      <w:r w:rsidRPr="00B80A33">
        <w:rPr>
          <w:rFonts w:ascii="Arial" w:hAnsi="Arial" w:cs="Arial"/>
          <w:color w:val="000000" w:themeColor="text1"/>
          <w:sz w:val="20"/>
          <w:szCs w:val="20"/>
        </w:rPr>
        <w:t>ầ</w:t>
      </w:r>
      <w:r w:rsidRPr="00B80A33">
        <w:rPr>
          <w:rFonts w:ascii="Arial" w:hAnsi="Arial" w:cs="Arial"/>
          <w:color w:val="000000" w:themeColor="text1"/>
          <w:sz w:val="20"/>
          <w:szCs w:val="20"/>
        </w:rPr>
        <w:t>n ho</w:t>
      </w:r>
      <w:r w:rsidRPr="00B80A33">
        <w:rPr>
          <w:rFonts w:ascii="Arial" w:hAnsi="Arial" w:cs="Arial"/>
          <w:color w:val="000000" w:themeColor="text1"/>
          <w:sz w:val="20"/>
          <w:szCs w:val="20"/>
        </w:rPr>
        <w:t>ạ</w:t>
      </w:r>
      <w:r w:rsidRPr="00B80A33">
        <w:rPr>
          <w:rFonts w:ascii="Arial" w:hAnsi="Arial" w:cs="Arial"/>
          <w:color w:val="000000" w:themeColor="text1"/>
          <w:sz w:val="20"/>
          <w:szCs w:val="20"/>
        </w:rPr>
        <w:t>t đ</w:t>
      </w:r>
      <w:r w:rsidRPr="00B80A33">
        <w:rPr>
          <w:rFonts w:ascii="Arial" w:hAnsi="Arial" w:cs="Arial"/>
          <w:color w:val="000000" w:themeColor="text1"/>
          <w:sz w:val="20"/>
          <w:szCs w:val="20"/>
        </w:rPr>
        <w:t>ộ</w:t>
      </w:r>
      <w:r w:rsidRPr="00B80A33">
        <w:rPr>
          <w:rFonts w:ascii="Arial" w:hAnsi="Arial" w:cs="Arial"/>
          <w:color w:val="000000" w:themeColor="text1"/>
          <w:sz w:val="20"/>
          <w:szCs w:val="20"/>
        </w:rPr>
        <w:t>ng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án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trong trư</w:t>
      </w:r>
      <w:r w:rsidRPr="00B80A33">
        <w:rPr>
          <w:rFonts w:ascii="Arial" w:hAnsi="Arial" w:cs="Arial"/>
          <w:color w:val="000000" w:themeColor="text1"/>
          <w:sz w:val="20"/>
          <w:szCs w:val="20"/>
        </w:rPr>
        <w:t>ờ</w:t>
      </w:r>
      <w:r w:rsidRPr="00B80A33">
        <w:rPr>
          <w:rFonts w:ascii="Arial" w:hAnsi="Arial" w:cs="Arial"/>
          <w:color w:val="000000" w:themeColor="text1"/>
          <w:sz w:val="20"/>
          <w:szCs w:val="20"/>
        </w:rPr>
        <w:t>ng h</w:t>
      </w:r>
      <w:r w:rsidRPr="00B80A33">
        <w:rPr>
          <w:rFonts w:ascii="Arial" w:hAnsi="Arial" w:cs="Arial"/>
          <w:color w:val="000000" w:themeColor="text1"/>
          <w:sz w:val="20"/>
          <w:szCs w:val="20"/>
        </w:rPr>
        <w:t>ợ</w:t>
      </w:r>
      <w:r w:rsidRPr="00B80A33">
        <w:rPr>
          <w:rFonts w:ascii="Arial" w:hAnsi="Arial" w:cs="Arial"/>
          <w:color w:val="000000" w:themeColor="text1"/>
          <w:sz w:val="20"/>
          <w:szCs w:val="20"/>
        </w:rPr>
        <w:t>p vi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c th</w:t>
      </w:r>
      <w:r w:rsidRPr="00B80A33">
        <w:rPr>
          <w:rFonts w:ascii="Arial" w:hAnsi="Arial" w:cs="Arial"/>
          <w:color w:val="000000" w:themeColor="text1"/>
          <w:sz w:val="20"/>
          <w:szCs w:val="20"/>
        </w:rPr>
        <w:t>ự</w:t>
      </w:r>
      <w:r w:rsidRPr="00B80A33">
        <w:rPr>
          <w:rFonts w:ascii="Arial" w:hAnsi="Arial" w:cs="Arial"/>
          <w:color w:val="000000" w:themeColor="text1"/>
          <w:sz w:val="20"/>
          <w:szCs w:val="20"/>
        </w:rPr>
        <w:t>c 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án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gây phương h</w:t>
      </w:r>
      <w:r w:rsidRPr="00B80A33">
        <w:rPr>
          <w:rFonts w:ascii="Arial" w:hAnsi="Arial" w:cs="Arial"/>
          <w:color w:val="000000" w:themeColor="text1"/>
          <w:sz w:val="20"/>
          <w:szCs w:val="20"/>
        </w:rPr>
        <w:t>ạ</w:t>
      </w:r>
      <w:r w:rsidRPr="00B80A33">
        <w:rPr>
          <w:rFonts w:ascii="Arial" w:hAnsi="Arial" w:cs="Arial"/>
          <w:color w:val="000000" w:themeColor="text1"/>
          <w:sz w:val="20"/>
          <w:szCs w:val="20"/>
        </w:rPr>
        <w:t>i ho</w:t>
      </w:r>
      <w:r w:rsidRPr="00B80A33">
        <w:rPr>
          <w:rFonts w:ascii="Arial" w:hAnsi="Arial" w:cs="Arial"/>
          <w:color w:val="000000" w:themeColor="text1"/>
          <w:sz w:val="20"/>
          <w:szCs w:val="20"/>
        </w:rPr>
        <w:t>ặ</w:t>
      </w:r>
      <w:r w:rsidRPr="00B80A33">
        <w:rPr>
          <w:rFonts w:ascii="Arial" w:hAnsi="Arial" w:cs="Arial"/>
          <w:color w:val="000000" w:themeColor="text1"/>
          <w:sz w:val="20"/>
          <w:szCs w:val="20"/>
        </w:rPr>
        <w:t>c có nguy cơ gây phương h</w:t>
      </w:r>
      <w:r w:rsidRPr="00B80A33">
        <w:rPr>
          <w:rFonts w:ascii="Arial" w:hAnsi="Arial" w:cs="Arial"/>
          <w:color w:val="000000" w:themeColor="text1"/>
          <w:sz w:val="20"/>
          <w:szCs w:val="20"/>
        </w:rPr>
        <w:t>ạ</w:t>
      </w:r>
      <w:r w:rsidRPr="00B80A33">
        <w:rPr>
          <w:rFonts w:ascii="Arial" w:hAnsi="Arial" w:cs="Arial"/>
          <w:color w:val="000000" w:themeColor="text1"/>
          <w:sz w:val="20"/>
          <w:szCs w:val="20"/>
        </w:rPr>
        <w:t>i đ</w:t>
      </w:r>
      <w:r w:rsidRPr="00B80A33">
        <w:rPr>
          <w:rFonts w:ascii="Arial" w:hAnsi="Arial" w:cs="Arial"/>
          <w:color w:val="000000" w:themeColor="text1"/>
          <w:sz w:val="20"/>
          <w:szCs w:val="20"/>
        </w:rPr>
        <w:t>ế</w:t>
      </w:r>
      <w:r w:rsidRPr="00B80A33">
        <w:rPr>
          <w:rFonts w:ascii="Arial" w:hAnsi="Arial" w:cs="Arial"/>
          <w:color w:val="000000" w:themeColor="text1"/>
          <w:sz w:val="20"/>
          <w:szCs w:val="20"/>
        </w:rPr>
        <w:t>n qu</w:t>
      </w:r>
      <w:r w:rsidRPr="00B80A33">
        <w:rPr>
          <w:rFonts w:ascii="Arial" w:hAnsi="Arial" w:cs="Arial"/>
          <w:color w:val="000000" w:themeColor="text1"/>
          <w:sz w:val="20"/>
          <w:szCs w:val="20"/>
        </w:rPr>
        <w:t>ố</w:t>
      </w:r>
      <w:r w:rsidRPr="00B80A33">
        <w:rPr>
          <w:rFonts w:ascii="Arial" w:hAnsi="Arial" w:cs="Arial"/>
          <w:color w:val="000000" w:themeColor="text1"/>
          <w:sz w:val="20"/>
          <w:szCs w:val="20"/>
        </w:rPr>
        <w:t>c phòng, an ninh qu</w:t>
      </w:r>
      <w:r w:rsidRPr="00B80A33">
        <w:rPr>
          <w:rFonts w:ascii="Arial" w:hAnsi="Arial" w:cs="Arial"/>
          <w:color w:val="000000" w:themeColor="text1"/>
          <w:sz w:val="20"/>
          <w:szCs w:val="20"/>
        </w:rPr>
        <w:t>ố</w:t>
      </w:r>
      <w:r w:rsidRPr="00B80A33">
        <w:rPr>
          <w:rFonts w:ascii="Arial" w:hAnsi="Arial" w:cs="Arial"/>
          <w:color w:val="000000" w:themeColor="text1"/>
          <w:sz w:val="20"/>
          <w:szCs w:val="20"/>
        </w:rPr>
        <w:t>c gia, môi trư</w:t>
      </w:r>
      <w:r w:rsidRPr="00B80A33">
        <w:rPr>
          <w:rFonts w:ascii="Arial" w:hAnsi="Arial" w:cs="Arial"/>
          <w:color w:val="000000" w:themeColor="text1"/>
          <w:sz w:val="20"/>
          <w:szCs w:val="20"/>
        </w:rPr>
        <w:t>ờ</w:t>
      </w:r>
      <w:r w:rsidRPr="00B80A33">
        <w:rPr>
          <w:rFonts w:ascii="Arial" w:hAnsi="Arial" w:cs="Arial"/>
          <w:color w:val="000000" w:themeColor="text1"/>
          <w:sz w:val="20"/>
          <w:szCs w:val="20"/>
        </w:rPr>
        <w:t>ng.</w:t>
      </w:r>
    </w:p>
    <w:p w14:paraId="2D5EE1C0"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4. Chính ph</w:t>
      </w:r>
      <w:r w:rsidRPr="00B80A33">
        <w:rPr>
          <w:rFonts w:ascii="Arial" w:hAnsi="Arial" w:cs="Arial"/>
          <w:color w:val="000000" w:themeColor="text1"/>
          <w:sz w:val="20"/>
          <w:szCs w:val="20"/>
        </w:rPr>
        <w:t>ủ</w:t>
      </w:r>
      <w:r w:rsidRPr="00B80A33">
        <w:rPr>
          <w:rFonts w:ascii="Arial" w:hAnsi="Arial" w:cs="Arial"/>
          <w:color w:val="000000" w:themeColor="text1"/>
          <w:sz w:val="20"/>
          <w:szCs w:val="20"/>
        </w:rPr>
        <w:t xml:space="preserve">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v</w:t>
      </w:r>
      <w:r w:rsidRPr="00B80A33">
        <w:rPr>
          <w:rFonts w:ascii="Arial" w:hAnsi="Arial" w:cs="Arial"/>
          <w:color w:val="000000" w:themeColor="text1"/>
          <w:sz w:val="20"/>
          <w:szCs w:val="20"/>
        </w:rPr>
        <w:t>ề</w:t>
      </w:r>
      <w:r w:rsidRPr="00B80A33">
        <w:rPr>
          <w:rFonts w:ascii="Arial" w:hAnsi="Arial" w:cs="Arial"/>
          <w:color w:val="000000" w:themeColor="text1"/>
          <w:sz w:val="20"/>
          <w:szCs w:val="20"/>
        </w:rPr>
        <w:t xml:space="preserve"> đi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u ki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trình t</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th</w:t>
      </w:r>
      <w:r w:rsidRPr="00B80A33">
        <w:rPr>
          <w:rFonts w:ascii="Arial" w:hAnsi="Arial" w:cs="Arial"/>
          <w:color w:val="000000" w:themeColor="text1"/>
          <w:sz w:val="20"/>
          <w:szCs w:val="20"/>
        </w:rPr>
        <w:t>ủ</w:t>
      </w:r>
      <w:r w:rsidRPr="00B80A33">
        <w:rPr>
          <w:rFonts w:ascii="Arial" w:hAnsi="Arial" w:cs="Arial"/>
          <w:color w:val="000000" w:themeColor="text1"/>
          <w:sz w:val="20"/>
          <w:szCs w:val="20"/>
        </w:rPr>
        <w:t xml:space="preserve"> t</w:t>
      </w:r>
      <w:r w:rsidRPr="00B80A33">
        <w:rPr>
          <w:rFonts w:ascii="Arial" w:hAnsi="Arial" w:cs="Arial"/>
          <w:color w:val="000000" w:themeColor="text1"/>
          <w:sz w:val="20"/>
          <w:szCs w:val="20"/>
        </w:rPr>
        <w:t>ụ</w:t>
      </w:r>
      <w:r w:rsidRPr="00B80A33">
        <w:rPr>
          <w:rFonts w:ascii="Arial" w:hAnsi="Arial" w:cs="Arial"/>
          <w:color w:val="000000" w:themeColor="text1"/>
          <w:sz w:val="20"/>
          <w:szCs w:val="20"/>
        </w:rPr>
        <w:t>c, th</w:t>
      </w:r>
      <w:r w:rsidRPr="00B80A33">
        <w:rPr>
          <w:rFonts w:ascii="Arial" w:hAnsi="Arial" w:cs="Arial"/>
          <w:color w:val="000000" w:themeColor="text1"/>
          <w:sz w:val="20"/>
          <w:szCs w:val="20"/>
        </w:rPr>
        <w:t>ờ</w:t>
      </w:r>
      <w:r w:rsidRPr="00B80A33">
        <w:rPr>
          <w:rFonts w:ascii="Arial" w:hAnsi="Arial" w:cs="Arial"/>
          <w:color w:val="000000" w:themeColor="text1"/>
          <w:sz w:val="20"/>
          <w:szCs w:val="20"/>
        </w:rPr>
        <w:t>i h</w:t>
      </w:r>
      <w:r w:rsidRPr="00B80A33">
        <w:rPr>
          <w:rFonts w:ascii="Arial" w:hAnsi="Arial" w:cs="Arial"/>
          <w:color w:val="000000" w:themeColor="text1"/>
          <w:sz w:val="20"/>
          <w:szCs w:val="20"/>
        </w:rPr>
        <w:t>ạ</w:t>
      </w:r>
      <w:r w:rsidRPr="00B80A33">
        <w:rPr>
          <w:rFonts w:ascii="Arial" w:hAnsi="Arial" w:cs="Arial"/>
          <w:color w:val="000000" w:themeColor="text1"/>
          <w:sz w:val="20"/>
          <w:szCs w:val="20"/>
        </w:rPr>
        <w:t>n ng</w:t>
      </w:r>
      <w:r w:rsidRPr="00B80A33">
        <w:rPr>
          <w:rFonts w:ascii="Arial" w:hAnsi="Arial" w:cs="Arial"/>
          <w:color w:val="000000" w:themeColor="text1"/>
          <w:sz w:val="20"/>
          <w:szCs w:val="20"/>
        </w:rPr>
        <w:t>ừ</w:t>
      </w:r>
      <w:r w:rsidRPr="00B80A33">
        <w:rPr>
          <w:rFonts w:ascii="Arial" w:hAnsi="Arial" w:cs="Arial"/>
          <w:color w:val="000000" w:themeColor="text1"/>
          <w:sz w:val="20"/>
          <w:szCs w:val="20"/>
        </w:rPr>
        <w:t>ng ho</w:t>
      </w:r>
      <w:r w:rsidRPr="00B80A33">
        <w:rPr>
          <w:rFonts w:ascii="Arial" w:hAnsi="Arial" w:cs="Arial"/>
          <w:color w:val="000000" w:themeColor="text1"/>
          <w:sz w:val="20"/>
          <w:szCs w:val="20"/>
        </w:rPr>
        <w:t>ạ</w:t>
      </w:r>
      <w:r w:rsidRPr="00B80A33">
        <w:rPr>
          <w:rFonts w:ascii="Arial" w:hAnsi="Arial" w:cs="Arial"/>
          <w:color w:val="000000" w:themeColor="text1"/>
          <w:sz w:val="20"/>
          <w:szCs w:val="20"/>
        </w:rPr>
        <w:t>t đ</w:t>
      </w:r>
      <w:r w:rsidRPr="00B80A33">
        <w:rPr>
          <w:rFonts w:ascii="Arial" w:hAnsi="Arial" w:cs="Arial"/>
          <w:color w:val="000000" w:themeColor="text1"/>
          <w:sz w:val="20"/>
          <w:szCs w:val="20"/>
        </w:rPr>
        <w:t>ộ</w:t>
      </w:r>
      <w:r w:rsidRPr="00B80A33">
        <w:rPr>
          <w:rFonts w:ascii="Arial" w:hAnsi="Arial" w:cs="Arial"/>
          <w:color w:val="000000" w:themeColor="text1"/>
          <w:sz w:val="20"/>
          <w:szCs w:val="20"/>
        </w:rPr>
        <w:t>ng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án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w:t>
      </w:r>
    </w:p>
    <w:p w14:paraId="2C074656"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b/>
          <w:color w:val="000000" w:themeColor="text1"/>
          <w:sz w:val="20"/>
          <w:szCs w:val="20"/>
        </w:rPr>
        <w:t>Đi</w:t>
      </w:r>
      <w:r w:rsidRPr="00B80A33">
        <w:rPr>
          <w:rFonts w:ascii="Arial" w:hAnsi="Arial" w:cs="Arial"/>
          <w:b/>
          <w:color w:val="000000" w:themeColor="text1"/>
          <w:sz w:val="20"/>
          <w:szCs w:val="20"/>
        </w:rPr>
        <w:t>ề</w:t>
      </w:r>
      <w:r w:rsidRPr="00B80A33">
        <w:rPr>
          <w:rFonts w:ascii="Arial" w:hAnsi="Arial" w:cs="Arial"/>
          <w:b/>
          <w:color w:val="000000" w:themeColor="text1"/>
          <w:sz w:val="20"/>
          <w:szCs w:val="20"/>
        </w:rPr>
        <w:t>u 36. Ch</w:t>
      </w:r>
      <w:r w:rsidRPr="00B80A33">
        <w:rPr>
          <w:rFonts w:ascii="Arial" w:hAnsi="Arial" w:cs="Arial"/>
          <w:b/>
          <w:color w:val="000000" w:themeColor="text1"/>
          <w:sz w:val="20"/>
          <w:szCs w:val="20"/>
        </w:rPr>
        <w:t>ấ</w:t>
      </w:r>
      <w:r w:rsidRPr="00B80A33">
        <w:rPr>
          <w:rFonts w:ascii="Arial" w:hAnsi="Arial" w:cs="Arial"/>
          <w:b/>
          <w:color w:val="000000" w:themeColor="text1"/>
          <w:sz w:val="20"/>
          <w:szCs w:val="20"/>
        </w:rPr>
        <w:t>m d</w:t>
      </w:r>
      <w:r w:rsidRPr="00B80A33">
        <w:rPr>
          <w:rFonts w:ascii="Arial" w:hAnsi="Arial" w:cs="Arial"/>
          <w:b/>
          <w:color w:val="000000" w:themeColor="text1"/>
          <w:sz w:val="20"/>
          <w:szCs w:val="20"/>
        </w:rPr>
        <w:t>ứ</w:t>
      </w:r>
      <w:r w:rsidRPr="00B80A33">
        <w:rPr>
          <w:rFonts w:ascii="Arial" w:hAnsi="Arial" w:cs="Arial"/>
          <w:b/>
          <w:color w:val="000000" w:themeColor="text1"/>
          <w:sz w:val="20"/>
          <w:szCs w:val="20"/>
        </w:rPr>
        <w:t>t ho</w:t>
      </w:r>
      <w:r w:rsidRPr="00B80A33">
        <w:rPr>
          <w:rFonts w:ascii="Arial" w:hAnsi="Arial" w:cs="Arial"/>
          <w:b/>
          <w:color w:val="000000" w:themeColor="text1"/>
          <w:sz w:val="20"/>
          <w:szCs w:val="20"/>
        </w:rPr>
        <w:t>ạ</w:t>
      </w:r>
      <w:r w:rsidRPr="00B80A33">
        <w:rPr>
          <w:rFonts w:ascii="Arial" w:hAnsi="Arial" w:cs="Arial"/>
          <w:b/>
          <w:color w:val="000000" w:themeColor="text1"/>
          <w:sz w:val="20"/>
          <w:szCs w:val="20"/>
        </w:rPr>
        <w:t>t đ</w:t>
      </w:r>
      <w:r w:rsidRPr="00B80A33">
        <w:rPr>
          <w:rFonts w:ascii="Arial" w:hAnsi="Arial" w:cs="Arial"/>
          <w:b/>
          <w:color w:val="000000" w:themeColor="text1"/>
          <w:sz w:val="20"/>
          <w:szCs w:val="20"/>
        </w:rPr>
        <w:t>ộ</w:t>
      </w:r>
      <w:r w:rsidRPr="00B80A33">
        <w:rPr>
          <w:rFonts w:ascii="Arial" w:hAnsi="Arial" w:cs="Arial"/>
          <w:b/>
          <w:color w:val="000000" w:themeColor="text1"/>
          <w:sz w:val="20"/>
          <w:szCs w:val="20"/>
        </w:rPr>
        <w:t>ng c</w:t>
      </w:r>
      <w:r w:rsidRPr="00B80A33">
        <w:rPr>
          <w:rFonts w:ascii="Arial" w:hAnsi="Arial" w:cs="Arial"/>
          <w:b/>
          <w:color w:val="000000" w:themeColor="text1"/>
          <w:sz w:val="20"/>
          <w:szCs w:val="20"/>
        </w:rPr>
        <w:t>ủ</w:t>
      </w:r>
      <w:r w:rsidRPr="00B80A33">
        <w:rPr>
          <w:rFonts w:ascii="Arial" w:hAnsi="Arial" w:cs="Arial"/>
          <w:b/>
          <w:color w:val="000000" w:themeColor="text1"/>
          <w:sz w:val="20"/>
          <w:szCs w:val="20"/>
        </w:rPr>
        <w:t>a d</w:t>
      </w:r>
      <w:r w:rsidRPr="00B80A33">
        <w:rPr>
          <w:rFonts w:ascii="Arial" w:hAnsi="Arial" w:cs="Arial"/>
          <w:b/>
          <w:color w:val="000000" w:themeColor="text1"/>
          <w:sz w:val="20"/>
          <w:szCs w:val="20"/>
        </w:rPr>
        <w:t>ự</w:t>
      </w:r>
      <w:r w:rsidRPr="00B80A33">
        <w:rPr>
          <w:rFonts w:ascii="Arial" w:hAnsi="Arial" w:cs="Arial"/>
          <w:b/>
          <w:color w:val="000000" w:themeColor="text1"/>
          <w:sz w:val="20"/>
          <w:szCs w:val="20"/>
        </w:rPr>
        <w:t xml:space="preserve"> án đ</w:t>
      </w:r>
      <w:r w:rsidRPr="00B80A33">
        <w:rPr>
          <w:rFonts w:ascii="Arial" w:hAnsi="Arial" w:cs="Arial"/>
          <w:b/>
          <w:color w:val="000000" w:themeColor="text1"/>
          <w:sz w:val="20"/>
          <w:szCs w:val="20"/>
        </w:rPr>
        <w:t>ầ</w:t>
      </w:r>
      <w:r w:rsidRPr="00B80A33">
        <w:rPr>
          <w:rFonts w:ascii="Arial" w:hAnsi="Arial" w:cs="Arial"/>
          <w:b/>
          <w:color w:val="000000" w:themeColor="text1"/>
          <w:sz w:val="20"/>
          <w:szCs w:val="20"/>
        </w:rPr>
        <w:t>u tư</w:t>
      </w:r>
    </w:p>
    <w:p w14:paraId="2E2224F0"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lastRenderedPageBreak/>
        <w:t>1. Nhà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ch</w:t>
      </w:r>
      <w:r w:rsidRPr="00B80A33">
        <w:rPr>
          <w:rFonts w:ascii="Arial" w:hAnsi="Arial" w:cs="Arial"/>
          <w:color w:val="000000" w:themeColor="text1"/>
          <w:sz w:val="20"/>
          <w:szCs w:val="20"/>
        </w:rPr>
        <w:t>ấ</w:t>
      </w:r>
      <w:r w:rsidRPr="00B80A33">
        <w:rPr>
          <w:rFonts w:ascii="Arial" w:hAnsi="Arial" w:cs="Arial"/>
          <w:color w:val="000000" w:themeColor="text1"/>
          <w:sz w:val="20"/>
          <w:szCs w:val="20"/>
        </w:rPr>
        <w:t>m d</w:t>
      </w:r>
      <w:r w:rsidRPr="00B80A33">
        <w:rPr>
          <w:rFonts w:ascii="Arial" w:hAnsi="Arial" w:cs="Arial"/>
          <w:color w:val="000000" w:themeColor="text1"/>
          <w:sz w:val="20"/>
          <w:szCs w:val="20"/>
        </w:rPr>
        <w:t>ứ</w:t>
      </w:r>
      <w:r w:rsidRPr="00B80A33">
        <w:rPr>
          <w:rFonts w:ascii="Arial" w:hAnsi="Arial" w:cs="Arial"/>
          <w:color w:val="000000" w:themeColor="text1"/>
          <w:sz w:val="20"/>
          <w:szCs w:val="20"/>
        </w:rPr>
        <w:t>t ho</w:t>
      </w:r>
      <w:r w:rsidRPr="00B80A33">
        <w:rPr>
          <w:rFonts w:ascii="Arial" w:hAnsi="Arial" w:cs="Arial"/>
          <w:color w:val="000000" w:themeColor="text1"/>
          <w:sz w:val="20"/>
          <w:szCs w:val="20"/>
        </w:rPr>
        <w:t>ạ</w:t>
      </w:r>
      <w:r w:rsidRPr="00B80A33">
        <w:rPr>
          <w:rFonts w:ascii="Arial" w:hAnsi="Arial" w:cs="Arial"/>
          <w:color w:val="000000" w:themeColor="text1"/>
          <w:sz w:val="20"/>
          <w:szCs w:val="20"/>
        </w:rPr>
        <w:t>t đ</w:t>
      </w:r>
      <w:r w:rsidRPr="00B80A33">
        <w:rPr>
          <w:rFonts w:ascii="Arial" w:hAnsi="Arial" w:cs="Arial"/>
          <w:color w:val="000000" w:themeColor="text1"/>
          <w:sz w:val="20"/>
          <w:szCs w:val="20"/>
        </w:rPr>
        <w:t>ộ</w:t>
      </w:r>
      <w:r w:rsidRPr="00B80A33">
        <w:rPr>
          <w:rFonts w:ascii="Arial" w:hAnsi="Arial" w:cs="Arial"/>
          <w:color w:val="000000" w:themeColor="text1"/>
          <w:sz w:val="20"/>
          <w:szCs w:val="20"/>
        </w:rPr>
        <w:t>ng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án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trong các trư</w:t>
      </w:r>
      <w:r w:rsidRPr="00B80A33">
        <w:rPr>
          <w:rFonts w:ascii="Arial" w:hAnsi="Arial" w:cs="Arial"/>
          <w:color w:val="000000" w:themeColor="text1"/>
          <w:sz w:val="20"/>
          <w:szCs w:val="20"/>
        </w:rPr>
        <w:t>ờ</w:t>
      </w:r>
      <w:r w:rsidRPr="00B80A33">
        <w:rPr>
          <w:rFonts w:ascii="Arial" w:hAnsi="Arial" w:cs="Arial"/>
          <w:color w:val="000000" w:themeColor="text1"/>
          <w:sz w:val="20"/>
          <w:szCs w:val="20"/>
        </w:rPr>
        <w:t>ng h</w:t>
      </w:r>
      <w:r w:rsidRPr="00B80A33">
        <w:rPr>
          <w:rFonts w:ascii="Arial" w:hAnsi="Arial" w:cs="Arial"/>
          <w:color w:val="000000" w:themeColor="text1"/>
          <w:sz w:val="20"/>
          <w:szCs w:val="20"/>
        </w:rPr>
        <w:t>ợ</w:t>
      </w:r>
      <w:r w:rsidRPr="00B80A33">
        <w:rPr>
          <w:rFonts w:ascii="Arial" w:hAnsi="Arial" w:cs="Arial"/>
          <w:color w:val="000000" w:themeColor="text1"/>
          <w:sz w:val="20"/>
          <w:szCs w:val="20"/>
        </w:rPr>
        <w:t>p sau đây:</w:t>
      </w:r>
    </w:p>
    <w:p w14:paraId="6EEFE0E7"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a) Nhà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quy</w:t>
      </w:r>
      <w:r w:rsidRPr="00B80A33">
        <w:rPr>
          <w:rFonts w:ascii="Arial" w:hAnsi="Arial" w:cs="Arial"/>
          <w:color w:val="000000" w:themeColor="text1"/>
          <w:sz w:val="20"/>
          <w:szCs w:val="20"/>
        </w:rPr>
        <w:t>ế</w:t>
      </w:r>
      <w:r w:rsidRPr="00B80A33">
        <w:rPr>
          <w:rFonts w:ascii="Arial" w:hAnsi="Arial" w:cs="Arial"/>
          <w:color w:val="000000" w:themeColor="text1"/>
          <w:sz w:val="20"/>
          <w:szCs w:val="20"/>
        </w:rPr>
        <w:t>t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ch</w:t>
      </w:r>
      <w:r w:rsidRPr="00B80A33">
        <w:rPr>
          <w:rFonts w:ascii="Arial" w:hAnsi="Arial" w:cs="Arial"/>
          <w:color w:val="000000" w:themeColor="text1"/>
          <w:sz w:val="20"/>
          <w:szCs w:val="20"/>
        </w:rPr>
        <w:t>ấ</w:t>
      </w:r>
      <w:r w:rsidRPr="00B80A33">
        <w:rPr>
          <w:rFonts w:ascii="Arial" w:hAnsi="Arial" w:cs="Arial"/>
          <w:color w:val="000000" w:themeColor="text1"/>
          <w:sz w:val="20"/>
          <w:szCs w:val="20"/>
        </w:rPr>
        <w:t>m d</w:t>
      </w:r>
      <w:r w:rsidRPr="00B80A33">
        <w:rPr>
          <w:rFonts w:ascii="Arial" w:hAnsi="Arial" w:cs="Arial"/>
          <w:color w:val="000000" w:themeColor="text1"/>
          <w:sz w:val="20"/>
          <w:szCs w:val="20"/>
        </w:rPr>
        <w:t>ứ</w:t>
      </w:r>
      <w:r w:rsidRPr="00B80A33">
        <w:rPr>
          <w:rFonts w:ascii="Arial" w:hAnsi="Arial" w:cs="Arial"/>
          <w:color w:val="000000" w:themeColor="text1"/>
          <w:sz w:val="20"/>
          <w:szCs w:val="20"/>
        </w:rPr>
        <w:t>t ho</w:t>
      </w:r>
      <w:r w:rsidRPr="00B80A33">
        <w:rPr>
          <w:rFonts w:ascii="Arial" w:hAnsi="Arial" w:cs="Arial"/>
          <w:color w:val="000000" w:themeColor="text1"/>
          <w:sz w:val="20"/>
          <w:szCs w:val="20"/>
        </w:rPr>
        <w:t>ạ</w:t>
      </w:r>
      <w:r w:rsidRPr="00B80A33">
        <w:rPr>
          <w:rFonts w:ascii="Arial" w:hAnsi="Arial" w:cs="Arial"/>
          <w:color w:val="000000" w:themeColor="text1"/>
          <w:sz w:val="20"/>
          <w:szCs w:val="20"/>
        </w:rPr>
        <w:t>t đ</w:t>
      </w:r>
      <w:r w:rsidRPr="00B80A33">
        <w:rPr>
          <w:rFonts w:ascii="Arial" w:hAnsi="Arial" w:cs="Arial"/>
          <w:color w:val="000000" w:themeColor="text1"/>
          <w:sz w:val="20"/>
          <w:szCs w:val="20"/>
        </w:rPr>
        <w:t>ộ</w:t>
      </w:r>
      <w:r w:rsidRPr="00B80A33">
        <w:rPr>
          <w:rFonts w:ascii="Arial" w:hAnsi="Arial" w:cs="Arial"/>
          <w:color w:val="000000" w:themeColor="text1"/>
          <w:sz w:val="20"/>
          <w:szCs w:val="20"/>
        </w:rPr>
        <w:t>ng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án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w:t>
      </w:r>
    </w:p>
    <w:p w14:paraId="0393F655"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b) Theo các đi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u ki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ch</w:t>
      </w:r>
      <w:r w:rsidRPr="00B80A33">
        <w:rPr>
          <w:rFonts w:ascii="Arial" w:hAnsi="Arial" w:cs="Arial"/>
          <w:color w:val="000000" w:themeColor="text1"/>
          <w:sz w:val="20"/>
          <w:szCs w:val="20"/>
        </w:rPr>
        <w:t>ấ</w:t>
      </w:r>
      <w:r w:rsidRPr="00B80A33">
        <w:rPr>
          <w:rFonts w:ascii="Arial" w:hAnsi="Arial" w:cs="Arial"/>
          <w:color w:val="000000" w:themeColor="text1"/>
          <w:sz w:val="20"/>
          <w:szCs w:val="20"/>
        </w:rPr>
        <w:t>m d</w:t>
      </w:r>
      <w:r w:rsidRPr="00B80A33">
        <w:rPr>
          <w:rFonts w:ascii="Arial" w:hAnsi="Arial" w:cs="Arial"/>
          <w:color w:val="000000" w:themeColor="text1"/>
          <w:sz w:val="20"/>
          <w:szCs w:val="20"/>
        </w:rPr>
        <w:t>ứ</w:t>
      </w:r>
      <w:r w:rsidRPr="00B80A33">
        <w:rPr>
          <w:rFonts w:ascii="Arial" w:hAnsi="Arial" w:cs="Arial"/>
          <w:color w:val="000000" w:themeColor="text1"/>
          <w:sz w:val="20"/>
          <w:szCs w:val="20"/>
        </w:rPr>
        <w:t>t ho</w:t>
      </w:r>
      <w:r w:rsidRPr="00B80A33">
        <w:rPr>
          <w:rFonts w:ascii="Arial" w:hAnsi="Arial" w:cs="Arial"/>
          <w:color w:val="000000" w:themeColor="text1"/>
          <w:sz w:val="20"/>
          <w:szCs w:val="20"/>
        </w:rPr>
        <w:t>ạ</w:t>
      </w:r>
      <w:r w:rsidRPr="00B80A33">
        <w:rPr>
          <w:rFonts w:ascii="Arial" w:hAnsi="Arial" w:cs="Arial"/>
          <w:color w:val="000000" w:themeColor="text1"/>
          <w:sz w:val="20"/>
          <w:szCs w:val="20"/>
        </w:rPr>
        <w:t>t đ</w:t>
      </w:r>
      <w:r w:rsidRPr="00B80A33">
        <w:rPr>
          <w:rFonts w:ascii="Arial" w:hAnsi="Arial" w:cs="Arial"/>
          <w:color w:val="000000" w:themeColor="text1"/>
          <w:sz w:val="20"/>
          <w:szCs w:val="20"/>
        </w:rPr>
        <w:t>ộ</w:t>
      </w:r>
      <w:r w:rsidRPr="00B80A33">
        <w:rPr>
          <w:rFonts w:ascii="Arial" w:hAnsi="Arial" w:cs="Arial"/>
          <w:color w:val="000000" w:themeColor="text1"/>
          <w:sz w:val="20"/>
          <w:szCs w:val="20"/>
        </w:rPr>
        <w:t>ng đư</w:t>
      </w:r>
      <w:r w:rsidRPr="00B80A33">
        <w:rPr>
          <w:rFonts w:ascii="Arial" w:hAnsi="Arial" w:cs="Arial"/>
          <w:color w:val="000000" w:themeColor="text1"/>
          <w:sz w:val="20"/>
          <w:szCs w:val="20"/>
        </w:rPr>
        <w:t>ợ</w:t>
      </w:r>
      <w:r w:rsidRPr="00B80A33">
        <w:rPr>
          <w:rFonts w:ascii="Arial" w:hAnsi="Arial" w:cs="Arial"/>
          <w:color w:val="000000" w:themeColor="text1"/>
          <w:sz w:val="20"/>
          <w:szCs w:val="20"/>
        </w:rPr>
        <w:t>c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trong h</w:t>
      </w:r>
      <w:r w:rsidRPr="00B80A33">
        <w:rPr>
          <w:rFonts w:ascii="Arial" w:hAnsi="Arial" w:cs="Arial"/>
          <w:color w:val="000000" w:themeColor="text1"/>
          <w:sz w:val="20"/>
          <w:szCs w:val="20"/>
        </w:rPr>
        <w:t>ợ</w:t>
      </w:r>
      <w:r w:rsidRPr="00B80A33">
        <w:rPr>
          <w:rFonts w:ascii="Arial" w:hAnsi="Arial" w:cs="Arial"/>
          <w:color w:val="000000" w:themeColor="text1"/>
          <w:sz w:val="20"/>
          <w:szCs w:val="20"/>
        </w:rPr>
        <w:t>p đ</w:t>
      </w:r>
      <w:r w:rsidRPr="00B80A33">
        <w:rPr>
          <w:rFonts w:ascii="Arial" w:hAnsi="Arial" w:cs="Arial"/>
          <w:color w:val="000000" w:themeColor="text1"/>
          <w:sz w:val="20"/>
          <w:szCs w:val="20"/>
        </w:rPr>
        <w:t>ồ</w:t>
      </w:r>
      <w:r w:rsidRPr="00B80A33">
        <w:rPr>
          <w:rFonts w:ascii="Arial" w:hAnsi="Arial" w:cs="Arial"/>
          <w:color w:val="000000" w:themeColor="text1"/>
          <w:sz w:val="20"/>
          <w:szCs w:val="20"/>
        </w:rPr>
        <w:t>ng, đi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u l</w:t>
      </w:r>
      <w:r w:rsidRPr="00B80A33">
        <w:rPr>
          <w:rFonts w:ascii="Arial" w:hAnsi="Arial" w:cs="Arial"/>
          <w:color w:val="000000" w:themeColor="text1"/>
          <w:sz w:val="20"/>
          <w:szCs w:val="20"/>
        </w:rPr>
        <w:t>ệ</w:t>
      </w:r>
      <w:r w:rsidRPr="00B80A33">
        <w:rPr>
          <w:rFonts w:ascii="Arial" w:hAnsi="Arial" w:cs="Arial"/>
          <w:color w:val="000000" w:themeColor="text1"/>
          <w:sz w:val="20"/>
          <w:szCs w:val="20"/>
        </w:rPr>
        <w:t xml:space="preserve"> doanh nghi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p;</w:t>
      </w:r>
    </w:p>
    <w:p w14:paraId="5E5DCA75"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c) H</w:t>
      </w:r>
      <w:r w:rsidRPr="00B80A33">
        <w:rPr>
          <w:rFonts w:ascii="Arial" w:hAnsi="Arial" w:cs="Arial"/>
          <w:color w:val="000000" w:themeColor="text1"/>
          <w:sz w:val="20"/>
          <w:szCs w:val="20"/>
        </w:rPr>
        <w:t>ế</w:t>
      </w:r>
      <w:r w:rsidRPr="00B80A33">
        <w:rPr>
          <w:rFonts w:ascii="Arial" w:hAnsi="Arial" w:cs="Arial"/>
          <w:color w:val="000000" w:themeColor="text1"/>
          <w:sz w:val="20"/>
          <w:szCs w:val="20"/>
        </w:rPr>
        <w:t>t th</w:t>
      </w:r>
      <w:r w:rsidRPr="00B80A33">
        <w:rPr>
          <w:rFonts w:ascii="Arial" w:hAnsi="Arial" w:cs="Arial"/>
          <w:color w:val="000000" w:themeColor="text1"/>
          <w:sz w:val="20"/>
          <w:szCs w:val="20"/>
        </w:rPr>
        <w:t>ờ</w:t>
      </w:r>
      <w:r w:rsidRPr="00B80A33">
        <w:rPr>
          <w:rFonts w:ascii="Arial" w:hAnsi="Arial" w:cs="Arial"/>
          <w:color w:val="000000" w:themeColor="text1"/>
          <w:sz w:val="20"/>
          <w:szCs w:val="20"/>
        </w:rPr>
        <w:t>i h</w:t>
      </w:r>
      <w:r w:rsidRPr="00B80A33">
        <w:rPr>
          <w:rFonts w:ascii="Arial" w:hAnsi="Arial" w:cs="Arial"/>
          <w:color w:val="000000" w:themeColor="text1"/>
          <w:sz w:val="20"/>
          <w:szCs w:val="20"/>
        </w:rPr>
        <w:t>ạ</w:t>
      </w:r>
      <w:r w:rsidRPr="00B80A33">
        <w:rPr>
          <w:rFonts w:ascii="Arial" w:hAnsi="Arial" w:cs="Arial"/>
          <w:color w:val="000000" w:themeColor="text1"/>
          <w:sz w:val="20"/>
          <w:szCs w:val="20"/>
        </w:rPr>
        <w:t>n ho</w:t>
      </w:r>
      <w:r w:rsidRPr="00B80A33">
        <w:rPr>
          <w:rFonts w:ascii="Arial" w:hAnsi="Arial" w:cs="Arial"/>
          <w:color w:val="000000" w:themeColor="text1"/>
          <w:sz w:val="20"/>
          <w:szCs w:val="20"/>
        </w:rPr>
        <w:t>ạ</w:t>
      </w:r>
      <w:r w:rsidRPr="00B80A33">
        <w:rPr>
          <w:rFonts w:ascii="Arial" w:hAnsi="Arial" w:cs="Arial"/>
          <w:color w:val="000000" w:themeColor="text1"/>
          <w:sz w:val="20"/>
          <w:szCs w:val="20"/>
        </w:rPr>
        <w:t>t đ</w:t>
      </w:r>
      <w:r w:rsidRPr="00B80A33">
        <w:rPr>
          <w:rFonts w:ascii="Arial" w:hAnsi="Arial" w:cs="Arial"/>
          <w:color w:val="000000" w:themeColor="text1"/>
          <w:sz w:val="20"/>
          <w:szCs w:val="20"/>
        </w:rPr>
        <w:t>ộ</w:t>
      </w:r>
      <w:r w:rsidRPr="00B80A33">
        <w:rPr>
          <w:rFonts w:ascii="Arial" w:hAnsi="Arial" w:cs="Arial"/>
          <w:color w:val="000000" w:themeColor="text1"/>
          <w:sz w:val="20"/>
          <w:szCs w:val="20"/>
        </w:rPr>
        <w:t>ng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án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w:t>
      </w:r>
    </w:p>
    <w:p w14:paraId="4F2CD174"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 xml:space="preserve">2. Cơ </w:t>
      </w:r>
      <w:r w:rsidRPr="00B80A33">
        <w:rPr>
          <w:rFonts w:ascii="Arial" w:hAnsi="Arial" w:cs="Arial"/>
          <w:color w:val="000000" w:themeColor="text1"/>
          <w:sz w:val="20"/>
          <w:szCs w:val="20"/>
        </w:rPr>
        <w:t>quan đăng ký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ch</w:t>
      </w:r>
      <w:r w:rsidRPr="00B80A33">
        <w:rPr>
          <w:rFonts w:ascii="Arial" w:hAnsi="Arial" w:cs="Arial"/>
          <w:color w:val="000000" w:themeColor="text1"/>
          <w:sz w:val="20"/>
          <w:szCs w:val="20"/>
        </w:rPr>
        <w:t>ấ</w:t>
      </w:r>
      <w:r w:rsidRPr="00B80A33">
        <w:rPr>
          <w:rFonts w:ascii="Arial" w:hAnsi="Arial" w:cs="Arial"/>
          <w:color w:val="000000" w:themeColor="text1"/>
          <w:sz w:val="20"/>
          <w:szCs w:val="20"/>
        </w:rPr>
        <w:t>m d</w:t>
      </w:r>
      <w:r w:rsidRPr="00B80A33">
        <w:rPr>
          <w:rFonts w:ascii="Arial" w:hAnsi="Arial" w:cs="Arial"/>
          <w:color w:val="000000" w:themeColor="text1"/>
          <w:sz w:val="20"/>
          <w:szCs w:val="20"/>
        </w:rPr>
        <w:t>ứ</w:t>
      </w:r>
      <w:r w:rsidRPr="00B80A33">
        <w:rPr>
          <w:rFonts w:ascii="Arial" w:hAnsi="Arial" w:cs="Arial"/>
          <w:color w:val="000000" w:themeColor="text1"/>
          <w:sz w:val="20"/>
          <w:szCs w:val="20"/>
        </w:rPr>
        <w:t>t ho</w:t>
      </w:r>
      <w:r w:rsidRPr="00B80A33">
        <w:rPr>
          <w:rFonts w:ascii="Arial" w:hAnsi="Arial" w:cs="Arial"/>
          <w:color w:val="000000" w:themeColor="text1"/>
          <w:sz w:val="20"/>
          <w:szCs w:val="20"/>
        </w:rPr>
        <w:t>ặ</w:t>
      </w:r>
      <w:r w:rsidRPr="00B80A33">
        <w:rPr>
          <w:rFonts w:ascii="Arial" w:hAnsi="Arial" w:cs="Arial"/>
          <w:color w:val="000000" w:themeColor="text1"/>
          <w:sz w:val="20"/>
          <w:szCs w:val="20"/>
        </w:rPr>
        <w:t>c ch</w:t>
      </w:r>
      <w:r w:rsidRPr="00B80A33">
        <w:rPr>
          <w:rFonts w:ascii="Arial" w:hAnsi="Arial" w:cs="Arial"/>
          <w:color w:val="000000" w:themeColor="text1"/>
          <w:sz w:val="20"/>
          <w:szCs w:val="20"/>
        </w:rPr>
        <w:t>ấ</w:t>
      </w:r>
      <w:r w:rsidRPr="00B80A33">
        <w:rPr>
          <w:rFonts w:ascii="Arial" w:hAnsi="Arial" w:cs="Arial"/>
          <w:color w:val="000000" w:themeColor="text1"/>
          <w:sz w:val="20"/>
          <w:szCs w:val="20"/>
        </w:rPr>
        <w:t>m d</w:t>
      </w:r>
      <w:r w:rsidRPr="00B80A33">
        <w:rPr>
          <w:rFonts w:ascii="Arial" w:hAnsi="Arial" w:cs="Arial"/>
          <w:color w:val="000000" w:themeColor="text1"/>
          <w:sz w:val="20"/>
          <w:szCs w:val="20"/>
        </w:rPr>
        <w:t>ứ</w:t>
      </w:r>
      <w:r w:rsidRPr="00B80A33">
        <w:rPr>
          <w:rFonts w:ascii="Arial" w:hAnsi="Arial" w:cs="Arial"/>
          <w:color w:val="000000" w:themeColor="text1"/>
          <w:sz w:val="20"/>
          <w:szCs w:val="20"/>
        </w:rPr>
        <w:t>t m</w:t>
      </w:r>
      <w:r w:rsidRPr="00B80A33">
        <w:rPr>
          <w:rFonts w:ascii="Arial" w:hAnsi="Arial" w:cs="Arial"/>
          <w:color w:val="000000" w:themeColor="text1"/>
          <w:sz w:val="20"/>
          <w:szCs w:val="20"/>
        </w:rPr>
        <w:t>ộ</w:t>
      </w:r>
      <w:r w:rsidRPr="00B80A33">
        <w:rPr>
          <w:rFonts w:ascii="Arial" w:hAnsi="Arial" w:cs="Arial"/>
          <w:color w:val="000000" w:themeColor="text1"/>
          <w:sz w:val="20"/>
          <w:szCs w:val="20"/>
        </w:rPr>
        <w:t>t ph</w:t>
      </w:r>
      <w:r w:rsidRPr="00B80A33">
        <w:rPr>
          <w:rFonts w:ascii="Arial" w:hAnsi="Arial" w:cs="Arial"/>
          <w:color w:val="000000" w:themeColor="text1"/>
          <w:sz w:val="20"/>
          <w:szCs w:val="20"/>
        </w:rPr>
        <w:t>ầ</w:t>
      </w:r>
      <w:r w:rsidRPr="00B80A33">
        <w:rPr>
          <w:rFonts w:ascii="Arial" w:hAnsi="Arial" w:cs="Arial"/>
          <w:color w:val="000000" w:themeColor="text1"/>
          <w:sz w:val="20"/>
          <w:szCs w:val="20"/>
        </w:rPr>
        <w:t>n ho</w:t>
      </w:r>
      <w:r w:rsidRPr="00B80A33">
        <w:rPr>
          <w:rFonts w:ascii="Arial" w:hAnsi="Arial" w:cs="Arial"/>
          <w:color w:val="000000" w:themeColor="text1"/>
          <w:sz w:val="20"/>
          <w:szCs w:val="20"/>
        </w:rPr>
        <w:t>ạ</w:t>
      </w:r>
      <w:r w:rsidRPr="00B80A33">
        <w:rPr>
          <w:rFonts w:ascii="Arial" w:hAnsi="Arial" w:cs="Arial"/>
          <w:color w:val="000000" w:themeColor="text1"/>
          <w:sz w:val="20"/>
          <w:szCs w:val="20"/>
        </w:rPr>
        <w:t>t đ</w:t>
      </w:r>
      <w:r w:rsidRPr="00B80A33">
        <w:rPr>
          <w:rFonts w:ascii="Arial" w:hAnsi="Arial" w:cs="Arial"/>
          <w:color w:val="000000" w:themeColor="text1"/>
          <w:sz w:val="20"/>
          <w:szCs w:val="20"/>
        </w:rPr>
        <w:t>ộ</w:t>
      </w:r>
      <w:r w:rsidRPr="00B80A33">
        <w:rPr>
          <w:rFonts w:ascii="Arial" w:hAnsi="Arial" w:cs="Arial"/>
          <w:color w:val="000000" w:themeColor="text1"/>
          <w:sz w:val="20"/>
          <w:szCs w:val="20"/>
        </w:rPr>
        <w:t>ng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án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trong các trư</w:t>
      </w:r>
      <w:r w:rsidRPr="00B80A33">
        <w:rPr>
          <w:rFonts w:ascii="Arial" w:hAnsi="Arial" w:cs="Arial"/>
          <w:color w:val="000000" w:themeColor="text1"/>
          <w:sz w:val="20"/>
          <w:szCs w:val="20"/>
        </w:rPr>
        <w:t>ờ</w:t>
      </w:r>
      <w:r w:rsidRPr="00B80A33">
        <w:rPr>
          <w:rFonts w:ascii="Arial" w:hAnsi="Arial" w:cs="Arial"/>
          <w:color w:val="000000" w:themeColor="text1"/>
          <w:sz w:val="20"/>
          <w:szCs w:val="20"/>
        </w:rPr>
        <w:t>ng h</w:t>
      </w:r>
      <w:r w:rsidRPr="00B80A33">
        <w:rPr>
          <w:rFonts w:ascii="Arial" w:hAnsi="Arial" w:cs="Arial"/>
          <w:color w:val="000000" w:themeColor="text1"/>
          <w:sz w:val="20"/>
          <w:szCs w:val="20"/>
        </w:rPr>
        <w:t>ợ</w:t>
      </w:r>
      <w:r w:rsidRPr="00B80A33">
        <w:rPr>
          <w:rFonts w:ascii="Arial" w:hAnsi="Arial" w:cs="Arial"/>
          <w:color w:val="000000" w:themeColor="text1"/>
          <w:sz w:val="20"/>
          <w:szCs w:val="20"/>
        </w:rPr>
        <w:t>p sau đây:</w:t>
      </w:r>
    </w:p>
    <w:p w14:paraId="056C3F03"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a)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án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thu</w:t>
      </w:r>
      <w:r w:rsidRPr="00B80A33">
        <w:rPr>
          <w:rFonts w:ascii="Arial" w:hAnsi="Arial" w:cs="Arial"/>
          <w:color w:val="000000" w:themeColor="text1"/>
          <w:sz w:val="20"/>
          <w:szCs w:val="20"/>
        </w:rPr>
        <w:t>ộ</w:t>
      </w:r>
      <w:r w:rsidRPr="00B80A33">
        <w:rPr>
          <w:rFonts w:ascii="Arial" w:hAnsi="Arial" w:cs="Arial"/>
          <w:color w:val="000000" w:themeColor="text1"/>
          <w:sz w:val="20"/>
          <w:szCs w:val="20"/>
        </w:rPr>
        <w:t>c m</w:t>
      </w:r>
      <w:r w:rsidRPr="00B80A33">
        <w:rPr>
          <w:rFonts w:ascii="Arial" w:hAnsi="Arial" w:cs="Arial"/>
          <w:color w:val="000000" w:themeColor="text1"/>
          <w:sz w:val="20"/>
          <w:szCs w:val="20"/>
        </w:rPr>
        <w:t>ộ</w:t>
      </w:r>
      <w:r w:rsidRPr="00B80A33">
        <w:rPr>
          <w:rFonts w:ascii="Arial" w:hAnsi="Arial" w:cs="Arial"/>
          <w:color w:val="000000" w:themeColor="text1"/>
          <w:sz w:val="20"/>
          <w:szCs w:val="20"/>
        </w:rPr>
        <w:t>t trong các trư</w:t>
      </w:r>
      <w:r w:rsidRPr="00B80A33">
        <w:rPr>
          <w:rFonts w:ascii="Arial" w:hAnsi="Arial" w:cs="Arial"/>
          <w:color w:val="000000" w:themeColor="text1"/>
          <w:sz w:val="20"/>
          <w:szCs w:val="20"/>
        </w:rPr>
        <w:t>ờ</w:t>
      </w:r>
      <w:r w:rsidRPr="00B80A33">
        <w:rPr>
          <w:rFonts w:ascii="Arial" w:hAnsi="Arial" w:cs="Arial"/>
          <w:color w:val="000000" w:themeColor="text1"/>
          <w:sz w:val="20"/>
          <w:szCs w:val="20"/>
        </w:rPr>
        <w:t>ng h</w:t>
      </w:r>
      <w:r w:rsidRPr="00B80A33">
        <w:rPr>
          <w:rFonts w:ascii="Arial" w:hAnsi="Arial" w:cs="Arial"/>
          <w:color w:val="000000" w:themeColor="text1"/>
          <w:sz w:val="20"/>
          <w:szCs w:val="20"/>
        </w:rPr>
        <w:t>ợ</w:t>
      </w:r>
      <w:r w:rsidRPr="00B80A33">
        <w:rPr>
          <w:rFonts w:ascii="Arial" w:hAnsi="Arial" w:cs="Arial"/>
          <w:color w:val="000000" w:themeColor="text1"/>
          <w:sz w:val="20"/>
          <w:szCs w:val="20"/>
        </w:rPr>
        <w:t>p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t</w:t>
      </w:r>
      <w:r w:rsidRPr="00B80A33">
        <w:rPr>
          <w:rFonts w:ascii="Arial" w:hAnsi="Arial" w:cs="Arial"/>
          <w:color w:val="000000" w:themeColor="text1"/>
          <w:sz w:val="20"/>
          <w:szCs w:val="20"/>
        </w:rPr>
        <w:t>ạ</w:t>
      </w:r>
      <w:r w:rsidRPr="00B80A33">
        <w:rPr>
          <w:rFonts w:ascii="Arial" w:hAnsi="Arial" w:cs="Arial"/>
          <w:color w:val="000000" w:themeColor="text1"/>
          <w:sz w:val="20"/>
          <w:szCs w:val="20"/>
        </w:rPr>
        <w:t>i kho</w:t>
      </w:r>
      <w:r w:rsidRPr="00B80A33">
        <w:rPr>
          <w:rFonts w:ascii="Arial" w:hAnsi="Arial" w:cs="Arial"/>
          <w:color w:val="000000" w:themeColor="text1"/>
          <w:sz w:val="20"/>
          <w:szCs w:val="20"/>
        </w:rPr>
        <w:t>ả</w:t>
      </w:r>
      <w:r w:rsidRPr="00B80A33">
        <w:rPr>
          <w:rFonts w:ascii="Arial" w:hAnsi="Arial" w:cs="Arial"/>
          <w:color w:val="000000" w:themeColor="text1"/>
          <w:sz w:val="20"/>
          <w:szCs w:val="20"/>
        </w:rPr>
        <w:t>n 2 và kho</w:t>
      </w:r>
      <w:r w:rsidRPr="00B80A33">
        <w:rPr>
          <w:rFonts w:ascii="Arial" w:hAnsi="Arial" w:cs="Arial"/>
          <w:color w:val="000000" w:themeColor="text1"/>
          <w:sz w:val="20"/>
          <w:szCs w:val="20"/>
        </w:rPr>
        <w:t>ả</w:t>
      </w:r>
      <w:r w:rsidRPr="00B80A33">
        <w:rPr>
          <w:rFonts w:ascii="Arial" w:hAnsi="Arial" w:cs="Arial"/>
          <w:color w:val="000000" w:themeColor="text1"/>
          <w:sz w:val="20"/>
          <w:szCs w:val="20"/>
        </w:rPr>
        <w:t>n 3 Đi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u 35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Lu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t này mà nhà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không có kh</w:t>
      </w:r>
      <w:r w:rsidRPr="00B80A33">
        <w:rPr>
          <w:rFonts w:ascii="Arial" w:hAnsi="Arial" w:cs="Arial"/>
          <w:color w:val="000000" w:themeColor="text1"/>
          <w:sz w:val="20"/>
          <w:szCs w:val="20"/>
        </w:rPr>
        <w:t>ả</w:t>
      </w:r>
      <w:r w:rsidRPr="00B80A33">
        <w:rPr>
          <w:rFonts w:ascii="Arial" w:hAnsi="Arial" w:cs="Arial"/>
          <w:color w:val="000000" w:themeColor="text1"/>
          <w:sz w:val="20"/>
          <w:szCs w:val="20"/>
        </w:rPr>
        <w:t xml:space="preserve"> năng kh</w:t>
      </w:r>
      <w:r w:rsidRPr="00B80A33">
        <w:rPr>
          <w:rFonts w:ascii="Arial" w:hAnsi="Arial" w:cs="Arial"/>
          <w:color w:val="000000" w:themeColor="text1"/>
          <w:sz w:val="20"/>
          <w:szCs w:val="20"/>
        </w:rPr>
        <w:t>ắ</w:t>
      </w:r>
      <w:r w:rsidRPr="00B80A33">
        <w:rPr>
          <w:rFonts w:ascii="Arial" w:hAnsi="Arial" w:cs="Arial"/>
          <w:color w:val="000000" w:themeColor="text1"/>
          <w:sz w:val="20"/>
          <w:szCs w:val="20"/>
        </w:rPr>
        <w:t>c ph</w:t>
      </w:r>
      <w:r w:rsidRPr="00B80A33">
        <w:rPr>
          <w:rFonts w:ascii="Arial" w:hAnsi="Arial" w:cs="Arial"/>
          <w:color w:val="000000" w:themeColor="text1"/>
          <w:sz w:val="20"/>
          <w:szCs w:val="20"/>
        </w:rPr>
        <w:t>ụ</w:t>
      </w:r>
      <w:r w:rsidRPr="00B80A33">
        <w:rPr>
          <w:rFonts w:ascii="Arial" w:hAnsi="Arial" w:cs="Arial"/>
          <w:color w:val="000000" w:themeColor="text1"/>
          <w:sz w:val="20"/>
          <w:szCs w:val="20"/>
        </w:rPr>
        <w:t>c đi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 xml:space="preserve">u </w:t>
      </w:r>
      <w:r w:rsidRPr="00B80A33">
        <w:rPr>
          <w:rFonts w:ascii="Arial" w:hAnsi="Arial" w:cs="Arial"/>
          <w:color w:val="000000" w:themeColor="text1"/>
          <w:sz w:val="20"/>
          <w:szCs w:val="20"/>
        </w:rPr>
        <w:t>ki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ng</w:t>
      </w:r>
      <w:r w:rsidRPr="00B80A33">
        <w:rPr>
          <w:rFonts w:ascii="Arial" w:hAnsi="Arial" w:cs="Arial"/>
          <w:color w:val="000000" w:themeColor="text1"/>
          <w:sz w:val="20"/>
          <w:szCs w:val="20"/>
        </w:rPr>
        <w:t>ừ</w:t>
      </w:r>
      <w:r w:rsidRPr="00B80A33">
        <w:rPr>
          <w:rFonts w:ascii="Arial" w:hAnsi="Arial" w:cs="Arial"/>
          <w:color w:val="000000" w:themeColor="text1"/>
          <w:sz w:val="20"/>
          <w:szCs w:val="20"/>
        </w:rPr>
        <w:t>ng ho</w:t>
      </w:r>
      <w:r w:rsidRPr="00B80A33">
        <w:rPr>
          <w:rFonts w:ascii="Arial" w:hAnsi="Arial" w:cs="Arial"/>
          <w:color w:val="000000" w:themeColor="text1"/>
          <w:sz w:val="20"/>
          <w:szCs w:val="20"/>
        </w:rPr>
        <w:t>ạ</w:t>
      </w:r>
      <w:r w:rsidRPr="00B80A33">
        <w:rPr>
          <w:rFonts w:ascii="Arial" w:hAnsi="Arial" w:cs="Arial"/>
          <w:color w:val="000000" w:themeColor="text1"/>
          <w:sz w:val="20"/>
          <w:szCs w:val="20"/>
        </w:rPr>
        <w:t>t đ</w:t>
      </w:r>
      <w:r w:rsidRPr="00B80A33">
        <w:rPr>
          <w:rFonts w:ascii="Arial" w:hAnsi="Arial" w:cs="Arial"/>
          <w:color w:val="000000" w:themeColor="text1"/>
          <w:sz w:val="20"/>
          <w:szCs w:val="20"/>
        </w:rPr>
        <w:t>ộ</w:t>
      </w:r>
      <w:r w:rsidRPr="00B80A33">
        <w:rPr>
          <w:rFonts w:ascii="Arial" w:hAnsi="Arial" w:cs="Arial"/>
          <w:color w:val="000000" w:themeColor="text1"/>
          <w:sz w:val="20"/>
          <w:szCs w:val="20"/>
        </w:rPr>
        <w:t>ng;</w:t>
      </w:r>
    </w:p>
    <w:p w14:paraId="24BA10D6"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b) Sau 24 tháng k</w:t>
      </w:r>
      <w:r w:rsidRPr="00B80A33">
        <w:rPr>
          <w:rFonts w:ascii="Arial" w:hAnsi="Arial" w:cs="Arial"/>
          <w:color w:val="000000" w:themeColor="text1"/>
          <w:sz w:val="20"/>
          <w:szCs w:val="20"/>
        </w:rPr>
        <w:t>ể</w:t>
      </w:r>
      <w:r w:rsidRPr="00B80A33">
        <w:rPr>
          <w:rFonts w:ascii="Arial" w:hAnsi="Arial" w:cs="Arial"/>
          <w:color w:val="000000" w:themeColor="text1"/>
          <w:sz w:val="20"/>
          <w:szCs w:val="20"/>
        </w:rPr>
        <w:t xml:space="preserve"> t</w:t>
      </w:r>
      <w:r w:rsidRPr="00B80A33">
        <w:rPr>
          <w:rFonts w:ascii="Arial" w:hAnsi="Arial" w:cs="Arial"/>
          <w:color w:val="000000" w:themeColor="text1"/>
          <w:sz w:val="20"/>
          <w:szCs w:val="20"/>
        </w:rPr>
        <w:t>ừ</w:t>
      </w:r>
      <w:r w:rsidRPr="00B80A33">
        <w:rPr>
          <w:rFonts w:ascii="Arial" w:hAnsi="Arial" w:cs="Arial"/>
          <w:color w:val="000000" w:themeColor="text1"/>
          <w:sz w:val="20"/>
          <w:szCs w:val="20"/>
        </w:rPr>
        <w:t xml:space="preserve"> th</w:t>
      </w:r>
      <w:r w:rsidRPr="00B80A33">
        <w:rPr>
          <w:rFonts w:ascii="Arial" w:hAnsi="Arial" w:cs="Arial"/>
          <w:color w:val="000000" w:themeColor="text1"/>
          <w:sz w:val="20"/>
          <w:szCs w:val="20"/>
        </w:rPr>
        <w:t>ờ</w:t>
      </w:r>
      <w:r w:rsidRPr="00B80A33">
        <w:rPr>
          <w:rFonts w:ascii="Arial" w:hAnsi="Arial" w:cs="Arial"/>
          <w:color w:val="000000" w:themeColor="text1"/>
          <w:sz w:val="20"/>
          <w:szCs w:val="20"/>
        </w:rPr>
        <w:t>i đi</w:t>
      </w:r>
      <w:r w:rsidRPr="00B80A33">
        <w:rPr>
          <w:rFonts w:ascii="Arial" w:hAnsi="Arial" w:cs="Arial"/>
          <w:color w:val="000000" w:themeColor="text1"/>
          <w:sz w:val="20"/>
          <w:szCs w:val="20"/>
        </w:rPr>
        <w:t>ể</w:t>
      </w:r>
      <w:r w:rsidRPr="00B80A33">
        <w:rPr>
          <w:rFonts w:ascii="Arial" w:hAnsi="Arial" w:cs="Arial"/>
          <w:color w:val="000000" w:themeColor="text1"/>
          <w:sz w:val="20"/>
          <w:szCs w:val="20"/>
        </w:rPr>
        <w:t>m k</w:t>
      </w:r>
      <w:r w:rsidRPr="00B80A33">
        <w:rPr>
          <w:rFonts w:ascii="Arial" w:hAnsi="Arial" w:cs="Arial"/>
          <w:color w:val="000000" w:themeColor="text1"/>
          <w:sz w:val="20"/>
          <w:szCs w:val="20"/>
        </w:rPr>
        <w:t>ế</w:t>
      </w:r>
      <w:r w:rsidRPr="00B80A33">
        <w:rPr>
          <w:rFonts w:ascii="Arial" w:hAnsi="Arial" w:cs="Arial"/>
          <w:color w:val="000000" w:themeColor="text1"/>
          <w:sz w:val="20"/>
          <w:szCs w:val="20"/>
        </w:rPr>
        <w:t>t thúc ti</w:t>
      </w:r>
      <w:r w:rsidRPr="00B80A33">
        <w:rPr>
          <w:rFonts w:ascii="Arial" w:hAnsi="Arial" w:cs="Arial"/>
          <w:color w:val="000000" w:themeColor="text1"/>
          <w:sz w:val="20"/>
          <w:szCs w:val="20"/>
        </w:rPr>
        <w:t>ế</w:t>
      </w:r>
      <w:r w:rsidRPr="00B80A33">
        <w:rPr>
          <w:rFonts w:ascii="Arial" w:hAnsi="Arial" w:cs="Arial"/>
          <w:color w:val="000000" w:themeColor="text1"/>
          <w:sz w:val="20"/>
          <w:szCs w:val="20"/>
        </w:rPr>
        <w:t>n đ</w:t>
      </w:r>
      <w:r w:rsidRPr="00B80A33">
        <w:rPr>
          <w:rFonts w:ascii="Arial" w:hAnsi="Arial" w:cs="Arial"/>
          <w:color w:val="000000" w:themeColor="text1"/>
          <w:sz w:val="20"/>
          <w:szCs w:val="20"/>
        </w:rPr>
        <w:t>ộ</w:t>
      </w:r>
      <w:r w:rsidRPr="00B80A33">
        <w:rPr>
          <w:rFonts w:ascii="Arial" w:hAnsi="Arial" w:cs="Arial"/>
          <w:color w:val="000000" w:themeColor="text1"/>
          <w:sz w:val="20"/>
          <w:szCs w:val="20"/>
        </w:rPr>
        <w:t xml:space="preserve"> th</w:t>
      </w:r>
      <w:r w:rsidRPr="00B80A33">
        <w:rPr>
          <w:rFonts w:ascii="Arial" w:hAnsi="Arial" w:cs="Arial"/>
          <w:color w:val="000000" w:themeColor="text1"/>
          <w:sz w:val="20"/>
          <w:szCs w:val="20"/>
        </w:rPr>
        <w:t>ự</w:t>
      </w:r>
      <w:r w:rsidRPr="00B80A33">
        <w:rPr>
          <w:rFonts w:ascii="Arial" w:hAnsi="Arial" w:cs="Arial"/>
          <w:color w:val="000000" w:themeColor="text1"/>
          <w:sz w:val="20"/>
          <w:szCs w:val="20"/>
        </w:rPr>
        <w:t>c 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các m</w:t>
      </w:r>
      <w:r w:rsidRPr="00B80A33">
        <w:rPr>
          <w:rFonts w:ascii="Arial" w:hAnsi="Arial" w:cs="Arial"/>
          <w:color w:val="000000" w:themeColor="text1"/>
          <w:sz w:val="20"/>
          <w:szCs w:val="20"/>
        </w:rPr>
        <w:t>ụ</w:t>
      </w:r>
      <w:r w:rsidRPr="00B80A33">
        <w:rPr>
          <w:rFonts w:ascii="Arial" w:hAnsi="Arial" w:cs="Arial"/>
          <w:color w:val="000000" w:themeColor="text1"/>
          <w:sz w:val="20"/>
          <w:szCs w:val="20"/>
        </w:rPr>
        <w:t>c tiêu ho</w:t>
      </w:r>
      <w:r w:rsidRPr="00B80A33">
        <w:rPr>
          <w:rFonts w:ascii="Arial" w:hAnsi="Arial" w:cs="Arial"/>
          <w:color w:val="000000" w:themeColor="text1"/>
          <w:sz w:val="20"/>
          <w:szCs w:val="20"/>
        </w:rPr>
        <w:t>ạ</w:t>
      </w:r>
      <w:r w:rsidRPr="00B80A33">
        <w:rPr>
          <w:rFonts w:ascii="Arial" w:hAnsi="Arial" w:cs="Arial"/>
          <w:color w:val="000000" w:themeColor="text1"/>
          <w:sz w:val="20"/>
          <w:szCs w:val="20"/>
        </w:rPr>
        <w:t>t đ</w:t>
      </w:r>
      <w:r w:rsidRPr="00B80A33">
        <w:rPr>
          <w:rFonts w:ascii="Arial" w:hAnsi="Arial" w:cs="Arial"/>
          <w:color w:val="000000" w:themeColor="text1"/>
          <w:sz w:val="20"/>
          <w:szCs w:val="20"/>
        </w:rPr>
        <w:t>ộ</w:t>
      </w:r>
      <w:r w:rsidRPr="00B80A33">
        <w:rPr>
          <w:rFonts w:ascii="Arial" w:hAnsi="Arial" w:cs="Arial"/>
          <w:color w:val="000000" w:themeColor="text1"/>
          <w:sz w:val="20"/>
          <w:szCs w:val="20"/>
        </w:rPr>
        <w:t>ng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án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ho</w:t>
      </w:r>
      <w:r w:rsidRPr="00B80A33">
        <w:rPr>
          <w:rFonts w:ascii="Arial" w:hAnsi="Arial" w:cs="Arial"/>
          <w:color w:val="000000" w:themeColor="text1"/>
          <w:sz w:val="20"/>
          <w:szCs w:val="20"/>
        </w:rPr>
        <w:t>ặ</w:t>
      </w:r>
      <w:r w:rsidRPr="00B80A33">
        <w:rPr>
          <w:rFonts w:ascii="Arial" w:hAnsi="Arial" w:cs="Arial"/>
          <w:color w:val="000000" w:themeColor="text1"/>
          <w:sz w:val="20"/>
          <w:szCs w:val="20"/>
        </w:rPr>
        <w:t>c m</w:t>
      </w:r>
      <w:r w:rsidRPr="00B80A33">
        <w:rPr>
          <w:rFonts w:ascii="Arial" w:hAnsi="Arial" w:cs="Arial"/>
          <w:color w:val="000000" w:themeColor="text1"/>
          <w:sz w:val="20"/>
          <w:szCs w:val="20"/>
        </w:rPr>
        <w:t>ụ</w:t>
      </w:r>
      <w:r w:rsidRPr="00B80A33">
        <w:rPr>
          <w:rFonts w:ascii="Arial" w:hAnsi="Arial" w:cs="Arial"/>
          <w:color w:val="000000" w:themeColor="text1"/>
          <w:sz w:val="20"/>
          <w:szCs w:val="20"/>
        </w:rPr>
        <w:t>c tiêu ho</w:t>
      </w:r>
      <w:r w:rsidRPr="00B80A33">
        <w:rPr>
          <w:rFonts w:ascii="Arial" w:hAnsi="Arial" w:cs="Arial"/>
          <w:color w:val="000000" w:themeColor="text1"/>
          <w:sz w:val="20"/>
          <w:szCs w:val="20"/>
        </w:rPr>
        <w:t>ạ</w:t>
      </w:r>
      <w:r w:rsidRPr="00B80A33">
        <w:rPr>
          <w:rFonts w:ascii="Arial" w:hAnsi="Arial" w:cs="Arial"/>
          <w:color w:val="000000" w:themeColor="text1"/>
          <w:sz w:val="20"/>
          <w:szCs w:val="20"/>
        </w:rPr>
        <w:t>t đ</w:t>
      </w:r>
      <w:r w:rsidRPr="00B80A33">
        <w:rPr>
          <w:rFonts w:ascii="Arial" w:hAnsi="Arial" w:cs="Arial"/>
          <w:color w:val="000000" w:themeColor="text1"/>
          <w:sz w:val="20"/>
          <w:szCs w:val="20"/>
        </w:rPr>
        <w:t>ộ</w:t>
      </w:r>
      <w:r w:rsidRPr="00B80A33">
        <w:rPr>
          <w:rFonts w:ascii="Arial" w:hAnsi="Arial" w:cs="Arial"/>
          <w:color w:val="000000" w:themeColor="text1"/>
          <w:sz w:val="20"/>
          <w:szCs w:val="20"/>
        </w:rPr>
        <w:t>ng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t</w:t>
      </w:r>
      <w:r w:rsidRPr="00B80A33">
        <w:rPr>
          <w:rFonts w:ascii="Arial" w:hAnsi="Arial" w:cs="Arial"/>
          <w:color w:val="000000" w:themeColor="text1"/>
          <w:sz w:val="20"/>
          <w:szCs w:val="20"/>
        </w:rPr>
        <w:t>ừ</w:t>
      </w:r>
      <w:r w:rsidRPr="00B80A33">
        <w:rPr>
          <w:rFonts w:ascii="Arial" w:hAnsi="Arial" w:cs="Arial"/>
          <w:color w:val="000000" w:themeColor="text1"/>
          <w:sz w:val="20"/>
          <w:szCs w:val="20"/>
        </w:rPr>
        <w:t>ng giai đo</w:t>
      </w:r>
      <w:r w:rsidRPr="00B80A33">
        <w:rPr>
          <w:rFonts w:ascii="Arial" w:hAnsi="Arial" w:cs="Arial"/>
          <w:color w:val="000000" w:themeColor="text1"/>
          <w:sz w:val="20"/>
          <w:szCs w:val="20"/>
        </w:rPr>
        <w:t>ạ</w:t>
      </w:r>
      <w:r w:rsidRPr="00B80A33">
        <w:rPr>
          <w:rFonts w:ascii="Arial" w:hAnsi="Arial" w:cs="Arial"/>
          <w:color w:val="000000" w:themeColor="text1"/>
          <w:sz w:val="20"/>
          <w:szCs w:val="20"/>
        </w:rPr>
        <w:t>n (n</w:t>
      </w:r>
      <w:r w:rsidRPr="00B80A33">
        <w:rPr>
          <w:rFonts w:ascii="Arial" w:hAnsi="Arial" w:cs="Arial"/>
          <w:color w:val="000000" w:themeColor="text1"/>
          <w:sz w:val="20"/>
          <w:szCs w:val="20"/>
        </w:rPr>
        <w:t>ế</w:t>
      </w:r>
      <w:r w:rsidRPr="00B80A33">
        <w:rPr>
          <w:rFonts w:ascii="Arial" w:hAnsi="Arial" w:cs="Arial"/>
          <w:color w:val="000000" w:themeColor="text1"/>
          <w:sz w:val="20"/>
          <w:szCs w:val="20"/>
        </w:rPr>
        <w:t>u có)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t</w:t>
      </w:r>
      <w:r w:rsidRPr="00B80A33">
        <w:rPr>
          <w:rFonts w:ascii="Arial" w:hAnsi="Arial" w:cs="Arial"/>
          <w:color w:val="000000" w:themeColor="text1"/>
          <w:sz w:val="20"/>
          <w:szCs w:val="20"/>
        </w:rPr>
        <w:t>ạ</w:t>
      </w:r>
      <w:r w:rsidRPr="00B80A33">
        <w:rPr>
          <w:rFonts w:ascii="Arial" w:hAnsi="Arial" w:cs="Arial"/>
          <w:color w:val="000000" w:themeColor="text1"/>
          <w:sz w:val="20"/>
          <w:szCs w:val="20"/>
        </w:rPr>
        <w:t>i văn b</w:t>
      </w:r>
      <w:r w:rsidRPr="00B80A33">
        <w:rPr>
          <w:rFonts w:ascii="Arial" w:hAnsi="Arial" w:cs="Arial"/>
          <w:color w:val="000000" w:themeColor="text1"/>
          <w:sz w:val="20"/>
          <w:szCs w:val="20"/>
        </w:rPr>
        <w:t>ả</w:t>
      </w:r>
      <w:r w:rsidRPr="00B80A33">
        <w:rPr>
          <w:rFonts w:ascii="Arial" w:hAnsi="Arial" w:cs="Arial"/>
          <w:color w:val="000000" w:themeColor="text1"/>
          <w:sz w:val="20"/>
          <w:szCs w:val="20"/>
        </w:rPr>
        <w:t>n ch</w:t>
      </w:r>
      <w:r w:rsidRPr="00B80A33">
        <w:rPr>
          <w:rFonts w:ascii="Arial" w:hAnsi="Arial" w:cs="Arial"/>
          <w:color w:val="000000" w:themeColor="text1"/>
          <w:sz w:val="20"/>
          <w:szCs w:val="20"/>
        </w:rPr>
        <w:t>ấ</w:t>
      </w:r>
      <w:r w:rsidRPr="00B80A33">
        <w:rPr>
          <w:rFonts w:ascii="Arial" w:hAnsi="Arial" w:cs="Arial"/>
          <w:color w:val="000000" w:themeColor="text1"/>
          <w:sz w:val="20"/>
          <w:szCs w:val="20"/>
        </w:rPr>
        <w:t>p thu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n ch</w:t>
      </w:r>
      <w:r w:rsidRPr="00B80A33">
        <w:rPr>
          <w:rFonts w:ascii="Arial" w:hAnsi="Arial" w:cs="Arial"/>
          <w:color w:val="000000" w:themeColor="text1"/>
          <w:sz w:val="20"/>
          <w:szCs w:val="20"/>
        </w:rPr>
        <w:t>ủ</w:t>
      </w:r>
      <w:r w:rsidRPr="00B80A33">
        <w:rPr>
          <w:rFonts w:ascii="Arial" w:hAnsi="Arial" w:cs="Arial"/>
          <w:color w:val="000000" w:themeColor="text1"/>
          <w:sz w:val="20"/>
          <w:szCs w:val="20"/>
        </w:rPr>
        <w:t xml:space="preserve"> trương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Gi</w:t>
      </w:r>
      <w:r w:rsidRPr="00B80A33">
        <w:rPr>
          <w:rFonts w:ascii="Arial" w:hAnsi="Arial" w:cs="Arial"/>
          <w:color w:val="000000" w:themeColor="text1"/>
          <w:sz w:val="20"/>
          <w:szCs w:val="20"/>
        </w:rPr>
        <w:t>ấ</w:t>
      </w:r>
      <w:r w:rsidRPr="00B80A33">
        <w:rPr>
          <w:rFonts w:ascii="Arial" w:hAnsi="Arial" w:cs="Arial"/>
          <w:color w:val="000000" w:themeColor="text1"/>
          <w:sz w:val="20"/>
          <w:szCs w:val="20"/>
        </w:rPr>
        <w:t>y ch</w:t>
      </w:r>
      <w:r w:rsidRPr="00B80A33">
        <w:rPr>
          <w:rFonts w:ascii="Arial" w:hAnsi="Arial" w:cs="Arial"/>
          <w:color w:val="000000" w:themeColor="text1"/>
          <w:sz w:val="20"/>
          <w:szCs w:val="20"/>
        </w:rPr>
        <w:t>ứ</w:t>
      </w:r>
      <w:r w:rsidRPr="00B80A33">
        <w:rPr>
          <w:rFonts w:ascii="Arial" w:hAnsi="Arial" w:cs="Arial"/>
          <w:color w:val="000000" w:themeColor="text1"/>
          <w:sz w:val="20"/>
          <w:szCs w:val="20"/>
        </w:rPr>
        <w:t>ng nh</w:t>
      </w:r>
      <w:r w:rsidRPr="00B80A33">
        <w:rPr>
          <w:rFonts w:ascii="Arial" w:hAnsi="Arial" w:cs="Arial"/>
          <w:color w:val="000000" w:themeColor="text1"/>
          <w:sz w:val="20"/>
          <w:szCs w:val="20"/>
        </w:rPr>
        <w:t>ậ</w:t>
      </w:r>
      <w:r w:rsidRPr="00B80A33">
        <w:rPr>
          <w:rFonts w:ascii="Arial" w:hAnsi="Arial" w:cs="Arial"/>
          <w:color w:val="000000" w:themeColor="text1"/>
          <w:sz w:val="20"/>
          <w:szCs w:val="20"/>
        </w:rPr>
        <w:t>n đăng ký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h</w:t>
      </w:r>
      <w:r w:rsidRPr="00B80A33">
        <w:rPr>
          <w:rFonts w:ascii="Arial" w:hAnsi="Arial" w:cs="Arial"/>
          <w:color w:val="000000" w:themeColor="text1"/>
          <w:sz w:val="20"/>
          <w:szCs w:val="20"/>
        </w:rPr>
        <w:t>o</w:t>
      </w:r>
      <w:r w:rsidRPr="00B80A33">
        <w:rPr>
          <w:rFonts w:ascii="Arial" w:hAnsi="Arial" w:cs="Arial"/>
          <w:color w:val="000000" w:themeColor="text1"/>
          <w:sz w:val="20"/>
          <w:szCs w:val="20"/>
        </w:rPr>
        <w:t>ặ</w:t>
      </w:r>
      <w:r w:rsidRPr="00B80A33">
        <w:rPr>
          <w:rFonts w:ascii="Arial" w:hAnsi="Arial" w:cs="Arial"/>
          <w:color w:val="000000" w:themeColor="text1"/>
          <w:sz w:val="20"/>
          <w:szCs w:val="20"/>
        </w:rPr>
        <w:t>c văn b</w:t>
      </w:r>
      <w:r w:rsidRPr="00B80A33">
        <w:rPr>
          <w:rFonts w:ascii="Arial" w:hAnsi="Arial" w:cs="Arial"/>
          <w:color w:val="000000" w:themeColor="text1"/>
          <w:sz w:val="20"/>
          <w:szCs w:val="20"/>
        </w:rPr>
        <w:t>ả</w:t>
      </w:r>
      <w:r w:rsidRPr="00B80A33">
        <w:rPr>
          <w:rFonts w:ascii="Arial" w:hAnsi="Arial" w:cs="Arial"/>
          <w:color w:val="000000" w:themeColor="text1"/>
          <w:sz w:val="20"/>
          <w:szCs w:val="20"/>
        </w:rPr>
        <w:t>n ch</w:t>
      </w:r>
      <w:r w:rsidRPr="00B80A33">
        <w:rPr>
          <w:rFonts w:ascii="Arial" w:hAnsi="Arial" w:cs="Arial"/>
          <w:color w:val="000000" w:themeColor="text1"/>
          <w:sz w:val="20"/>
          <w:szCs w:val="20"/>
        </w:rPr>
        <w:t>ấ</w:t>
      </w:r>
      <w:r w:rsidRPr="00B80A33">
        <w:rPr>
          <w:rFonts w:ascii="Arial" w:hAnsi="Arial" w:cs="Arial"/>
          <w:color w:val="000000" w:themeColor="text1"/>
          <w:sz w:val="20"/>
          <w:szCs w:val="20"/>
        </w:rPr>
        <w:t>p thu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n đi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u ch</w:t>
      </w:r>
      <w:r w:rsidRPr="00B80A33">
        <w:rPr>
          <w:rFonts w:ascii="Arial" w:hAnsi="Arial" w:cs="Arial"/>
          <w:color w:val="000000" w:themeColor="text1"/>
          <w:sz w:val="20"/>
          <w:szCs w:val="20"/>
        </w:rPr>
        <w:t>ỉ</w:t>
      </w:r>
      <w:r w:rsidRPr="00B80A33">
        <w:rPr>
          <w:rFonts w:ascii="Arial" w:hAnsi="Arial" w:cs="Arial"/>
          <w:color w:val="000000" w:themeColor="text1"/>
          <w:sz w:val="20"/>
          <w:szCs w:val="20"/>
        </w:rPr>
        <w:t>nh ch</w:t>
      </w:r>
      <w:r w:rsidRPr="00B80A33">
        <w:rPr>
          <w:rFonts w:ascii="Arial" w:hAnsi="Arial" w:cs="Arial"/>
          <w:color w:val="000000" w:themeColor="text1"/>
          <w:sz w:val="20"/>
          <w:szCs w:val="20"/>
        </w:rPr>
        <w:t>ủ</w:t>
      </w:r>
      <w:r w:rsidRPr="00B80A33">
        <w:rPr>
          <w:rFonts w:ascii="Arial" w:hAnsi="Arial" w:cs="Arial"/>
          <w:color w:val="000000" w:themeColor="text1"/>
          <w:sz w:val="20"/>
          <w:szCs w:val="20"/>
        </w:rPr>
        <w:t xml:space="preserve"> trương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Gi</w:t>
      </w:r>
      <w:r w:rsidRPr="00B80A33">
        <w:rPr>
          <w:rFonts w:ascii="Arial" w:hAnsi="Arial" w:cs="Arial"/>
          <w:color w:val="000000" w:themeColor="text1"/>
          <w:sz w:val="20"/>
          <w:szCs w:val="20"/>
        </w:rPr>
        <w:t>ấ</w:t>
      </w:r>
      <w:r w:rsidRPr="00B80A33">
        <w:rPr>
          <w:rFonts w:ascii="Arial" w:hAnsi="Arial" w:cs="Arial"/>
          <w:color w:val="000000" w:themeColor="text1"/>
          <w:sz w:val="20"/>
          <w:szCs w:val="20"/>
        </w:rPr>
        <w:t>y ch</w:t>
      </w:r>
      <w:r w:rsidRPr="00B80A33">
        <w:rPr>
          <w:rFonts w:ascii="Arial" w:hAnsi="Arial" w:cs="Arial"/>
          <w:color w:val="000000" w:themeColor="text1"/>
          <w:sz w:val="20"/>
          <w:szCs w:val="20"/>
        </w:rPr>
        <w:t>ứ</w:t>
      </w:r>
      <w:r w:rsidRPr="00B80A33">
        <w:rPr>
          <w:rFonts w:ascii="Arial" w:hAnsi="Arial" w:cs="Arial"/>
          <w:color w:val="000000" w:themeColor="text1"/>
          <w:sz w:val="20"/>
          <w:szCs w:val="20"/>
        </w:rPr>
        <w:t>ng nh</w:t>
      </w:r>
      <w:r w:rsidRPr="00B80A33">
        <w:rPr>
          <w:rFonts w:ascii="Arial" w:hAnsi="Arial" w:cs="Arial"/>
          <w:color w:val="000000" w:themeColor="text1"/>
          <w:sz w:val="20"/>
          <w:szCs w:val="20"/>
        </w:rPr>
        <w:t>ậ</w:t>
      </w:r>
      <w:r w:rsidRPr="00B80A33">
        <w:rPr>
          <w:rFonts w:ascii="Arial" w:hAnsi="Arial" w:cs="Arial"/>
          <w:color w:val="000000" w:themeColor="text1"/>
          <w:sz w:val="20"/>
          <w:szCs w:val="20"/>
        </w:rPr>
        <w:t>n đăng ký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đi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u ch</w:t>
      </w:r>
      <w:r w:rsidRPr="00B80A33">
        <w:rPr>
          <w:rFonts w:ascii="Arial" w:hAnsi="Arial" w:cs="Arial"/>
          <w:color w:val="000000" w:themeColor="text1"/>
          <w:sz w:val="20"/>
          <w:szCs w:val="20"/>
        </w:rPr>
        <w:t>ỉ</w:t>
      </w:r>
      <w:r w:rsidRPr="00B80A33">
        <w:rPr>
          <w:rFonts w:ascii="Arial" w:hAnsi="Arial" w:cs="Arial"/>
          <w:color w:val="000000" w:themeColor="text1"/>
          <w:sz w:val="20"/>
          <w:szCs w:val="20"/>
        </w:rPr>
        <w:t>nh mà nhà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v</w:t>
      </w:r>
      <w:r w:rsidRPr="00B80A33">
        <w:rPr>
          <w:rFonts w:ascii="Arial" w:hAnsi="Arial" w:cs="Arial"/>
          <w:color w:val="000000" w:themeColor="text1"/>
          <w:sz w:val="20"/>
          <w:szCs w:val="20"/>
        </w:rPr>
        <w:t>ẫ</w:t>
      </w:r>
      <w:r w:rsidRPr="00B80A33">
        <w:rPr>
          <w:rFonts w:ascii="Arial" w:hAnsi="Arial" w:cs="Arial"/>
          <w:color w:val="000000" w:themeColor="text1"/>
          <w:sz w:val="20"/>
          <w:szCs w:val="20"/>
        </w:rPr>
        <w:t>n không hoàn thành m</w:t>
      </w:r>
      <w:r w:rsidRPr="00B80A33">
        <w:rPr>
          <w:rFonts w:ascii="Arial" w:hAnsi="Arial" w:cs="Arial"/>
          <w:color w:val="000000" w:themeColor="text1"/>
          <w:sz w:val="20"/>
          <w:szCs w:val="20"/>
        </w:rPr>
        <w:t>ụ</w:t>
      </w:r>
      <w:r w:rsidRPr="00B80A33">
        <w:rPr>
          <w:rFonts w:ascii="Arial" w:hAnsi="Arial" w:cs="Arial"/>
          <w:color w:val="000000" w:themeColor="text1"/>
          <w:sz w:val="20"/>
          <w:szCs w:val="20"/>
        </w:rPr>
        <w:t>c tiêu ho</w:t>
      </w:r>
      <w:r w:rsidRPr="00B80A33">
        <w:rPr>
          <w:rFonts w:ascii="Arial" w:hAnsi="Arial" w:cs="Arial"/>
          <w:color w:val="000000" w:themeColor="text1"/>
          <w:sz w:val="20"/>
          <w:szCs w:val="20"/>
        </w:rPr>
        <w:t>ạ</w:t>
      </w:r>
      <w:r w:rsidRPr="00B80A33">
        <w:rPr>
          <w:rFonts w:ascii="Arial" w:hAnsi="Arial" w:cs="Arial"/>
          <w:color w:val="000000" w:themeColor="text1"/>
          <w:sz w:val="20"/>
          <w:szCs w:val="20"/>
        </w:rPr>
        <w:t>t đ</w:t>
      </w:r>
      <w:r w:rsidRPr="00B80A33">
        <w:rPr>
          <w:rFonts w:ascii="Arial" w:hAnsi="Arial" w:cs="Arial"/>
          <w:color w:val="000000" w:themeColor="text1"/>
          <w:sz w:val="20"/>
          <w:szCs w:val="20"/>
        </w:rPr>
        <w:t>ộ</w:t>
      </w:r>
      <w:r w:rsidRPr="00B80A33">
        <w:rPr>
          <w:rFonts w:ascii="Arial" w:hAnsi="Arial" w:cs="Arial"/>
          <w:color w:val="000000" w:themeColor="text1"/>
          <w:sz w:val="20"/>
          <w:szCs w:val="20"/>
        </w:rPr>
        <w:t>ng này và không thu</w:t>
      </w:r>
      <w:r w:rsidRPr="00B80A33">
        <w:rPr>
          <w:rFonts w:ascii="Arial" w:hAnsi="Arial" w:cs="Arial"/>
          <w:color w:val="000000" w:themeColor="text1"/>
          <w:sz w:val="20"/>
          <w:szCs w:val="20"/>
        </w:rPr>
        <w:t>ộ</w:t>
      </w:r>
      <w:r w:rsidRPr="00B80A33">
        <w:rPr>
          <w:rFonts w:ascii="Arial" w:hAnsi="Arial" w:cs="Arial"/>
          <w:color w:val="000000" w:themeColor="text1"/>
          <w:sz w:val="20"/>
          <w:szCs w:val="20"/>
        </w:rPr>
        <w:t>c trư</w:t>
      </w:r>
      <w:r w:rsidRPr="00B80A33">
        <w:rPr>
          <w:rFonts w:ascii="Arial" w:hAnsi="Arial" w:cs="Arial"/>
          <w:color w:val="000000" w:themeColor="text1"/>
          <w:sz w:val="20"/>
          <w:szCs w:val="20"/>
        </w:rPr>
        <w:t>ờ</w:t>
      </w:r>
      <w:r w:rsidRPr="00B80A33">
        <w:rPr>
          <w:rFonts w:ascii="Arial" w:hAnsi="Arial" w:cs="Arial"/>
          <w:color w:val="000000" w:themeColor="text1"/>
          <w:sz w:val="20"/>
          <w:szCs w:val="20"/>
        </w:rPr>
        <w:t>ng h</w:t>
      </w:r>
      <w:r w:rsidRPr="00B80A33">
        <w:rPr>
          <w:rFonts w:ascii="Arial" w:hAnsi="Arial" w:cs="Arial"/>
          <w:color w:val="000000" w:themeColor="text1"/>
          <w:sz w:val="20"/>
          <w:szCs w:val="20"/>
        </w:rPr>
        <w:t>ợ</w:t>
      </w:r>
      <w:r w:rsidRPr="00B80A33">
        <w:rPr>
          <w:rFonts w:ascii="Arial" w:hAnsi="Arial" w:cs="Arial"/>
          <w:color w:val="000000" w:themeColor="text1"/>
          <w:sz w:val="20"/>
          <w:szCs w:val="20"/>
        </w:rPr>
        <w:t>p đư</w:t>
      </w:r>
      <w:r w:rsidRPr="00B80A33">
        <w:rPr>
          <w:rFonts w:ascii="Arial" w:hAnsi="Arial" w:cs="Arial"/>
          <w:color w:val="000000" w:themeColor="text1"/>
          <w:sz w:val="20"/>
          <w:szCs w:val="20"/>
        </w:rPr>
        <w:t>ợ</w:t>
      </w:r>
      <w:r w:rsidRPr="00B80A33">
        <w:rPr>
          <w:rFonts w:ascii="Arial" w:hAnsi="Arial" w:cs="Arial"/>
          <w:color w:val="000000" w:themeColor="text1"/>
          <w:sz w:val="20"/>
          <w:szCs w:val="20"/>
        </w:rPr>
        <w:t>c đi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u ch</w:t>
      </w:r>
      <w:r w:rsidRPr="00B80A33">
        <w:rPr>
          <w:rFonts w:ascii="Arial" w:hAnsi="Arial" w:cs="Arial"/>
          <w:color w:val="000000" w:themeColor="text1"/>
          <w:sz w:val="20"/>
          <w:szCs w:val="20"/>
        </w:rPr>
        <w:t>ỉ</w:t>
      </w:r>
      <w:r w:rsidRPr="00B80A33">
        <w:rPr>
          <w:rFonts w:ascii="Arial" w:hAnsi="Arial" w:cs="Arial"/>
          <w:color w:val="000000" w:themeColor="text1"/>
          <w:sz w:val="20"/>
          <w:szCs w:val="20"/>
        </w:rPr>
        <w:t>nh ti</w:t>
      </w:r>
      <w:r w:rsidRPr="00B80A33">
        <w:rPr>
          <w:rFonts w:ascii="Arial" w:hAnsi="Arial" w:cs="Arial"/>
          <w:color w:val="000000" w:themeColor="text1"/>
          <w:sz w:val="20"/>
          <w:szCs w:val="20"/>
        </w:rPr>
        <w:t>ế</w:t>
      </w:r>
      <w:r w:rsidRPr="00B80A33">
        <w:rPr>
          <w:rFonts w:ascii="Arial" w:hAnsi="Arial" w:cs="Arial"/>
          <w:color w:val="000000" w:themeColor="text1"/>
          <w:sz w:val="20"/>
          <w:szCs w:val="20"/>
        </w:rPr>
        <w:t>n đ</w:t>
      </w:r>
      <w:r w:rsidRPr="00B80A33">
        <w:rPr>
          <w:rFonts w:ascii="Arial" w:hAnsi="Arial" w:cs="Arial"/>
          <w:color w:val="000000" w:themeColor="text1"/>
          <w:sz w:val="20"/>
          <w:szCs w:val="20"/>
        </w:rPr>
        <w:t>ộ</w:t>
      </w:r>
      <w:r w:rsidRPr="00B80A33">
        <w:rPr>
          <w:rFonts w:ascii="Arial" w:hAnsi="Arial" w:cs="Arial"/>
          <w:color w:val="000000" w:themeColor="text1"/>
          <w:sz w:val="20"/>
          <w:szCs w:val="20"/>
        </w:rPr>
        <w:t xml:space="preserve"> theo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tr</w:t>
      </w:r>
      <w:r w:rsidRPr="00B80A33">
        <w:rPr>
          <w:rFonts w:ascii="Arial" w:hAnsi="Arial" w:cs="Arial"/>
          <w:color w:val="000000" w:themeColor="text1"/>
          <w:sz w:val="20"/>
          <w:szCs w:val="20"/>
        </w:rPr>
        <w:t>ừ</w:t>
      </w:r>
      <w:r w:rsidRPr="00B80A33">
        <w:rPr>
          <w:rFonts w:ascii="Arial" w:hAnsi="Arial" w:cs="Arial"/>
          <w:color w:val="000000" w:themeColor="text1"/>
          <w:sz w:val="20"/>
          <w:szCs w:val="20"/>
        </w:rPr>
        <w:t xml:space="preserve"> trư</w:t>
      </w:r>
      <w:r w:rsidRPr="00B80A33">
        <w:rPr>
          <w:rFonts w:ascii="Arial" w:hAnsi="Arial" w:cs="Arial"/>
          <w:color w:val="000000" w:themeColor="text1"/>
          <w:sz w:val="20"/>
          <w:szCs w:val="20"/>
        </w:rPr>
        <w:t>ờ</w:t>
      </w:r>
      <w:r w:rsidRPr="00B80A33">
        <w:rPr>
          <w:rFonts w:ascii="Arial" w:hAnsi="Arial" w:cs="Arial"/>
          <w:color w:val="000000" w:themeColor="text1"/>
          <w:sz w:val="20"/>
          <w:szCs w:val="20"/>
        </w:rPr>
        <w:t>ng h</w:t>
      </w:r>
      <w:r w:rsidRPr="00B80A33">
        <w:rPr>
          <w:rFonts w:ascii="Arial" w:hAnsi="Arial" w:cs="Arial"/>
          <w:color w:val="000000" w:themeColor="text1"/>
          <w:sz w:val="20"/>
          <w:szCs w:val="20"/>
        </w:rPr>
        <w:t>ợ</w:t>
      </w:r>
      <w:r w:rsidRPr="00B80A33">
        <w:rPr>
          <w:rFonts w:ascii="Arial" w:hAnsi="Arial" w:cs="Arial"/>
          <w:color w:val="000000" w:themeColor="text1"/>
          <w:sz w:val="20"/>
          <w:szCs w:val="20"/>
        </w:rPr>
        <w:t>p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t</w:t>
      </w:r>
      <w:r w:rsidRPr="00B80A33">
        <w:rPr>
          <w:rFonts w:ascii="Arial" w:hAnsi="Arial" w:cs="Arial"/>
          <w:color w:val="000000" w:themeColor="text1"/>
          <w:sz w:val="20"/>
          <w:szCs w:val="20"/>
        </w:rPr>
        <w:t>ạ</w:t>
      </w:r>
      <w:r w:rsidRPr="00B80A33">
        <w:rPr>
          <w:rFonts w:ascii="Arial" w:hAnsi="Arial" w:cs="Arial"/>
          <w:color w:val="000000" w:themeColor="text1"/>
          <w:sz w:val="20"/>
          <w:szCs w:val="20"/>
        </w:rPr>
        <w:t>i đi</w:t>
      </w:r>
      <w:r w:rsidRPr="00B80A33">
        <w:rPr>
          <w:rFonts w:ascii="Arial" w:hAnsi="Arial" w:cs="Arial"/>
          <w:color w:val="000000" w:themeColor="text1"/>
          <w:sz w:val="20"/>
          <w:szCs w:val="20"/>
        </w:rPr>
        <w:t>ể</w:t>
      </w:r>
      <w:r w:rsidRPr="00B80A33">
        <w:rPr>
          <w:rFonts w:ascii="Arial" w:hAnsi="Arial" w:cs="Arial"/>
          <w:color w:val="000000" w:themeColor="text1"/>
          <w:sz w:val="20"/>
          <w:szCs w:val="20"/>
        </w:rPr>
        <w:t>m đ kho</w:t>
      </w:r>
      <w:r w:rsidRPr="00B80A33">
        <w:rPr>
          <w:rFonts w:ascii="Arial" w:hAnsi="Arial" w:cs="Arial"/>
          <w:color w:val="000000" w:themeColor="text1"/>
          <w:sz w:val="20"/>
          <w:szCs w:val="20"/>
        </w:rPr>
        <w:t>ả</w:t>
      </w:r>
      <w:r w:rsidRPr="00B80A33">
        <w:rPr>
          <w:rFonts w:ascii="Arial" w:hAnsi="Arial" w:cs="Arial"/>
          <w:color w:val="000000" w:themeColor="text1"/>
          <w:sz w:val="20"/>
          <w:szCs w:val="20"/>
        </w:rPr>
        <w:t>n này;</w:t>
      </w:r>
    </w:p>
    <w:p w14:paraId="1124A4CE"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c) Nhà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không đư</w:t>
      </w:r>
      <w:r w:rsidRPr="00B80A33">
        <w:rPr>
          <w:rFonts w:ascii="Arial" w:hAnsi="Arial" w:cs="Arial"/>
          <w:color w:val="000000" w:themeColor="text1"/>
          <w:sz w:val="20"/>
          <w:szCs w:val="20"/>
        </w:rPr>
        <w:t>ợ</w:t>
      </w:r>
      <w:r w:rsidRPr="00B80A33">
        <w:rPr>
          <w:rFonts w:ascii="Arial" w:hAnsi="Arial" w:cs="Arial"/>
          <w:color w:val="000000" w:themeColor="text1"/>
          <w:sz w:val="20"/>
          <w:szCs w:val="20"/>
        </w:rPr>
        <w:t>c ti</w:t>
      </w:r>
      <w:r w:rsidRPr="00B80A33">
        <w:rPr>
          <w:rFonts w:ascii="Arial" w:hAnsi="Arial" w:cs="Arial"/>
          <w:color w:val="000000" w:themeColor="text1"/>
          <w:sz w:val="20"/>
          <w:szCs w:val="20"/>
        </w:rPr>
        <w:t>ế</w:t>
      </w:r>
      <w:r w:rsidRPr="00B80A33">
        <w:rPr>
          <w:rFonts w:ascii="Arial" w:hAnsi="Arial" w:cs="Arial"/>
          <w:color w:val="000000" w:themeColor="text1"/>
          <w:sz w:val="20"/>
          <w:szCs w:val="20"/>
        </w:rPr>
        <w:t>p t</w:t>
      </w:r>
      <w:r w:rsidRPr="00B80A33">
        <w:rPr>
          <w:rFonts w:ascii="Arial" w:hAnsi="Arial" w:cs="Arial"/>
          <w:color w:val="000000" w:themeColor="text1"/>
          <w:sz w:val="20"/>
          <w:szCs w:val="20"/>
        </w:rPr>
        <w:t>ụ</w:t>
      </w:r>
      <w:r w:rsidRPr="00B80A33">
        <w:rPr>
          <w:rFonts w:ascii="Arial" w:hAnsi="Arial" w:cs="Arial"/>
          <w:color w:val="000000" w:themeColor="text1"/>
          <w:sz w:val="20"/>
          <w:szCs w:val="20"/>
        </w:rPr>
        <w:t>c s</w:t>
      </w:r>
      <w:r w:rsidRPr="00B80A33">
        <w:rPr>
          <w:rFonts w:ascii="Arial" w:hAnsi="Arial" w:cs="Arial"/>
          <w:color w:val="000000" w:themeColor="text1"/>
          <w:sz w:val="20"/>
          <w:szCs w:val="20"/>
        </w:rPr>
        <w:t>ử</w:t>
      </w:r>
      <w:r w:rsidRPr="00B80A33">
        <w:rPr>
          <w:rFonts w:ascii="Arial" w:hAnsi="Arial" w:cs="Arial"/>
          <w:color w:val="000000" w:themeColor="text1"/>
          <w:sz w:val="20"/>
          <w:szCs w:val="20"/>
        </w:rPr>
        <w:t xml:space="preserve"> d</w:t>
      </w:r>
      <w:r w:rsidRPr="00B80A33">
        <w:rPr>
          <w:rFonts w:ascii="Arial" w:hAnsi="Arial" w:cs="Arial"/>
          <w:color w:val="000000" w:themeColor="text1"/>
          <w:sz w:val="20"/>
          <w:szCs w:val="20"/>
        </w:rPr>
        <w:t>ụ</w:t>
      </w:r>
      <w:r w:rsidRPr="00B80A33">
        <w:rPr>
          <w:rFonts w:ascii="Arial" w:hAnsi="Arial" w:cs="Arial"/>
          <w:color w:val="000000" w:themeColor="text1"/>
          <w:sz w:val="20"/>
          <w:szCs w:val="20"/>
        </w:rPr>
        <w:t>ng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a đi</w:t>
      </w:r>
      <w:r w:rsidRPr="00B80A33">
        <w:rPr>
          <w:rFonts w:ascii="Arial" w:hAnsi="Arial" w:cs="Arial"/>
          <w:color w:val="000000" w:themeColor="text1"/>
          <w:sz w:val="20"/>
          <w:szCs w:val="20"/>
        </w:rPr>
        <w:t>ể</w:t>
      </w:r>
      <w:r w:rsidRPr="00B80A33">
        <w:rPr>
          <w:rFonts w:ascii="Arial" w:hAnsi="Arial" w:cs="Arial"/>
          <w:color w:val="000000" w:themeColor="text1"/>
          <w:sz w:val="20"/>
          <w:szCs w:val="20"/>
        </w:rPr>
        <w:t>m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và không th</w:t>
      </w:r>
      <w:r w:rsidRPr="00B80A33">
        <w:rPr>
          <w:rFonts w:ascii="Arial" w:hAnsi="Arial" w:cs="Arial"/>
          <w:color w:val="000000" w:themeColor="text1"/>
          <w:sz w:val="20"/>
          <w:szCs w:val="20"/>
        </w:rPr>
        <w:t>ự</w:t>
      </w:r>
      <w:r w:rsidRPr="00B80A33">
        <w:rPr>
          <w:rFonts w:ascii="Arial" w:hAnsi="Arial" w:cs="Arial"/>
          <w:color w:val="000000" w:themeColor="text1"/>
          <w:sz w:val="20"/>
          <w:szCs w:val="20"/>
        </w:rPr>
        <w:t>c 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th</w:t>
      </w:r>
      <w:r w:rsidRPr="00B80A33">
        <w:rPr>
          <w:rFonts w:ascii="Arial" w:hAnsi="Arial" w:cs="Arial"/>
          <w:color w:val="000000" w:themeColor="text1"/>
          <w:sz w:val="20"/>
          <w:szCs w:val="20"/>
        </w:rPr>
        <w:t>ủ</w:t>
      </w:r>
      <w:r w:rsidRPr="00B80A33">
        <w:rPr>
          <w:rFonts w:ascii="Arial" w:hAnsi="Arial" w:cs="Arial"/>
          <w:color w:val="000000" w:themeColor="text1"/>
          <w:sz w:val="20"/>
          <w:szCs w:val="20"/>
        </w:rPr>
        <w:t xml:space="preserve"> t</w:t>
      </w:r>
      <w:r w:rsidRPr="00B80A33">
        <w:rPr>
          <w:rFonts w:ascii="Arial" w:hAnsi="Arial" w:cs="Arial"/>
          <w:color w:val="000000" w:themeColor="text1"/>
          <w:sz w:val="20"/>
          <w:szCs w:val="20"/>
        </w:rPr>
        <w:t>ụ</w:t>
      </w:r>
      <w:r w:rsidRPr="00B80A33">
        <w:rPr>
          <w:rFonts w:ascii="Arial" w:hAnsi="Arial" w:cs="Arial"/>
          <w:color w:val="000000" w:themeColor="text1"/>
          <w:sz w:val="20"/>
          <w:szCs w:val="20"/>
        </w:rPr>
        <w:t>c đi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u ch</w:t>
      </w:r>
      <w:r w:rsidRPr="00B80A33">
        <w:rPr>
          <w:rFonts w:ascii="Arial" w:hAnsi="Arial" w:cs="Arial"/>
          <w:color w:val="000000" w:themeColor="text1"/>
          <w:sz w:val="20"/>
          <w:szCs w:val="20"/>
        </w:rPr>
        <w:t>ỉ</w:t>
      </w:r>
      <w:r w:rsidRPr="00B80A33">
        <w:rPr>
          <w:rFonts w:ascii="Arial" w:hAnsi="Arial" w:cs="Arial"/>
          <w:color w:val="000000" w:themeColor="text1"/>
          <w:sz w:val="20"/>
          <w:szCs w:val="20"/>
        </w:rPr>
        <w:t>nh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a đi</w:t>
      </w:r>
      <w:r w:rsidRPr="00B80A33">
        <w:rPr>
          <w:rFonts w:ascii="Arial" w:hAnsi="Arial" w:cs="Arial"/>
          <w:color w:val="000000" w:themeColor="text1"/>
          <w:sz w:val="20"/>
          <w:szCs w:val="20"/>
        </w:rPr>
        <w:t>ể</w:t>
      </w:r>
      <w:r w:rsidRPr="00B80A33">
        <w:rPr>
          <w:rFonts w:ascii="Arial" w:hAnsi="Arial" w:cs="Arial"/>
          <w:color w:val="000000" w:themeColor="text1"/>
          <w:sz w:val="20"/>
          <w:szCs w:val="20"/>
        </w:rPr>
        <w:t>m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trong th</w:t>
      </w:r>
      <w:r w:rsidRPr="00B80A33">
        <w:rPr>
          <w:rFonts w:ascii="Arial" w:hAnsi="Arial" w:cs="Arial"/>
          <w:color w:val="000000" w:themeColor="text1"/>
          <w:sz w:val="20"/>
          <w:szCs w:val="20"/>
        </w:rPr>
        <w:t>ờ</w:t>
      </w:r>
      <w:r w:rsidRPr="00B80A33">
        <w:rPr>
          <w:rFonts w:ascii="Arial" w:hAnsi="Arial" w:cs="Arial"/>
          <w:color w:val="000000" w:themeColor="text1"/>
          <w:sz w:val="20"/>
          <w:szCs w:val="20"/>
        </w:rPr>
        <w:t>i h</w:t>
      </w:r>
      <w:r w:rsidRPr="00B80A33">
        <w:rPr>
          <w:rFonts w:ascii="Arial" w:hAnsi="Arial" w:cs="Arial"/>
          <w:color w:val="000000" w:themeColor="text1"/>
          <w:sz w:val="20"/>
          <w:szCs w:val="20"/>
        </w:rPr>
        <w:t>ạ</w:t>
      </w:r>
      <w:r w:rsidRPr="00B80A33">
        <w:rPr>
          <w:rFonts w:ascii="Arial" w:hAnsi="Arial" w:cs="Arial"/>
          <w:color w:val="000000" w:themeColor="text1"/>
          <w:sz w:val="20"/>
          <w:szCs w:val="20"/>
        </w:rPr>
        <w:t>n 06 tháng k</w:t>
      </w:r>
      <w:r w:rsidRPr="00B80A33">
        <w:rPr>
          <w:rFonts w:ascii="Arial" w:hAnsi="Arial" w:cs="Arial"/>
          <w:color w:val="000000" w:themeColor="text1"/>
          <w:sz w:val="20"/>
          <w:szCs w:val="20"/>
        </w:rPr>
        <w:t>ể</w:t>
      </w:r>
      <w:r w:rsidRPr="00B80A33">
        <w:rPr>
          <w:rFonts w:ascii="Arial" w:hAnsi="Arial" w:cs="Arial"/>
          <w:color w:val="000000" w:themeColor="text1"/>
          <w:sz w:val="20"/>
          <w:szCs w:val="20"/>
        </w:rPr>
        <w:t xml:space="preserve"> t</w:t>
      </w:r>
      <w:r w:rsidRPr="00B80A33">
        <w:rPr>
          <w:rFonts w:ascii="Arial" w:hAnsi="Arial" w:cs="Arial"/>
          <w:color w:val="000000" w:themeColor="text1"/>
          <w:sz w:val="20"/>
          <w:szCs w:val="20"/>
        </w:rPr>
        <w:t>ừ</w:t>
      </w:r>
      <w:r w:rsidRPr="00B80A33">
        <w:rPr>
          <w:rFonts w:ascii="Arial" w:hAnsi="Arial" w:cs="Arial"/>
          <w:color w:val="000000" w:themeColor="text1"/>
          <w:sz w:val="20"/>
          <w:szCs w:val="20"/>
        </w:rPr>
        <w:t xml:space="preserve"> ngày không đư</w:t>
      </w:r>
      <w:r w:rsidRPr="00B80A33">
        <w:rPr>
          <w:rFonts w:ascii="Arial" w:hAnsi="Arial" w:cs="Arial"/>
          <w:color w:val="000000" w:themeColor="text1"/>
          <w:sz w:val="20"/>
          <w:szCs w:val="20"/>
        </w:rPr>
        <w:t>ợ</w:t>
      </w:r>
      <w:r w:rsidRPr="00B80A33">
        <w:rPr>
          <w:rFonts w:ascii="Arial" w:hAnsi="Arial" w:cs="Arial"/>
          <w:color w:val="000000" w:themeColor="text1"/>
          <w:sz w:val="20"/>
          <w:szCs w:val="20"/>
        </w:rPr>
        <w:t>c ti</w:t>
      </w:r>
      <w:r w:rsidRPr="00B80A33">
        <w:rPr>
          <w:rFonts w:ascii="Arial" w:hAnsi="Arial" w:cs="Arial"/>
          <w:color w:val="000000" w:themeColor="text1"/>
          <w:sz w:val="20"/>
          <w:szCs w:val="20"/>
        </w:rPr>
        <w:t>ế</w:t>
      </w:r>
      <w:r w:rsidRPr="00B80A33">
        <w:rPr>
          <w:rFonts w:ascii="Arial" w:hAnsi="Arial" w:cs="Arial"/>
          <w:color w:val="000000" w:themeColor="text1"/>
          <w:sz w:val="20"/>
          <w:szCs w:val="20"/>
        </w:rPr>
        <w:t>p t</w:t>
      </w:r>
      <w:r w:rsidRPr="00B80A33">
        <w:rPr>
          <w:rFonts w:ascii="Arial" w:hAnsi="Arial" w:cs="Arial"/>
          <w:color w:val="000000" w:themeColor="text1"/>
          <w:sz w:val="20"/>
          <w:szCs w:val="20"/>
        </w:rPr>
        <w:t>ụ</w:t>
      </w:r>
      <w:r w:rsidRPr="00B80A33">
        <w:rPr>
          <w:rFonts w:ascii="Arial" w:hAnsi="Arial" w:cs="Arial"/>
          <w:color w:val="000000" w:themeColor="text1"/>
          <w:sz w:val="20"/>
          <w:szCs w:val="20"/>
        </w:rPr>
        <w:t>c s</w:t>
      </w:r>
      <w:r w:rsidRPr="00B80A33">
        <w:rPr>
          <w:rFonts w:ascii="Arial" w:hAnsi="Arial" w:cs="Arial"/>
          <w:color w:val="000000" w:themeColor="text1"/>
          <w:sz w:val="20"/>
          <w:szCs w:val="20"/>
        </w:rPr>
        <w:t>ử</w:t>
      </w:r>
      <w:r w:rsidRPr="00B80A33">
        <w:rPr>
          <w:rFonts w:ascii="Arial" w:hAnsi="Arial" w:cs="Arial"/>
          <w:color w:val="000000" w:themeColor="text1"/>
          <w:sz w:val="20"/>
          <w:szCs w:val="20"/>
        </w:rPr>
        <w:t xml:space="preserve"> d</w:t>
      </w:r>
      <w:r w:rsidRPr="00B80A33">
        <w:rPr>
          <w:rFonts w:ascii="Arial" w:hAnsi="Arial" w:cs="Arial"/>
          <w:color w:val="000000" w:themeColor="text1"/>
          <w:sz w:val="20"/>
          <w:szCs w:val="20"/>
        </w:rPr>
        <w:t>ụ</w:t>
      </w:r>
      <w:r w:rsidRPr="00B80A33">
        <w:rPr>
          <w:rFonts w:ascii="Arial" w:hAnsi="Arial" w:cs="Arial"/>
          <w:color w:val="000000" w:themeColor="text1"/>
          <w:sz w:val="20"/>
          <w:szCs w:val="20"/>
        </w:rPr>
        <w:t>ng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a đi</w:t>
      </w:r>
      <w:r w:rsidRPr="00B80A33">
        <w:rPr>
          <w:rFonts w:ascii="Arial" w:hAnsi="Arial" w:cs="Arial"/>
          <w:color w:val="000000" w:themeColor="text1"/>
          <w:sz w:val="20"/>
          <w:szCs w:val="20"/>
        </w:rPr>
        <w:t>ể</w:t>
      </w:r>
      <w:r w:rsidRPr="00B80A33">
        <w:rPr>
          <w:rFonts w:ascii="Arial" w:hAnsi="Arial" w:cs="Arial"/>
          <w:color w:val="000000" w:themeColor="text1"/>
          <w:sz w:val="20"/>
          <w:szCs w:val="20"/>
        </w:rPr>
        <w:t>m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tr</w:t>
      </w:r>
      <w:r w:rsidRPr="00B80A33">
        <w:rPr>
          <w:rFonts w:ascii="Arial" w:hAnsi="Arial" w:cs="Arial"/>
          <w:color w:val="000000" w:themeColor="text1"/>
          <w:sz w:val="20"/>
          <w:szCs w:val="20"/>
        </w:rPr>
        <w:t>ừ</w:t>
      </w:r>
      <w:r w:rsidRPr="00B80A33">
        <w:rPr>
          <w:rFonts w:ascii="Arial" w:hAnsi="Arial" w:cs="Arial"/>
          <w:color w:val="000000" w:themeColor="text1"/>
          <w:sz w:val="20"/>
          <w:szCs w:val="20"/>
        </w:rPr>
        <w:t xml:space="preserve"> trư</w:t>
      </w:r>
      <w:r w:rsidRPr="00B80A33">
        <w:rPr>
          <w:rFonts w:ascii="Arial" w:hAnsi="Arial" w:cs="Arial"/>
          <w:color w:val="000000" w:themeColor="text1"/>
          <w:sz w:val="20"/>
          <w:szCs w:val="20"/>
        </w:rPr>
        <w:t>ờ</w:t>
      </w:r>
      <w:r w:rsidRPr="00B80A33">
        <w:rPr>
          <w:rFonts w:ascii="Arial" w:hAnsi="Arial" w:cs="Arial"/>
          <w:color w:val="000000" w:themeColor="text1"/>
          <w:sz w:val="20"/>
          <w:szCs w:val="20"/>
        </w:rPr>
        <w:t>ng h</w:t>
      </w:r>
      <w:r w:rsidRPr="00B80A33">
        <w:rPr>
          <w:rFonts w:ascii="Arial" w:hAnsi="Arial" w:cs="Arial"/>
          <w:color w:val="000000" w:themeColor="text1"/>
          <w:sz w:val="20"/>
          <w:szCs w:val="20"/>
        </w:rPr>
        <w:t>ợ</w:t>
      </w:r>
      <w:r w:rsidRPr="00B80A33">
        <w:rPr>
          <w:rFonts w:ascii="Arial" w:hAnsi="Arial" w:cs="Arial"/>
          <w:color w:val="000000" w:themeColor="text1"/>
          <w:sz w:val="20"/>
          <w:szCs w:val="20"/>
        </w:rPr>
        <w:t>p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t</w:t>
      </w:r>
      <w:r w:rsidRPr="00B80A33">
        <w:rPr>
          <w:rFonts w:ascii="Arial" w:hAnsi="Arial" w:cs="Arial"/>
          <w:color w:val="000000" w:themeColor="text1"/>
          <w:sz w:val="20"/>
          <w:szCs w:val="20"/>
        </w:rPr>
        <w:t>ạ</w:t>
      </w:r>
      <w:r w:rsidRPr="00B80A33">
        <w:rPr>
          <w:rFonts w:ascii="Arial" w:hAnsi="Arial" w:cs="Arial"/>
          <w:color w:val="000000" w:themeColor="text1"/>
          <w:sz w:val="20"/>
          <w:szCs w:val="20"/>
        </w:rPr>
        <w:t>i đi</w:t>
      </w:r>
      <w:r w:rsidRPr="00B80A33">
        <w:rPr>
          <w:rFonts w:ascii="Arial" w:hAnsi="Arial" w:cs="Arial"/>
          <w:color w:val="000000" w:themeColor="text1"/>
          <w:sz w:val="20"/>
          <w:szCs w:val="20"/>
        </w:rPr>
        <w:t>ể</w:t>
      </w:r>
      <w:r w:rsidRPr="00B80A33">
        <w:rPr>
          <w:rFonts w:ascii="Arial" w:hAnsi="Arial" w:cs="Arial"/>
          <w:color w:val="000000" w:themeColor="text1"/>
          <w:sz w:val="20"/>
          <w:szCs w:val="20"/>
        </w:rPr>
        <w:t>m đ kho</w:t>
      </w:r>
      <w:r w:rsidRPr="00B80A33">
        <w:rPr>
          <w:rFonts w:ascii="Arial" w:hAnsi="Arial" w:cs="Arial"/>
          <w:color w:val="000000" w:themeColor="text1"/>
          <w:sz w:val="20"/>
          <w:szCs w:val="20"/>
        </w:rPr>
        <w:t>ả</w:t>
      </w:r>
      <w:r w:rsidRPr="00B80A33">
        <w:rPr>
          <w:rFonts w:ascii="Arial" w:hAnsi="Arial" w:cs="Arial"/>
          <w:color w:val="000000" w:themeColor="text1"/>
          <w:sz w:val="20"/>
          <w:szCs w:val="20"/>
        </w:rPr>
        <w:t>n này;</w:t>
      </w:r>
    </w:p>
    <w:p w14:paraId="45D33C1E"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d)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án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đã ng</w:t>
      </w:r>
      <w:r w:rsidRPr="00B80A33">
        <w:rPr>
          <w:rFonts w:ascii="Arial" w:hAnsi="Arial" w:cs="Arial"/>
          <w:color w:val="000000" w:themeColor="text1"/>
          <w:sz w:val="20"/>
          <w:szCs w:val="20"/>
        </w:rPr>
        <w:t>ừ</w:t>
      </w:r>
      <w:r w:rsidRPr="00B80A33">
        <w:rPr>
          <w:rFonts w:ascii="Arial" w:hAnsi="Arial" w:cs="Arial"/>
          <w:color w:val="000000" w:themeColor="text1"/>
          <w:sz w:val="20"/>
          <w:szCs w:val="20"/>
        </w:rPr>
        <w:t>ng ho</w:t>
      </w:r>
      <w:r w:rsidRPr="00B80A33">
        <w:rPr>
          <w:rFonts w:ascii="Arial" w:hAnsi="Arial" w:cs="Arial"/>
          <w:color w:val="000000" w:themeColor="text1"/>
          <w:sz w:val="20"/>
          <w:szCs w:val="20"/>
        </w:rPr>
        <w:t>ạ</w:t>
      </w:r>
      <w:r w:rsidRPr="00B80A33">
        <w:rPr>
          <w:rFonts w:ascii="Arial" w:hAnsi="Arial" w:cs="Arial"/>
          <w:color w:val="000000" w:themeColor="text1"/>
          <w:sz w:val="20"/>
          <w:szCs w:val="20"/>
        </w:rPr>
        <w:t>t đ</w:t>
      </w:r>
      <w:r w:rsidRPr="00B80A33">
        <w:rPr>
          <w:rFonts w:ascii="Arial" w:hAnsi="Arial" w:cs="Arial"/>
          <w:color w:val="000000" w:themeColor="text1"/>
          <w:sz w:val="20"/>
          <w:szCs w:val="20"/>
        </w:rPr>
        <w:t>ộ</w:t>
      </w:r>
      <w:r w:rsidRPr="00B80A33">
        <w:rPr>
          <w:rFonts w:ascii="Arial" w:hAnsi="Arial" w:cs="Arial"/>
          <w:color w:val="000000" w:themeColor="text1"/>
          <w:sz w:val="20"/>
          <w:szCs w:val="20"/>
        </w:rPr>
        <w:t>ng và h</w:t>
      </w:r>
      <w:r w:rsidRPr="00B80A33">
        <w:rPr>
          <w:rFonts w:ascii="Arial" w:hAnsi="Arial" w:cs="Arial"/>
          <w:color w:val="000000" w:themeColor="text1"/>
          <w:sz w:val="20"/>
          <w:szCs w:val="20"/>
        </w:rPr>
        <w:t>ế</w:t>
      </w:r>
      <w:r w:rsidRPr="00B80A33">
        <w:rPr>
          <w:rFonts w:ascii="Arial" w:hAnsi="Arial" w:cs="Arial"/>
          <w:color w:val="000000" w:themeColor="text1"/>
          <w:sz w:val="20"/>
          <w:szCs w:val="20"/>
        </w:rPr>
        <w:t>t th</w:t>
      </w:r>
      <w:r w:rsidRPr="00B80A33">
        <w:rPr>
          <w:rFonts w:ascii="Arial" w:hAnsi="Arial" w:cs="Arial"/>
          <w:color w:val="000000" w:themeColor="text1"/>
          <w:sz w:val="20"/>
          <w:szCs w:val="20"/>
        </w:rPr>
        <w:t>ờ</w:t>
      </w:r>
      <w:r w:rsidRPr="00B80A33">
        <w:rPr>
          <w:rFonts w:ascii="Arial" w:hAnsi="Arial" w:cs="Arial"/>
          <w:color w:val="000000" w:themeColor="text1"/>
          <w:sz w:val="20"/>
          <w:szCs w:val="20"/>
        </w:rPr>
        <w:t>i h</w:t>
      </w:r>
      <w:r w:rsidRPr="00B80A33">
        <w:rPr>
          <w:rFonts w:ascii="Arial" w:hAnsi="Arial" w:cs="Arial"/>
          <w:color w:val="000000" w:themeColor="text1"/>
          <w:sz w:val="20"/>
          <w:szCs w:val="20"/>
        </w:rPr>
        <w:t>ạ</w:t>
      </w:r>
      <w:r w:rsidRPr="00B80A33">
        <w:rPr>
          <w:rFonts w:ascii="Arial" w:hAnsi="Arial" w:cs="Arial"/>
          <w:color w:val="000000" w:themeColor="text1"/>
          <w:sz w:val="20"/>
          <w:szCs w:val="20"/>
        </w:rPr>
        <w:t>n 12 tháng k</w:t>
      </w:r>
      <w:r w:rsidRPr="00B80A33">
        <w:rPr>
          <w:rFonts w:ascii="Arial" w:hAnsi="Arial" w:cs="Arial"/>
          <w:color w:val="000000" w:themeColor="text1"/>
          <w:sz w:val="20"/>
          <w:szCs w:val="20"/>
        </w:rPr>
        <w:t>ể</w:t>
      </w:r>
      <w:r w:rsidRPr="00B80A33">
        <w:rPr>
          <w:rFonts w:ascii="Arial" w:hAnsi="Arial" w:cs="Arial"/>
          <w:color w:val="000000" w:themeColor="text1"/>
          <w:sz w:val="20"/>
          <w:szCs w:val="20"/>
        </w:rPr>
        <w:t xml:space="preserve"> t</w:t>
      </w:r>
      <w:r w:rsidRPr="00B80A33">
        <w:rPr>
          <w:rFonts w:ascii="Arial" w:hAnsi="Arial" w:cs="Arial"/>
          <w:color w:val="000000" w:themeColor="text1"/>
          <w:sz w:val="20"/>
          <w:szCs w:val="20"/>
        </w:rPr>
        <w:t>ừ</w:t>
      </w:r>
      <w:r w:rsidRPr="00B80A33">
        <w:rPr>
          <w:rFonts w:ascii="Arial" w:hAnsi="Arial" w:cs="Arial"/>
          <w:color w:val="000000" w:themeColor="text1"/>
          <w:sz w:val="20"/>
          <w:szCs w:val="20"/>
        </w:rPr>
        <w:t xml:space="preserve"> ngày ng</w:t>
      </w:r>
      <w:r w:rsidRPr="00B80A33">
        <w:rPr>
          <w:rFonts w:ascii="Arial" w:hAnsi="Arial" w:cs="Arial"/>
          <w:color w:val="000000" w:themeColor="text1"/>
          <w:sz w:val="20"/>
          <w:szCs w:val="20"/>
        </w:rPr>
        <w:t>ừ</w:t>
      </w:r>
      <w:r w:rsidRPr="00B80A33">
        <w:rPr>
          <w:rFonts w:ascii="Arial" w:hAnsi="Arial" w:cs="Arial"/>
          <w:color w:val="000000" w:themeColor="text1"/>
          <w:sz w:val="20"/>
          <w:szCs w:val="20"/>
        </w:rPr>
        <w:t>ng ho</w:t>
      </w:r>
      <w:r w:rsidRPr="00B80A33">
        <w:rPr>
          <w:rFonts w:ascii="Arial" w:hAnsi="Arial" w:cs="Arial"/>
          <w:color w:val="000000" w:themeColor="text1"/>
          <w:sz w:val="20"/>
          <w:szCs w:val="20"/>
        </w:rPr>
        <w:t>ạ</w:t>
      </w:r>
      <w:r w:rsidRPr="00B80A33">
        <w:rPr>
          <w:rFonts w:ascii="Arial" w:hAnsi="Arial" w:cs="Arial"/>
          <w:color w:val="000000" w:themeColor="text1"/>
          <w:sz w:val="20"/>
          <w:szCs w:val="20"/>
        </w:rPr>
        <w:t>t đ</w:t>
      </w:r>
      <w:r w:rsidRPr="00B80A33">
        <w:rPr>
          <w:rFonts w:ascii="Arial" w:hAnsi="Arial" w:cs="Arial"/>
          <w:color w:val="000000" w:themeColor="text1"/>
          <w:sz w:val="20"/>
          <w:szCs w:val="20"/>
        </w:rPr>
        <w:t>ộ</w:t>
      </w:r>
      <w:r w:rsidRPr="00B80A33">
        <w:rPr>
          <w:rFonts w:ascii="Arial" w:hAnsi="Arial" w:cs="Arial"/>
          <w:color w:val="000000" w:themeColor="text1"/>
          <w:sz w:val="20"/>
          <w:szCs w:val="20"/>
        </w:rPr>
        <w:t>ng, cơ quan đăng ký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không liên l</w:t>
      </w:r>
      <w:r w:rsidRPr="00B80A33">
        <w:rPr>
          <w:rFonts w:ascii="Arial" w:hAnsi="Arial" w:cs="Arial"/>
          <w:color w:val="000000" w:themeColor="text1"/>
          <w:sz w:val="20"/>
          <w:szCs w:val="20"/>
        </w:rPr>
        <w:t>ạ</w:t>
      </w:r>
      <w:r w:rsidRPr="00B80A33">
        <w:rPr>
          <w:rFonts w:ascii="Arial" w:hAnsi="Arial" w:cs="Arial"/>
          <w:color w:val="000000" w:themeColor="text1"/>
          <w:sz w:val="20"/>
          <w:szCs w:val="20"/>
        </w:rPr>
        <w:t>c đư</w:t>
      </w:r>
      <w:r w:rsidRPr="00B80A33">
        <w:rPr>
          <w:rFonts w:ascii="Arial" w:hAnsi="Arial" w:cs="Arial"/>
          <w:color w:val="000000" w:themeColor="text1"/>
          <w:sz w:val="20"/>
          <w:szCs w:val="20"/>
        </w:rPr>
        <w:t>ợ</w:t>
      </w:r>
      <w:r w:rsidRPr="00B80A33">
        <w:rPr>
          <w:rFonts w:ascii="Arial" w:hAnsi="Arial" w:cs="Arial"/>
          <w:color w:val="000000" w:themeColor="text1"/>
          <w:sz w:val="20"/>
          <w:szCs w:val="20"/>
        </w:rPr>
        <w:t>c v</w:t>
      </w:r>
      <w:r w:rsidRPr="00B80A33">
        <w:rPr>
          <w:rFonts w:ascii="Arial" w:hAnsi="Arial" w:cs="Arial"/>
          <w:color w:val="000000" w:themeColor="text1"/>
          <w:sz w:val="20"/>
          <w:szCs w:val="20"/>
        </w:rPr>
        <w:t>ớ</w:t>
      </w:r>
      <w:r w:rsidRPr="00B80A33">
        <w:rPr>
          <w:rFonts w:ascii="Arial" w:hAnsi="Arial" w:cs="Arial"/>
          <w:color w:val="000000" w:themeColor="text1"/>
          <w:sz w:val="20"/>
          <w:szCs w:val="20"/>
        </w:rPr>
        <w:t>i nhà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ho</w:t>
      </w:r>
      <w:r w:rsidRPr="00B80A33">
        <w:rPr>
          <w:rFonts w:ascii="Arial" w:hAnsi="Arial" w:cs="Arial"/>
          <w:color w:val="000000" w:themeColor="text1"/>
          <w:sz w:val="20"/>
          <w:szCs w:val="20"/>
        </w:rPr>
        <w:t>ặ</w:t>
      </w:r>
      <w:r w:rsidRPr="00B80A33">
        <w:rPr>
          <w:rFonts w:ascii="Arial" w:hAnsi="Arial" w:cs="Arial"/>
          <w:color w:val="000000" w:themeColor="text1"/>
          <w:sz w:val="20"/>
          <w:szCs w:val="20"/>
        </w:rPr>
        <w:t>c đ</w:t>
      </w:r>
      <w:r w:rsidRPr="00B80A33">
        <w:rPr>
          <w:rFonts w:ascii="Arial" w:hAnsi="Arial" w:cs="Arial"/>
          <w:color w:val="000000" w:themeColor="text1"/>
          <w:sz w:val="20"/>
          <w:szCs w:val="20"/>
        </w:rPr>
        <w:t>ạ</w:t>
      </w:r>
      <w:r w:rsidRPr="00B80A33">
        <w:rPr>
          <w:rFonts w:ascii="Arial" w:hAnsi="Arial" w:cs="Arial"/>
          <w:color w:val="000000" w:themeColor="text1"/>
          <w:sz w:val="20"/>
          <w:szCs w:val="20"/>
        </w:rPr>
        <w:t>i di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h</w:t>
      </w:r>
      <w:r w:rsidRPr="00B80A33">
        <w:rPr>
          <w:rFonts w:ascii="Arial" w:hAnsi="Arial" w:cs="Arial"/>
          <w:color w:val="000000" w:themeColor="text1"/>
          <w:sz w:val="20"/>
          <w:szCs w:val="20"/>
        </w:rPr>
        <w:t>ợ</w:t>
      </w:r>
      <w:r w:rsidRPr="00B80A33">
        <w:rPr>
          <w:rFonts w:ascii="Arial" w:hAnsi="Arial" w:cs="Arial"/>
          <w:color w:val="000000" w:themeColor="text1"/>
          <w:sz w:val="20"/>
          <w:szCs w:val="20"/>
        </w:rPr>
        <w:t>p pháp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nhà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w:t>
      </w:r>
    </w:p>
    <w:p w14:paraId="53B6171A"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đ)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án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thu</w:t>
      </w:r>
      <w:r w:rsidRPr="00B80A33">
        <w:rPr>
          <w:rFonts w:ascii="Arial" w:hAnsi="Arial" w:cs="Arial"/>
          <w:color w:val="000000" w:themeColor="text1"/>
          <w:sz w:val="20"/>
          <w:szCs w:val="20"/>
        </w:rPr>
        <w:t>ộ</w:t>
      </w:r>
      <w:r w:rsidRPr="00B80A33">
        <w:rPr>
          <w:rFonts w:ascii="Arial" w:hAnsi="Arial" w:cs="Arial"/>
          <w:color w:val="000000" w:themeColor="text1"/>
          <w:sz w:val="20"/>
          <w:szCs w:val="20"/>
        </w:rPr>
        <w:t>c trư</w:t>
      </w:r>
      <w:r w:rsidRPr="00B80A33">
        <w:rPr>
          <w:rFonts w:ascii="Arial" w:hAnsi="Arial" w:cs="Arial"/>
          <w:color w:val="000000" w:themeColor="text1"/>
          <w:sz w:val="20"/>
          <w:szCs w:val="20"/>
        </w:rPr>
        <w:t>ờ</w:t>
      </w:r>
      <w:r w:rsidRPr="00B80A33">
        <w:rPr>
          <w:rFonts w:ascii="Arial" w:hAnsi="Arial" w:cs="Arial"/>
          <w:color w:val="000000" w:themeColor="text1"/>
          <w:sz w:val="20"/>
          <w:szCs w:val="20"/>
        </w:rPr>
        <w:t>ng h</w:t>
      </w:r>
      <w:r w:rsidRPr="00B80A33">
        <w:rPr>
          <w:rFonts w:ascii="Arial" w:hAnsi="Arial" w:cs="Arial"/>
          <w:color w:val="000000" w:themeColor="text1"/>
          <w:sz w:val="20"/>
          <w:szCs w:val="20"/>
        </w:rPr>
        <w:t>ợ</w:t>
      </w:r>
      <w:r w:rsidRPr="00B80A33">
        <w:rPr>
          <w:rFonts w:ascii="Arial" w:hAnsi="Arial" w:cs="Arial"/>
          <w:color w:val="000000" w:themeColor="text1"/>
          <w:sz w:val="20"/>
          <w:szCs w:val="20"/>
        </w:rPr>
        <w:t>p b</w:t>
      </w:r>
      <w:r w:rsidRPr="00B80A33">
        <w:rPr>
          <w:rFonts w:ascii="Arial" w:hAnsi="Arial" w:cs="Arial"/>
          <w:color w:val="000000" w:themeColor="text1"/>
          <w:sz w:val="20"/>
          <w:szCs w:val="20"/>
        </w:rPr>
        <w:t>ị</w:t>
      </w:r>
      <w:r w:rsidRPr="00B80A33">
        <w:rPr>
          <w:rFonts w:ascii="Arial" w:hAnsi="Arial" w:cs="Arial"/>
          <w:color w:val="000000" w:themeColor="text1"/>
          <w:sz w:val="20"/>
          <w:szCs w:val="20"/>
        </w:rPr>
        <w:t xml:space="preserve"> thu h</w:t>
      </w:r>
      <w:r w:rsidRPr="00B80A33">
        <w:rPr>
          <w:rFonts w:ascii="Arial" w:hAnsi="Arial" w:cs="Arial"/>
          <w:color w:val="000000" w:themeColor="text1"/>
          <w:sz w:val="20"/>
          <w:szCs w:val="20"/>
        </w:rPr>
        <w:t>ồ</w:t>
      </w:r>
      <w:r w:rsidRPr="00B80A33">
        <w:rPr>
          <w:rFonts w:ascii="Arial" w:hAnsi="Arial" w:cs="Arial"/>
          <w:color w:val="000000" w:themeColor="text1"/>
          <w:sz w:val="20"/>
          <w:szCs w:val="20"/>
        </w:rPr>
        <w:t>i đ</w:t>
      </w:r>
      <w:r w:rsidRPr="00B80A33">
        <w:rPr>
          <w:rFonts w:ascii="Arial" w:hAnsi="Arial" w:cs="Arial"/>
          <w:color w:val="000000" w:themeColor="text1"/>
          <w:sz w:val="20"/>
          <w:szCs w:val="20"/>
        </w:rPr>
        <w:t>ấ</w:t>
      </w:r>
      <w:r w:rsidRPr="00B80A33">
        <w:rPr>
          <w:rFonts w:ascii="Arial" w:hAnsi="Arial" w:cs="Arial"/>
          <w:color w:val="000000" w:themeColor="text1"/>
          <w:sz w:val="20"/>
          <w:szCs w:val="20"/>
        </w:rPr>
        <w:t>t theo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pháp lu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t v</w:t>
      </w:r>
      <w:r w:rsidRPr="00B80A33">
        <w:rPr>
          <w:rFonts w:ascii="Arial" w:hAnsi="Arial" w:cs="Arial"/>
          <w:color w:val="000000" w:themeColor="text1"/>
          <w:sz w:val="20"/>
          <w:szCs w:val="20"/>
        </w:rPr>
        <w:t>ề</w:t>
      </w:r>
      <w:r w:rsidRPr="00B80A33">
        <w:rPr>
          <w:rFonts w:ascii="Arial" w:hAnsi="Arial" w:cs="Arial"/>
          <w:color w:val="000000" w:themeColor="text1"/>
          <w:sz w:val="20"/>
          <w:szCs w:val="20"/>
        </w:rPr>
        <w:t xml:space="preserve"> đ</w:t>
      </w:r>
      <w:r w:rsidRPr="00B80A33">
        <w:rPr>
          <w:rFonts w:ascii="Arial" w:hAnsi="Arial" w:cs="Arial"/>
          <w:color w:val="000000" w:themeColor="text1"/>
          <w:sz w:val="20"/>
          <w:szCs w:val="20"/>
        </w:rPr>
        <w:t>ấ</w:t>
      </w:r>
      <w:r w:rsidRPr="00B80A33">
        <w:rPr>
          <w:rFonts w:ascii="Arial" w:hAnsi="Arial" w:cs="Arial"/>
          <w:color w:val="000000" w:themeColor="text1"/>
          <w:sz w:val="20"/>
          <w:szCs w:val="20"/>
        </w:rPr>
        <w:t>t đai;</w:t>
      </w:r>
    </w:p>
    <w:p w14:paraId="0BA10FDF"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e) Nhà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không ký qu</w:t>
      </w:r>
      <w:r w:rsidRPr="00B80A33">
        <w:rPr>
          <w:rFonts w:ascii="Arial" w:hAnsi="Arial" w:cs="Arial"/>
          <w:color w:val="000000" w:themeColor="text1"/>
          <w:sz w:val="20"/>
          <w:szCs w:val="20"/>
        </w:rPr>
        <w:t>ỹ</w:t>
      </w:r>
      <w:r w:rsidRPr="00B80A33">
        <w:rPr>
          <w:rFonts w:ascii="Arial" w:hAnsi="Arial" w:cs="Arial"/>
          <w:color w:val="000000" w:themeColor="text1"/>
          <w:sz w:val="20"/>
          <w:szCs w:val="20"/>
        </w:rPr>
        <w:t xml:space="preserve"> ho</w:t>
      </w:r>
      <w:r w:rsidRPr="00B80A33">
        <w:rPr>
          <w:rFonts w:ascii="Arial" w:hAnsi="Arial" w:cs="Arial"/>
          <w:color w:val="000000" w:themeColor="text1"/>
          <w:sz w:val="20"/>
          <w:szCs w:val="20"/>
        </w:rPr>
        <w:t>ặ</w:t>
      </w:r>
      <w:r w:rsidRPr="00B80A33">
        <w:rPr>
          <w:rFonts w:ascii="Arial" w:hAnsi="Arial" w:cs="Arial"/>
          <w:color w:val="000000" w:themeColor="text1"/>
          <w:sz w:val="20"/>
          <w:szCs w:val="20"/>
        </w:rPr>
        <w:t>c không có b</w:t>
      </w:r>
      <w:r w:rsidRPr="00B80A33">
        <w:rPr>
          <w:rFonts w:ascii="Arial" w:hAnsi="Arial" w:cs="Arial"/>
          <w:color w:val="000000" w:themeColor="text1"/>
          <w:sz w:val="20"/>
          <w:szCs w:val="20"/>
        </w:rPr>
        <w:t>ả</w:t>
      </w:r>
      <w:r w:rsidRPr="00B80A33">
        <w:rPr>
          <w:rFonts w:ascii="Arial" w:hAnsi="Arial" w:cs="Arial"/>
          <w:color w:val="000000" w:themeColor="text1"/>
          <w:sz w:val="20"/>
          <w:szCs w:val="20"/>
        </w:rPr>
        <w:t>o lãnh nghĩa v</w:t>
      </w:r>
      <w:r w:rsidRPr="00B80A33">
        <w:rPr>
          <w:rFonts w:ascii="Arial" w:hAnsi="Arial" w:cs="Arial"/>
          <w:color w:val="000000" w:themeColor="text1"/>
          <w:sz w:val="20"/>
          <w:szCs w:val="20"/>
        </w:rPr>
        <w:t>ụ</w:t>
      </w:r>
      <w:r w:rsidRPr="00B80A33">
        <w:rPr>
          <w:rFonts w:ascii="Arial" w:hAnsi="Arial" w:cs="Arial"/>
          <w:color w:val="000000" w:themeColor="text1"/>
          <w:sz w:val="20"/>
          <w:szCs w:val="20"/>
        </w:rPr>
        <w:t xml:space="preserve"> ký qu</w:t>
      </w:r>
      <w:r w:rsidRPr="00B80A33">
        <w:rPr>
          <w:rFonts w:ascii="Arial" w:hAnsi="Arial" w:cs="Arial"/>
          <w:color w:val="000000" w:themeColor="text1"/>
          <w:sz w:val="20"/>
          <w:szCs w:val="20"/>
        </w:rPr>
        <w:t>ỹ</w:t>
      </w:r>
      <w:r w:rsidRPr="00B80A33">
        <w:rPr>
          <w:rFonts w:ascii="Arial" w:hAnsi="Arial" w:cs="Arial"/>
          <w:color w:val="000000" w:themeColor="text1"/>
          <w:sz w:val="20"/>
          <w:szCs w:val="20"/>
        </w:rPr>
        <w:t xml:space="preserve"> theo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pháp lu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t đ</w:t>
      </w:r>
      <w:r w:rsidRPr="00B80A33">
        <w:rPr>
          <w:rFonts w:ascii="Arial" w:hAnsi="Arial" w:cs="Arial"/>
          <w:color w:val="000000" w:themeColor="text1"/>
          <w:sz w:val="20"/>
          <w:szCs w:val="20"/>
        </w:rPr>
        <w:t>ố</w:t>
      </w:r>
      <w:r w:rsidRPr="00B80A33">
        <w:rPr>
          <w:rFonts w:ascii="Arial" w:hAnsi="Arial" w:cs="Arial"/>
          <w:color w:val="000000" w:themeColor="text1"/>
          <w:sz w:val="20"/>
          <w:szCs w:val="20"/>
        </w:rPr>
        <w:t>i v</w:t>
      </w:r>
      <w:r w:rsidRPr="00B80A33">
        <w:rPr>
          <w:rFonts w:ascii="Arial" w:hAnsi="Arial" w:cs="Arial"/>
          <w:color w:val="000000" w:themeColor="text1"/>
          <w:sz w:val="20"/>
          <w:szCs w:val="20"/>
        </w:rPr>
        <w:t>ớ</w:t>
      </w:r>
      <w:r w:rsidRPr="00B80A33">
        <w:rPr>
          <w:rFonts w:ascii="Arial" w:hAnsi="Arial" w:cs="Arial"/>
          <w:color w:val="000000" w:themeColor="text1"/>
          <w:sz w:val="20"/>
          <w:szCs w:val="20"/>
        </w:rPr>
        <w:t>i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án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thu</w:t>
      </w:r>
      <w:r w:rsidRPr="00B80A33">
        <w:rPr>
          <w:rFonts w:ascii="Arial" w:hAnsi="Arial" w:cs="Arial"/>
          <w:color w:val="000000" w:themeColor="text1"/>
          <w:sz w:val="20"/>
          <w:szCs w:val="20"/>
        </w:rPr>
        <w:t>ộ</w:t>
      </w:r>
      <w:r w:rsidRPr="00B80A33">
        <w:rPr>
          <w:rFonts w:ascii="Arial" w:hAnsi="Arial" w:cs="Arial"/>
          <w:color w:val="000000" w:themeColor="text1"/>
          <w:sz w:val="20"/>
          <w:szCs w:val="20"/>
        </w:rPr>
        <w:t>c di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b</w:t>
      </w:r>
      <w:r w:rsidRPr="00B80A33">
        <w:rPr>
          <w:rFonts w:ascii="Arial" w:hAnsi="Arial" w:cs="Arial"/>
          <w:color w:val="000000" w:themeColor="text1"/>
          <w:sz w:val="20"/>
          <w:szCs w:val="20"/>
        </w:rPr>
        <w:t>ả</w:t>
      </w:r>
      <w:r w:rsidRPr="00B80A33">
        <w:rPr>
          <w:rFonts w:ascii="Arial" w:hAnsi="Arial" w:cs="Arial"/>
          <w:color w:val="000000" w:themeColor="text1"/>
          <w:sz w:val="20"/>
          <w:szCs w:val="20"/>
        </w:rPr>
        <w:t>o đ</w:t>
      </w:r>
      <w:r w:rsidRPr="00B80A33">
        <w:rPr>
          <w:rFonts w:ascii="Arial" w:hAnsi="Arial" w:cs="Arial"/>
          <w:color w:val="000000" w:themeColor="text1"/>
          <w:sz w:val="20"/>
          <w:szCs w:val="20"/>
        </w:rPr>
        <w:t>ả</w:t>
      </w:r>
      <w:r w:rsidRPr="00B80A33">
        <w:rPr>
          <w:rFonts w:ascii="Arial" w:hAnsi="Arial" w:cs="Arial"/>
          <w:color w:val="000000" w:themeColor="text1"/>
          <w:sz w:val="20"/>
          <w:szCs w:val="20"/>
        </w:rPr>
        <w:t>m th</w:t>
      </w:r>
      <w:r w:rsidRPr="00B80A33">
        <w:rPr>
          <w:rFonts w:ascii="Arial" w:hAnsi="Arial" w:cs="Arial"/>
          <w:color w:val="000000" w:themeColor="text1"/>
          <w:sz w:val="20"/>
          <w:szCs w:val="20"/>
        </w:rPr>
        <w:t>ự</w:t>
      </w:r>
      <w:r w:rsidRPr="00B80A33">
        <w:rPr>
          <w:rFonts w:ascii="Arial" w:hAnsi="Arial" w:cs="Arial"/>
          <w:color w:val="000000" w:themeColor="text1"/>
          <w:sz w:val="20"/>
          <w:szCs w:val="20"/>
        </w:rPr>
        <w:t>c 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án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w:t>
      </w:r>
    </w:p>
    <w:p w14:paraId="3CEAA62B"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g) Nhà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th</w:t>
      </w:r>
      <w:r w:rsidRPr="00B80A33">
        <w:rPr>
          <w:rFonts w:ascii="Arial" w:hAnsi="Arial" w:cs="Arial"/>
          <w:color w:val="000000" w:themeColor="text1"/>
          <w:sz w:val="20"/>
          <w:szCs w:val="20"/>
        </w:rPr>
        <w:t>ự</w:t>
      </w:r>
      <w:r w:rsidRPr="00B80A33">
        <w:rPr>
          <w:rFonts w:ascii="Arial" w:hAnsi="Arial" w:cs="Arial"/>
          <w:color w:val="000000" w:themeColor="text1"/>
          <w:sz w:val="20"/>
          <w:szCs w:val="20"/>
        </w:rPr>
        <w:t>c 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ho</w:t>
      </w:r>
      <w:r w:rsidRPr="00B80A33">
        <w:rPr>
          <w:rFonts w:ascii="Arial" w:hAnsi="Arial" w:cs="Arial"/>
          <w:color w:val="000000" w:themeColor="text1"/>
          <w:sz w:val="20"/>
          <w:szCs w:val="20"/>
        </w:rPr>
        <w:t>ạ</w:t>
      </w:r>
      <w:r w:rsidRPr="00B80A33">
        <w:rPr>
          <w:rFonts w:ascii="Arial" w:hAnsi="Arial" w:cs="Arial"/>
          <w:color w:val="000000" w:themeColor="text1"/>
          <w:sz w:val="20"/>
          <w:szCs w:val="20"/>
        </w:rPr>
        <w:t>t đ</w:t>
      </w:r>
      <w:r w:rsidRPr="00B80A33">
        <w:rPr>
          <w:rFonts w:ascii="Arial" w:hAnsi="Arial" w:cs="Arial"/>
          <w:color w:val="000000" w:themeColor="text1"/>
          <w:sz w:val="20"/>
          <w:szCs w:val="20"/>
        </w:rPr>
        <w:t>ộ</w:t>
      </w:r>
      <w:r w:rsidRPr="00B80A33">
        <w:rPr>
          <w:rFonts w:ascii="Arial" w:hAnsi="Arial" w:cs="Arial"/>
          <w:color w:val="000000" w:themeColor="text1"/>
          <w:sz w:val="20"/>
          <w:szCs w:val="20"/>
        </w:rPr>
        <w:t>ng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trên cơ s</w:t>
      </w:r>
      <w:r w:rsidRPr="00B80A33">
        <w:rPr>
          <w:rFonts w:ascii="Arial" w:hAnsi="Arial" w:cs="Arial"/>
          <w:color w:val="000000" w:themeColor="text1"/>
          <w:sz w:val="20"/>
          <w:szCs w:val="20"/>
        </w:rPr>
        <w:t>ở</w:t>
      </w:r>
      <w:r w:rsidRPr="00B80A33">
        <w:rPr>
          <w:rFonts w:ascii="Arial" w:hAnsi="Arial" w:cs="Arial"/>
          <w:color w:val="000000" w:themeColor="text1"/>
          <w:sz w:val="20"/>
          <w:szCs w:val="20"/>
        </w:rPr>
        <w:t xml:space="preserve"> giao d</w:t>
      </w:r>
      <w:r w:rsidRPr="00B80A33">
        <w:rPr>
          <w:rFonts w:ascii="Arial" w:hAnsi="Arial" w:cs="Arial"/>
          <w:color w:val="000000" w:themeColor="text1"/>
          <w:sz w:val="20"/>
          <w:szCs w:val="20"/>
        </w:rPr>
        <w:t>ị</w:t>
      </w:r>
      <w:r w:rsidRPr="00B80A33">
        <w:rPr>
          <w:rFonts w:ascii="Arial" w:hAnsi="Arial" w:cs="Arial"/>
          <w:color w:val="000000" w:themeColor="text1"/>
          <w:sz w:val="20"/>
          <w:szCs w:val="20"/>
        </w:rPr>
        <w:t>ch dân s</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gi</w:t>
      </w:r>
      <w:r w:rsidRPr="00B80A33">
        <w:rPr>
          <w:rFonts w:ascii="Arial" w:hAnsi="Arial" w:cs="Arial"/>
          <w:color w:val="000000" w:themeColor="text1"/>
          <w:sz w:val="20"/>
          <w:szCs w:val="20"/>
        </w:rPr>
        <w:t>ả</w:t>
      </w:r>
      <w:r w:rsidRPr="00B80A33">
        <w:rPr>
          <w:rFonts w:ascii="Arial" w:hAnsi="Arial" w:cs="Arial"/>
          <w:color w:val="000000" w:themeColor="text1"/>
          <w:sz w:val="20"/>
          <w:szCs w:val="20"/>
        </w:rPr>
        <w:t xml:space="preserve"> t</w:t>
      </w:r>
      <w:r w:rsidRPr="00B80A33">
        <w:rPr>
          <w:rFonts w:ascii="Arial" w:hAnsi="Arial" w:cs="Arial"/>
          <w:color w:val="000000" w:themeColor="text1"/>
          <w:sz w:val="20"/>
          <w:szCs w:val="20"/>
        </w:rPr>
        <w:t>ạ</w:t>
      </w:r>
      <w:r w:rsidRPr="00B80A33">
        <w:rPr>
          <w:rFonts w:ascii="Arial" w:hAnsi="Arial" w:cs="Arial"/>
          <w:color w:val="000000" w:themeColor="text1"/>
          <w:sz w:val="20"/>
          <w:szCs w:val="20"/>
        </w:rPr>
        <w:t>o theo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 xml:space="preserve">nh </w:t>
      </w:r>
      <w:r w:rsidRPr="00B80A33">
        <w:rPr>
          <w:rFonts w:ascii="Arial" w:hAnsi="Arial" w:cs="Arial"/>
          <w:color w:val="000000" w:themeColor="text1"/>
          <w:sz w:val="20"/>
          <w:szCs w:val="20"/>
        </w:rPr>
        <w:t>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pháp lu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t v</w:t>
      </w:r>
      <w:r w:rsidRPr="00B80A33">
        <w:rPr>
          <w:rFonts w:ascii="Arial" w:hAnsi="Arial" w:cs="Arial"/>
          <w:color w:val="000000" w:themeColor="text1"/>
          <w:sz w:val="20"/>
          <w:szCs w:val="20"/>
        </w:rPr>
        <w:t>ề</w:t>
      </w:r>
      <w:r w:rsidRPr="00B80A33">
        <w:rPr>
          <w:rFonts w:ascii="Arial" w:hAnsi="Arial" w:cs="Arial"/>
          <w:color w:val="000000" w:themeColor="text1"/>
          <w:sz w:val="20"/>
          <w:szCs w:val="20"/>
        </w:rPr>
        <w:t xml:space="preserve"> dân s</w:t>
      </w:r>
      <w:r w:rsidRPr="00B80A33">
        <w:rPr>
          <w:rFonts w:ascii="Arial" w:hAnsi="Arial" w:cs="Arial"/>
          <w:color w:val="000000" w:themeColor="text1"/>
          <w:sz w:val="20"/>
          <w:szCs w:val="20"/>
        </w:rPr>
        <w:t>ự</w:t>
      </w:r>
      <w:r w:rsidRPr="00B80A33">
        <w:rPr>
          <w:rFonts w:ascii="Arial" w:hAnsi="Arial" w:cs="Arial"/>
          <w:color w:val="000000" w:themeColor="text1"/>
          <w:sz w:val="20"/>
          <w:szCs w:val="20"/>
        </w:rPr>
        <w:t>;</w:t>
      </w:r>
    </w:p>
    <w:p w14:paraId="10F59664"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h) Theo b</w:t>
      </w:r>
      <w:r w:rsidRPr="00B80A33">
        <w:rPr>
          <w:rFonts w:ascii="Arial" w:hAnsi="Arial" w:cs="Arial"/>
          <w:color w:val="000000" w:themeColor="text1"/>
          <w:sz w:val="20"/>
          <w:szCs w:val="20"/>
        </w:rPr>
        <w:t>ả</w:t>
      </w:r>
      <w:r w:rsidRPr="00B80A33">
        <w:rPr>
          <w:rFonts w:ascii="Arial" w:hAnsi="Arial" w:cs="Arial"/>
          <w:color w:val="000000" w:themeColor="text1"/>
          <w:sz w:val="20"/>
          <w:szCs w:val="20"/>
        </w:rPr>
        <w:t>n án, quy</w:t>
      </w:r>
      <w:r w:rsidRPr="00B80A33">
        <w:rPr>
          <w:rFonts w:ascii="Arial" w:hAnsi="Arial" w:cs="Arial"/>
          <w:color w:val="000000" w:themeColor="text1"/>
          <w:sz w:val="20"/>
          <w:szCs w:val="20"/>
        </w:rPr>
        <w:t>ế</w:t>
      </w:r>
      <w:r w:rsidRPr="00B80A33">
        <w:rPr>
          <w:rFonts w:ascii="Arial" w:hAnsi="Arial" w:cs="Arial"/>
          <w:color w:val="000000" w:themeColor="text1"/>
          <w:sz w:val="20"/>
          <w:szCs w:val="20"/>
        </w:rPr>
        <w:t>t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Tòa án, phán quy</w:t>
      </w:r>
      <w:r w:rsidRPr="00B80A33">
        <w:rPr>
          <w:rFonts w:ascii="Arial" w:hAnsi="Arial" w:cs="Arial"/>
          <w:color w:val="000000" w:themeColor="text1"/>
          <w:sz w:val="20"/>
          <w:szCs w:val="20"/>
        </w:rPr>
        <w:t>ế</w:t>
      </w:r>
      <w:r w:rsidRPr="00B80A33">
        <w:rPr>
          <w:rFonts w:ascii="Arial" w:hAnsi="Arial" w:cs="Arial"/>
          <w:color w:val="000000" w:themeColor="text1"/>
          <w:sz w:val="20"/>
          <w:szCs w:val="20"/>
        </w:rPr>
        <w:t>t tr</w:t>
      </w:r>
      <w:r w:rsidRPr="00B80A33">
        <w:rPr>
          <w:rFonts w:ascii="Arial" w:hAnsi="Arial" w:cs="Arial"/>
          <w:color w:val="000000" w:themeColor="text1"/>
          <w:sz w:val="20"/>
          <w:szCs w:val="20"/>
        </w:rPr>
        <w:t>ọ</w:t>
      </w:r>
      <w:r w:rsidRPr="00B80A33">
        <w:rPr>
          <w:rFonts w:ascii="Arial" w:hAnsi="Arial" w:cs="Arial"/>
          <w:color w:val="000000" w:themeColor="text1"/>
          <w:sz w:val="20"/>
          <w:szCs w:val="20"/>
        </w:rPr>
        <w:t>ng tài;</w:t>
      </w:r>
    </w:p>
    <w:p w14:paraId="38973AD8"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i) T</w:t>
      </w:r>
      <w:r w:rsidRPr="00B80A33">
        <w:rPr>
          <w:rFonts w:ascii="Arial" w:hAnsi="Arial" w:cs="Arial"/>
          <w:color w:val="000000" w:themeColor="text1"/>
          <w:sz w:val="20"/>
          <w:szCs w:val="20"/>
        </w:rPr>
        <w:t>ổ</w:t>
      </w:r>
      <w:r w:rsidRPr="00B80A33">
        <w:rPr>
          <w:rFonts w:ascii="Arial" w:hAnsi="Arial" w:cs="Arial"/>
          <w:color w:val="000000" w:themeColor="text1"/>
          <w:sz w:val="20"/>
          <w:szCs w:val="20"/>
        </w:rPr>
        <w:t xml:space="preserve"> ch</w:t>
      </w:r>
      <w:r w:rsidRPr="00B80A33">
        <w:rPr>
          <w:rFonts w:ascii="Arial" w:hAnsi="Arial" w:cs="Arial"/>
          <w:color w:val="000000" w:themeColor="text1"/>
          <w:sz w:val="20"/>
          <w:szCs w:val="20"/>
        </w:rPr>
        <w:t>ứ</w:t>
      </w:r>
      <w:r w:rsidRPr="00B80A33">
        <w:rPr>
          <w:rFonts w:ascii="Arial" w:hAnsi="Arial" w:cs="Arial"/>
          <w:color w:val="000000" w:themeColor="text1"/>
          <w:sz w:val="20"/>
          <w:szCs w:val="20"/>
        </w:rPr>
        <w:t>c kinh t</w:t>
      </w:r>
      <w:r w:rsidRPr="00B80A33">
        <w:rPr>
          <w:rFonts w:ascii="Arial" w:hAnsi="Arial" w:cs="Arial"/>
          <w:color w:val="000000" w:themeColor="text1"/>
          <w:sz w:val="20"/>
          <w:szCs w:val="20"/>
        </w:rPr>
        <w:t>ế</w:t>
      </w:r>
      <w:r w:rsidRPr="00B80A33">
        <w:rPr>
          <w:rFonts w:ascii="Arial" w:hAnsi="Arial" w:cs="Arial"/>
          <w:color w:val="000000" w:themeColor="text1"/>
          <w:sz w:val="20"/>
          <w:szCs w:val="20"/>
        </w:rPr>
        <w:t xml:space="preserve"> đã gi</w:t>
      </w:r>
      <w:r w:rsidRPr="00B80A33">
        <w:rPr>
          <w:rFonts w:ascii="Arial" w:hAnsi="Arial" w:cs="Arial"/>
          <w:color w:val="000000" w:themeColor="text1"/>
          <w:sz w:val="20"/>
          <w:szCs w:val="20"/>
        </w:rPr>
        <w:t>ả</w:t>
      </w:r>
      <w:r w:rsidRPr="00B80A33">
        <w:rPr>
          <w:rFonts w:ascii="Arial" w:hAnsi="Arial" w:cs="Arial"/>
          <w:color w:val="000000" w:themeColor="text1"/>
          <w:sz w:val="20"/>
          <w:szCs w:val="20"/>
        </w:rPr>
        <w:t>i th</w:t>
      </w:r>
      <w:r w:rsidRPr="00B80A33">
        <w:rPr>
          <w:rFonts w:ascii="Arial" w:hAnsi="Arial" w:cs="Arial"/>
          <w:color w:val="000000" w:themeColor="text1"/>
          <w:sz w:val="20"/>
          <w:szCs w:val="20"/>
        </w:rPr>
        <w:t>ể</w:t>
      </w:r>
      <w:r w:rsidRPr="00B80A33">
        <w:rPr>
          <w:rFonts w:ascii="Arial" w:hAnsi="Arial" w:cs="Arial"/>
          <w:color w:val="000000" w:themeColor="text1"/>
          <w:sz w:val="20"/>
          <w:szCs w:val="20"/>
        </w:rPr>
        <w:t xml:space="preserve"> nhưng không ch</w:t>
      </w:r>
      <w:r w:rsidRPr="00B80A33">
        <w:rPr>
          <w:rFonts w:ascii="Arial" w:hAnsi="Arial" w:cs="Arial"/>
          <w:color w:val="000000" w:themeColor="text1"/>
          <w:sz w:val="20"/>
          <w:szCs w:val="20"/>
        </w:rPr>
        <w:t>ấ</w:t>
      </w:r>
      <w:r w:rsidRPr="00B80A33">
        <w:rPr>
          <w:rFonts w:ascii="Arial" w:hAnsi="Arial" w:cs="Arial"/>
          <w:color w:val="000000" w:themeColor="text1"/>
          <w:sz w:val="20"/>
          <w:szCs w:val="20"/>
        </w:rPr>
        <w:t>m d</w:t>
      </w:r>
      <w:r w:rsidRPr="00B80A33">
        <w:rPr>
          <w:rFonts w:ascii="Arial" w:hAnsi="Arial" w:cs="Arial"/>
          <w:color w:val="000000" w:themeColor="text1"/>
          <w:sz w:val="20"/>
          <w:szCs w:val="20"/>
        </w:rPr>
        <w:t>ứ</w:t>
      </w:r>
      <w:r w:rsidRPr="00B80A33">
        <w:rPr>
          <w:rFonts w:ascii="Arial" w:hAnsi="Arial" w:cs="Arial"/>
          <w:color w:val="000000" w:themeColor="text1"/>
          <w:sz w:val="20"/>
          <w:szCs w:val="20"/>
        </w:rPr>
        <w:t>t ho</w:t>
      </w:r>
      <w:r w:rsidRPr="00B80A33">
        <w:rPr>
          <w:rFonts w:ascii="Arial" w:hAnsi="Arial" w:cs="Arial"/>
          <w:color w:val="000000" w:themeColor="text1"/>
          <w:sz w:val="20"/>
          <w:szCs w:val="20"/>
        </w:rPr>
        <w:t>ạ</w:t>
      </w:r>
      <w:r w:rsidRPr="00B80A33">
        <w:rPr>
          <w:rFonts w:ascii="Arial" w:hAnsi="Arial" w:cs="Arial"/>
          <w:color w:val="000000" w:themeColor="text1"/>
          <w:sz w:val="20"/>
          <w:szCs w:val="20"/>
        </w:rPr>
        <w:t>t đ</w:t>
      </w:r>
      <w:r w:rsidRPr="00B80A33">
        <w:rPr>
          <w:rFonts w:ascii="Arial" w:hAnsi="Arial" w:cs="Arial"/>
          <w:color w:val="000000" w:themeColor="text1"/>
          <w:sz w:val="20"/>
          <w:szCs w:val="20"/>
        </w:rPr>
        <w:t>ộ</w:t>
      </w:r>
      <w:r w:rsidRPr="00B80A33">
        <w:rPr>
          <w:rFonts w:ascii="Arial" w:hAnsi="Arial" w:cs="Arial"/>
          <w:color w:val="000000" w:themeColor="text1"/>
          <w:sz w:val="20"/>
          <w:szCs w:val="20"/>
        </w:rPr>
        <w:t>ng ho</w:t>
      </w:r>
      <w:r w:rsidRPr="00B80A33">
        <w:rPr>
          <w:rFonts w:ascii="Arial" w:hAnsi="Arial" w:cs="Arial"/>
          <w:color w:val="000000" w:themeColor="text1"/>
          <w:sz w:val="20"/>
          <w:szCs w:val="20"/>
        </w:rPr>
        <w:t>ặ</w:t>
      </w:r>
      <w:r w:rsidRPr="00B80A33">
        <w:rPr>
          <w:rFonts w:ascii="Arial" w:hAnsi="Arial" w:cs="Arial"/>
          <w:color w:val="000000" w:themeColor="text1"/>
          <w:sz w:val="20"/>
          <w:szCs w:val="20"/>
        </w:rPr>
        <w:t>c không chuy</w:t>
      </w:r>
      <w:r w:rsidRPr="00B80A33">
        <w:rPr>
          <w:rFonts w:ascii="Arial" w:hAnsi="Arial" w:cs="Arial"/>
          <w:color w:val="000000" w:themeColor="text1"/>
          <w:sz w:val="20"/>
          <w:szCs w:val="20"/>
        </w:rPr>
        <w:t>ể</w:t>
      </w:r>
      <w:r w:rsidRPr="00B80A33">
        <w:rPr>
          <w:rFonts w:ascii="Arial" w:hAnsi="Arial" w:cs="Arial"/>
          <w:color w:val="000000" w:themeColor="text1"/>
          <w:sz w:val="20"/>
          <w:szCs w:val="20"/>
        </w:rPr>
        <w:t>n như</w:t>
      </w:r>
      <w:r w:rsidRPr="00B80A33">
        <w:rPr>
          <w:rFonts w:ascii="Arial" w:hAnsi="Arial" w:cs="Arial"/>
          <w:color w:val="000000" w:themeColor="text1"/>
          <w:sz w:val="20"/>
          <w:szCs w:val="20"/>
        </w:rPr>
        <w:t>ợ</w:t>
      </w:r>
      <w:r w:rsidRPr="00B80A33">
        <w:rPr>
          <w:rFonts w:ascii="Arial" w:hAnsi="Arial" w:cs="Arial"/>
          <w:color w:val="000000" w:themeColor="text1"/>
          <w:sz w:val="20"/>
          <w:szCs w:val="20"/>
        </w:rPr>
        <w:t>ng, chuy</w:t>
      </w:r>
      <w:r w:rsidRPr="00B80A33">
        <w:rPr>
          <w:rFonts w:ascii="Arial" w:hAnsi="Arial" w:cs="Arial"/>
          <w:color w:val="000000" w:themeColor="text1"/>
          <w:sz w:val="20"/>
          <w:szCs w:val="20"/>
        </w:rPr>
        <w:t>ể</w:t>
      </w:r>
      <w:r w:rsidRPr="00B80A33">
        <w:rPr>
          <w:rFonts w:ascii="Arial" w:hAnsi="Arial" w:cs="Arial"/>
          <w:color w:val="000000" w:themeColor="text1"/>
          <w:sz w:val="20"/>
          <w:szCs w:val="20"/>
        </w:rPr>
        <w:t>n quy</w:t>
      </w:r>
      <w:r w:rsidRPr="00B80A33">
        <w:rPr>
          <w:rFonts w:ascii="Arial" w:hAnsi="Arial" w:cs="Arial"/>
          <w:color w:val="000000" w:themeColor="text1"/>
          <w:sz w:val="20"/>
          <w:szCs w:val="20"/>
        </w:rPr>
        <w:t>ề</w:t>
      </w:r>
      <w:r w:rsidRPr="00B80A33">
        <w:rPr>
          <w:rFonts w:ascii="Arial" w:hAnsi="Arial" w:cs="Arial"/>
          <w:color w:val="000000" w:themeColor="text1"/>
          <w:sz w:val="20"/>
          <w:szCs w:val="20"/>
        </w:rPr>
        <w:t>n s</w:t>
      </w:r>
      <w:r w:rsidRPr="00B80A33">
        <w:rPr>
          <w:rFonts w:ascii="Arial" w:hAnsi="Arial" w:cs="Arial"/>
          <w:color w:val="000000" w:themeColor="text1"/>
          <w:sz w:val="20"/>
          <w:szCs w:val="20"/>
        </w:rPr>
        <w:t>ở</w:t>
      </w:r>
      <w:r w:rsidRPr="00B80A33">
        <w:rPr>
          <w:rFonts w:ascii="Arial" w:hAnsi="Arial" w:cs="Arial"/>
          <w:color w:val="000000" w:themeColor="text1"/>
          <w:sz w:val="20"/>
          <w:szCs w:val="20"/>
        </w:rPr>
        <w:t xml:space="preserve"> h</w:t>
      </w:r>
      <w:r w:rsidRPr="00B80A33">
        <w:rPr>
          <w:rFonts w:ascii="Arial" w:hAnsi="Arial" w:cs="Arial"/>
          <w:color w:val="000000" w:themeColor="text1"/>
          <w:sz w:val="20"/>
          <w:szCs w:val="20"/>
        </w:rPr>
        <w:t>ữ</w:t>
      </w:r>
      <w:r w:rsidRPr="00B80A33">
        <w:rPr>
          <w:rFonts w:ascii="Arial" w:hAnsi="Arial" w:cs="Arial"/>
          <w:color w:val="000000" w:themeColor="text1"/>
          <w:sz w:val="20"/>
          <w:szCs w:val="20"/>
        </w:rPr>
        <w:t>u khác theo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pháp lu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t đ</w:t>
      </w:r>
      <w:r w:rsidRPr="00B80A33">
        <w:rPr>
          <w:rFonts w:ascii="Arial" w:hAnsi="Arial" w:cs="Arial"/>
          <w:color w:val="000000" w:themeColor="text1"/>
          <w:sz w:val="20"/>
          <w:szCs w:val="20"/>
        </w:rPr>
        <w:t>ố</w:t>
      </w:r>
      <w:r w:rsidRPr="00B80A33">
        <w:rPr>
          <w:rFonts w:ascii="Arial" w:hAnsi="Arial" w:cs="Arial"/>
          <w:color w:val="000000" w:themeColor="text1"/>
          <w:sz w:val="20"/>
          <w:szCs w:val="20"/>
        </w:rPr>
        <w:t>i v</w:t>
      </w:r>
      <w:r w:rsidRPr="00B80A33">
        <w:rPr>
          <w:rFonts w:ascii="Arial" w:hAnsi="Arial" w:cs="Arial"/>
          <w:color w:val="000000" w:themeColor="text1"/>
          <w:sz w:val="20"/>
          <w:szCs w:val="20"/>
        </w:rPr>
        <w:t>ớ</w:t>
      </w:r>
      <w:r w:rsidRPr="00B80A33">
        <w:rPr>
          <w:rFonts w:ascii="Arial" w:hAnsi="Arial" w:cs="Arial"/>
          <w:color w:val="000000" w:themeColor="text1"/>
          <w:sz w:val="20"/>
          <w:szCs w:val="20"/>
        </w:rPr>
        <w:t>i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án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w:t>
      </w:r>
    </w:p>
    <w:p w14:paraId="1CB93302"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3. Đ</w:t>
      </w:r>
      <w:r w:rsidRPr="00B80A33">
        <w:rPr>
          <w:rFonts w:ascii="Arial" w:hAnsi="Arial" w:cs="Arial"/>
          <w:color w:val="000000" w:themeColor="text1"/>
          <w:sz w:val="20"/>
          <w:szCs w:val="20"/>
        </w:rPr>
        <w:t>ố</w:t>
      </w:r>
      <w:r w:rsidRPr="00B80A33">
        <w:rPr>
          <w:rFonts w:ascii="Arial" w:hAnsi="Arial" w:cs="Arial"/>
          <w:color w:val="000000" w:themeColor="text1"/>
          <w:sz w:val="20"/>
          <w:szCs w:val="20"/>
        </w:rPr>
        <w:t>i v</w:t>
      </w:r>
      <w:r w:rsidRPr="00B80A33">
        <w:rPr>
          <w:rFonts w:ascii="Arial" w:hAnsi="Arial" w:cs="Arial"/>
          <w:color w:val="000000" w:themeColor="text1"/>
          <w:sz w:val="20"/>
          <w:szCs w:val="20"/>
        </w:rPr>
        <w:t>ớ</w:t>
      </w:r>
      <w:r w:rsidRPr="00B80A33">
        <w:rPr>
          <w:rFonts w:ascii="Arial" w:hAnsi="Arial" w:cs="Arial"/>
          <w:color w:val="000000" w:themeColor="text1"/>
          <w:sz w:val="20"/>
          <w:szCs w:val="20"/>
        </w:rPr>
        <w:t xml:space="preserve">i </w:t>
      </w:r>
      <w:r w:rsidRPr="00B80A33">
        <w:rPr>
          <w:rFonts w:ascii="Arial" w:hAnsi="Arial" w:cs="Arial"/>
          <w:color w:val="000000" w:themeColor="text1"/>
          <w:sz w:val="20"/>
          <w:szCs w:val="20"/>
        </w:rPr>
        <w:t>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án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thu</w:t>
      </w:r>
      <w:r w:rsidRPr="00B80A33">
        <w:rPr>
          <w:rFonts w:ascii="Arial" w:hAnsi="Arial" w:cs="Arial"/>
          <w:color w:val="000000" w:themeColor="text1"/>
          <w:sz w:val="20"/>
          <w:szCs w:val="20"/>
        </w:rPr>
        <w:t>ộ</w:t>
      </w:r>
      <w:r w:rsidRPr="00B80A33">
        <w:rPr>
          <w:rFonts w:ascii="Arial" w:hAnsi="Arial" w:cs="Arial"/>
          <w:color w:val="000000" w:themeColor="text1"/>
          <w:sz w:val="20"/>
          <w:szCs w:val="20"/>
        </w:rPr>
        <w:t>c di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ch</w:t>
      </w:r>
      <w:r w:rsidRPr="00B80A33">
        <w:rPr>
          <w:rFonts w:ascii="Arial" w:hAnsi="Arial" w:cs="Arial"/>
          <w:color w:val="000000" w:themeColor="text1"/>
          <w:sz w:val="20"/>
          <w:szCs w:val="20"/>
        </w:rPr>
        <w:t>ấ</w:t>
      </w:r>
      <w:r w:rsidRPr="00B80A33">
        <w:rPr>
          <w:rFonts w:ascii="Arial" w:hAnsi="Arial" w:cs="Arial"/>
          <w:color w:val="000000" w:themeColor="text1"/>
          <w:sz w:val="20"/>
          <w:szCs w:val="20"/>
        </w:rPr>
        <w:t>p thu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n ch</w:t>
      </w:r>
      <w:r w:rsidRPr="00B80A33">
        <w:rPr>
          <w:rFonts w:ascii="Arial" w:hAnsi="Arial" w:cs="Arial"/>
          <w:color w:val="000000" w:themeColor="text1"/>
          <w:sz w:val="20"/>
          <w:szCs w:val="20"/>
        </w:rPr>
        <w:t>ủ</w:t>
      </w:r>
      <w:r w:rsidRPr="00B80A33">
        <w:rPr>
          <w:rFonts w:ascii="Arial" w:hAnsi="Arial" w:cs="Arial"/>
          <w:color w:val="000000" w:themeColor="text1"/>
          <w:sz w:val="20"/>
          <w:szCs w:val="20"/>
        </w:rPr>
        <w:t xml:space="preserve"> trương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cơ quan đăng ký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ch</w:t>
      </w:r>
      <w:r w:rsidRPr="00B80A33">
        <w:rPr>
          <w:rFonts w:ascii="Arial" w:hAnsi="Arial" w:cs="Arial"/>
          <w:color w:val="000000" w:themeColor="text1"/>
          <w:sz w:val="20"/>
          <w:szCs w:val="20"/>
        </w:rPr>
        <w:t>ấ</w:t>
      </w:r>
      <w:r w:rsidRPr="00B80A33">
        <w:rPr>
          <w:rFonts w:ascii="Arial" w:hAnsi="Arial" w:cs="Arial"/>
          <w:color w:val="000000" w:themeColor="text1"/>
          <w:sz w:val="20"/>
          <w:szCs w:val="20"/>
        </w:rPr>
        <w:t>m d</w:t>
      </w:r>
      <w:r w:rsidRPr="00B80A33">
        <w:rPr>
          <w:rFonts w:ascii="Arial" w:hAnsi="Arial" w:cs="Arial"/>
          <w:color w:val="000000" w:themeColor="text1"/>
          <w:sz w:val="20"/>
          <w:szCs w:val="20"/>
        </w:rPr>
        <w:t>ứ</w:t>
      </w:r>
      <w:r w:rsidRPr="00B80A33">
        <w:rPr>
          <w:rFonts w:ascii="Arial" w:hAnsi="Arial" w:cs="Arial"/>
          <w:color w:val="000000" w:themeColor="text1"/>
          <w:sz w:val="20"/>
          <w:szCs w:val="20"/>
        </w:rPr>
        <w:t>t ho</w:t>
      </w:r>
      <w:r w:rsidRPr="00B80A33">
        <w:rPr>
          <w:rFonts w:ascii="Arial" w:hAnsi="Arial" w:cs="Arial"/>
          <w:color w:val="000000" w:themeColor="text1"/>
          <w:sz w:val="20"/>
          <w:szCs w:val="20"/>
        </w:rPr>
        <w:t>ạ</w:t>
      </w:r>
      <w:r w:rsidRPr="00B80A33">
        <w:rPr>
          <w:rFonts w:ascii="Arial" w:hAnsi="Arial" w:cs="Arial"/>
          <w:color w:val="000000" w:themeColor="text1"/>
          <w:sz w:val="20"/>
          <w:szCs w:val="20"/>
        </w:rPr>
        <w:t>t đ</w:t>
      </w:r>
      <w:r w:rsidRPr="00B80A33">
        <w:rPr>
          <w:rFonts w:ascii="Arial" w:hAnsi="Arial" w:cs="Arial"/>
          <w:color w:val="000000" w:themeColor="text1"/>
          <w:sz w:val="20"/>
          <w:szCs w:val="20"/>
        </w:rPr>
        <w:t>ộ</w:t>
      </w:r>
      <w:r w:rsidRPr="00B80A33">
        <w:rPr>
          <w:rFonts w:ascii="Arial" w:hAnsi="Arial" w:cs="Arial"/>
          <w:color w:val="000000" w:themeColor="text1"/>
          <w:sz w:val="20"/>
          <w:szCs w:val="20"/>
        </w:rPr>
        <w:t>ng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án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sau khi có ý ki</w:t>
      </w:r>
      <w:r w:rsidRPr="00B80A33">
        <w:rPr>
          <w:rFonts w:ascii="Arial" w:hAnsi="Arial" w:cs="Arial"/>
          <w:color w:val="000000" w:themeColor="text1"/>
          <w:sz w:val="20"/>
          <w:szCs w:val="20"/>
        </w:rPr>
        <w:t>ế</w:t>
      </w:r>
      <w:r w:rsidRPr="00B80A33">
        <w:rPr>
          <w:rFonts w:ascii="Arial" w:hAnsi="Arial" w:cs="Arial"/>
          <w:color w:val="000000" w:themeColor="text1"/>
          <w:sz w:val="20"/>
          <w:szCs w:val="20"/>
        </w:rPr>
        <w:t>n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cơ quan ch</w:t>
      </w:r>
      <w:r w:rsidRPr="00B80A33">
        <w:rPr>
          <w:rFonts w:ascii="Arial" w:hAnsi="Arial" w:cs="Arial"/>
          <w:color w:val="000000" w:themeColor="text1"/>
          <w:sz w:val="20"/>
          <w:szCs w:val="20"/>
        </w:rPr>
        <w:t>ấ</w:t>
      </w:r>
      <w:r w:rsidRPr="00B80A33">
        <w:rPr>
          <w:rFonts w:ascii="Arial" w:hAnsi="Arial" w:cs="Arial"/>
          <w:color w:val="000000" w:themeColor="text1"/>
          <w:sz w:val="20"/>
          <w:szCs w:val="20"/>
        </w:rPr>
        <w:t>p thu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n ch</w:t>
      </w:r>
      <w:r w:rsidRPr="00B80A33">
        <w:rPr>
          <w:rFonts w:ascii="Arial" w:hAnsi="Arial" w:cs="Arial"/>
          <w:color w:val="000000" w:themeColor="text1"/>
          <w:sz w:val="20"/>
          <w:szCs w:val="20"/>
        </w:rPr>
        <w:t>ủ</w:t>
      </w:r>
      <w:r w:rsidRPr="00B80A33">
        <w:rPr>
          <w:rFonts w:ascii="Arial" w:hAnsi="Arial" w:cs="Arial"/>
          <w:color w:val="000000" w:themeColor="text1"/>
          <w:sz w:val="20"/>
          <w:szCs w:val="20"/>
        </w:rPr>
        <w:t xml:space="preserve"> trương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w:t>
      </w:r>
    </w:p>
    <w:p w14:paraId="07E69298"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4. Nhà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t</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thanh lý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án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theo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pháp lu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t v</w:t>
      </w:r>
      <w:r w:rsidRPr="00B80A33">
        <w:rPr>
          <w:rFonts w:ascii="Arial" w:hAnsi="Arial" w:cs="Arial"/>
          <w:color w:val="000000" w:themeColor="text1"/>
          <w:sz w:val="20"/>
          <w:szCs w:val="20"/>
        </w:rPr>
        <w:t>ề</w:t>
      </w:r>
      <w:r w:rsidRPr="00B80A33">
        <w:rPr>
          <w:rFonts w:ascii="Arial" w:hAnsi="Arial" w:cs="Arial"/>
          <w:color w:val="000000" w:themeColor="text1"/>
          <w:sz w:val="20"/>
          <w:szCs w:val="20"/>
        </w:rPr>
        <w:t xml:space="preserve"> thanh lý tài </w:t>
      </w:r>
      <w:r w:rsidRPr="00B80A33">
        <w:rPr>
          <w:rFonts w:ascii="Arial" w:hAnsi="Arial" w:cs="Arial"/>
          <w:color w:val="000000" w:themeColor="text1"/>
          <w:sz w:val="20"/>
          <w:szCs w:val="20"/>
        </w:rPr>
        <w:t>s</w:t>
      </w:r>
      <w:r w:rsidRPr="00B80A33">
        <w:rPr>
          <w:rFonts w:ascii="Arial" w:hAnsi="Arial" w:cs="Arial"/>
          <w:color w:val="000000" w:themeColor="text1"/>
          <w:sz w:val="20"/>
          <w:szCs w:val="20"/>
        </w:rPr>
        <w:t>ả</w:t>
      </w:r>
      <w:r w:rsidRPr="00B80A33">
        <w:rPr>
          <w:rFonts w:ascii="Arial" w:hAnsi="Arial" w:cs="Arial"/>
          <w:color w:val="000000" w:themeColor="text1"/>
          <w:sz w:val="20"/>
          <w:szCs w:val="20"/>
        </w:rPr>
        <w:t>n khi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án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ch</w:t>
      </w:r>
      <w:r w:rsidRPr="00B80A33">
        <w:rPr>
          <w:rFonts w:ascii="Arial" w:hAnsi="Arial" w:cs="Arial"/>
          <w:color w:val="000000" w:themeColor="text1"/>
          <w:sz w:val="20"/>
          <w:szCs w:val="20"/>
        </w:rPr>
        <w:t>ấ</w:t>
      </w:r>
      <w:r w:rsidRPr="00B80A33">
        <w:rPr>
          <w:rFonts w:ascii="Arial" w:hAnsi="Arial" w:cs="Arial"/>
          <w:color w:val="000000" w:themeColor="text1"/>
          <w:sz w:val="20"/>
          <w:szCs w:val="20"/>
        </w:rPr>
        <w:t>m d</w:t>
      </w:r>
      <w:r w:rsidRPr="00B80A33">
        <w:rPr>
          <w:rFonts w:ascii="Arial" w:hAnsi="Arial" w:cs="Arial"/>
          <w:color w:val="000000" w:themeColor="text1"/>
          <w:sz w:val="20"/>
          <w:szCs w:val="20"/>
        </w:rPr>
        <w:t>ứ</w:t>
      </w:r>
      <w:r w:rsidRPr="00B80A33">
        <w:rPr>
          <w:rFonts w:ascii="Arial" w:hAnsi="Arial" w:cs="Arial"/>
          <w:color w:val="000000" w:themeColor="text1"/>
          <w:sz w:val="20"/>
          <w:szCs w:val="20"/>
        </w:rPr>
        <w:t>t ho</w:t>
      </w:r>
      <w:r w:rsidRPr="00B80A33">
        <w:rPr>
          <w:rFonts w:ascii="Arial" w:hAnsi="Arial" w:cs="Arial"/>
          <w:color w:val="000000" w:themeColor="text1"/>
          <w:sz w:val="20"/>
          <w:szCs w:val="20"/>
        </w:rPr>
        <w:t>ạ</w:t>
      </w:r>
      <w:r w:rsidRPr="00B80A33">
        <w:rPr>
          <w:rFonts w:ascii="Arial" w:hAnsi="Arial" w:cs="Arial"/>
          <w:color w:val="000000" w:themeColor="text1"/>
          <w:sz w:val="20"/>
          <w:szCs w:val="20"/>
        </w:rPr>
        <w:t>t đ</w:t>
      </w:r>
      <w:r w:rsidRPr="00B80A33">
        <w:rPr>
          <w:rFonts w:ascii="Arial" w:hAnsi="Arial" w:cs="Arial"/>
          <w:color w:val="000000" w:themeColor="text1"/>
          <w:sz w:val="20"/>
          <w:szCs w:val="20"/>
        </w:rPr>
        <w:t>ộ</w:t>
      </w:r>
      <w:r w:rsidRPr="00B80A33">
        <w:rPr>
          <w:rFonts w:ascii="Arial" w:hAnsi="Arial" w:cs="Arial"/>
          <w:color w:val="000000" w:themeColor="text1"/>
          <w:sz w:val="20"/>
          <w:szCs w:val="20"/>
        </w:rPr>
        <w:t>ng, tr</w:t>
      </w:r>
      <w:r w:rsidRPr="00B80A33">
        <w:rPr>
          <w:rFonts w:ascii="Arial" w:hAnsi="Arial" w:cs="Arial"/>
          <w:color w:val="000000" w:themeColor="text1"/>
          <w:sz w:val="20"/>
          <w:szCs w:val="20"/>
        </w:rPr>
        <w:t>ừ</w:t>
      </w:r>
      <w:r w:rsidRPr="00B80A33">
        <w:rPr>
          <w:rFonts w:ascii="Arial" w:hAnsi="Arial" w:cs="Arial"/>
          <w:color w:val="000000" w:themeColor="text1"/>
          <w:sz w:val="20"/>
          <w:szCs w:val="20"/>
        </w:rPr>
        <w:t xml:space="preserve"> trư</w:t>
      </w:r>
      <w:r w:rsidRPr="00B80A33">
        <w:rPr>
          <w:rFonts w:ascii="Arial" w:hAnsi="Arial" w:cs="Arial"/>
          <w:color w:val="000000" w:themeColor="text1"/>
          <w:sz w:val="20"/>
          <w:szCs w:val="20"/>
        </w:rPr>
        <w:t>ờ</w:t>
      </w:r>
      <w:r w:rsidRPr="00B80A33">
        <w:rPr>
          <w:rFonts w:ascii="Arial" w:hAnsi="Arial" w:cs="Arial"/>
          <w:color w:val="000000" w:themeColor="text1"/>
          <w:sz w:val="20"/>
          <w:szCs w:val="20"/>
        </w:rPr>
        <w:t>ng h</w:t>
      </w:r>
      <w:r w:rsidRPr="00B80A33">
        <w:rPr>
          <w:rFonts w:ascii="Arial" w:hAnsi="Arial" w:cs="Arial"/>
          <w:color w:val="000000" w:themeColor="text1"/>
          <w:sz w:val="20"/>
          <w:szCs w:val="20"/>
        </w:rPr>
        <w:t>ợ</w:t>
      </w:r>
      <w:r w:rsidRPr="00B80A33">
        <w:rPr>
          <w:rFonts w:ascii="Arial" w:hAnsi="Arial" w:cs="Arial"/>
          <w:color w:val="000000" w:themeColor="text1"/>
          <w:sz w:val="20"/>
          <w:szCs w:val="20"/>
        </w:rPr>
        <w:t>p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t</w:t>
      </w:r>
      <w:r w:rsidRPr="00B80A33">
        <w:rPr>
          <w:rFonts w:ascii="Arial" w:hAnsi="Arial" w:cs="Arial"/>
          <w:color w:val="000000" w:themeColor="text1"/>
          <w:sz w:val="20"/>
          <w:szCs w:val="20"/>
        </w:rPr>
        <w:t>ạ</w:t>
      </w:r>
      <w:r w:rsidRPr="00B80A33">
        <w:rPr>
          <w:rFonts w:ascii="Arial" w:hAnsi="Arial" w:cs="Arial"/>
          <w:color w:val="000000" w:themeColor="text1"/>
          <w:sz w:val="20"/>
          <w:szCs w:val="20"/>
        </w:rPr>
        <w:t>i kho</w:t>
      </w:r>
      <w:r w:rsidRPr="00B80A33">
        <w:rPr>
          <w:rFonts w:ascii="Arial" w:hAnsi="Arial" w:cs="Arial"/>
          <w:color w:val="000000" w:themeColor="text1"/>
          <w:sz w:val="20"/>
          <w:szCs w:val="20"/>
        </w:rPr>
        <w:t>ả</w:t>
      </w:r>
      <w:r w:rsidRPr="00B80A33">
        <w:rPr>
          <w:rFonts w:ascii="Arial" w:hAnsi="Arial" w:cs="Arial"/>
          <w:color w:val="000000" w:themeColor="text1"/>
          <w:sz w:val="20"/>
          <w:szCs w:val="20"/>
        </w:rPr>
        <w:t>n 5 Đi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u này.</w:t>
      </w:r>
    </w:p>
    <w:p w14:paraId="339293E8"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5. Vi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c x</w:t>
      </w:r>
      <w:r w:rsidRPr="00B80A33">
        <w:rPr>
          <w:rFonts w:ascii="Arial" w:hAnsi="Arial" w:cs="Arial"/>
          <w:color w:val="000000" w:themeColor="text1"/>
          <w:sz w:val="20"/>
          <w:szCs w:val="20"/>
        </w:rPr>
        <w:t>ử</w:t>
      </w:r>
      <w:r w:rsidRPr="00B80A33">
        <w:rPr>
          <w:rFonts w:ascii="Arial" w:hAnsi="Arial" w:cs="Arial"/>
          <w:color w:val="000000" w:themeColor="text1"/>
          <w:sz w:val="20"/>
          <w:szCs w:val="20"/>
        </w:rPr>
        <w:t xml:space="preserve"> lý quy</w:t>
      </w:r>
      <w:r w:rsidRPr="00B80A33">
        <w:rPr>
          <w:rFonts w:ascii="Arial" w:hAnsi="Arial" w:cs="Arial"/>
          <w:color w:val="000000" w:themeColor="text1"/>
          <w:sz w:val="20"/>
          <w:szCs w:val="20"/>
        </w:rPr>
        <w:t>ề</w:t>
      </w:r>
      <w:r w:rsidRPr="00B80A33">
        <w:rPr>
          <w:rFonts w:ascii="Arial" w:hAnsi="Arial" w:cs="Arial"/>
          <w:color w:val="000000" w:themeColor="text1"/>
          <w:sz w:val="20"/>
          <w:szCs w:val="20"/>
        </w:rPr>
        <w:t>n s</w:t>
      </w:r>
      <w:r w:rsidRPr="00B80A33">
        <w:rPr>
          <w:rFonts w:ascii="Arial" w:hAnsi="Arial" w:cs="Arial"/>
          <w:color w:val="000000" w:themeColor="text1"/>
          <w:sz w:val="20"/>
          <w:szCs w:val="20"/>
        </w:rPr>
        <w:t>ử</w:t>
      </w:r>
      <w:r w:rsidRPr="00B80A33">
        <w:rPr>
          <w:rFonts w:ascii="Arial" w:hAnsi="Arial" w:cs="Arial"/>
          <w:color w:val="000000" w:themeColor="text1"/>
          <w:sz w:val="20"/>
          <w:szCs w:val="20"/>
        </w:rPr>
        <w:t xml:space="preserve"> d</w:t>
      </w:r>
      <w:r w:rsidRPr="00B80A33">
        <w:rPr>
          <w:rFonts w:ascii="Arial" w:hAnsi="Arial" w:cs="Arial"/>
          <w:color w:val="000000" w:themeColor="text1"/>
          <w:sz w:val="20"/>
          <w:szCs w:val="20"/>
        </w:rPr>
        <w:t>ụ</w:t>
      </w:r>
      <w:r w:rsidRPr="00B80A33">
        <w:rPr>
          <w:rFonts w:ascii="Arial" w:hAnsi="Arial" w:cs="Arial"/>
          <w:color w:val="000000" w:themeColor="text1"/>
          <w:sz w:val="20"/>
          <w:szCs w:val="20"/>
        </w:rPr>
        <w:t>ng đ</w:t>
      </w:r>
      <w:r w:rsidRPr="00B80A33">
        <w:rPr>
          <w:rFonts w:ascii="Arial" w:hAnsi="Arial" w:cs="Arial"/>
          <w:color w:val="000000" w:themeColor="text1"/>
          <w:sz w:val="20"/>
          <w:szCs w:val="20"/>
        </w:rPr>
        <w:t>ấ</w:t>
      </w:r>
      <w:r w:rsidRPr="00B80A33">
        <w:rPr>
          <w:rFonts w:ascii="Arial" w:hAnsi="Arial" w:cs="Arial"/>
          <w:color w:val="000000" w:themeColor="text1"/>
          <w:sz w:val="20"/>
          <w:szCs w:val="20"/>
        </w:rPr>
        <w:t>t, tài s</w:t>
      </w:r>
      <w:r w:rsidRPr="00B80A33">
        <w:rPr>
          <w:rFonts w:ascii="Arial" w:hAnsi="Arial" w:cs="Arial"/>
          <w:color w:val="000000" w:themeColor="text1"/>
          <w:sz w:val="20"/>
          <w:szCs w:val="20"/>
        </w:rPr>
        <w:t>ả</w:t>
      </w:r>
      <w:r w:rsidRPr="00B80A33">
        <w:rPr>
          <w:rFonts w:ascii="Arial" w:hAnsi="Arial" w:cs="Arial"/>
          <w:color w:val="000000" w:themeColor="text1"/>
          <w:sz w:val="20"/>
          <w:szCs w:val="20"/>
        </w:rPr>
        <w:t>n g</w:t>
      </w:r>
      <w:r w:rsidRPr="00B80A33">
        <w:rPr>
          <w:rFonts w:ascii="Arial" w:hAnsi="Arial" w:cs="Arial"/>
          <w:color w:val="000000" w:themeColor="text1"/>
          <w:sz w:val="20"/>
          <w:szCs w:val="20"/>
        </w:rPr>
        <w:t>ắ</w:t>
      </w:r>
      <w:r w:rsidRPr="00B80A33">
        <w:rPr>
          <w:rFonts w:ascii="Arial" w:hAnsi="Arial" w:cs="Arial"/>
          <w:color w:val="000000" w:themeColor="text1"/>
          <w:sz w:val="20"/>
          <w:szCs w:val="20"/>
        </w:rPr>
        <w:t>n li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n v</w:t>
      </w:r>
      <w:r w:rsidRPr="00B80A33">
        <w:rPr>
          <w:rFonts w:ascii="Arial" w:hAnsi="Arial" w:cs="Arial"/>
          <w:color w:val="000000" w:themeColor="text1"/>
          <w:sz w:val="20"/>
          <w:szCs w:val="20"/>
        </w:rPr>
        <w:t>ớ</w:t>
      </w:r>
      <w:r w:rsidRPr="00B80A33">
        <w:rPr>
          <w:rFonts w:ascii="Arial" w:hAnsi="Arial" w:cs="Arial"/>
          <w:color w:val="000000" w:themeColor="text1"/>
          <w:sz w:val="20"/>
          <w:szCs w:val="20"/>
        </w:rPr>
        <w:t>i đ</w:t>
      </w:r>
      <w:r w:rsidRPr="00B80A33">
        <w:rPr>
          <w:rFonts w:ascii="Arial" w:hAnsi="Arial" w:cs="Arial"/>
          <w:color w:val="000000" w:themeColor="text1"/>
          <w:sz w:val="20"/>
          <w:szCs w:val="20"/>
        </w:rPr>
        <w:t>ấ</w:t>
      </w:r>
      <w:r w:rsidRPr="00B80A33">
        <w:rPr>
          <w:rFonts w:ascii="Arial" w:hAnsi="Arial" w:cs="Arial"/>
          <w:color w:val="000000" w:themeColor="text1"/>
          <w:sz w:val="20"/>
          <w:szCs w:val="20"/>
        </w:rPr>
        <w:t>t khi ch</w:t>
      </w:r>
      <w:r w:rsidRPr="00B80A33">
        <w:rPr>
          <w:rFonts w:ascii="Arial" w:hAnsi="Arial" w:cs="Arial"/>
          <w:color w:val="000000" w:themeColor="text1"/>
          <w:sz w:val="20"/>
          <w:szCs w:val="20"/>
        </w:rPr>
        <w:t>ấ</w:t>
      </w:r>
      <w:r w:rsidRPr="00B80A33">
        <w:rPr>
          <w:rFonts w:ascii="Arial" w:hAnsi="Arial" w:cs="Arial"/>
          <w:color w:val="000000" w:themeColor="text1"/>
          <w:sz w:val="20"/>
          <w:szCs w:val="20"/>
        </w:rPr>
        <w:t>m d</w:t>
      </w:r>
      <w:r w:rsidRPr="00B80A33">
        <w:rPr>
          <w:rFonts w:ascii="Arial" w:hAnsi="Arial" w:cs="Arial"/>
          <w:color w:val="000000" w:themeColor="text1"/>
          <w:sz w:val="20"/>
          <w:szCs w:val="20"/>
        </w:rPr>
        <w:t>ứ</w:t>
      </w:r>
      <w:r w:rsidRPr="00B80A33">
        <w:rPr>
          <w:rFonts w:ascii="Arial" w:hAnsi="Arial" w:cs="Arial"/>
          <w:color w:val="000000" w:themeColor="text1"/>
          <w:sz w:val="20"/>
          <w:szCs w:val="20"/>
        </w:rPr>
        <w:t>t ho</w:t>
      </w:r>
      <w:r w:rsidRPr="00B80A33">
        <w:rPr>
          <w:rFonts w:ascii="Arial" w:hAnsi="Arial" w:cs="Arial"/>
          <w:color w:val="000000" w:themeColor="text1"/>
          <w:sz w:val="20"/>
          <w:szCs w:val="20"/>
        </w:rPr>
        <w:t>ạ</w:t>
      </w:r>
      <w:r w:rsidRPr="00B80A33">
        <w:rPr>
          <w:rFonts w:ascii="Arial" w:hAnsi="Arial" w:cs="Arial"/>
          <w:color w:val="000000" w:themeColor="text1"/>
          <w:sz w:val="20"/>
          <w:szCs w:val="20"/>
        </w:rPr>
        <w:t>t đ</w:t>
      </w:r>
      <w:r w:rsidRPr="00B80A33">
        <w:rPr>
          <w:rFonts w:ascii="Arial" w:hAnsi="Arial" w:cs="Arial"/>
          <w:color w:val="000000" w:themeColor="text1"/>
          <w:sz w:val="20"/>
          <w:szCs w:val="20"/>
        </w:rPr>
        <w:t>ộ</w:t>
      </w:r>
      <w:r w:rsidRPr="00B80A33">
        <w:rPr>
          <w:rFonts w:ascii="Arial" w:hAnsi="Arial" w:cs="Arial"/>
          <w:color w:val="000000" w:themeColor="text1"/>
          <w:sz w:val="20"/>
          <w:szCs w:val="20"/>
        </w:rPr>
        <w:t>ng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án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th</w:t>
      </w:r>
      <w:r w:rsidRPr="00B80A33">
        <w:rPr>
          <w:rFonts w:ascii="Arial" w:hAnsi="Arial" w:cs="Arial"/>
          <w:color w:val="000000" w:themeColor="text1"/>
          <w:sz w:val="20"/>
          <w:szCs w:val="20"/>
        </w:rPr>
        <w:t>ự</w:t>
      </w:r>
      <w:r w:rsidRPr="00B80A33">
        <w:rPr>
          <w:rFonts w:ascii="Arial" w:hAnsi="Arial" w:cs="Arial"/>
          <w:color w:val="000000" w:themeColor="text1"/>
          <w:sz w:val="20"/>
          <w:szCs w:val="20"/>
        </w:rPr>
        <w:t>c 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theo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pháp lu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t v</w:t>
      </w:r>
      <w:r w:rsidRPr="00B80A33">
        <w:rPr>
          <w:rFonts w:ascii="Arial" w:hAnsi="Arial" w:cs="Arial"/>
          <w:color w:val="000000" w:themeColor="text1"/>
          <w:sz w:val="20"/>
          <w:szCs w:val="20"/>
        </w:rPr>
        <w:t>ề</w:t>
      </w:r>
      <w:r w:rsidRPr="00B80A33">
        <w:rPr>
          <w:rFonts w:ascii="Arial" w:hAnsi="Arial" w:cs="Arial"/>
          <w:color w:val="000000" w:themeColor="text1"/>
          <w:sz w:val="20"/>
          <w:szCs w:val="20"/>
        </w:rPr>
        <w:t xml:space="preserve"> đ</w:t>
      </w:r>
      <w:r w:rsidRPr="00B80A33">
        <w:rPr>
          <w:rFonts w:ascii="Arial" w:hAnsi="Arial" w:cs="Arial"/>
          <w:color w:val="000000" w:themeColor="text1"/>
          <w:sz w:val="20"/>
          <w:szCs w:val="20"/>
        </w:rPr>
        <w:t>ấ</w:t>
      </w:r>
      <w:r w:rsidRPr="00B80A33">
        <w:rPr>
          <w:rFonts w:ascii="Arial" w:hAnsi="Arial" w:cs="Arial"/>
          <w:color w:val="000000" w:themeColor="text1"/>
          <w:sz w:val="20"/>
          <w:szCs w:val="20"/>
        </w:rPr>
        <w:t>t đai và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khác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p</w:t>
      </w:r>
      <w:r w:rsidRPr="00B80A33">
        <w:rPr>
          <w:rFonts w:ascii="Arial" w:hAnsi="Arial" w:cs="Arial"/>
          <w:color w:val="000000" w:themeColor="text1"/>
          <w:sz w:val="20"/>
          <w:szCs w:val="20"/>
        </w:rPr>
        <w:t>háp lu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t có liên quan.</w:t>
      </w:r>
    </w:p>
    <w:p w14:paraId="1940F816"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6. Cơ quan đăng ký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quy</w:t>
      </w:r>
      <w:r w:rsidRPr="00B80A33">
        <w:rPr>
          <w:rFonts w:ascii="Arial" w:hAnsi="Arial" w:cs="Arial"/>
          <w:color w:val="000000" w:themeColor="text1"/>
          <w:sz w:val="20"/>
          <w:szCs w:val="20"/>
        </w:rPr>
        <w:t>ế</w:t>
      </w:r>
      <w:r w:rsidRPr="00B80A33">
        <w:rPr>
          <w:rFonts w:ascii="Arial" w:hAnsi="Arial" w:cs="Arial"/>
          <w:color w:val="000000" w:themeColor="text1"/>
          <w:sz w:val="20"/>
          <w:szCs w:val="20"/>
        </w:rPr>
        <w:t>t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thu h</w:t>
      </w:r>
      <w:r w:rsidRPr="00B80A33">
        <w:rPr>
          <w:rFonts w:ascii="Arial" w:hAnsi="Arial" w:cs="Arial"/>
          <w:color w:val="000000" w:themeColor="text1"/>
          <w:sz w:val="20"/>
          <w:szCs w:val="20"/>
        </w:rPr>
        <w:t>ồ</w:t>
      </w:r>
      <w:r w:rsidRPr="00B80A33">
        <w:rPr>
          <w:rFonts w:ascii="Arial" w:hAnsi="Arial" w:cs="Arial"/>
          <w:color w:val="000000" w:themeColor="text1"/>
          <w:sz w:val="20"/>
          <w:szCs w:val="20"/>
        </w:rPr>
        <w:t>i Gi</w:t>
      </w:r>
      <w:r w:rsidRPr="00B80A33">
        <w:rPr>
          <w:rFonts w:ascii="Arial" w:hAnsi="Arial" w:cs="Arial"/>
          <w:color w:val="000000" w:themeColor="text1"/>
          <w:sz w:val="20"/>
          <w:szCs w:val="20"/>
        </w:rPr>
        <w:t>ấ</w:t>
      </w:r>
      <w:r w:rsidRPr="00B80A33">
        <w:rPr>
          <w:rFonts w:ascii="Arial" w:hAnsi="Arial" w:cs="Arial"/>
          <w:color w:val="000000" w:themeColor="text1"/>
          <w:sz w:val="20"/>
          <w:szCs w:val="20"/>
        </w:rPr>
        <w:t>y ch</w:t>
      </w:r>
      <w:r w:rsidRPr="00B80A33">
        <w:rPr>
          <w:rFonts w:ascii="Arial" w:hAnsi="Arial" w:cs="Arial"/>
          <w:color w:val="000000" w:themeColor="text1"/>
          <w:sz w:val="20"/>
          <w:szCs w:val="20"/>
        </w:rPr>
        <w:t>ứ</w:t>
      </w:r>
      <w:r w:rsidRPr="00B80A33">
        <w:rPr>
          <w:rFonts w:ascii="Arial" w:hAnsi="Arial" w:cs="Arial"/>
          <w:color w:val="000000" w:themeColor="text1"/>
          <w:sz w:val="20"/>
          <w:szCs w:val="20"/>
        </w:rPr>
        <w:t>ng nh</w:t>
      </w:r>
      <w:r w:rsidRPr="00B80A33">
        <w:rPr>
          <w:rFonts w:ascii="Arial" w:hAnsi="Arial" w:cs="Arial"/>
          <w:color w:val="000000" w:themeColor="text1"/>
          <w:sz w:val="20"/>
          <w:szCs w:val="20"/>
        </w:rPr>
        <w:t>ậ</w:t>
      </w:r>
      <w:r w:rsidRPr="00B80A33">
        <w:rPr>
          <w:rFonts w:ascii="Arial" w:hAnsi="Arial" w:cs="Arial"/>
          <w:color w:val="000000" w:themeColor="text1"/>
          <w:sz w:val="20"/>
          <w:szCs w:val="20"/>
        </w:rPr>
        <w:t>n đăng ký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trong trư</w:t>
      </w:r>
      <w:r w:rsidRPr="00B80A33">
        <w:rPr>
          <w:rFonts w:ascii="Arial" w:hAnsi="Arial" w:cs="Arial"/>
          <w:color w:val="000000" w:themeColor="text1"/>
          <w:sz w:val="20"/>
          <w:szCs w:val="20"/>
        </w:rPr>
        <w:t>ờ</w:t>
      </w:r>
      <w:r w:rsidRPr="00B80A33">
        <w:rPr>
          <w:rFonts w:ascii="Arial" w:hAnsi="Arial" w:cs="Arial"/>
          <w:color w:val="000000" w:themeColor="text1"/>
          <w:sz w:val="20"/>
          <w:szCs w:val="20"/>
        </w:rPr>
        <w:t>ng h</w:t>
      </w:r>
      <w:r w:rsidRPr="00B80A33">
        <w:rPr>
          <w:rFonts w:ascii="Arial" w:hAnsi="Arial" w:cs="Arial"/>
          <w:color w:val="000000" w:themeColor="text1"/>
          <w:sz w:val="20"/>
          <w:szCs w:val="20"/>
        </w:rPr>
        <w:t>ợ</w:t>
      </w:r>
      <w:r w:rsidRPr="00B80A33">
        <w:rPr>
          <w:rFonts w:ascii="Arial" w:hAnsi="Arial" w:cs="Arial"/>
          <w:color w:val="000000" w:themeColor="text1"/>
          <w:sz w:val="20"/>
          <w:szCs w:val="20"/>
        </w:rPr>
        <w:t>p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án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ch</w:t>
      </w:r>
      <w:r w:rsidRPr="00B80A33">
        <w:rPr>
          <w:rFonts w:ascii="Arial" w:hAnsi="Arial" w:cs="Arial"/>
          <w:color w:val="000000" w:themeColor="text1"/>
          <w:sz w:val="20"/>
          <w:szCs w:val="20"/>
        </w:rPr>
        <w:t>ấ</w:t>
      </w:r>
      <w:r w:rsidRPr="00B80A33">
        <w:rPr>
          <w:rFonts w:ascii="Arial" w:hAnsi="Arial" w:cs="Arial"/>
          <w:color w:val="000000" w:themeColor="text1"/>
          <w:sz w:val="20"/>
          <w:szCs w:val="20"/>
        </w:rPr>
        <w:t>m d</w:t>
      </w:r>
      <w:r w:rsidRPr="00B80A33">
        <w:rPr>
          <w:rFonts w:ascii="Arial" w:hAnsi="Arial" w:cs="Arial"/>
          <w:color w:val="000000" w:themeColor="text1"/>
          <w:sz w:val="20"/>
          <w:szCs w:val="20"/>
        </w:rPr>
        <w:t>ứ</w:t>
      </w:r>
      <w:r w:rsidRPr="00B80A33">
        <w:rPr>
          <w:rFonts w:ascii="Arial" w:hAnsi="Arial" w:cs="Arial"/>
          <w:color w:val="000000" w:themeColor="text1"/>
          <w:sz w:val="20"/>
          <w:szCs w:val="20"/>
        </w:rPr>
        <w:t>t ho</w:t>
      </w:r>
      <w:r w:rsidRPr="00B80A33">
        <w:rPr>
          <w:rFonts w:ascii="Arial" w:hAnsi="Arial" w:cs="Arial"/>
          <w:color w:val="000000" w:themeColor="text1"/>
          <w:sz w:val="20"/>
          <w:szCs w:val="20"/>
        </w:rPr>
        <w:t>ạ</w:t>
      </w:r>
      <w:r w:rsidRPr="00B80A33">
        <w:rPr>
          <w:rFonts w:ascii="Arial" w:hAnsi="Arial" w:cs="Arial"/>
          <w:color w:val="000000" w:themeColor="text1"/>
          <w:sz w:val="20"/>
          <w:szCs w:val="20"/>
        </w:rPr>
        <w:t>t đ</w:t>
      </w:r>
      <w:r w:rsidRPr="00B80A33">
        <w:rPr>
          <w:rFonts w:ascii="Arial" w:hAnsi="Arial" w:cs="Arial"/>
          <w:color w:val="000000" w:themeColor="text1"/>
          <w:sz w:val="20"/>
          <w:szCs w:val="20"/>
        </w:rPr>
        <w:t>ộ</w:t>
      </w:r>
      <w:r w:rsidRPr="00B80A33">
        <w:rPr>
          <w:rFonts w:ascii="Arial" w:hAnsi="Arial" w:cs="Arial"/>
          <w:color w:val="000000" w:themeColor="text1"/>
          <w:sz w:val="20"/>
          <w:szCs w:val="20"/>
        </w:rPr>
        <w:t>ng theo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t</w:t>
      </w:r>
      <w:r w:rsidRPr="00B80A33">
        <w:rPr>
          <w:rFonts w:ascii="Arial" w:hAnsi="Arial" w:cs="Arial"/>
          <w:color w:val="000000" w:themeColor="text1"/>
          <w:sz w:val="20"/>
          <w:szCs w:val="20"/>
        </w:rPr>
        <w:t>ạ</w:t>
      </w:r>
      <w:r w:rsidRPr="00B80A33">
        <w:rPr>
          <w:rFonts w:ascii="Arial" w:hAnsi="Arial" w:cs="Arial"/>
          <w:color w:val="000000" w:themeColor="text1"/>
          <w:sz w:val="20"/>
          <w:szCs w:val="20"/>
        </w:rPr>
        <w:t>i kho</w:t>
      </w:r>
      <w:r w:rsidRPr="00B80A33">
        <w:rPr>
          <w:rFonts w:ascii="Arial" w:hAnsi="Arial" w:cs="Arial"/>
          <w:color w:val="000000" w:themeColor="text1"/>
          <w:sz w:val="20"/>
          <w:szCs w:val="20"/>
        </w:rPr>
        <w:t>ả</w:t>
      </w:r>
      <w:r w:rsidRPr="00B80A33">
        <w:rPr>
          <w:rFonts w:ascii="Arial" w:hAnsi="Arial" w:cs="Arial"/>
          <w:color w:val="000000" w:themeColor="text1"/>
          <w:sz w:val="20"/>
          <w:szCs w:val="20"/>
        </w:rPr>
        <w:t>n 2 Đi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u này, tr</w:t>
      </w:r>
      <w:r w:rsidRPr="00B80A33">
        <w:rPr>
          <w:rFonts w:ascii="Arial" w:hAnsi="Arial" w:cs="Arial"/>
          <w:color w:val="000000" w:themeColor="text1"/>
          <w:sz w:val="20"/>
          <w:szCs w:val="20"/>
        </w:rPr>
        <w:t>ừ</w:t>
      </w:r>
      <w:r w:rsidRPr="00B80A33">
        <w:rPr>
          <w:rFonts w:ascii="Arial" w:hAnsi="Arial" w:cs="Arial"/>
          <w:color w:val="000000" w:themeColor="text1"/>
          <w:sz w:val="20"/>
          <w:szCs w:val="20"/>
        </w:rPr>
        <w:t xml:space="preserve"> trư</w:t>
      </w:r>
      <w:r w:rsidRPr="00B80A33">
        <w:rPr>
          <w:rFonts w:ascii="Arial" w:hAnsi="Arial" w:cs="Arial"/>
          <w:color w:val="000000" w:themeColor="text1"/>
          <w:sz w:val="20"/>
          <w:szCs w:val="20"/>
        </w:rPr>
        <w:t>ờ</w:t>
      </w:r>
      <w:r w:rsidRPr="00B80A33">
        <w:rPr>
          <w:rFonts w:ascii="Arial" w:hAnsi="Arial" w:cs="Arial"/>
          <w:color w:val="000000" w:themeColor="text1"/>
          <w:sz w:val="20"/>
          <w:szCs w:val="20"/>
        </w:rPr>
        <w:t>ng h</w:t>
      </w:r>
      <w:r w:rsidRPr="00B80A33">
        <w:rPr>
          <w:rFonts w:ascii="Arial" w:hAnsi="Arial" w:cs="Arial"/>
          <w:color w:val="000000" w:themeColor="text1"/>
          <w:sz w:val="20"/>
          <w:szCs w:val="20"/>
        </w:rPr>
        <w:t>ợ</w:t>
      </w:r>
      <w:r w:rsidRPr="00B80A33">
        <w:rPr>
          <w:rFonts w:ascii="Arial" w:hAnsi="Arial" w:cs="Arial"/>
          <w:color w:val="000000" w:themeColor="text1"/>
          <w:sz w:val="20"/>
          <w:szCs w:val="20"/>
        </w:rPr>
        <w:t>p ch</w:t>
      </w:r>
      <w:r w:rsidRPr="00B80A33">
        <w:rPr>
          <w:rFonts w:ascii="Arial" w:hAnsi="Arial" w:cs="Arial"/>
          <w:color w:val="000000" w:themeColor="text1"/>
          <w:sz w:val="20"/>
          <w:szCs w:val="20"/>
        </w:rPr>
        <w:t>ấ</w:t>
      </w:r>
      <w:r w:rsidRPr="00B80A33">
        <w:rPr>
          <w:rFonts w:ascii="Arial" w:hAnsi="Arial" w:cs="Arial"/>
          <w:color w:val="000000" w:themeColor="text1"/>
          <w:sz w:val="20"/>
          <w:szCs w:val="20"/>
        </w:rPr>
        <w:t>m d</w:t>
      </w:r>
      <w:r w:rsidRPr="00B80A33">
        <w:rPr>
          <w:rFonts w:ascii="Arial" w:hAnsi="Arial" w:cs="Arial"/>
          <w:color w:val="000000" w:themeColor="text1"/>
          <w:sz w:val="20"/>
          <w:szCs w:val="20"/>
        </w:rPr>
        <w:t>ứ</w:t>
      </w:r>
      <w:r w:rsidRPr="00B80A33">
        <w:rPr>
          <w:rFonts w:ascii="Arial" w:hAnsi="Arial" w:cs="Arial"/>
          <w:color w:val="000000" w:themeColor="text1"/>
          <w:sz w:val="20"/>
          <w:szCs w:val="20"/>
        </w:rPr>
        <w:t>t m</w:t>
      </w:r>
      <w:r w:rsidRPr="00B80A33">
        <w:rPr>
          <w:rFonts w:ascii="Arial" w:hAnsi="Arial" w:cs="Arial"/>
          <w:color w:val="000000" w:themeColor="text1"/>
          <w:sz w:val="20"/>
          <w:szCs w:val="20"/>
        </w:rPr>
        <w:t>ộ</w:t>
      </w:r>
      <w:r w:rsidRPr="00B80A33">
        <w:rPr>
          <w:rFonts w:ascii="Arial" w:hAnsi="Arial" w:cs="Arial"/>
          <w:color w:val="000000" w:themeColor="text1"/>
          <w:sz w:val="20"/>
          <w:szCs w:val="20"/>
        </w:rPr>
        <w:t>t ph</w:t>
      </w:r>
      <w:r w:rsidRPr="00B80A33">
        <w:rPr>
          <w:rFonts w:ascii="Arial" w:hAnsi="Arial" w:cs="Arial"/>
          <w:color w:val="000000" w:themeColor="text1"/>
          <w:sz w:val="20"/>
          <w:szCs w:val="20"/>
        </w:rPr>
        <w:t>ầ</w:t>
      </w:r>
      <w:r w:rsidRPr="00B80A33">
        <w:rPr>
          <w:rFonts w:ascii="Arial" w:hAnsi="Arial" w:cs="Arial"/>
          <w:color w:val="000000" w:themeColor="text1"/>
          <w:sz w:val="20"/>
          <w:szCs w:val="20"/>
        </w:rPr>
        <w:t>n ho</w:t>
      </w:r>
      <w:r w:rsidRPr="00B80A33">
        <w:rPr>
          <w:rFonts w:ascii="Arial" w:hAnsi="Arial" w:cs="Arial"/>
          <w:color w:val="000000" w:themeColor="text1"/>
          <w:sz w:val="20"/>
          <w:szCs w:val="20"/>
        </w:rPr>
        <w:t>ạ</w:t>
      </w:r>
      <w:r w:rsidRPr="00B80A33">
        <w:rPr>
          <w:rFonts w:ascii="Arial" w:hAnsi="Arial" w:cs="Arial"/>
          <w:color w:val="000000" w:themeColor="text1"/>
          <w:sz w:val="20"/>
          <w:szCs w:val="20"/>
        </w:rPr>
        <w:t>t đ</w:t>
      </w:r>
      <w:r w:rsidRPr="00B80A33">
        <w:rPr>
          <w:rFonts w:ascii="Arial" w:hAnsi="Arial" w:cs="Arial"/>
          <w:color w:val="000000" w:themeColor="text1"/>
          <w:sz w:val="20"/>
          <w:szCs w:val="20"/>
        </w:rPr>
        <w:t>ộ</w:t>
      </w:r>
      <w:r w:rsidRPr="00B80A33">
        <w:rPr>
          <w:rFonts w:ascii="Arial" w:hAnsi="Arial" w:cs="Arial"/>
          <w:color w:val="000000" w:themeColor="text1"/>
          <w:sz w:val="20"/>
          <w:szCs w:val="20"/>
        </w:rPr>
        <w:t>ng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án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w:t>
      </w:r>
    </w:p>
    <w:p w14:paraId="6C7A1E6F"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7. Chính ph</w:t>
      </w:r>
      <w:r w:rsidRPr="00B80A33">
        <w:rPr>
          <w:rFonts w:ascii="Arial" w:hAnsi="Arial" w:cs="Arial"/>
          <w:color w:val="000000" w:themeColor="text1"/>
          <w:sz w:val="20"/>
          <w:szCs w:val="20"/>
        </w:rPr>
        <w:t>ủ</w:t>
      </w:r>
      <w:r w:rsidRPr="00B80A33">
        <w:rPr>
          <w:rFonts w:ascii="Arial" w:hAnsi="Arial" w:cs="Arial"/>
          <w:color w:val="000000" w:themeColor="text1"/>
          <w:sz w:val="20"/>
          <w:szCs w:val="20"/>
        </w:rPr>
        <w:t xml:space="preserve">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v</w:t>
      </w:r>
      <w:r w:rsidRPr="00B80A33">
        <w:rPr>
          <w:rFonts w:ascii="Arial" w:hAnsi="Arial" w:cs="Arial"/>
          <w:color w:val="000000" w:themeColor="text1"/>
          <w:sz w:val="20"/>
          <w:szCs w:val="20"/>
        </w:rPr>
        <w:t>ề</w:t>
      </w:r>
      <w:r w:rsidRPr="00B80A33">
        <w:rPr>
          <w:rFonts w:ascii="Arial" w:hAnsi="Arial" w:cs="Arial"/>
          <w:color w:val="000000" w:themeColor="text1"/>
          <w:sz w:val="20"/>
          <w:szCs w:val="20"/>
        </w:rPr>
        <w:t xml:space="preserve"> trình t</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th</w:t>
      </w:r>
      <w:r w:rsidRPr="00B80A33">
        <w:rPr>
          <w:rFonts w:ascii="Arial" w:hAnsi="Arial" w:cs="Arial"/>
          <w:color w:val="000000" w:themeColor="text1"/>
          <w:sz w:val="20"/>
          <w:szCs w:val="20"/>
        </w:rPr>
        <w:t>ủ</w:t>
      </w:r>
      <w:r w:rsidRPr="00B80A33">
        <w:rPr>
          <w:rFonts w:ascii="Arial" w:hAnsi="Arial" w:cs="Arial"/>
          <w:color w:val="000000" w:themeColor="text1"/>
          <w:sz w:val="20"/>
          <w:szCs w:val="20"/>
        </w:rPr>
        <w:t xml:space="preserve"> t</w:t>
      </w:r>
      <w:r w:rsidRPr="00B80A33">
        <w:rPr>
          <w:rFonts w:ascii="Arial" w:hAnsi="Arial" w:cs="Arial"/>
          <w:color w:val="000000" w:themeColor="text1"/>
          <w:sz w:val="20"/>
          <w:szCs w:val="20"/>
        </w:rPr>
        <w:t>ụ</w:t>
      </w:r>
      <w:r w:rsidRPr="00B80A33">
        <w:rPr>
          <w:rFonts w:ascii="Arial" w:hAnsi="Arial" w:cs="Arial"/>
          <w:color w:val="000000" w:themeColor="text1"/>
          <w:sz w:val="20"/>
          <w:szCs w:val="20"/>
        </w:rPr>
        <w:t>c ch</w:t>
      </w:r>
      <w:r w:rsidRPr="00B80A33">
        <w:rPr>
          <w:rFonts w:ascii="Arial" w:hAnsi="Arial" w:cs="Arial"/>
          <w:color w:val="000000" w:themeColor="text1"/>
          <w:sz w:val="20"/>
          <w:szCs w:val="20"/>
        </w:rPr>
        <w:t>ấ</w:t>
      </w:r>
      <w:r w:rsidRPr="00B80A33">
        <w:rPr>
          <w:rFonts w:ascii="Arial" w:hAnsi="Arial" w:cs="Arial"/>
          <w:color w:val="000000" w:themeColor="text1"/>
          <w:sz w:val="20"/>
          <w:szCs w:val="20"/>
        </w:rPr>
        <w:t>m d</w:t>
      </w:r>
      <w:r w:rsidRPr="00B80A33">
        <w:rPr>
          <w:rFonts w:ascii="Arial" w:hAnsi="Arial" w:cs="Arial"/>
          <w:color w:val="000000" w:themeColor="text1"/>
          <w:sz w:val="20"/>
          <w:szCs w:val="20"/>
        </w:rPr>
        <w:t>ứ</w:t>
      </w:r>
      <w:r w:rsidRPr="00B80A33">
        <w:rPr>
          <w:rFonts w:ascii="Arial" w:hAnsi="Arial" w:cs="Arial"/>
          <w:color w:val="000000" w:themeColor="text1"/>
          <w:sz w:val="20"/>
          <w:szCs w:val="20"/>
        </w:rPr>
        <w:t>t ho</w:t>
      </w:r>
      <w:r w:rsidRPr="00B80A33">
        <w:rPr>
          <w:rFonts w:ascii="Arial" w:hAnsi="Arial" w:cs="Arial"/>
          <w:color w:val="000000" w:themeColor="text1"/>
          <w:sz w:val="20"/>
          <w:szCs w:val="20"/>
        </w:rPr>
        <w:t>ạ</w:t>
      </w:r>
      <w:r w:rsidRPr="00B80A33">
        <w:rPr>
          <w:rFonts w:ascii="Arial" w:hAnsi="Arial" w:cs="Arial"/>
          <w:color w:val="000000" w:themeColor="text1"/>
          <w:sz w:val="20"/>
          <w:szCs w:val="20"/>
        </w:rPr>
        <w:t>t đ</w:t>
      </w:r>
      <w:r w:rsidRPr="00B80A33">
        <w:rPr>
          <w:rFonts w:ascii="Arial" w:hAnsi="Arial" w:cs="Arial"/>
          <w:color w:val="000000" w:themeColor="text1"/>
          <w:sz w:val="20"/>
          <w:szCs w:val="20"/>
        </w:rPr>
        <w:t>ộ</w:t>
      </w:r>
      <w:r w:rsidRPr="00B80A33">
        <w:rPr>
          <w:rFonts w:ascii="Arial" w:hAnsi="Arial" w:cs="Arial"/>
          <w:color w:val="000000" w:themeColor="text1"/>
          <w:sz w:val="20"/>
          <w:szCs w:val="20"/>
        </w:rPr>
        <w:t>ng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án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w:t>
      </w:r>
    </w:p>
    <w:p w14:paraId="23EE7C3E"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b/>
          <w:color w:val="000000" w:themeColor="text1"/>
          <w:sz w:val="20"/>
          <w:szCs w:val="20"/>
        </w:rPr>
        <w:t>Đi</w:t>
      </w:r>
      <w:r w:rsidRPr="00B80A33">
        <w:rPr>
          <w:rFonts w:ascii="Arial" w:hAnsi="Arial" w:cs="Arial"/>
          <w:b/>
          <w:color w:val="000000" w:themeColor="text1"/>
          <w:sz w:val="20"/>
          <w:szCs w:val="20"/>
        </w:rPr>
        <w:t>ề</w:t>
      </w:r>
      <w:r w:rsidRPr="00B80A33">
        <w:rPr>
          <w:rFonts w:ascii="Arial" w:hAnsi="Arial" w:cs="Arial"/>
          <w:b/>
          <w:color w:val="000000" w:themeColor="text1"/>
          <w:sz w:val="20"/>
          <w:szCs w:val="20"/>
        </w:rPr>
        <w:t>u 37. Thành l</w:t>
      </w:r>
      <w:r w:rsidRPr="00B80A33">
        <w:rPr>
          <w:rFonts w:ascii="Arial" w:hAnsi="Arial" w:cs="Arial"/>
          <w:b/>
          <w:color w:val="000000" w:themeColor="text1"/>
          <w:sz w:val="20"/>
          <w:szCs w:val="20"/>
        </w:rPr>
        <w:t>ậ</w:t>
      </w:r>
      <w:r w:rsidRPr="00B80A33">
        <w:rPr>
          <w:rFonts w:ascii="Arial" w:hAnsi="Arial" w:cs="Arial"/>
          <w:b/>
          <w:color w:val="000000" w:themeColor="text1"/>
          <w:sz w:val="20"/>
          <w:szCs w:val="20"/>
        </w:rPr>
        <w:t>p, đi</w:t>
      </w:r>
      <w:r w:rsidRPr="00B80A33">
        <w:rPr>
          <w:rFonts w:ascii="Arial" w:hAnsi="Arial" w:cs="Arial"/>
          <w:b/>
          <w:color w:val="000000" w:themeColor="text1"/>
          <w:sz w:val="20"/>
          <w:szCs w:val="20"/>
        </w:rPr>
        <w:t>ề</w:t>
      </w:r>
      <w:r w:rsidRPr="00B80A33">
        <w:rPr>
          <w:rFonts w:ascii="Arial" w:hAnsi="Arial" w:cs="Arial"/>
          <w:b/>
          <w:color w:val="000000" w:themeColor="text1"/>
          <w:sz w:val="20"/>
          <w:szCs w:val="20"/>
        </w:rPr>
        <w:t>u ch</w:t>
      </w:r>
      <w:r w:rsidRPr="00B80A33">
        <w:rPr>
          <w:rFonts w:ascii="Arial" w:hAnsi="Arial" w:cs="Arial"/>
          <w:b/>
          <w:color w:val="000000" w:themeColor="text1"/>
          <w:sz w:val="20"/>
          <w:szCs w:val="20"/>
        </w:rPr>
        <w:t>ỉ</w:t>
      </w:r>
      <w:r w:rsidRPr="00B80A33">
        <w:rPr>
          <w:rFonts w:ascii="Arial" w:hAnsi="Arial" w:cs="Arial"/>
          <w:b/>
          <w:color w:val="000000" w:themeColor="text1"/>
          <w:sz w:val="20"/>
          <w:szCs w:val="20"/>
        </w:rPr>
        <w:t>nh, ch</w:t>
      </w:r>
      <w:r w:rsidRPr="00B80A33">
        <w:rPr>
          <w:rFonts w:ascii="Arial" w:hAnsi="Arial" w:cs="Arial"/>
          <w:b/>
          <w:color w:val="000000" w:themeColor="text1"/>
          <w:sz w:val="20"/>
          <w:szCs w:val="20"/>
        </w:rPr>
        <w:t>ấ</w:t>
      </w:r>
      <w:r w:rsidRPr="00B80A33">
        <w:rPr>
          <w:rFonts w:ascii="Arial" w:hAnsi="Arial" w:cs="Arial"/>
          <w:b/>
          <w:color w:val="000000" w:themeColor="text1"/>
          <w:sz w:val="20"/>
          <w:szCs w:val="20"/>
        </w:rPr>
        <w:t>m d</w:t>
      </w:r>
      <w:r w:rsidRPr="00B80A33">
        <w:rPr>
          <w:rFonts w:ascii="Arial" w:hAnsi="Arial" w:cs="Arial"/>
          <w:b/>
          <w:color w:val="000000" w:themeColor="text1"/>
          <w:sz w:val="20"/>
          <w:szCs w:val="20"/>
        </w:rPr>
        <w:t>ứ</w:t>
      </w:r>
      <w:r w:rsidRPr="00B80A33">
        <w:rPr>
          <w:rFonts w:ascii="Arial" w:hAnsi="Arial" w:cs="Arial"/>
          <w:b/>
          <w:color w:val="000000" w:themeColor="text1"/>
          <w:sz w:val="20"/>
          <w:szCs w:val="20"/>
        </w:rPr>
        <w:t>t ho</w:t>
      </w:r>
      <w:r w:rsidRPr="00B80A33">
        <w:rPr>
          <w:rFonts w:ascii="Arial" w:hAnsi="Arial" w:cs="Arial"/>
          <w:b/>
          <w:color w:val="000000" w:themeColor="text1"/>
          <w:sz w:val="20"/>
          <w:szCs w:val="20"/>
        </w:rPr>
        <w:t>ạ</w:t>
      </w:r>
      <w:r w:rsidRPr="00B80A33">
        <w:rPr>
          <w:rFonts w:ascii="Arial" w:hAnsi="Arial" w:cs="Arial"/>
          <w:b/>
          <w:color w:val="000000" w:themeColor="text1"/>
          <w:sz w:val="20"/>
          <w:szCs w:val="20"/>
        </w:rPr>
        <w:t>t đ</w:t>
      </w:r>
      <w:r w:rsidRPr="00B80A33">
        <w:rPr>
          <w:rFonts w:ascii="Arial" w:hAnsi="Arial" w:cs="Arial"/>
          <w:b/>
          <w:color w:val="000000" w:themeColor="text1"/>
          <w:sz w:val="20"/>
          <w:szCs w:val="20"/>
        </w:rPr>
        <w:t>ộ</w:t>
      </w:r>
      <w:r w:rsidRPr="00B80A33">
        <w:rPr>
          <w:rFonts w:ascii="Arial" w:hAnsi="Arial" w:cs="Arial"/>
          <w:b/>
          <w:color w:val="000000" w:themeColor="text1"/>
          <w:sz w:val="20"/>
          <w:szCs w:val="20"/>
        </w:rPr>
        <w:t>ng văn phòng đi</w:t>
      </w:r>
      <w:r w:rsidRPr="00B80A33">
        <w:rPr>
          <w:rFonts w:ascii="Arial" w:hAnsi="Arial" w:cs="Arial"/>
          <w:b/>
          <w:color w:val="000000" w:themeColor="text1"/>
          <w:sz w:val="20"/>
          <w:szCs w:val="20"/>
        </w:rPr>
        <w:t>ề</w:t>
      </w:r>
      <w:r w:rsidRPr="00B80A33">
        <w:rPr>
          <w:rFonts w:ascii="Arial" w:hAnsi="Arial" w:cs="Arial"/>
          <w:b/>
          <w:color w:val="000000" w:themeColor="text1"/>
          <w:sz w:val="20"/>
          <w:szCs w:val="20"/>
        </w:rPr>
        <w:t>u hành c</w:t>
      </w:r>
      <w:r w:rsidRPr="00B80A33">
        <w:rPr>
          <w:rFonts w:ascii="Arial" w:hAnsi="Arial" w:cs="Arial"/>
          <w:b/>
          <w:color w:val="000000" w:themeColor="text1"/>
          <w:sz w:val="20"/>
          <w:szCs w:val="20"/>
        </w:rPr>
        <w:t>ủ</w:t>
      </w:r>
      <w:r w:rsidRPr="00B80A33">
        <w:rPr>
          <w:rFonts w:ascii="Arial" w:hAnsi="Arial" w:cs="Arial"/>
          <w:b/>
          <w:color w:val="000000" w:themeColor="text1"/>
          <w:sz w:val="20"/>
          <w:szCs w:val="20"/>
        </w:rPr>
        <w:t>a nhà đ</w:t>
      </w:r>
      <w:r w:rsidRPr="00B80A33">
        <w:rPr>
          <w:rFonts w:ascii="Arial" w:hAnsi="Arial" w:cs="Arial"/>
          <w:b/>
          <w:color w:val="000000" w:themeColor="text1"/>
          <w:sz w:val="20"/>
          <w:szCs w:val="20"/>
        </w:rPr>
        <w:t>ầ</w:t>
      </w:r>
      <w:r w:rsidRPr="00B80A33">
        <w:rPr>
          <w:rFonts w:ascii="Arial" w:hAnsi="Arial" w:cs="Arial"/>
          <w:b/>
          <w:color w:val="000000" w:themeColor="text1"/>
          <w:sz w:val="20"/>
          <w:szCs w:val="20"/>
        </w:rPr>
        <w:t>u tư nư</w:t>
      </w:r>
      <w:r w:rsidRPr="00B80A33">
        <w:rPr>
          <w:rFonts w:ascii="Arial" w:hAnsi="Arial" w:cs="Arial"/>
          <w:b/>
          <w:color w:val="000000" w:themeColor="text1"/>
          <w:sz w:val="20"/>
          <w:szCs w:val="20"/>
        </w:rPr>
        <w:t>ớ</w:t>
      </w:r>
      <w:r w:rsidRPr="00B80A33">
        <w:rPr>
          <w:rFonts w:ascii="Arial" w:hAnsi="Arial" w:cs="Arial"/>
          <w:b/>
          <w:color w:val="000000" w:themeColor="text1"/>
          <w:sz w:val="20"/>
          <w:szCs w:val="20"/>
        </w:rPr>
        <w:t>c ngoài trong h</w:t>
      </w:r>
      <w:r w:rsidRPr="00B80A33">
        <w:rPr>
          <w:rFonts w:ascii="Arial" w:hAnsi="Arial" w:cs="Arial"/>
          <w:b/>
          <w:color w:val="000000" w:themeColor="text1"/>
          <w:sz w:val="20"/>
          <w:szCs w:val="20"/>
        </w:rPr>
        <w:t>ợ</w:t>
      </w:r>
      <w:r w:rsidRPr="00B80A33">
        <w:rPr>
          <w:rFonts w:ascii="Arial" w:hAnsi="Arial" w:cs="Arial"/>
          <w:b/>
          <w:color w:val="000000" w:themeColor="text1"/>
          <w:sz w:val="20"/>
          <w:szCs w:val="20"/>
        </w:rPr>
        <w:t>p đ</w:t>
      </w:r>
      <w:r w:rsidRPr="00B80A33">
        <w:rPr>
          <w:rFonts w:ascii="Arial" w:hAnsi="Arial" w:cs="Arial"/>
          <w:b/>
          <w:color w:val="000000" w:themeColor="text1"/>
          <w:sz w:val="20"/>
          <w:szCs w:val="20"/>
        </w:rPr>
        <w:t>ồ</w:t>
      </w:r>
      <w:r w:rsidRPr="00B80A33">
        <w:rPr>
          <w:rFonts w:ascii="Arial" w:hAnsi="Arial" w:cs="Arial"/>
          <w:b/>
          <w:color w:val="000000" w:themeColor="text1"/>
          <w:sz w:val="20"/>
          <w:szCs w:val="20"/>
        </w:rPr>
        <w:t>ng BCC</w:t>
      </w:r>
    </w:p>
    <w:p w14:paraId="0F210A01"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1. Nhà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nư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c ngoài trong h</w:t>
      </w:r>
      <w:r w:rsidRPr="00B80A33">
        <w:rPr>
          <w:rFonts w:ascii="Arial" w:hAnsi="Arial" w:cs="Arial"/>
          <w:color w:val="000000" w:themeColor="text1"/>
          <w:sz w:val="20"/>
          <w:szCs w:val="20"/>
        </w:rPr>
        <w:t>ợ</w:t>
      </w:r>
      <w:r w:rsidRPr="00B80A33">
        <w:rPr>
          <w:rFonts w:ascii="Arial" w:hAnsi="Arial" w:cs="Arial"/>
          <w:color w:val="000000" w:themeColor="text1"/>
          <w:sz w:val="20"/>
          <w:szCs w:val="20"/>
        </w:rPr>
        <w:t>p đ</w:t>
      </w:r>
      <w:r w:rsidRPr="00B80A33">
        <w:rPr>
          <w:rFonts w:ascii="Arial" w:hAnsi="Arial" w:cs="Arial"/>
          <w:color w:val="000000" w:themeColor="text1"/>
          <w:sz w:val="20"/>
          <w:szCs w:val="20"/>
        </w:rPr>
        <w:t>ồ</w:t>
      </w:r>
      <w:r w:rsidRPr="00B80A33">
        <w:rPr>
          <w:rFonts w:ascii="Arial" w:hAnsi="Arial" w:cs="Arial"/>
          <w:color w:val="000000" w:themeColor="text1"/>
          <w:sz w:val="20"/>
          <w:szCs w:val="20"/>
        </w:rPr>
        <w:t>ng BCC đư</w:t>
      </w:r>
      <w:r w:rsidRPr="00B80A33">
        <w:rPr>
          <w:rFonts w:ascii="Arial" w:hAnsi="Arial" w:cs="Arial"/>
          <w:color w:val="000000" w:themeColor="text1"/>
          <w:sz w:val="20"/>
          <w:szCs w:val="20"/>
        </w:rPr>
        <w:t>ợ</w:t>
      </w:r>
      <w:r w:rsidRPr="00B80A33">
        <w:rPr>
          <w:rFonts w:ascii="Arial" w:hAnsi="Arial" w:cs="Arial"/>
          <w:color w:val="000000" w:themeColor="text1"/>
          <w:sz w:val="20"/>
          <w:szCs w:val="20"/>
        </w:rPr>
        <w:t>c thành l</w:t>
      </w:r>
      <w:r w:rsidRPr="00B80A33">
        <w:rPr>
          <w:rFonts w:ascii="Arial" w:hAnsi="Arial" w:cs="Arial"/>
          <w:color w:val="000000" w:themeColor="text1"/>
          <w:sz w:val="20"/>
          <w:szCs w:val="20"/>
        </w:rPr>
        <w:t>ậ</w:t>
      </w:r>
      <w:r w:rsidRPr="00B80A33">
        <w:rPr>
          <w:rFonts w:ascii="Arial" w:hAnsi="Arial" w:cs="Arial"/>
          <w:color w:val="000000" w:themeColor="text1"/>
          <w:sz w:val="20"/>
          <w:szCs w:val="20"/>
        </w:rPr>
        <w:t>p văn phòng đi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u hành t</w:t>
      </w:r>
      <w:r w:rsidRPr="00B80A33">
        <w:rPr>
          <w:rFonts w:ascii="Arial" w:hAnsi="Arial" w:cs="Arial"/>
          <w:color w:val="000000" w:themeColor="text1"/>
          <w:sz w:val="20"/>
          <w:szCs w:val="20"/>
        </w:rPr>
        <w:t>ạ</w:t>
      </w:r>
      <w:r w:rsidRPr="00B80A33">
        <w:rPr>
          <w:rFonts w:ascii="Arial" w:hAnsi="Arial" w:cs="Arial"/>
          <w:color w:val="000000" w:themeColor="text1"/>
          <w:sz w:val="20"/>
          <w:szCs w:val="20"/>
        </w:rPr>
        <w:t>i Vi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t Nam đ</w:t>
      </w:r>
      <w:r w:rsidRPr="00B80A33">
        <w:rPr>
          <w:rFonts w:ascii="Arial" w:hAnsi="Arial" w:cs="Arial"/>
          <w:color w:val="000000" w:themeColor="text1"/>
          <w:sz w:val="20"/>
          <w:szCs w:val="20"/>
        </w:rPr>
        <w:t>ể</w:t>
      </w:r>
      <w:r w:rsidRPr="00B80A33">
        <w:rPr>
          <w:rFonts w:ascii="Arial" w:hAnsi="Arial" w:cs="Arial"/>
          <w:color w:val="000000" w:themeColor="text1"/>
          <w:sz w:val="20"/>
          <w:szCs w:val="20"/>
        </w:rPr>
        <w:t xml:space="preserve"> th</w:t>
      </w:r>
      <w:r w:rsidRPr="00B80A33">
        <w:rPr>
          <w:rFonts w:ascii="Arial" w:hAnsi="Arial" w:cs="Arial"/>
          <w:color w:val="000000" w:themeColor="text1"/>
          <w:sz w:val="20"/>
          <w:szCs w:val="20"/>
        </w:rPr>
        <w:t>ự</w:t>
      </w:r>
      <w:r w:rsidRPr="00B80A33">
        <w:rPr>
          <w:rFonts w:ascii="Arial" w:hAnsi="Arial" w:cs="Arial"/>
          <w:color w:val="000000" w:themeColor="text1"/>
          <w:sz w:val="20"/>
          <w:szCs w:val="20"/>
        </w:rPr>
        <w:t>c 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h</w:t>
      </w:r>
      <w:r w:rsidRPr="00B80A33">
        <w:rPr>
          <w:rFonts w:ascii="Arial" w:hAnsi="Arial" w:cs="Arial"/>
          <w:color w:val="000000" w:themeColor="text1"/>
          <w:sz w:val="20"/>
          <w:szCs w:val="20"/>
        </w:rPr>
        <w:t>ợ</w:t>
      </w:r>
      <w:r w:rsidRPr="00B80A33">
        <w:rPr>
          <w:rFonts w:ascii="Arial" w:hAnsi="Arial" w:cs="Arial"/>
          <w:color w:val="000000" w:themeColor="text1"/>
          <w:sz w:val="20"/>
          <w:szCs w:val="20"/>
        </w:rPr>
        <w:t>p đ</w:t>
      </w:r>
      <w:r w:rsidRPr="00B80A33">
        <w:rPr>
          <w:rFonts w:ascii="Arial" w:hAnsi="Arial" w:cs="Arial"/>
          <w:color w:val="000000" w:themeColor="text1"/>
          <w:sz w:val="20"/>
          <w:szCs w:val="20"/>
        </w:rPr>
        <w:t>ồ</w:t>
      </w:r>
      <w:r w:rsidRPr="00B80A33">
        <w:rPr>
          <w:rFonts w:ascii="Arial" w:hAnsi="Arial" w:cs="Arial"/>
          <w:color w:val="000000" w:themeColor="text1"/>
          <w:sz w:val="20"/>
          <w:szCs w:val="20"/>
        </w:rPr>
        <w:t>ng.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a đi</w:t>
      </w:r>
      <w:r w:rsidRPr="00B80A33">
        <w:rPr>
          <w:rFonts w:ascii="Arial" w:hAnsi="Arial" w:cs="Arial"/>
          <w:color w:val="000000" w:themeColor="text1"/>
          <w:sz w:val="20"/>
          <w:szCs w:val="20"/>
        </w:rPr>
        <w:t>ể</w:t>
      </w:r>
      <w:r w:rsidRPr="00B80A33">
        <w:rPr>
          <w:rFonts w:ascii="Arial" w:hAnsi="Arial" w:cs="Arial"/>
          <w:color w:val="000000" w:themeColor="text1"/>
          <w:sz w:val="20"/>
          <w:szCs w:val="20"/>
        </w:rPr>
        <w:t>m văn phòng đi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u hành do nhà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nư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c ngoài trong h</w:t>
      </w:r>
      <w:r w:rsidRPr="00B80A33">
        <w:rPr>
          <w:rFonts w:ascii="Arial" w:hAnsi="Arial" w:cs="Arial"/>
          <w:color w:val="000000" w:themeColor="text1"/>
          <w:sz w:val="20"/>
          <w:szCs w:val="20"/>
        </w:rPr>
        <w:t>ợ</w:t>
      </w:r>
      <w:r w:rsidRPr="00B80A33">
        <w:rPr>
          <w:rFonts w:ascii="Arial" w:hAnsi="Arial" w:cs="Arial"/>
          <w:color w:val="000000" w:themeColor="text1"/>
          <w:sz w:val="20"/>
          <w:szCs w:val="20"/>
        </w:rPr>
        <w:t>p đ</w:t>
      </w:r>
      <w:r w:rsidRPr="00B80A33">
        <w:rPr>
          <w:rFonts w:ascii="Arial" w:hAnsi="Arial" w:cs="Arial"/>
          <w:color w:val="000000" w:themeColor="text1"/>
          <w:sz w:val="20"/>
          <w:szCs w:val="20"/>
        </w:rPr>
        <w:t>ồ</w:t>
      </w:r>
      <w:r w:rsidRPr="00B80A33">
        <w:rPr>
          <w:rFonts w:ascii="Arial" w:hAnsi="Arial" w:cs="Arial"/>
          <w:color w:val="000000" w:themeColor="text1"/>
          <w:sz w:val="20"/>
          <w:szCs w:val="20"/>
        </w:rPr>
        <w:t>ng BCC quy</w:t>
      </w:r>
      <w:r w:rsidRPr="00B80A33">
        <w:rPr>
          <w:rFonts w:ascii="Arial" w:hAnsi="Arial" w:cs="Arial"/>
          <w:color w:val="000000" w:themeColor="text1"/>
          <w:sz w:val="20"/>
          <w:szCs w:val="20"/>
        </w:rPr>
        <w:t>ế</w:t>
      </w:r>
      <w:r w:rsidRPr="00B80A33">
        <w:rPr>
          <w:rFonts w:ascii="Arial" w:hAnsi="Arial" w:cs="Arial"/>
          <w:color w:val="000000" w:themeColor="text1"/>
          <w:sz w:val="20"/>
          <w:szCs w:val="20"/>
        </w:rPr>
        <w:t>t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theo yêu c</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th</w:t>
      </w:r>
      <w:r w:rsidRPr="00B80A33">
        <w:rPr>
          <w:rFonts w:ascii="Arial" w:hAnsi="Arial" w:cs="Arial"/>
          <w:color w:val="000000" w:themeColor="text1"/>
          <w:sz w:val="20"/>
          <w:szCs w:val="20"/>
        </w:rPr>
        <w:t>ự</w:t>
      </w:r>
      <w:r w:rsidRPr="00B80A33">
        <w:rPr>
          <w:rFonts w:ascii="Arial" w:hAnsi="Arial" w:cs="Arial"/>
          <w:color w:val="000000" w:themeColor="text1"/>
          <w:sz w:val="20"/>
          <w:szCs w:val="20"/>
        </w:rPr>
        <w:t>c 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h</w:t>
      </w:r>
      <w:r w:rsidRPr="00B80A33">
        <w:rPr>
          <w:rFonts w:ascii="Arial" w:hAnsi="Arial" w:cs="Arial"/>
          <w:color w:val="000000" w:themeColor="text1"/>
          <w:sz w:val="20"/>
          <w:szCs w:val="20"/>
        </w:rPr>
        <w:t>ợ</w:t>
      </w:r>
      <w:r w:rsidRPr="00B80A33">
        <w:rPr>
          <w:rFonts w:ascii="Arial" w:hAnsi="Arial" w:cs="Arial"/>
          <w:color w:val="000000" w:themeColor="text1"/>
          <w:sz w:val="20"/>
          <w:szCs w:val="20"/>
        </w:rPr>
        <w:t>p đ</w:t>
      </w:r>
      <w:r w:rsidRPr="00B80A33">
        <w:rPr>
          <w:rFonts w:ascii="Arial" w:hAnsi="Arial" w:cs="Arial"/>
          <w:color w:val="000000" w:themeColor="text1"/>
          <w:sz w:val="20"/>
          <w:szCs w:val="20"/>
        </w:rPr>
        <w:t>ồ</w:t>
      </w:r>
      <w:r w:rsidRPr="00B80A33">
        <w:rPr>
          <w:rFonts w:ascii="Arial" w:hAnsi="Arial" w:cs="Arial"/>
          <w:color w:val="000000" w:themeColor="text1"/>
          <w:sz w:val="20"/>
          <w:szCs w:val="20"/>
        </w:rPr>
        <w:t>ng.</w:t>
      </w:r>
    </w:p>
    <w:p w14:paraId="018973AD"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2. Văn phòng đi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u hành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nhà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nư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c ngoài trong h</w:t>
      </w:r>
      <w:r w:rsidRPr="00B80A33">
        <w:rPr>
          <w:rFonts w:ascii="Arial" w:hAnsi="Arial" w:cs="Arial"/>
          <w:color w:val="000000" w:themeColor="text1"/>
          <w:sz w:val="20"/>
          <w:szCs w:val="20"/>
        </w:rPr>
        <w:t>ợ</w:t>
      </w:r>
      <w:r w:rsidRPr="00B80A33">
        <w:rPr>
          <w:rFonts w:ascii="Arial" w:hAnsi="Arial" w:cs="Arial"/>
          <w:color w:val="000000" w:themeColor="text1"/>
          <w:sz w:val="20"/>
          <w:szCs w:val="20"/>
        </w:rPr>
        <w:t>p đ</w:t>
      </w:r>
      <w:r w:rsidRPr="00B80A33">
        <w:rPr>
          <w:rFonts w:ascii="Arial" w:hAnsi="Arial" w:cs="Arial"/>
          <w:color w:val="000000" w:themeColor="text1"/>
          <w:sz w:val="20"/>
          <w:szCs w:val="20"/>
        </w:rPr>
        <w:t>ồ</w:t>
      </w:r>
      <w:r w:rsidRPr="00B80A33">
        <w:rPr>
          <w:rFonts w:ascii="Arial" w:hAnsi="Arial" w:cs="Arial"/>
          <w:color w:val="000000" w:themeColor="text1"/>
          <w:sz w:val="20"/>
          <w:szCs w:val="20"/>
        </w:rPr>
        <w:t>ng BCC có con d</w:t>
      </w:r>
      <w:r w:rsidRPr="00B80A33">
        <w:rPr>
          <w:rFonts w:ascii="Arial" w:hAnsi="Arial" w:cs="Arial"/>
          <w:color w:val="000000" w:themeColor="text1"/>
          <w:sz w:val="20"/>
          <w:szCs w:val="20"/>
        </w:rPr>
        <w:t>ấ</w:t>
      </w:r>
      <w:r w:rsidRPr="00B80A33">
        <w:rPr>
          <w:rFonts w:ascii="Arial" w:hAnsi="Arial" w:cs="Arial"/>
          <w:color w:val="000000" w:themeColor="text1"/>
          <w:sz w:val="20"/>
          <w:szCs w:val="20"/>
        </w:rPr>
        <w:t>u; đư</w:t>
      </w:r>
      <w:r w:rsidRPr="00B80A33">
        <w:rPr>
          <w:rFonts w:ascii="Arial" w:hAnsi="Arial" w:cs="Arial"/>
          <w:color w:val="000000" w:themeColor="text1"/>
          <w:sz w:val="20"/>
          <w:szCs w:val="20"/>
        </w:rPr>
        <w:t>ợ</w:t>
      </w:r>
      <w:r w:rsidRPr="00B80A33">
        <w:rPr>
          <w:rFonts w:ascii="Arial" w:hAnsi="Arial" w:cs="Arial"/>
          <w:color w:val="000000" w:themeColor="text1"/>
          <w:sz w:val="20"/>
          <w:szCs w:val="20"/>
        </w:rPr>
        <w:t>c m</w:t>
      </w:r>
      <w:r w:rsidRPr="00B80A33">
        <w:rPr>
          <w:rFonts w:ascii="Arial" w:hAnsi="Arial" w:cs="Arial"/>
          <w:color w:val="000000" w:themeColor="text1"/>
          <w:sz w:val="20"/>
          <w:szCs w:val="20"/>
        </w:rPr>
        <w:t>ở</w:t>
      </w:r>
      <w:r w:rsidRPr="00B80A33">
        <w:rPr>
          <w:rFonts w:ascii="Arial" w:hAnsi="Arial" w:cs="Arial"/>
          <w:color w:val="000000" w:themeColor="text1"/>
          <w:sz w:val="20"/>
          <w:szCs w:val="20"/>
        </w:rPr>
        <w:t xml:space="preserve"> tài kho</w:t>
      </w:r>
      <w:r w:rsidRPr="00B80A33">
        <w:rPr>
          <w:rFonts w:ascii="Arial" w:hAnsi="Arial" w:cs="Arial"/>
          <w:color w:val="000000" w:themeColor="text1"/>
          <w:sz w:val="20"/>
          <w:szCs w:val="20"/>
        </w:rPr>
        <w:t>ả</w:t>
      </w:r>
      <w:r w:rsidRPr="00B80A33">
        <w:rPr>
          <w:rFonts w:ascii="Arial" w:hAnsi="Arial" w:cs="Arial"/>
          <w:color w:val="000000" w:themeColor="text1"/>
          <w:sz w:val="20"/>
          <w:szCs w:val="20"/>
        </w:rPr>
        <w:t>n, tuy</w:t>
      </w:r>
      <w:r w:rsidRPr="00B80A33">
        <w:rPr>
          <w:rFonts w:ascii="Arial" w:hAnsi="Arial" w:cs="Arial"/>
          <w:color w:val="000000" w:themeColor="text1"/>
          <w:sz w:val="20"/>
          <w:szCs w:val="20"/>
        </w:rPr>
        <w:t>ể</w:t>
      </w:r>
      <w:r w:rsidRPr="00B80A33">
        <w:rPr>
          <w:rFonts w:ascii="Arial" w:hAnsi="Arial" w:cs="Arial"/>
          <w:color w:val="000000" w:themeColor="text1"/>
          <w:sz w:val="20"/>
          <w:szCs w:val="20"/>
        </w:rPr>
        <w:t>n d</w:t>
      </w:r>
      <w:r w:rsidRPr="00B80A33">
        <w:rPr>
          <w:rFonts w:ascii="Arial" w:hAnsi="Arial" w:cs="Arial"/>
          <w:color w:val="000000" w:themeColor="text1"/>
          <w:sz w:val="20"/>
          <w:szCs w:val="20"/>
        </w:rPr>
        <w:t>ụ</w:t>
      </w:r>
      <w:r w:rsidRPr="00B80A33">
        <w:rPr>
          <w:rFonts w:ascii="Arial" w:hAnsi="Arial" w:cs="Arial"/>
          <w:color w:val="000000" w:themeColor="text1"/>
          <w:sz w:val="20"/>
          <w:szCs w:val="20"/>
        </w:rPr>
        <w:t>ng lao đ</w:t>
      </w:r>
      <w:r w:rsidRPr="00B80A33">
        <w:rPr>
          <w:rFonts w:ascii="Arial" w:hAnsi="Arial" w:cs="Arial"/>
          <w:color w:val="000000" w:themeColor="text1"/>
          <w:sz w:val="20"/>
          <w:szCs w:val="20"/>
        </w:rPr>
        <w:t>ộ</w:t>
      </w:r>
      <w:r w:rsidRPr="00B80A33">
        <w:rPr>
          <w:rFonts w:ascii="Arial" w:hAnsi="Arial" w:cs="Arial"/>
          <w:color w:val="000000" w:themeColor="text1"/>
          <w:sz w:val="20"/>
          <w:szCs w:val="20"/>
        </w:rPr>
        <w:t>ng, ký h</w:t>
      </w:r>
      <w:r w:rsidRPr="00B80A33">
        <w:rPr>
          <w:rFonts w:ascii="Arial" w:hAnsi="Arial" w:cs="Arial"/>
          <w:color w:val="000000" w:themeColor="text1"/>
          <w:sz w:val="20"/>
          <w:szCs w:val="20"/>
        </w:rPr>
        <w:t>ợ</w:t>
      </w:r>
      <w:r w:rsidRPr="00B80A33">
        <w:rPr>
          <w:rFonts w:ascii="Arial" w:hAnsi="Arial" w:cs="Arial"/>
          <w:color w:val="000000" w:themeColor="text1"/>
          <w:sz w:val="20"/>
          <w:szCs w:val="20"/>
        </w:rPr>
        <w:t>p đ</w:t>
      </w:r>
      <w:r w:rsidRPr="00B80A33">
        <w:rPr>
          <w:rFonts w:ascii="Arial" w:hAnsi="Arial" w:cs="Arial"/>
          <w:color w:val="000000" w:themeColor="text1"/>
          <w:sz w:val="20"/>
          <w:szCs w:val="20"/>
        </w:rPr>
        <w:t>ồ</w:t>
      </w:r>
      <w:r w:rsidRPr="00B80A33">
        <w:rPr>
          <w:rFonts w:ascii="Arial" w:hAnsi="Arial" w:cs="Arial"/>
          <w:color w:val="000000" w:themeColor="text1"/>
          <w:sz w:val="20"/>
          <w:szCs w:val="20"/>
        </w:rPr>
        <w:t>ng và ti</w:t>
      </w:r>
      <w:r w:rsidRPr="00B80A33">
        <w:rPr>
          <w:rFonts w:ascii="Arial" w:hAnsi="Arial" w:cs="Arial"/>
          <w:color w:val="000000" w:themeColor="text1"/>
          <w:sz w:val="20"/>
          <w:szCs w:val="20"/>
        </w:rPr>
        <w:t>ế</w:t>
      </w:r>
      <w:r w:rsidRPr="00B80A33">
        <w:rPr>
          <w:rFonts w:ascii="Arial" w:hAnsi="Arial" w:cs="Arial"/>
          <w:color w:val="000000" w:themeColor="text1"/>
          <w:sz w:val="20"/>
          <w:szCs w:val="20"/>
        </w:rPr>
        <w:t>n hành các ho</w:t>
      </w:r>
      <w:r w:rsidRPr="00B80A33">
        <w:rPr>
          <w:rFonts w:ascii="Arial" w:hAnsi="Arial" w:cs="Arial"/>
          <w:color w:val="000000" w:themeColor="text1"/>
          <w:sz w:val="20"/>
          <w:szCs w:val="20"/>
        </w:rPr>
        <w:t>ạ</w:t>
      </w:r>
      <w:r w:rsidRPr="00B80A33">
        <w:rPr>
          <w:rFonts w:ascii="Arial" w:hAnsi="Arial" w:cs="Arial"/>
          <w:color w:val="000000" w:themeColor="text1"/>
          <w:sz w:val="20"/>
          <w:szCs w:val="20"/>
        </w:rPr>
        <w:t>t đ</w:t>
      </w:r>
      <w:r w:rsidRPr="00B80A33">
        <w:rPr>
          <w:rFonts w:ascii="Arial" w:hAnsi="Arial" w:cs="Arial"/>
          <w:color w:val="000000" w:themeColor="text1"/>
          <w:sz w:val="20"/>
          <w:szCs w:val="20"/>
        </w:rPr>
        <w:t>ộ</w:t>
      </w:r>
      <w:r w:rsidRPr="00B80A33">
        <w:rPr>
          <w:rFonts w:ascii="Arial" w:hAnsi="Arial" w:cs="Arial"/>
          <w:color w:val="000000" w:themeColor="text1"/>
          <w:sz w:val="20"/>
          <w:szCs w:val="20"/>
        </w:rPr>
        <w:t>ng kinh doanh trong ph</w:t>
      </w:r>
      <w:r w:rsidRPr="00B80A33">
        <w:rPr>
          <w:rFonts w:ascii="Arial" w:hAnsi="Arial" w:cs="Arial"/>
          <w:color w:val="000000" w:themeColor="text1"/>
          <w:sz w:val="20"/>
          <w:szCs w:val="20"/>
        </w:rPr>
        <w:t>ạ</w:t>
      </w:r>
      <w:r w:rsidRPr="00B80A33">
        <w:rPr>
          <w:rFonts w:ascii="Arial" w:hAnsi="Arial" w:cs="Arial"/>
          <w:color w:val="000000" w:themeColor="text1"/>
          <w:sz w:val="20"/>
          <w:szCs w:val="20"/>
        </w:rPr>
        <w:t>m vi quy</w:t>
      </w:r>
      <w:r w:rsidRPr="00B80A33">
        <w:rPr>
          <w:rFonts w:ascii="Arial" w:hAnsi="Arial" w:cs="Arial"/>
          <w:color w:val="000000" w:themeColor="text1"/>
          <w:sz w:val="20"/>
          <w:szCs w:val="20"/>
        </w:rPr>
        <w:t>ề</w:t>
      </w:r>
      <w:r w:rsidRPr="00B80A33">
        <w:rPr>
          <w:rFonts w:ascii="Arial" w:hAnsi="Arial" w:cs="Arial"/>
          <w:color w:val="000000" w:themeColor="text1"/>
          <w:sz w:val="20"/>
          <w:szCs w:val="20"/>
        </w:rPr>
        <w:t>n và nghĩa v</w:t>
      </w:r>
      <w:r w:rsidRPr="00B80A33">
        <w:rPr>
          <w:rFonts w:ascii="Arial" w:hAnsi="Arial" w:cs="Arial"/>
          <w:color w:val="000000" w:themeColor="text1"/>
          <w:sz w:val="20"/>
          <w:szCs w:val="20"/>
        </w:rPr>
        <w:t>ụ</w:t>
      </w:r>
      <w:r w:rsidRPr="00B80A33">
        <w:rPr>
          <w:rFonts w:ascii="Arial" w:hAnsi="Arial" w:cs="Arial"/>
          <w:color w:val="000000" w:themeColor="text1"/>
          <w:sz w:val="20"/>
          <w:szCs w:val="20"/>
        </w:rPr>
        <w:t xml:space="preserve">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t</w:t>
      </w:r>
      <w:r w:rsidRPr="00B80A33">
        <w:rPr>
          <w:rFonts w:ascii="Arial" w:hAnsi="Arial" w:cs="Arial"/>
          <w:color w:val="000000" w:themeColor="text1"/>
          <w:sz w:val="20"/>
          <w:szCs w:val="20"/>
        </w:rPr>
        <w:t>ạ</w:t>
      </w:r>
      <w:r w:rsidRPr="00B80A33">
        <w:rPr>
          <w:rFonts w:ascii="Arial" w:hAnsi="Arial" w:cs="Arial"/>
          <w:color w:val="000000" w:themeColor="text1"/>
          <w:sz w:val="20"/>
          <w:szCs w:val="20"/>
        </w:rPr>
        <w:t>i h</w:t>
      </w:r>
      <w:r w:rsidRPr="00B80A33">
        <w:rPr>
          <w:rFonts w:ascii="Arial" w:hAnsi="Arial" w:cs="Arial"/>
          <w:color w:val="000000" w:themeColor="text1"/>
          <w:sz w:val="20"/>
          <w:szCs w:val="20"/>
        </w:rPr>
        <w:t>ợ</w:t>
      </w:r>
      <w:r w:rsidRPr="00B80A33">
        <w:rPr>
          <w:rFonts w:ascii="Arial" w:hAnsi="Arial" w:cs="Arial"/>
          <w:color w:val="000000" w:themeColor="text1"/>
          <w:sz w:val="20"/>
          <w:szCs w:val="20"/>
        </w:rPr>
        <w:t>p đ</w:t>
      </w:r>
      <w:r w:rsidRPr="00B80A33">
        <w:rPr>
          <w:rFonts w:ascii="Arial" w:hAnsi="Arial" w:cs="Arial"/>
          <w:color w:val="000000" w:themeColor="text1"/>
          <w:sz w:val="20"/>
          <w:szCs w:val="20"/>
        </w:rPr>
        <w:t>ồ</w:t>
      </w:r>
      <w:r w:rsidRPr="00B80A33">
        <w:rPr>
          <w:rFonts w:ascii="Arial" w:hAnsi="Arial" w:cs="Arial"/>
          <w:color w:val="000000" w:themeColor="text1"/>
          <w:sz w:val="20"/>
          <w:szCs w:val="20"/>
        </w:rPr>
        <w:t>ng BCC và Gi</w:t>
      </w:r>
      <w:r w:rsidRPr="00B80A33">
        <w:rPr>
          <w:rFonts w:ascii="Arial" w:hAnsi="Arial" w:cs="Arial"/>
          <w:color w:val="000000" w:themeColor="text1"/>
          <w:sz w:val="20"/>
          <w:szCs w:val="20"/>
        </w:rPr>
        <w:t>ấ</w:t>
      </w:r>
      <w:r w:rsidRPr="00B80A33">
        <w:rPr>
          <w:rFonts w:ascii="Arial" w:hAnsi="Arial" w:cs="Arial"/>
          <w:color w:val="000000" w:themeColor="text1"/>
          <w:sz w:val="20"/>
          <w:szCs w:val="20"/>
        </w:rPr>
        <w:t>y ch</w:t>
      </w:r>
      <w:r w:rsidRPr="00B80A33">
        <w:rPr>
          <w:rFonts w:ascii="Arial" w:hAnsi="Arial" w:cs="Arial"/>
          <w:color w:val="000000" w:themeColor="text1"/>
          <w:sz w:val="20"/>
          <w:szCs w:val="20"/>
        </w:rPr>
        <w:t>ứ</w:t>
      </w:r>
      <w:r w:rsidRPr="00B80A33">
        <w:rPr>
          <w:rFonts w:ascii="Arial" w:hAnsi="Arial" w:cs="Arial"/>
          <w:color w:val="000000" w:themeColor="text1"/>
          <w:sz w:val="20"/>
          <w:szCs w:val="20"/>
        </w:rPr>
        <w:t>ng nh</w:t>
      </w:r>
      <w:r w:rsidRPr="00B80A33">
        <w:rPr>
          <w:rFonts w:ascii="Arial" w:hAnsi="Arial" w:cs="Arial"/>
          <w:color w:val="000000" w:themeColor="text1"/>
          <w:sz w:val="20"/>
          <w:szCs w:val="20"/>
        </w:rPr>
        <w:t>ậ</w:t>
      </w:r>
      <w:r w:rsidRPr="00B80A33">
        <w:rPr>
          <w:rFonts w:ascii="Arial" w:hAnsi="Arial" w:cs="Arial"/>
          <w:color w:val="000000" w:themeColor="text1"/>
          <w:sz w:val="20"/>
          <w:szCs w:val="20"/>
        </w:rPr>
        <w:t>n đăng ký thành l</w:t>
      </w:r>
      <w:r w:rsidRPr="00B80A33">
        <w:rPr>
          <w:rFonts w:ascii="Arial" w:hAnsi="Arial" w:cs="Arial"/>
          <w:color w:val="000000" w:themeColor="text1"/>
          <w:sz w:val="20"/>
          <w:szCs w:val="20"/>
        </w:rPr>
        <w:t>ậ</w:t>
      </w:r>
      <w:r w:rsidRPr="00B80A33">
        <w:rPr>
          <w:rFonts w:ascii="Arial" w:hAnsi="Arial" w:cs="Arial"/>
          <w:color w:val="000000" w:themeColor="text1"/>
          <w:sz w:val="20"/>
          <w:szCs w:val="20"/>
        </w:rPr>
        <w:t>p văn phòng đi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u hành.</w:t>
      </w:r>
    </w:p>
    <w:p w14:paraId="112766E1" w14:textId="77777777" w:rsidR="00FA5A75" w:rsidRPr="00B80A33" w:rsidRDefault="00B537A8" w:rsidP="006D39BF">
      <w:pPr>
        <w:adjustRightInd w:val="0"/>
        <w:snapToGrid w:val="0"/>
        <w:spacing w:after="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3. Chính ph</w:t>
      </w:r>
      <w:r w:rsidRPr="00B80A33">
        <w:rPr>
          <w:rFonts w:ascii="Arial" w:hAnsi="Arial" w:cs="Arial"/>
          <w:color w:val="000000" w:themeColor="text1"/>
          <w:sz w:val="20"/>
          <w:szCs w:val="20"/>
        </w:rPr>
        <w:t>ủ</w:t>
      </w:r>
      <w:r w:rsidRPr="00B80A33">
        <w:rPr>
          <w:rFonts w:ascii="Arial" w:hAnsi="Arial" w:cs="Arial"/>
          <w:color w:val="000000" w:themeColor="text1"/>
          <w:sz w:val="20"/>
          <w:szCs w:val="20"/>
        </w:rPr>
        <w:t xml:space="preserve">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v</w:t>
      </w:r>
      <w:r w:rsidRPr="00B80A33">
        <w:rPr>
          <w:rFonts w:ascii="Arial" w:hAnsi="Arial" w:cs="Arial"/>
          <w:color w:val="000000" w:themeColor="text1"/>
          <w:sz w:val="20"/>
          <w:szCs w:val="20"/>
        </w:rPr>
        <w:t>ề</w:t>
      </w:r>
      <w:r w:rsidRPr="00B80A33">
        <w:rPr>
          <w:rFonts w:ascii="Arial" w:hAnsi="Arial" w:cs="Arial"/>
          <w:color w:val="000000" w:themeColor="text1"/>
          <w:sz w:val="20"/>
          <w:szCs w:val="20"/>
        </w:rPr>
        <w:t xml:space="preserve"> h</w:t>
      </w:r>
      <w:r w:rsidRPr="00B80A33">
        <w:rPr>
          <w:rFonts w:ascii="Arial" w:hAnsi="Arial" w:cs="Arial"/>
          <w:color w:val="000000" w:themeColor="text1"/>
          <w:sz w:val="20"/>
          <w:szCs w:val="20"/>
        </w:rPr>
        <w:t>ồ</w:t>
      </w:r>
      <w:r w:rsidRPr="00B80A33">
        <w:rPr>
          <w:rFonts w:ascii="Arial" w:hAnsi="Arial" w:cs="Arial"/>
          <w:color w:val="000000" w:themeColor="text1"/>
          <w:sz w:val="20"/>
          <w:szCs w:val="20"/>
        </w:rPr>
        <w:t xml:space="preserve"> sơ, trình t</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th</w:t>
      </w:r>
      <w:r w:rsidRPr="00B80A33">
        <w:rPr>
          <w:rFonts w:ascii="Arial" w:hAnsi="Arial" w:cs="Arial"/>
          <w:color w:val="000000" w:themeColor="text1"/>
          <w:sz w:val="20"/>
          <w:szCs w:val="20"/>
        </w:rPr>
        <w:t>ủ</w:t>
      </w:r>
      <w:r w:rsidRPr="00B80A33">
        <w:rPr>
          <w:rFonts w:ascii="Arial" w:hAnsi="Arial" w:cs="Arial"/>
          <w:color w:val="000000" w:themeColor="text1"/>
          <w:sz w:val="20"/>
          <w:szCs w:val="20"/>
        </w:rPr>
        <w:t xml:space="preserve"> t</w:t>
      </w:r>
      <w:r w:rsidRPr="00B80A33">
        <w:rPr>
          <w:rFonts w:ascii="Arial" w:hAnsi="Arial" w:cs="Arial"/>
          <w:color w:val="000000" w:themeColor="text1"/>
          <w:sz w:val="20"/>
          <w:szCs w:val="20"/>
        </w:rPr>
        <w:t>ụ</w:t>
      </w:r>
      <w:r w:rsidRPr="00B80A33">
        <w:rPr>
          <w:rFonts w:ascii="Arial" w:hAnsi="Arial" w:cs="Arial"/>
          <w:color w:val="000000" w:themeColor="text1"/>
          <w:sz w:val="20"/>
          <w:szCs w:val="20"/>
        </w:rPr>
        <w:t>c thành l</w:t>
      </w:r>
      <w:r w:rsidRPr="00B80A33">
        <w:rPr>
          <w:rFonts w:ascii="Arial" w:hAnsi="Arial" w:cs="Arial"/>
          <w:color w:val="000000" w:themeColor="text1"/>
          <w:sz w:val="20"/>
          <w:szCs w:val="20"/>
        </w:rPr>
        <w:t>ậ</w:t>
      </w:r>
      <w:r w:rsidRPr="00B80A33">
        <w:rPr>
          <w:rFonts w:ascii="Arial" w:hAnsi="Arial" w:cs="Arial"/>
          <w:color w:val="000000" w:themeColor="text1"/>
          <w:sz w:val="20"/>
          <w:szCs w:val="20"/>
        </w:rPr>
        <w:t>p, đi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u</w:t>
      </w:r>
      <w:r w:rsidRPr="00B80A33">
        <w:rPr>
          <w:rFonts w:ascii="Arial" w:hAnsi="Arial" w:cs="Arial"/>
          <w:color w:val="000000" w:themeColor="text1"/>
          <w:sz w:val="20"/>
          <w:szCs w:val="20"/>
        </w:rPr>
        <w:t xml:space="preserve"> ch</w:t>
      </w:r>
      <w:r w:rsidRPr="00B80A33">
        <w:rPr>
          <w:rFonts w:ascii="Arial" w:hAnsi="Arial" w:cs="Arial"/>
          <w:color w:val="000000" w:themeColor="text1"/>
          <w:sz w:val="20"/>
          <w:szCs w:val="20"/>
        </w:rPr>
        <w:t>ỉ</w:t>
      </w:r>
      <w:r w:rsidRPr="00B80A33">
        <w:rPr>
          <w:rFonts w:ascii="Arial" w:hAnsi="Arial" w:cs="Arial"/>
          <w:color w:val="000000" w:themeColor="text1"/>
          <w:sz w:val="20"/>
          <w:szCs w:val="20"/>
        </w:rPr>
        <w:t>nh, ch</w:t>
      </w:r>
      <w:r w:rsidRPr="00B80A33">
        <w:rPr>
          <w:rFonts w:ascii="Arial" w:hAnsi="Arial" w:cs="Arial"/>
          <w:color w:val="000000" w:themeColor="text1"/>
          <w:sz w:val="20"/>
          <w:szCs w:val="20"/>
        </w:rPr>
        <w:t>ấ</w:t>
      </w:r>
      <w:r w:rsidRPr="00B80A33">
        <w:rPr>
          <w:rFonts w:ascii="Arial" w:hAnsi="Arial" w:cs="Arial"/>
          <w:color w:val="000000" w:themeColor="text1"/>
          <w:sz w:val="20"/>
          <w:szCs w:val="20"/>
        </w:rPr>
        <w:t>m d</w:t>
      </w:r>
      <w:r w:rsidRPr="00B80A33">
        <w:rPr>
          <w:rFonts w:ascii="Arial" w:hAnsi="Arial" w:cs="Arial"/>
          <w:color w:val="000000" w:themeColor="text1"/>
          <w:sz w:val="20"/>
          <w:szCs w:val="20"/>
        </w:rPr>
        <w:t>ứ</w:t>
      </w:r>
      <w:r w:rsidRPr="00B80A33">
        <w:rPr>
          <w:rFonts w:ascii="Arial" w:hAnsi="Arial" w:cs="Arial"/>
          <w:color w:val="000000" w:themeColor="text1"/>
          <w:sz w:val="20"/>
          <w:szCs w:val="20"/>
        </w:rPr>
        <w:t>t ho</w:t>
      </w:r>
      <w:r w:rsidRPr="00B80A33">
        <w:rPr>
          <w:rFonts w:ascii="Arial" w:hAnsi="Arial" w:cs="Arial"/>
          <w:color w:val="000000" w:themeColor="text1"/>
          <w:sz w:val="20"/>
          <w:szCs w:val="20"/>
        </w:rPr>
        <w:t>ạ</w:t>
      </w:r>
      <w:r w:rsidRPr="00B80A33">
        <w:rPr>
          <w:rFonts w:ascii="Arial" w:hAnsi="Arial" w:cs="Arial"/>
          <w:color w:val="000000" w:themeColor="text1"/>
          <w:sz w:val="20"/>
          <w:szCs w:val="20"/>
        </w:rPr>
        <w:t>t đ</w:t>
      </w:r>
      <w:r w:rsidRPr="00B80A33">
        <w:rPr>
          <w:rFonts w:ascii="Arial" w:hAnsi="Arial" w:cs="Arial"/>
          <w:color w:val="000000" w:themeColor="text1"/>
          <w:sz w:val="20"/>
          <w:szCs w:val="20"/>
        </w:rPr>
        <w:t>ộ</w:t>
      </w:r>
      <w:r w:rsidRPr="00B80A33">
        <w:rPr>
          <w:rFonts w:ascii="Arial" w:hAnsi="Arial" w:cs="Arial"/>
          <w:color w:val="000000" w:themeColor="text1"/>
          <w:sz w:val="20"/>
          <w:szCs w:val="20"/>
        </w:rPr>
        <w:t>ng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văn phòng đi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u hành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nhà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nư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c ngoài trong h</w:t>
      </w:r>
      <w:r w:rsidRPr="00B80A33">
        <w:rPr>
          <w:rFonts w:ascii="Arial" w:hAnsi="Arial" w:cs="Arial"/>
          <w:color w:val="000000" w:themeColor="text1"/>
          <w:sz w:val="20"/>
          <w:szCs w:val="20"/>
        </w:rPr>
        <w:t>ợ</w:t>
      </w:r>
      <w:r w:rsidRPr="00B80A33">
        <w:rPr>
          <w:rFonts w:ascii="Arial" w:hAnsi="Arial" w:cs="Arial"/>
          <w:color w:val="000000" w:themeColor="text1"/>
          <w:sz w:val="20"/>
          <w:szCs w:val="20"/>
        </w:rPr>
        <w:t>p đ</w:t>
      </w:r>
      <w:r w:rsidRPr="00B80A33">
        <w:rPr>
          <w:rFonts w:ascii="Arial" w:hAnsi="Arial" w:cs="Arial"/>
          <w:color w:val="000000" w:themeColor="text1"/>
          <w:sz w:val="20"/>
          <w:szCs w:val="20"/>
        </w:rPr>
        <w:t>ồ</w:t>
      </w:r>
      <w:r w:rsidRPr="00B80A33">
        <w:rPr>
          <w:rFonts w:ascii="Arial" w:hAnsi="Arial" w:cs="Arial"/>
          <w:color w:val="000000" w:themeColor="text1"/>
          <w:sz w:val="20"/>
          <w:szCs w:val="20"/>
        </w:rPr>
        <w:t>ng BCC.</w:t>
      </w:r>
    </w:p>
    <w:p w14:paraId="41B571A7" w14:textId="77777777" w:rsidR="006D39BF" w:rsidRPr="00CC128F" w:rsidRDefault="006D39BF" w:rsidP="006D39BF">
      <w:pPr>
        <w:adjustRightInd w:val="0"/>
        <w:snapToGrid w:val="0"/>
        <w:spacing w:after="0" w:line="240" w:lineRule="auto"/>
        <w:jc w:val="center"/>
        <w:rPr>
          <w:rFonts w:ascii="Arial" w:hAnsi="Arial" w:cs="Arial"/>
          <w:b/>
          <w:color w:val="000000" w:themeColor="text1"/>
          <w:sz w:val="20"/>
          <w:szCs w:val="20"/>
        </w:rPr>
      </w:pPr>
    </w:p>
    <w:p w14:paraId="2FA26D9A" w14:textId="7FE650C4" w:rsidR="00FA5A75" w:rsidRPr="00B80A33" w:rsidRDefault="00B537A8" w:rsidP="006D39BF">
      <w:pPr>
        <w:adjustRightInd w:val="0"/>
        <w:snapToGrid w:val="0"/>
        <w:spacing w:after="0" w:line="240" w:lineRule="auto"/>
        <w:jc w:val="center"/>
        <w:rPr>
          <w:rFonts w:ascii="Arial" w:hAnsi="Arial" w:cs="Arial"/>
          <w:color w:val="000000" w:themeColor="text1"/>
          <w:sz w:val="20"/>
          <w:szCs w:val="20"/>
        </w:rPr>
      </w:pPr>
      <w:r w:rsidRPr="00B80A33">
        <w:rPr>
          <w:rFonts w:ascii="Arial" w:hAnsi="Arial" w:cs="Arial"/>
          <w:b/>
          <w:color w:val="000000" w:themeColor="text1"/>
          <w:sz w:val="20"/>
          <w:szCs w:val="20"/>
        </w:rPr>
        <w:lastRenderedPageBreak/>
        <w:t xml:space="preserve">Chương V </w:t>
      </w:r>
    </w:p>
    <w:p w14:paraId="05538434" w14:textId="77777777" w:rsidR="00FA5A75" w:rsidRPr="00CC128F" w:rsidRDefault="00B537A8" w:rsidP="006D39BF">
      <w:pPr>
        <w:adjustRightInd w:val="0"/>
        <w:snapToGrid w:val="0"/>
        <w:spacing w:after="0" w:line="240" w:lineRule="auto"/>
        <w:jc w:val="center"/>
        <w:rPr>
          <w:rFonts w:ascii="Arial" w:hAnsi="Arial" w:cs="Arial"/>
          <w:b/>
          <w:color w:val="000000" w:themeColor="text1"/>
          <w:sz w:val="20"/>
          <w:szCs w:val="20"/>
        </w:rPr>
      </w:pPr>
      <w:r w:rsidRPr="00B80A33">
        <w:rPr>
          <w:rFonts w:ascii="Arial" w:hAnsi="Arial" w:cs="Arial"/>
          <w:b/>
          <w:color w:val="000000" w:themeColor="text1"/>
          <w:sz w:val="20"/>
          <w:szCs w:val="20"/>
        </w:rPr>
        <w:t>HO</w:t>
      </w:r>
      <w:r w:rsidRPr="00B80A33">
        <w:rPr>
          <w:rFonts w:ascii="Arial" w:hAnsi="Arial" w:cs="Arial"/>
          <w:b/>
          <w:color w:val="000000" w:themeColor="text1"/>
          <w:sz w:val="20"/>
          <w:szCs w:val="20"/>
        </w:rPr>
        <w:t>Ạ</w:t>
      </w:r>
      <w:r w:rsidRPr="00B80A33">
        <w:rPr>
          <w:rFonts w:ascii="Arial" w:hAnsi="Arial" w:cs="Arial"/>
          <w:b/>
          <w:color w:val="000000" w:themeColor="text1"/>
          <w:sz w:val="20"/>
          <w:szCs w:val="20"/>
        </w:rPr>
        <w:t>T Đ</w:t>
      </w:r>
      <w:r w:rsidRPr="00B80A33">
        <w:rPr>
          <w:rFonts w:ascii="Arial" w:hAnsi="Arial" w:cs="Arial"/>
          <w:b/>
          <w:color w:val="000000" w:themeColor="text1"/>
          <w:sz w:val="20"/>
          <w:szCs w:val="20"/>
        </w:rPr>
        <w:t>Ộ</w:t>
      </w:r>
      <w:r w:rsidRPr="00B80A33">
        <w:rPr>
          <w:rFonts w:ascii="Arial" w:hAnsi="Arial" w:cs="Arial"/>
          <w:b/>
          <w:color w:val="000000" w:themeColor="text1"/>
          <w:sz w:val="20"/>
          <w:szCs w:val="20"/>
        </w:rPr>
        <w:t>NG Đ</w:t>
      </w:r>
      <w:r w:rsidRPr="00B80A33">
        <w:rPr>
          <w:rFonts w:ascii="Arial" w:hAnsi="Arial" w:cs="Arial"/>
          <w:b/>
          <w:color w:val="000000" w:themeColor="text1"/>
          <w:sz w:val="20"/>
          <w:szCs w:val="20"/>
        </w:rPr>
        <w:t>Ầ</w:t>
      </w:r>
      <w:r w:rsidRPr="00B80A33">
        <w:rPr>
          <w:rFonts w:ascii="Arial" w:hAnsi="Arial" w:cs="Arial"/>
          <w:b/>
          <w:color w:val="000000" w:themeColor="text1"/>
          <w:sz w:val="20"/>
          <w:szCs w:val="20"/>
        </w:rPr>
        <w:t>U TƯ RA NƯ</w:t>
      </w:r>
      <w:r w:rsidRPr="00B80A33">
        <w:rPr>
          <w:rFonts w:ascii="Arial" w:hAnsi="Arial" w:cs="Arial"/>
          <w:b/>
          <w:color w:val="000000" w:themeColor="text1"/>
          <w:sz w:val="20"/>
          <w:szCs w:val="20"/>
        </w:rPr>
        <w:t>Ớ</w:t>
      </w:r>
      <w:r w:rsidRPr="00B80A33">
        <w:rPr>
          <w:rFonts w:ascii="Arial" w:hAnsi="Arial" w:cs="Arial"/>
          <w:b/>
          <w:color w:val="000000" w:themeColor="text1"/>
          <w:sz w:val="20"/>
          <w:szCs w:val="20"/>
        </w:rPr>
        <w:t>C NGOÀI</w:t>
      </w:r>
    </w:p>
    <w:p w14:paraId="7364161E" w14:textId="77777777" w:rsidR="006D39BF" w:rsidRPr="00CC128F" w:rsidRDefault="006D39BF" w:rsidP="006D39BF">
      <w:pPr>
        <w:adjustRightInd w:val="0"/>
        <w:snapToGrid w:val="0"/>
        <w:spacing w:after="0" w:line="240" w:lineRule="auto"/>
        <w:jc w:val="center"/>
        <w:rPr>
          <w:rFonts w:ascii="Arial" w:hAnsi="Arial" w:cs="Arial"/>
          <w:color w:val="000000" w:themeColor="text1"/>
          <w:sz w:val="20"/>
          <w:szCs w:val="20"/>
        </w:rPr>
      </w:pPr>
    </w:p>
    <w:p w14:paraId="70037327"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b/>
          <w:color w:val="000000" w:themeColor="text1"/>
          <w:sz w:val="20"/>
          <w:szCs w:val="20"/>
        </w:rPr>
        <w:t>Đi</w:t>
      </w:r>
      <w:r w:rsidRPr="00B80A33">
        <w:rPr>
          <w:rFonts w:ascii="Arial" w:hAnsi="Arial" w:cs="Arial"/>
          <w:b/>
          <w:color w:val="000000" w:themeColor="text1"/>
          <w:sz w:val="20"/>
          <w:szCs w:val="20"/>
        </w:rPr>
        <w:t>ề</w:t>
      </w:r>
      <w:r w:rsidRPr="00B80A33">
        <w:rPr>
          <w:rFonts w:ascii="Arial" w:hAnsi="Arial" w:cs="Arial"/>
          <w:b/>
          <w:color w:val="000000" w:themeColor="text1"/>
          <w:sz w:val="20"/>
          <w:szCs w:val="20"/>
        </w:rPr>
        <w:t>u 38. Nguyên t</w:t>
      </w:r>
      <w:r w:rsidRPr="00B80A33">
        <w:rPr>
          <w:rFonts w:ascii="Arial" w:hAnsi="Arial" w:cs="Arial"/>
          <w:b/>
          <w:color w:val="000000" w:themeColor="text1"/>
          <w:sz w:val="20"/>
          <w:szCs w:val="20"/>
        </w:rPr>
        <w:t>ắ</w:t>
      </w:r>
      <w:r w:rsidRPr="00B80A33">
        <w:rPr>
          <w:rFonts w:ascii="Arial" w:hAnsi="Arial" w:cs="Arial"/>
          <w:b/>
          <w:color w:val="000000" w:themeColor="text1"/>
          <w:sz w:val="20"/>
          <w:szCs w:val="20"/>
        </w:rPr>
        <w:t>c th</w:t>
      </w:r>
      <w:r w:rsidRPr="00B80A33">
        <w:rPr>
          <w:rFonts w:ascii="Arial" w:hAnsi="Arial" w:cs="Arial"/>
          <w:b/>
          <w:color w:val="000000" w:themeColor="text1"/>
          <w:sz w:val="20"/>
          <w:szCs w:val="20"/>
        </w:rPr>
        <w:t>ự</w:t>
      </w:r>
      <w:r w:rsidRPr="00B80A33">
        <w:rPr>
          <w:rFonts w:ascii="Arial" w:hAnsi="Arial" w:cs="Arial"/>
          <w:b/>
          <w:color w:val="000000" w:themeColor="text1"/>
          <w:sz w:val="20"/>
          <w:szCs w:val="20"/>
        </w:rPr>
        <w:t>c hi</w:t>
      </w:r>
      <w:r w:rsidRPr="00B80A33">
        <w:rPr>
          <w:rFonts w:ascii="Arial" w:hAnsi="Arial" w:cs="Arial"/>
          <w:b/>
          <w:color w:val="000000" w:themeColor="text1"/>
          <w:sz w:val="20"/>
          <w:szCs w:val="20"/>
        </w:rPr>
        <w:t>ệ</w:t>
      </w:r>
      <w:r w:rsidRPr="00B80A33">
        <w:rPr>
          <w:rFonts w:ascii="Arial" w:hAnsi="Arial" w:cs="Arial"/>
          <w:b/>
          <w:color w:val="000000" w:themeColor="text1"/>
          <w:sz w:val="20"/>
          <w:szCs w:val="20"/>
        </w:rPr>
        <w:t>n ho</w:t>
      </w:r>
      <w:r w:rsidRPr="00B80A33">
        <w:rPr>
          <w:rFonts w:ascii="Arial" w:hAnsi="Arial" w:cs="Arial"/>
          <w:b/>
          <w:color w:val="000000" w:themeColor="text1"/>
          <w:sz w:val="20"/>
          <w:szCs w:val="20"/>
        </w:rPr>
        <w:t>ạ</w:t>
      </w:r>
      <w:r w:rsidRPr="00B80A33">
        <w:rPr>
          <w:rFonts w:ascii="Arial" w:hAnsi="Arial" w:cs="Arial"/>
          <w:b/>
          <w:color w:val="000000" w:themeColor="text1"/>
          <w:sz w:val="20"/>
          <w:szCs w:val="20"/>
        </w:rPr>
        <w:t>t đ</w:t>
      </w:r>
      <w:r w:rsidRPr="00B80A33">
        <w:rPr>
          <w:rFonts w:ascii="Arial" w:hAnsi="Arial" w:cs="Arial"/>
          <w:b/>
          <w:color w:val="000000" w:themeColor="text1"/>
          <w:sz w:val="20"/>
          <w:szCs w:val="20"/>
        </w:rPr>
        <w:t>ộ</w:t>
      </w:r>
      <w:r w:rsidRPr="00B80A33">
        <w:rPr>
          <w:rFonts w:ascii="Arial" w:hAnsi="Arial" w:cs="Arial"/>
          <w:b/>
          <w:color w:val="000000" w:themeColor="text1"/>
          <w:sz w:val="20"/>
          <w:szCs w:val="20"/>
        </w:rPr>
        <w:t>ng đ</w:t>
      </w:r>
      <w:r w:rsidRPr="00B80A33">
        <w:rPr>
          <w:rFonts w:ascii="Arial" w:hAnsi="Arial" w:cs="Arial"/>
          <w:b/>
          <w:color w:val="000000" w:themeColor="text1"/>
          <w:sz w:val="20"/>
          <w:szCs w:val="20"/>
        </w:rPr>
        <w:t>ầ</w:t>
      </w:r>
      <w:r w:rsidRPr="00B80A33">
        <w:rPr>
          <w:rFonts w:ascii="Arial" w:hAnsi="Arial" w:cs="Arial"/>
          <w:b/>
          <w:color w:val="000000" w:themeColor="text1"/>
          <w:sz w:val="20"/>
          <w:szCs w:val="20"/>
        </w:rPr>
        <w:t>u tư ra nư</w:t>
      </w:r>
      <w:r w:rsidRPr="00B80A33">
        <w:rPr>
          <w:rFonts w:ascii="Arial" w:hAnsi="Arial" w:cs="Arial"/>
          <w:b/>
          <w:color w:val="000000" w:themeColor="text1"/>
          <w:sz w:val="20"/>
          <w:szCs w:val="20"/>
        </w:rPr>
        <w:t>ớ</w:t>
      </w:r>
      <w:r w:rsidRPr="00B80A33">
        <w:rPr>
          <w:rFonts w:ascii="Arial" w:hAnsi="Arial" w:cs="Arial"/>
          <w:b/>
          <w:color w:val="000000" w:themeColor="text1"/>
          <w:sz w:val="20"/>
          <w:szCs w:val="20"/>
        </w:rPr>
        <w:t>c ngoài</w:t>
      </w:r>
    </w:p>
    <w:p w14:paraId="4F658076"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1. Nhà nư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c khuy</w:t>
      </w:r>
      <w:r w:rsidRPr="00B80A33">
        <w:rPr>
          <w:rFonts w:ascii="Arial" w:hAnsi="Arial" w:cs="Arial"/>
          <w:color w:val="000000" w:themeColor="text1"/>
          <w:sz w:val="20"/>
          <w:szCs w:val="20"/>
        </w:rPr>
        <w:t>ế</w:t>
      </w:r>
      <w:r w:rsidRPr="00B80A33">
        <w:rPr>
          <w:rFonts w:ascii="Arial" w:hAnsi="Arial" w:cs="Arial"/>
          <w:color w:val="000000" w:themeColor="text1"/>
          <w:sz w:val="20"/>
          <w:szCs w:val="20"/>
        </w:rPr>
        <w:t>n khích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ra nư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c ngoài nh</w:t>
      </w:r>
      <w:r w:rsidRPr="00B80A33">
        <w:rPr>
          <w:rFonts w:ascii="Arial" w:hAnsi="Arial" w:cs="Arial"/>
          <w:color w:val="000000" w:themeColor="text1"/>
          <w:sz w:val="20"/>
          <w:szCs w:val="20"/>
        </w:rPr>
        <w:t>ằ</w:t>
      </w:r>
      <w:r w:rsidRPr="00B80A33">
        <w:rPr>
          <w:rFonts w:ascii="Arial" w:hAnsi="Arial" w:cs="Arial"/>
          <w:color w:val="000000" w:themeColor="text1"/>
          <w:sz w:val="20"/>
          <w:szCs w:val="20"/>
        </w:rPr>
        <w:t>m khai</w:t>
      </w:r>
      <w:r w:rsidRPr="00B80A33">
        <w:rPr>
          <w:rFonts w:ascii="Arial" w:hAnsi="Arial" w:cs="Arial"/>
          <w:color w:val="000000" w:themeColor="text1"/>
          <w:sz w:val="20"/>
          <w:szCs w:val="20"/>
        </w:rPr>
        <w:t xml:space="preserve"> thác, phát tri</w:t>
      </w:r>
      <w:r w:rsidRPr="00B80A33">
        <w:rPr>
          <w:rFonts w:ascii="Arial" w:hAnsi="Arial" w:cs="Arial"/>
          <w:color w:val="000000" w:themeColor="text1"/>
          <w:sz w:val="20"/>
          <w:szCs w:val="20"/>
        </w:rPr>
        <w:t>ể</w:t>
      </w:r>
      <w:r w:rsidRPr="00B80A33">
        <w:rPr>
          <w:rFonts w:ascii="Arial" w:hAnsi="Arial" w:cs="Arial"/>
          <w:color w:val="000000" w:themeColor="text1"/>
          <w:sz w:val="20"/>
          <w:szCs w:val="20"/>
        </w:rPr>
        <w:t>n, m</w:t>
      </w:r>
      <w:r w:rsidRPr="00B80A33">
        <w:rPr>
          <w:rFonts w:ascii="Arial" w:hAnsi="Arial" w:cs="Arial"/>
          <w:color w:val="000000" w:themeColor="text1"/>
          <w:sz w:val="20"/>
          <w:szCs w:val="20"/>
        </w:rPr>
        <w:t>ở</w:t>
      </w:r>
      <w:r w:rsidRPr="00B80A33">
        <w:rPr>
          <w:rFonts w:ascii="Arial" w:hAnsi="Arial" w:cs="Arial"/>
          <w:color w:val="000000" w:themeColor="text1"/>
          <w:sz w:val="20"/>
          <w:szCs w:val="20"/>
        </w:rPr>
        <w:t xml:space="preserve"> r</w:t>
      </w:r>
      <w:r w:rsidRPr="00B80A33">
        <w:rPr>
          <w:rFonts w:ascii="Arial" w:hAnsi="Arial" w:cs="Arial"/>
          <w:color w:val="000000" w:themeColor="text1"/>
          <w:sz w:val="20"/>
          <w:szCs w:val="20"/>
        </w:rPr>
        <w:t>ộ</w:t>
      </w:r>
      <w:r w:rsidRPr="00B80A33">
        <w:rPr>
          <w:rFonts w:ascii="Arial" w:hAnsi="Arial" w:cs="Arial"/>
          <w:color w:val="000000" w:themeColor="text1"/>
          <w:sz w:val="20"/>
          <w:szCs w:val="20"/>
        </w:rPr>
        <w:t>ng th</w:t>
      </w:r>
      <w:r w:rsidRPr="00B80A33">
        <w:rPr>
          <w:rFonts w:ascii="Arial" w:hAnsi="Arial" w:cs="Arial"/>
          <w:color w:val="000000" w:themeColor="text1"/>
          <w:sz w:val="20"/>
          <w:szCs w:val="20"/>
        </w:rPr>
        <w:t>ị</w:t>
      </w:r>
      <w:r w:rsidRPr="00B80A33">
        <w:rPr>
          <w:rFonts w:ascii="Arial" w:hAnsi="Arial" w:cs="Arial"/>
          <w:color w:val="000000" w:themeColor="text1"/>
          <w:sz w:val="20"/>
          <w:szCs w:val="20"/>
        </w:rPr>
        <w:t xml:space="preserve"> trư</w:t>
      </w:r>
      <w:r w:rsidRPr="00B80A33">
        <w:rPr>
          <w:rFonts w:ascii="Arial" w:hAnsi="Arial" w:cs="Arial"/>
          <w:color w:val="000000" w:themeColor="text1"/>
          <w:sz w:val="20"/>
          <w:szCs w:val="20"/>
        </w:rPr>
        <w:t>ờ</w:t>
      </w:r>
      <w:r w:rsidRPr="00B80A33">
        <w:rPr>
          <w:rFonts w:ascii="Arial" w:hAnsi="Arial" w:cs="Arial"/>
          <w:color w:val="000000" w:themeColor="text1"/>
          <w:sz w:val="20"/>
          <w:szCs w:val="20"/>
        </w:rPr>
        <w:t>ng; tăng kh</w:t>
      </w:r>
      <w:r w:rsidRPr="00B80A33">
        <w:rPr>
          <w:rFonts w:ascii="Arial" w:hAnsi="Arial" w:cs="Arial"/>
          <w:color w:val="000000" w:themeColor="text1"/>
          <w:sz w:val="20"/>
          <w:szCs w:val="20"/>
        </w:rPr>
        <w:t>ả</w:t>
      </w:r>
      <w:r w:rsidRPr="00B80A33">
        <w:rPr>
          <w:rFonts w:ascii="Arial" w:hAnsi="Arial" w:cs="Arial"/>
          <w:color w:val="000000" w:themeColor="text1"/>
          <w:sz w:val="20"/>
          <w:szCs w:val="20"/>
        </w:rPr>
        <w:t xml:space="preserve"> năng xu</w:t>
      </w:r>
      <w:r w:rsidRPr="00B80A33">
        <w:rPr>
          <w:rFonts w:ascii="Arial" w:hAnsi="Arial" w:cs="Arial"/>
          <w:color w:val="000000" w:themeColor="text1"/>
          <w:sz w:val="20"/>
          <w:szCs w:val="20"/>
        </w:rPr>
        <w:t>ấ</w:t>
      </w:r>
      <w:r w:rsidRPr="00B80A33">
        <w:rPr>
          <w:rFonts w:ascii="Arial" w:hAnsi="Arial" w:cs="Arial"/>
          <w:color w:val="000000" w:themeColor="text1"/>
          <w:sz w:val="20"/>
          <w:szCs w:val="20"/>
        </w:rPr>
        <w:t>t kh</w:t>
      </w:r>
      <w:r w:rsidRPr="00B80A33">
        <w:rPr>
          <w:rFonts w:ascii="Arial" w:hAnsi="Arial" w:cs="Arial"/>
          <w:color w:val="000000" w:themeColor="text1"/>
          <w:sz w:val="20"/>
          <w:szCs w:val="20"/>
        </w:rPr>
        <w:t>ẩ</w:t>
      </w:r>
      <w:r w:rsidRPr="00B80A33">
        <w:rPr>
          <w:rFonts w:ascii="Arial" w:hAnsi="Arial" w:cs="Arial"/>
          <w:color w:val="000000" w:themeColor="text1"/>
          <w:sz w:val="20"/>
          <w:szCs w:val="20"/>
        </w:rPr>
        <w:t>u hàng hóa, d</w:t>
      </w:r>
      <w:r w:rsidRPr="00B80A33">
        <w:rPr>
          <w:rFonts w:ascii="Arial" w:hAnsi="Arial" w:cs="Arial"/>
          <w:color w:val="000000" w:themeColor="text1"/>
          <w:sz w:val="20"/>
          <w:szCs w:val="20"/>
        </w:rPr>
        <w:t>ị</w:t>
      </w:r>
      <w:r w:rsidRPr="00B80A33">
        <w:rPr>
          <w:rFonts w:ascii="Arial" w:hAnsi="Arial" w:cs="Arial"/>
          <w:color w:val="000000" w:themeColor="text1"/>
          <w:sz w:val="20"/>
          <w:szCs w:val="20"/>
        </w:rPr>
        <w:t>ch v</w:t>
      </w:r>
      <w:r w:rsidRPr="00B80A33">
        <w:rPr>
          <w:rFonts w:ascii="Arial" w:hAnsi="Arial" w:cs="Arial"/>
          <w:color w:val="000000" w:themeColor="text1"/>
          <w:sz w:val="20"/>
          <w:szCs w:val="20"/>
        </w:rPr>
        <w:t>ụ</w:t>
      </w:r>
      <w:r w:rsidRPr="00B80A33">
        <w:rPr>
          <w:rFonts w:ascii="Arial" w:hAnsi="Arial" w:cs="Arial"/>
          <w:color w:val="000000" w:themeColor="text1"/>
          <w:sz w:val="20"/>
          <w:szCs w:val="20"/>
        </w:rPr>
        <w:t>, thu ngo</w:t>
      </w:r>
      <w:r w:rsidRPr="00B80A33">
        <w:rPr>
          <w:rFonts w:ascii="Arial" w:hAnsi="Arial" w:cs="Arial"/>
          <w:color w:val="000000" w:themeColor="text1"/>
          <w:sz w:val="20"/>
          <w:szCs w:val="20"/>
        </w:rPr>
        <w:t>ạ</w:t>
      </w:r>
      <w:r w:rsidRPr="00B80A33">
        <w:rPr>
          <w:rFonts w:ascii="Arial" w:hAnsi="Arial" w:cs="Arial"/>
          <w:color w:val="000000" w:themeColor="text1"/>
          <w:sz w:val="20"/>
          <w:szCs w:val="20"/>
        </w:rPr>
        <w:t>i t</w:t>
      </w:r>
      <w:r w:rsidRPr="00B80A33">
        <w:rPr>
          <w:rFonts w:ascii="Arial" w:hAnsi="Arial" w:cs="Arial"/>
          <w:color w:val="000000" w:themeColor="text1"/>
          <w:sz w:val="20"/>
          <w:szCs w:val="20"/>
        </w:rPr>
        <w:t>ệ</w:t>
      </w:r>
      <w:r w:rsidRPr="00B80A33">
        <w:rPr>
          <w:rFonts w:ascii="Arial" w:hAnsi="Arial" w:cs="Arial"/>
          <w:color w:val="000000" w:themeColor="text1"/>
          <w:sz w:val="20"/>
          <w:szCs w:val="20"/>
        </w:rPr>
        <w:t>; ti</w:t>
      </w:r>
      <w:r w:rsidRPr="00B80A33">
        <w:rPr>
          <w:rFonts w:ascii="Arial" w:hAnsi="Arial" w:cs="Arial"/>
          <w:color w:val="000000" w:themeColor="text1"/>
          <w:sz w:val="20"/>
          <w:szCs w:val="20"/>
        </w:rPr>
        <w:t>ế</w:t>
      </w:r>
      <w:r w:rsidRPr="00B80A33">
        <w:rPr>
          <w:rFonts w:ascii="Arial" w:hAnsi="Arial" w:cs="Arial"/>
          <w:color w:val="000000" w:themeColor="text1"/>
          <w:sz w:val="20"/>
          <w:szCs w:val="20"/>
        </w:rPr>
        <w:t>p c</w:t>
      </w:r>
      <w:r w:rsidRPr="00B80A33">
        <w:rPr>
          <w:rFonts w:ascii="Arial" w:hAnsi="Arial" w:cs="Arial"/>
          <w:color w:val="000000" w:themeColor="text1"/>
          <w:sz w:val="20"/>
          <w:szCs w:val="20"/>
        </w:rPr>
        <w:t>ậ</w:t>
      </w:r>
      <w:r w:rsidRPr="00B80A33">
        <w:rPr>
          <w:rFonts w:ascii="Arial" w:hAnsi="Arial" w:cs="Arial"/>
          <w:color w:val="000000" w:themeColor="text1"/>
          <w:sz w:val="20"/>
          <w:szCs w:val="20"/>
        </w:rPr>
        <w:t>n công ngh</w:t>
      </w:r>
      <w:r w:rsidRPr="00B80A33">
        <w:rPr>
          <w:rFonts w:ascii="Arial" w:hAnsi="Arial" w:cs="Arial"/>
          <w:color w:val="000000" w:themeColor="text1"/>
          <w:sz w:val="20"/>
          <w:szCs w:val="20"/>
        </w:rPr>
        <w:t>ệ</w:t>
      </w:r>
      <w:r w:rsidRPr="00B80A33">
        <w:rPr>
          <w:rFonts w:ascii="Arial" w:hAnsi="Arial" w:cs="Arial"/>
          <w:color w:val="000000" w:themeColor="text1"/>
          <w:sz w:val="20"/>
          <w:szCs w:val="20"/>
        </w:rPr>
        <w:t xml:space="preserve"> 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đ</w:t>
      </w:r>
      <w:r w:rsidRPr="00B80A33">
        <w:rPr>
          <w:rFonts w:ascii="Arial" w:hAnsi="Arial" w:cs="Arial"/>
          <w:color w:val="000000" w:themeColor="text1"/>
          <w:sz w:val="20"/>
          <w:szCs w:val="20"/>
        </w:rPr>
        <w:t>ạ</w:t>
      </w:r>
      <w:r w:rsidRPr="00B80A33">
        <w:rPr>
          <w:rFonts w:ascii="Arial" w:hAnsi="Arial" w:cs="Arial"/>
          <w:color w:val="000000" w:themeColor="text1"/>
          <w:sz w:val="20"/>
          <w:szCs w:val="20"/>
        </w:rPr>
        <w:t>i, nâng cao năng l</w:t>
      </w:r>
      <w:r w:rsidRPr="00B80A33">
        <w:rPr>
          <w:rFonts w:ascii="Arial" w:hAnsi="Arial" w:cs="Arial"/>
          <w:color w:val="000000" w:themeColor="text1"/>
          <w:sz w:val="20"/>
          <w:szCs w:val="20"/>
        </w:rPr>
        <w:t>ự</w:t>
      </w:r>
      <w:r w:rsidRPr="00B80A33">
        <w:rPr>
          <w:rFonts w:ascii="Arial" w:hAnsi="Arial" w:cs="Arial"/>
          <w:color w:val="000000" w:themeColor="text1"/>
          <w:sz w:val="20"/>
          <w:szCs w:val="20"/>
        </w:rPr>
        <w:t>c qu</w:t>
      </w:r>
      <w:r w:rsidRPr="00B80A33">
        <w:rPr>
          <w:rFonts w:ascii="Arial" w:hAnsi="Arial" w:cs="Arial"/>
          <w:color w:val="000000" w:themeColor="text1"/>
          <w:sz w:val="20"/>
          <w:szCs w:val="20"/>
        </w:rPr>
        <w:t>ả</w:t>
      </w:r>
      <w:r w:rsidRPr="00B80A33">
        <w:rPr>
          <w:rFonts w:ascii="Arial" w:hAnsi="Arial" w:cs="Arial"/>
          <w:color w:val="000000" w:themeColor="text1"/>
          <w:sz w:val="20"/>
          <w:szCs w:val="20"/>
        </w:rPr>
        <w:t>n tr</w:t>
      </w:r>
      <w:r w:rsidRPr="00B80A33">
        <w:rPr>
          <w:rFonts w:ascii="Arial" w:hAnsi="Arial" w:cs="Arial"/>
          <w:color w:val="000000" w:themeColor="text1"/>
          <w:sz w:val="20"/>
          <w:szCs w:val="20"/>
        </w:rPr>
        <w:t>ị</w:t>
      </w:r>
      <w:r w:rsidRPr="00B80A33">
        <w:rPr>
          <w:rFonts w:ascii="Arial" w:hAnsi="Arial" w:cs="Arial"/>
          <w:color w:val="000000" w:themeColor="text1"/>
          <w:sz w:val="20"/>
          <w:szCs w:val="20"/>
        </w:rPr>
        <w:t xml:space="preserve"> và b</w:t>
      </w:r>
      <w:r w:rsidRPr="00B80A33">
        <w:rPr>
          <w:rFonts w:ascii="Arial" w:hAnsi="Arial" w:cs="Arial"/>
          <w:color w:val="000000" w:themeColor="text1"/>
          <w:sz w:val="20"/>
          <w:szCs w:val="20"/>
        </w:rPr>
        <w:t>ổ</w:t>
      </w:r>
      <w:r w:rsidRPr="00B80A33">
        <w:rPr>
          <w:rFonts w:ascii="Arial" w:hAnsi="Arial" w:cs="Arial"/>
          <w:color w:val="000000" w:themeColor="text1"/>
          <w:sz w:val="20"/>
          <w:szCs w:val="20"/>
        </w:rPr>
        <w:t xml:space="preserve"> sung ngu</w:t>
      </w:r>
      <w:r w:rsidRPr="00B80A33">
        <w:rPr>
          <w:rFonts w:ascii="Arial" w:hAnsi="Arial" w:cs="Arial"/>
          <w:color w:val="000000" w:themeColor="text1"/>
          <w:sz w:val="20"/>
          <w:szCs w:val="20"/>
        </w:rPr>
        <w:t>ồ</w:t>
      </w:r>
      <w:r w:rsidRPr="00B80A33">
        <w:rPr>
          <w:rFonts w:ascii="Arial" w:hAnsi="Arial" w:cs="Arial"/>
          <w:color w:val="000000" w:themeColor="text1"/>
          <w:sz w:val="20"/>
          <w:szCs w:val="20"/>
        </w:rPr>
        <w:t>n l</w:t>
      </w:r>
      <w:r w:rsidRPr="00B80A33">
        <w:rPr>
          <w:rFonts w:ascii="Arial" w:hAnsi="Arial" w:cs="Arial"/>
          <w:color w:val="000000" w:themeColor="text1"/>
          <w:sz w:val="20"/>
          <w:szCs w:val="20"/>
        </w:rPr>
        <w:t>ự</w:t>
      </w:r>
      <w:r w:rsidRPr="00B80A33">
        <w:rPr>
          <w:rFonts w:ascii="Arial" w:hAnsi="Arial" w:cs="Arial"/>
          <w:color w:val="000000" w:themeColor="text1"/>
          <w:sz w:val="20"/>
          <w:szCs w:val="20"/>
        </w:rPr>
        <w:t>c phát tri</w:t>
      </w:r>
      <w:r w:rsidRPr="00B80A33">
        <w:rPr>
          <w:rFonts w:ascii="Arial" w:hAnsi="Arial" w:cs="Arial"/>
          <w:color w:val="000000" w:themeColor="text1"/>
          <w:sz w:val="20"/>
          <w:szCs w:val="20"/>
        </w:rPr>
        <w:t>ể</w:t>
      </w:r>
      <w:r w:rsidRPr="00B80A33">
        <w:rPr>
          <w:rFonts w:ascii="Arial" w:hAnsi="Arial" w:cs="Arial"/>
          <w:color w:val="000000" w:themeColor="text1"/>
          <w:sz w:val="20"/>
          <w:szCs w:val="20"/>
        </w:rPr>
        <w:t>n kinh t</w:t>
      </w:r>
      <w:r w:rsidRPr="00B80A33">
        <w:rPr>
          <w:rFonts w:ascii="Arial" w:hAnsi="Arial" w:cs="Arial"/>
          <w:color w:val="000000" w:themeColor="text1"/>
          <w:sz w:val="20"/>
          <w:szCs w:val="20"/>
        </w:rPr>
        <w:t>ế</w:t>
      </w:r>
      <w:r w:rsidRPr="00B80A33">
        <w:rPr>
          <w:rFonts w:ascii="Arial" w:hAnsi="Arial" w:cs="Arial"/>
          <w:color w:val="000000" w:themeColor="text1"/>
          <w:sz w:val="20"/>
          <w:szCs w:val="20"/>
        </w:rPr>
        <w:t xml:space="preserve"> - xã h</w:t>
      </w:r>
      <w:r w:rsidRPr="00B80A33">
        <w:rPr>
          <w:rFonts w:ascii="Arial" w:hAnsi="Arial" w:cs="Arial"/>
          <w:color w:val="000000" w:themeColor="text1"/>
          <w:sz w:val="20"/>
          <w:szCs w:val="20"/>
        </w:rPr>
        <w:t>ộ</w:t>
      </w:r>
      <w:r w:rsidRPr="00B80A33">
        <w:rPr>
          <w:rFonts w:ascii="Arial" w:hAnsi="Arial" w:cs="Arial"/>
          <w:color w:val="000000" w:themeColor="text1"/>
          <w:sz w:val="20"/>
          <w:szCs w:val="20"/>
        </w:rPr>
        <w:t>i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đ</w:t>
      </w:r>
      <w:r w:rsidRPr="00B80A33">
        <w:rPr>
          <w:rFonts w:ascii="Arial" w:hAnsi="Arial" w:cs="Arial"/>
          <w:color w:val="000000" w:themeColor="text1"/>
          <w:sz w:val="20"/>
          <w:szCs w:val="20"/>
        </w:rPr>
        <w:t>ấ</w:t>
      </w:r>
      <w:r w:rsidRPr="00B80A33">
        <w:rPr>
          <w:rFonts w:ascii="Arial" w:hAnsi="Arial" w:cs="Arial"/>
          <w:color w:val="000000" w:themeColor="text1"/>
          <w:sz w:val="20"/>
          <w:szCs w:val="20"/>
        </w:rPr>
        <w:t>t nư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c.</w:t>
      </w:r>
    </w:p>
    <w:p w14:paraId="03FE16A6"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2. Nhà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th</w:t>
      </w:r>
      <w:r w:rsidRPr="00B80A33">
        <w:rPr>
          <w:rFonts w:ascii="Arial" w:hAnsi="Arial" w:cs="Arial"/>
          <w:color w:val="000000" w:themeColor="text1"/>
          <w:sz w:val="20"/>
          <w:szCs w:val="20"/>
        </w:rPr>
        <w:t>ự</w:t>
      </w:r>
      <w:r w:rsidRPr="00B80A33">
        <w:rPr>
          <w:rFonts w:ascii="Arial" w:hAnsi="Arial" w:cs="Arial"/>
          <w:color w:val="000000" w:themeColor="text1"/>
          <w:sz w:val="20"/>
          <w:szCs w:val="20"/>
        </w:rPr>
        <w:t>c 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ho</w:t>
      </w:r>
      <w:r w:rsidRPr="00B80A33">
        <w:rPr>
          <w:rFonts w:ascii="Arial" w:hAnsi="Arial" w:cs="Arial"/>
          <w:color w:val="000000" w:themeColor="text1"/>
          <w:sz w:val="20"/>
          <w:szCs w:val="20"/>
        </w:rPr>
        <w:t>ạ</w:t>
      </w:r>
      <w:r w:rsidRPr="00B80A33">
        <w:rPr>
          <w:rFonts w:ascii="Arial" w:hAnsi="Arial" w:cs="Arial"/>
          <w:color w:val="000000" w:themeColor="text1"/>
          <w:sz w:val="20"/>
          <w:szCs w:val="20"/>
        </w:rPr>
        <w:t>t đ</w:t>
      </w:r>
      <w:r w:rsidRPr="00B80A33">
        <w:rPr>
          <w:rFonts w:ascii="Arial" w:hAnsi="Arial" w:cs="Arial"/>
          <w:color w:val="000000" w:themeColor="text1"/>
          <w:sz w:val="20"/>
          <w:szCs w:val="20"/>
        </w:rPr>
        <w:t>ộ</w:t>
      </w:r>
      <w:r w:rsidRPr="00B80A33">
        <w:rPr>
          <w:rFonts w:ascii="Arial" w:hAnsi="Arial" w:cs="Arial"/>
          <w:color w:val="000000" w:themeColor="text1"/>
          <w:sz w:val="20"/>
          <w:szCs w:val="20"/>
        </w:rPr>
        <w:t>ng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 xml:space="preserve">u tư </w:t>
      </w:r>
      <w:r w:rsidRPr="00B80A33">
        <w:rPr>
          <w:rFonts w:ascii="Arial" w:hAnsi="Arial" w:cs="Arial"/>
          <w:color w:val="000000" w:themeColor="text1"/>
          <w:sz w:val="20"/>
          <w:szCs w:val="20"/>
        </w:rPr>
        <w:t>ra nư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c ngoài ph</w:t>
      </w:r>
      <w:r w:rsidRPr="00B80A33">
        <w:rPr>
          <w:rFonts w:ascii="Arial" w:hAnsi="Arial" w:cs="Arial"/>
          <w:color w:val="000000" w:themeColor="text1"/>
          <w:sz w:val="20"/>
          <w:szCs w:val="20"/>
        </w:rPr>
        <w:t>ả</w:t>
      </w:r>
      <w:r w:rsidRPr="00B80A33">
        <w:rPr>
          <w:rFonts w:ascii="Arial" w:hAnsi="Arial" w:cs="Arial"/>
          <w:color w:val="000000" w:themeColor="text1"/>
          <w:sz w:val="20"/>
          <w:szCs w:val="20"/>
        </w:rPr>
        <w:t>i tuân th</w:t>
      </w:r>
      <w:r w:rsidRPr="00B80A33">
        <w:rPr>
          <w:rFonts w:ascii="Arial" w:hAnsi="Arial" w:cs="Arial"/>
          <w:color w:val="000000" w:themeColor="text1"/>
          <w:sz w:val="20"/>
          <w:szCs w:val="20"/>
        </w:rPr>
        <w:t>ủ</w:t>
      </w:r>
      <w:r w:rsidRPr="00B80A33">
        <w:rPr>
          <w:rFonts w:ascii="Arial" w:hAnsi="Arial" w:cs="Arial"/>
          <w:color w:val="000000" w:themeColor="text1"/>
          <w:sz w:val="20"/>
          <w:szCs w:val="20"/>
        </w:rPr>
        <w:t xml:space="preserve">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Lu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t này,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khác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pháp lu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t có liên quan, pháp lu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t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qu</w:t>
      </w:r>
      <w:r w:rsidRPr="00B80A33">
        <w:rPr>
          <w:rFonts w:ascii="Arial" w:hAnsi="Arial" w:cs="Arial"/>
          <w:color w:val="000000" w:themeColor="text1"/>
          <w:sz w:val="20"/>
          <w:szCs w:val="20"/>
        </w:rPr>
        <w:t>ố</w:t>
      </w:r>
      <w:r w:rsidRPr="00B80A33">
        <w:rPr>
          <w:rFonts w:ascii="Arial" w:hAnsi="Arial" w:cs="Arial"/>
          <w:color w:val="000000" w:themeColor="text1"/>
          <w:sz w:val="20"/>
          <w:szCs w:val="20"/>
        </w:rPr>
        <w:t>c gia, vùng lãnh th</w:t>
      </w:r>
      <w:r w:rsidRPr="00B80A33">
        <w:rPr>
          <w:rFonts w:ascii="Arial" w:hAnsi="Arial" w:cs="Arial"/>
          <w:color w:val="000000" w:themeColor="text1"/>
          <w:sz w:val="20"/>
          <w:szCs w:val="20"/>
        </w:rPr>
        <w:t>ổ</w:t>
      </w:r>
      <w:r w:rsidRPr="00B80A33">
        <w:rPr>
          <w:rFonts w:ascii="Arial" w:hAnsi="Arial" w:cs="Arial"/>
          <w:color w:val="000000" w:themeColor="text1"/>
          <w:sz w:val="20"/>
          <w:szCs w:val="20"/>
        </w:rPr>
        <w:t xml:space="preserve"> ti</w:t>
      </w:r>
      <w:r w:rsidRPr="00B80A33">
        <w:rPr>
          <w:rFonts w:ascii="Arial" w:hAnsi="Arial" w:cs="Arial"/>
          <w:color w:val="000000" w:themeColor="text1"/>
          <w:sz w:val="20"/>
          <w:szCs w:val="20"/>
        </w:rPr>
        <w:t>ế</w:t>
      </w:r>
      <w:r w:rsidRPr="00B80A33">
        <w:rPr>
          <w:rFonts w:ascii="Arial" w:hAnsi="Arial" w:cs="Arial"/>
          <w:color w:val="000000" w:themeColor="text1"/>
          <w:sz w:val="20"/>
          <w:szCs w:val="20"/>
        </w:rPr>
        <w:t>p nh</w:t>
      </w:r>
      <w:r w:rsidRPr="00B80A33">
        <w:rPr>
          <w:rFonts w:ascii="Arial" w:hAnsi="Arial" w:cs="Arial"/>
          <w:color w:val="000000" w:themeColor="text1"/>
          <w:sz w:val="20"/>
          <w:szCs w:val="20"/>
        </w:rPr>
        <w:t>ậ</w:t>
      </w:r>
      <w:r w:rsidRPr="00B80A33">
        <w:rPr>
          <w:rFonts w:ascii="Arial" w:hAnsi="Arial" w:cs="Arial"/>
          <w:color w:val="000000" w:themeColor="text1"/>
          <w:sz w:val="20"/>
          <w:szCs w:val="20"/>
        </w:rPr>
        <w:t>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(sau đây g</w:t>
      </w:r>
      <w:r w:rsidRPr="00B80A33">
        <w:rPr>
          <w:rFonts w:ascii="Arial" w:hAnsi="Arial" w:cs="Arial"/>
          <w:color w:val="000000" w:themeColor="text1"/>
          <w:sz w:val="20"/>
          <w:szCs w:val="20"/>
        </w:rPr>
        <w:t>ọ</w:t>
      </w:r>
      <w:r w:rsidRPr="00B80A33">
        <w:rPr>
          <w:rFonts w:ascii="Arial" w:hAnsi="Arial" w:cs="Arial"/>
          <w:color w:val="000000" w:themeColor="text1"/>
          <w:sz w:val="20"/>
          <w:szCs w:val="20"/>
        </w:rPr>
        <w:t>i là nư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c ti</w:t>
      </w:r>
      <w:r w:rsidRPr="00B80A33">
        <w:rPr>
          <w:rFonts w:ascii="Arial" w:hAnsi="Arial" w:cs="Arial"/>
          <w:color w:val="000000" w:themeColor="text1"/>
          <w:sz w:val="20"/>
          <w:szCs w:val="20"/>
        </w:rPr>
        <w:t>ế</w:t>
      </w:r>
      <w:r w:rsidRPr="00B80A33">
        <w:rPr>
          <w:rFonts w:ascii="Arial" w:hAnsi="Arial" w:cs="Arial"/>
          <w:color w:val="000000" w:themeColor="text1"/>
          <w:sz w:val="20"/>
          <w:szCs w:val="20"/>
        </w:rPr>
        <w:t>p nh</w:t>
      </w:r>
      <w:r w:rsidRPr="00B80A33">
        <w:rPr>
          <w:rFonts w:ascii="Arial" w:hAnsi="Arial" w:cs="Arial"/>
          <w:color w:val="000000" w:themeColor="text1"/>
          <w:sz w:val="20"/>
          <w:szCs w:val="20"/>
        </w:rPr>
        <w:t>ậ</w:t>
      </w:r>
      <w:r w:rsidRPr="00B80A33">
        <w:rPr>
          <w:rFonts w:ascii="Arial" w:hAnsi="Arial" w:cs="Arial"/>
          <w:color w:val="000000" w:themeColor="text1"/>
          <w:sz w:val="20"/>
          <w:szCs w:val="20"/>
        </w:rPr>
        <w:t>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và đi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u 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c qu</w:t>
      </w:r>
      <w:r w:rsidRPr="00B80A33">
        <w:rPr>
          <w:rFonts w:ascii="Arial" w:hAnsi="Arial" w:cs="Arial"/>
          <w:color w:val="000000" w:themeColor="text1"/>
          <w:sz w:val="20"/>
          <w:szCs w:val="20"/>
        </w:rPr>
        <w:t>ố</w:t>
      </w:r>
      <w:r w:rsidRPr="00B80A33">
        <w:rPr>
          <w:rFonts w:ascii="Arial" w:hAnsi="Arial" w:cs="Arial"/>
          <w:color w:val="000000" w:themeColor="text1"/>
          <w:sz w:val="20"/>
          <w:szCs w:val="20"/>
        </w:rPr>
        <w:t>c t</w:t>
      </w:r>
      <w:r w:rsidRPr="00B80A33">
        <w:rPr>
          <w:rFonts w:ascii="Arial" w:hAnsi="Arial" w:cs="Arial"/>
          <w:color w:val="000000" w:themeColor="text1"/>
          <w:sz w:val="20"/>
          <w:szCs w:val="20"/>
        </w:rPr>
        <w:t>ế</w:t>
      </w:r>
      <w:r w:rsidRPr="00B80A33">
        <w:rPr>
          <w:rFonts w:ascii="Arial" w:hAnsi="Arial" w:cs="Arial"/>
          <w:color w:val="000000" w:themeColor="text1"/>
          <w:sz w:val="20"/>
          <w:szCs w:val="20"/>
        </w:rPr>
        <w:t xml:space="preserve"> có liên quan; t</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ch</w:t>
      </w:r>
      <w:r w:rsidRPr="00B80A33">
        <w:rPr>
          <w:rFonts w:ascii="Arial" w:hAnsi="Arial" w:cs="Arial"/>
          <w:color w:val="000000" w:themeColor="text1"/>
          <w:sz w:val="20"/>
          <w:szCs w:val="20"/>
        </w:rPr>
        <w:t>ị</w:t>
      </w:r>
      <w:r w:rsidRPr="00B80A33">
        <w:rPr>
          <w:rFonts w:ascii="Arial" w:hAnsi="Arial" w:cs="Arial"/>
          <w:color w:val="000000" w:themeColor="text1"/>
          <w:sz w:val="20"/>
          <w:szCs w:val="20"/>
        </w:rPr>
        <w:t>u trách nhi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m v</w:t>
      </w:r>
      <w:r w:rsidRPr="00B80A33">
        <w:rPr>
          <w:rFonts w:ascii="Arial" w:hAnsi="Arial" w:cs="Arial"/>
          <w:color w:val="000000" w:themeColor="text1"/>
          <w:sz w:val="20"/>
          <w:szCs w:val="20"/>
        </w:rPr>
        <w:t>ề</w:t>
      </w:r>
      <w:r w:rsidRPr="00B80A33">
        <w:rPr>
          <w:rFonts w:ascii="Arial" w:hAnsi="Arial" w:cs="Arial"/>
          <w:color w:val="000000" w:themeColor="text1"/>
          <w:sz w:val="20"/>
          <w:szCs w:val="20"/>
        </w:rPr>
        <w:t xml:space="preserve"> 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u qu</w:t>
      </w:r>
      <w:r w:rsidRPr="00B80A33">
        <w:rPr>
          <w:rFonts w:ascii="Arial" w:hAnsi="Arial" w:cs="Arial"/>
          <w:color w:val="000000" w:themeColor="text1"/>
          <w:sz w:val="20"/>
          <w:szCs w:val="20"/>
        </w:rPr>
        <w:t>ả</w:t>
      </w:r>
      <w:r w:rsidRPr="00B80A33">
        <w:rPr>
          <w:rFonts w:ascii="Arial" w:hAnsi="Arial" w:cs="Arial"/>
          <w:color w:val="000000" w:themeColor="text1"/>
          <w:sz w:val="20"/>
          <w:szCs w:val="20"/>
        </w:rPr>
        <w:t xml:space="preserve"> ho</w:t>
      </w:r>
      <w:r w:rsidRPr="00B80A33">
        <w:rPr>
          <w:rFonts w:ascii="Arial" w:hAnsi="Arial" w:cs="Arial"/>
          <w:color w:val="000000" w:themeColor="text1"/>
          <w:sz w:val="20"/>
          <w:szCs w:val="20"/>
        </w:rPr>
        <w:t>ạ</w:t>
      </w:r>
      <w:r w:rsidRPr="00B80A33">
        <w:rPr>
          <w:rFonts w:ascii="Arial" w:hAnsi="Arial" w:cs="Arial"/>
          <w:color w:val="000000" w:themeColor="text1"/>
          <w:sz w:val="20"/>
          <w:szCs w:val="20"/>
        </w:rPr>
        <w:t>t đ</w:t>
      </w:r>
      <w:r w:rsidRPr="00B80A33">
        <w:rPr>
          <w:rFonts w:ascii="Arial" w:hAnsi="Arial" w:cs="Arial"/>
          <w:color w:val="000000" w:themeColor="text1"/>
          <w:sz w:val="20"/>
          <w:szCs w:val="20"/>
        </w:rPr>
        <w:t>ộ</w:t>
      </w:r>
      <w:r w:rsidRPr="00B80A33">
        <w:rPr>
          <w:rFonts w:ascii="Arial" w:hAnsi="Arial" w:cs="Arial"/>
          <w:color w:val="000000" w:themeColor="text1"/>
          <w:sz w:val="20"/>
          <w:szCs w:val="20"/>
        </w:rPr>
        <w:t>ng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 xml:space="preserve">u tư </w:t>
      </w:r>
      <w:r w:rsidRPr="00B80A33">
        <w:rPr>
          <w:rFonts w:ascii="Arial" w:hAnsi="Arial" w:cs="Arial"/>
          <w:color w:val="000000" w:themeColor="text1"/>
          <w:sz w:val="20"/>
          <w:szCs w:val="20"/>
        </w:rPr>
        <w:t>ở</w:t>
      </w:r>
      <w:r w:rsidRPr="00B80A33">
        <w:rPr>
          <w:rFonts w:ascii="Arial" w:hAnsi="Arial" w:cs="Arial"/>
          <w:color w:val="000000" w:themeColor="text1"/>
          <w:sz w:val="20"/>
          <w:szCs w:val="20"/>
        </w:rPr>
        <w:t xml:space="preserve"> nư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c ngoài.</w:t>
      </w:r>
    </w:p>
    <w:p w14:paraId="45B7815F"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b/>
          <w:color w:val="000000" w:themeColor="text1"/>
          <w:sz w:val="20"/>
          <w:szCs w:val="20"/>
        </w:rPr>
        <w:t>Đi</w:t>
      </w:r>
      <w:r w:rsidRPr="00B80A33">
        <w:rPr>
          <w:rFonts w:ascii="Arial" w:hAnsi="Arial" w:cs="Arial"/>
          <w:b/>
          <w:color w:val="000000" w:themeColor="text1"/>
          <w:sz w:val="20"/>
          <w:szCs w:val="20"/>
        </w:rPr>
        <w:t>ề</w:t>
      </w:r>
      <w:r w:rsidRPr="00B80A33">
        <w:rPr>
          <w:rFonts w:ascii="Arial" w:hAnsi="Arial" w:cs="Arial"/>
          <w:b/>
          <w:color w:val="000000" w:themeColor="text1"/>
          <w:sz w:val="20"/>
          <w:szCs w:val="20"/>
        </w:rPr>
        <w:t>u 39. Hình th</w:t>
      </w:r>
      <w:r w:rsidRPr="00B80A33">
        <w:rPr>
          <w:rFonts w:ascii="Arial" w:hAnsi="Arial" w:cs="Arial"/>
          <w:b/>
          <w:color w:val="000000" w:themeColor="text1"/>
          <w:sz w:val="20"/>
          <w:szCs w:val="20"/>
        </w:rPr>
        <w:t>ứ</w:t>
      </w:r>
      <w:r w:rsidRPr="00B80A33">
        <w:rPr>
          <w:rFonts w:ascii="Arial" w:hAnsi="Arial" w:cs="Arial"/>
          <w:b/>
          <w:color w:val="000000" w:themeColor="text1"/>
          <w:sz w:val="20"/>
          <w:szCs w:val="20"/>
        </w:rPr>
        <w:t>c đ</w:t>
      </w:r>
      <w:r w:rsidRPr="00B80A33">
        <w:rPr>
          <w:rFonts w:ascii="Arial" w:hAnsi="Arial" w:cs="Arial"/>
          <w:b/>
          <w:color w:val="000000" w:themeColor="text1"/>
          <w:sz w:val="20"/>
          <w:szCs w:val="20"/>
        </w:rPr>
        <w:t>ầ</w:t>
      </w:r>
      <w:r w:rsidRPr="00B80A33">
        <w:rPr>
          <w:rFonts w:ascii="Arial" w:hAnsi="Arial" w:cs="Arial"/>
          <w:b/>
          <w:color w:val="000000" w:themeColor="text1"/>
          <w:sz w:val="20"/>
          <w:szCs w:val="20"/>
        </w:rPr>
        <w:t>u tư ra nư</w:t>
      </w:r>
      <w:r w:rsidRPr="00B80A33">
        <w:rPr>
          <w:rFonts w:ascii="Arial" w:hAnsi="Arial" w:cs="Arial"/>
          <w:b/>
          <w:color w:val="000000" w:themeColor="text1"/>
          <w:sz w:val="20"/>
          <w:szCs w:val="20"/>
        </w:rPr>
        <w:t>ớ</w:t>
      </w:r>
      <w:r w:rsidRPr="00B80A33">
        <w:rPr>
          <w:rFonts w:ascii="Arial" w:hAnsi="Arial" w:cs="Arial"/>
          <w:b/>
          <w:color w:val="000000" w:themeColor="text1"/>
          <w:sz w:val="20"/>
          <w:szCs w:val="20"/>
        </w:rPr>
        <w:t>c ngoài</w:t>
      </w:r>
    </w:p>
    <w:p w14:paraId="2BEAF3A7"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1. Nhà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th</w:t>
      </w:r>
      <w:r w:rsidRPr="00B80A33">
        <w:rPr>
          <w:rFonts w:ascii="Arial" w:hAnsi="Arial" w:cs="Arial"/>
          <w:color w:val="000000" w:themeColor="text1"/>
          <w:sz w:val="20"/>
          <w:szCs w:val="20"/>
        </w:rPr>
        <w:t>ự</w:t>
      </w:r>
      <w:r w:rsidRPr="00B80A33">
        <w:rPr>
          <w:rFonts w:ascii="Arial" w:hAnsi="Arial" w:cs="Arial"/>
          <w:color w:val="000000" w:themeColor="text1"/>
          <w:sz w:val="20"/>
          <w:szCs w:val="20"/>
        </w:rPr>
        <w:t>c 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ho</w:t>
      </w:r>
      <w:r w:rsidRPr="00B80A33">
        <w:rPr>
          <w:rFonts w:ascii="Arial" w:hAnsi="Arial" w:cs="Arial"/>
          <w:color w:val="000000" w:themeColor="text1"/>
          <w:sz w:val="20"/>
          <w:szCs w:val="20"/>
        </w:rPr>
        <w:t>ạ</w:t>
      </w:r>
      <w:r w:rsidRPr="00B80A33">
        <w:rPr>
          <w:rFonts w:ascii="Arial" w:hAnsi="Arial" w:cs="Arial"/>
          <w:color w:val="000000" w:themeColor="text1"/>
          <w:sz w:val="20"/>
          <w:szCs w:val="20"/>
        </w:rPr>
        <w:t>t đ</w:t>
      </w:r>
      <w:r w:rsidRPr="00B80A33">
        <w:rPr>
          <w:rFonts w:ascii="Arial" w:hAnsi="Arial" w:cs="Arial"/>
          <w:color w:val="000000" w:themeColor="text1"/>
          <w:sz w:val="20"/>
          <w:szCs w:val="20"/>
        </w:rPr>
        <w:t>ộ</w:t>
      </w:r>
      <w:r w:rsidRPr="00B80A33">
        <w:rPr>
          <w:rFonts w:ascii="Arial" w:hAnsi="Arial" w:cs="Arial"/>
          <w:color w:val="000000" w:themeColor="text1"/>
          <w:sz w:val="20"/>
          <w:szCs w:val="20"/>
        </w:rPr>
        <w:t>ng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ra nư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c ngoài theo các hình th</w:t>
      </w:r>
      <w:r w:rsidRPr="00B80A33">
        <w:rPr>
          <w:rFonts w:ascii="Arial" w:hAnsi="Arial" w:cs="Arial"/>
          <w:color w:val="000000" w:themeColor="text1"/>
          <w:sz w:val="20"/>
          <w:szCs w:val="20"/>
        </w:rPr>
        <w:t>ứ</w:t>
      </w:r>
      <w:r w:rsidRPr="00B80A33">
        <w:rPr>
          <w:rFonts w:ascii="Arial" w:hAnsi="Arial" w:cs="Arial"/>
          <w:color w:val="000000" w:themeColor="text1"/>
          <w:sz w:val="20"/>
          <w:szCs w:val="20"/>
        </w:rPr>
        <w:t>c sau đây:</w:t>
      </w:r>
    </w:p>
    <w:p w14:paraId="6F9214D9"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a) Thành l</w:t>
      </w:r>
      <w:r w:rsidRPr="00B80A33">
        <w:rPr>
          <w:rFonts w:ascii="Arial" w:hAnsi="Arial" w:cs="Arial"/>
          <w:color w:val="000000" w:themeColor="text1"/>
          <w:sz w:val="20"/>
          <w:szCs w:val="20"/>
        </w:rPr>
        <w:t>ậ</w:t>
      </w:r>
      <w:r w:rsidRPr="00B80A33">
        <w:rPr>
          <w:rFonts w:ascii="Arial" w:hAnsi="Arial" w:cs="Arial"/>
          <w:color w:val="000000" w:themeColor="text1"/>
          <w:sz w:val="20"/>
          <w:szCs w:val="20"/>
        </w:rPr>
        <w:t>p t</w:t>
      </w:r>
      <w:r w:rsidRPr="00B80A33">
        <w:rPr>
          <w:rFonts w:ascii="Arial" w:hAnsi="Arial" w:cs="Arial"/>
          <w:color w:val="000000" w:themeColor="text1"/>
          <w:sz w:val="20"/>
          <w:szCs w:val="20"/>
        </w:rPr>
        <w:t>ổ</w:t>
      </w:r>
      <w:r w:rsidRPr="00B80A33">
        <w:rPr>
          <w:rFonts w:ascii="Arial" w:hAnsi="Arial" w:cs="Arial"/>
          <w:color w:val="000000" w:themeColor="text1"/>
          <w:sz w:val="20"/>
          <w:szCs w:val="20"/>
        </w:rPr>
        <w:t xml:space="preserve"> ch</w:t>
      </w:r>
      <w:r w:rsidRPr="00B80A33">
        <w:rPr>
          <w:rFonts w:ascii="Arial" w:hAnsi="Arial" w:cs="Arial"/>
          <w:color w:val="000000" w:themeColor="text1"/>
          <w:sz w:val="20"/>
          <w:szCs w:val="20"/>
        </w:rPr>
        <w:t>ứ</w:t>
      </w:r>
      <w:r w:rsidRPr="00B80A33">
        <w:rPr>
          <w:rFonts w:ascii="Arial" w:hAnsi="Arial" w:cs="Arial"/>
          <w:color w:val="000000" w:themeColor="text1"/>
          <w:sz w:val="20"/>
          <w:szCs w:val="20"/>
        </w:rPr>
        <w:t>c kinh t</w:t>
      </w:r>
      <w:r w:rsidRPr="00B80A33">
        <w:rPr>
          <w:rFonts w:ascii="Arial" w:hAnsi="Arial" w:cs="Arial"/>
          <w:color w:val="000000" w:themeColor="text1"/>
          <w:sz w:val="20"/>
          <w:szCs w:val="20"/>
        </w:rPr>
        <w:t>ế</w:t>
      </w:r>
      <w:r w:rsidRPr="00B80A33">
        <w:rPr>
          <w:rFonts w:ascii="Arial" w:hAnsi="Arial" w:cs="Arial"/>
          <w:color w:val="000000" w:themeColor="text1"/>
          <w:sz w:val="20"/>
          <w:szCs w:val="20"/>
        </w:rPr>
        <w:t xml:space="preserve"> theo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pháp lu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t nư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c ti</w:t>
      </w:r>
      <w:r w:rsidRPr="00B80A33">
        <w:rPr>
          <w:rFonts w:ascii="Arial" w:hAnsi="Arial" w:cs="Arial"/>
          <w:color w:val="000000" w:themeColor="text1"/>
          <w:sz w:val="20"/>
          <w:szCs w:val="20"/>
        </w:rPr>
        <w:t>ế</w:t>
      </w:r>
      <w:r w:rsidRPr="00B80A33">
        <w:rPr>
          <w:rFonts w:ascii="Arial" w:hAnsi="Arial" w:cs="Arial"/>
          <w:color w:val="000000" w:themeColor="text1"/>
          <w:sz w:val="20"/>
          <w:szCs w:val="20"/>
        </w:rPr>
        <w:t>p nh</w:t>
      </w:r>
      <w:r w:rsidRPr="00B80A33">
        <w:rPr>
          <w:rFonts w:ascii="Arial" w:hAnsi="Arial" w:cs="Arial"/>
          <w:color w:val="000000" w:themeColor="text1"/>
          <w:sz w:val="20"/>
          <w:szCs w:val="20"/>
        </w:rPr>
        <w:t>ậ</w:t>
      </w:r>
      <w:r w:rsidRPr="00B80A33">
        <w:rPr>
          <w:rFonts w:ascii="Arial" w:hAnsi="Arial" w:cs="Arial"/>
          <w:color w:val="000000" w:themeColor="text1"/>
          <w:sz w:val="20"/>
          <w:szCs w:val="20"/>
        </w:rPr>
        <w:t>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w:t>
      </w:r>
    </w:p>
    <w:p w14:paraId="5236B81A"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b)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theo hình th</w:t>
      </w:r>
      <w:r w:rsidRPr="00B80A33">
        <w:rPr>
          <w:rFonts w:ascii="Arial" w:hAnsi="Arial" w:cs="Arial"/>
          <w:color w:val="000000" w:themeColor="text1"/>
          <w:sz w:val="20"/>
          <w:szCs w:val="20"/>
        </w:rPr>
        <w:t>ứ</w:t>
      </w:r>
      <w:r w:rsidRPr="00B80A33">
        <w:rPr>
          <w:rFonts w:ascii="Arial" w:hAnsi="Arial" w:cs="Arial"/>
          <w:color w:val="000000" w:themeColor="text1"/>
          <w:sz w:val="20"/>
          <w:szCs w:val="20"/>
        </w:rPr>
        <w:t xml:space="preserve">c </w:t>
      </w:r>
      <w:r w:rsidRPr="00B80A33">
        <w:rPr>
          <w:rFonts w:ascii="Arial" w:hAnsi="Arial" w:cs="Arial"/>
          <w:color w:val="000000" w:themeColor="text1"/>
          <w:sz w:val="20"/>
          <w:szCs w:val="20"/>
        </w:rPr>
        <w:t>h</w:t>
      </w:r>
      <w:r w:rsidRPr="00B80A33">
        <w:rPr>
          <w:rFonts w:ascii="Arial" w:hAnsi="Arial" w:cs="Arial"/>
          <w:color w:val="000000" w:themeColor="text1"/>
          <w:sz w:val="20"/>
          <w:szCs w:val="20"/>
        </w:rPr>
        <w:t>ợ</w:t>
      </w:r>
      <w:r w:rsidRPr="00B80A33">
        <w:rPr>
          <w:rFonts w:ascii="Arial" w:hAnsi="Arial" w:cs="Arial"/>
          <w:color w:val="000000" w:themeColor="text1"/>
          <w:sz w:val="20"/>
          <w:szCs w:val="20"/>
        </w:rPr>
        <w:t>p đ</w:t>
      </w:r>
      <w:r w:rsidRPr="00B80A33">
        <w:rPr>
          <w:rFonts w:ascii="Arial" w:hAnsi="Arial" w:cs="Arial"/>
          <w:color w:val="000000" w:themeColor="text1"/>
          <w:sz w:val="20"/>
          <w:szCs w:val="20"/>
        </w:rPr>
        <w:t>ồ</w:t>
      </w:r>
      <w:r w:rsidRPr="00B80A33">
        <w:rPr>
          <w:rFonts w:ascii="Arial" w:hAnsi="Arial" w:cs="Arial"/>
          <w:color w:val="000000" w:themeColor="text1"/>
          <w:sz w:val="20"/>
          <w:szCs w:val="20"/>
        </w:rPr>
        <w:t xml:space="preserve">ng </w:t>
      </w:r>
      <w:r w:rsidRPr="00B80A33">
        <w:rPr>
          <w:rFonts w:ascii="Arial" w:hAnsi="Arial" w:cs="Arial"/>
          <w:color w:val="000000" w:themeColor="text1"/>
          <w:sz w:val="20"/>
          <w:szCs w:val="20"/>
        </w:rPr>
        <w:t>ở</w:t>
      </w:r>
      <w:r w:rsidRPr="00B80A33">
        <w:rPr>
          <w:rFonts w:ascii="Arial" w:hAnsi="Arial" w:cs="Arial"/>
          <w:color w:val="000000" w:themeColor="text1"/>
          <w:sz w:val="20"/>
          <w:szCs w:val="20"/>
        </w:rPr>
        <w:t xml:space="preserve"> nư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c ngoài;</w:t>
      </w:r>
    </w:p>
    <w:p w14:paraId="18418D3F"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c) Góp v</w:t>
      </w:r>
      <w:r w:rsidRPr="00B80A33">
        <w:rPr>
          <w:rFonts w:ascii="Arial" w:hAnsi="Arial" w:cs="Arial"/>
          <w:color w:val="000000" w:themeColor="text1"/>
          <w:sz w:val="20"/>
          <w:szCs w:val="20"/>
        </w:rPr>
        <w:t>ố</w:t>
      </w:r>
      <w:r w:rsidRPr="00B80A33">
        <w:rPr>
          <w:rFonts w:ascii="Arial" w:hAnsi="Arial" w:cs="Arial"/>
          <w:color w:val="000000" w:themeColor="text1"/>
          <w:sz w:val="20"/>
          <w:szCs w:val="20"/>
        </w:rPr>
        <w:t>n, mua c</w:t>
      </w:r>
      <w:r w:rsidRPr="00B80A33">
        <w:rPr>
          <w:rFonts w:ascii="Arial" w:hAnsi="Arial" w:cs="Arial"/>
          <w:color w:val="000000" w:themeColor="text1"/>
          <w:sz w:val="20"/>
          <w:szCs w:val="20"/>
        </w:rPr>
        <w:t>ổ</w:t>
      </w:r>
      <w:r w:rsidRPr="00B80A33">
        <w:rPr>
          <w:rFonts w:ascii="Arial" w:hAnsi="Arial" w:cs="Arial"/>
          <w:color w:val="000000" w:themeColor="text1"/>
          <w:sz w:val="20"/>
          <w:szCs w:val="20"/>
        </w:rPr>
        <w:t xml:space="preserve"> ph</w:t>
      </w:r>
      <w:r w:rsidRPr="00B80A33">
        <w:rPr>
          <w:rFonts w:ascii="Arial" w:hAnsi="Arial" w:cs="Arial"/>
          <w:color w:val="000000" w:themeColor="text1"/>
          <w:sz w:val="20"/>
          <w:szCs w:val="20"/>
        </w:rPr>
        <w:t>ầ</w:t>
      </w:r>
      <w:r w:rsidRPr="00B80A33">
        <w:rPr>
          <w:rFonts w:ascii="Arial" w:hAnsi="Arial" w:cs="Arial"/>
          <w:color w:val="000000" w:themeColor="text1"/>
          <w:sz w:val="20"/>
          <w:szCs w:val="20"/>
        </w:rPr>
        <w:t>n, mua ph</w:t>
      </w:r>
      <w:r w:rsidRPr="00B80A33">
        <w:rPr>
          <w:rFonts w:ascii="Arial" w:hAnsi="Arial" w:cs="Arial"/>
          <w:color w:val="000000" w:themeColor="text1"/>
          <w:sz w:val="20"/>
          <w:szCs w:val="20"/>
        </w:rPr>
        <w:t>ầ</w:t>
      </w:r>
      <w:r w:rsidRPr="00B80A33">
        <w:rPr>
          <w:rFonts w:ascii="Arial" w:hAnsi="Arial" w:cs="Arial"/>
          <w:color w:val="000000" w:themeColor="text1"/>
          <w:sz w:val="20"/>
          <w:szCs w:val="20"/>
        </w:rPr>
        <w:t>n v</w:t>
      </w:r>
      <w:r w:rsidRPr="00B80A33">
        <w:rPr>
          <w:rFonts w:ascii="Arial" w:hAnsi="Arial" w:cs="Arial"/>
          <w:color w:val="000000" w:themeColor="text1"/>
          <w:sz w:val="20"/>
          <w:szCs w:val="20"/>
        </w:rPr>
        <w:t>ố</w:t>
      </w:r>
      <w:r w:rsidRPr="00B80A33">
        <w:rPr>
          <w:rFonts w:ascii="Arial" w:hAnsi="Arial" w:cs="Arial"/>
          <w:color w:val="000000" w:themeColor="text1"/>
          <w:sz w:val="20"/>
          <w:szCs w:val="20"/>
        </w:rPr>
        <w:t>n góp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t</w:t>
      </w:r>
      <w:r w:rsidRPr="00B80A33">
        <w:rPr>
          <w:rFonts w:ascii="Arial" w:hAnsi="Arial" w:cs="Arial"/>
          <w:color w:val="000000" w:themeColor="text1"/>
          <w:sz w:val="20"/>
          <w:szCs w:val="20"/>
        </w:rPr>
        <w:t>ổ</w:t>
      </w:r>
      <w:r w:rsidRPr="00B80A33">
        <w:rPr>
          <w:rFonts w:ascii="Arial" w:hAnsi="Arial" w:cs="Arial"/>
          <w:color w:val="000000" w:themeColor="text1"/>
          <w:sz w:val="20"/>
          <w:szCs w:val="20"/>
        </w:rPr>
        <w:t xml:space="preserve"> ch</w:t>
      </w:r>
      <w:r w:rsidRPr="00B80A33">
        <w:rPr>
          <w:rFonts w:ascii="Arial" w:hAnsi="Arial" w:cs="Arial"/>
          <w:color w:val="000000" w:themeColor="text1"/>
          <w:sz w:val="20"/>
          <w:szCs w:val="20"/>
        </w:rPr>
        <w:t>ứ</w:t>
      </w:r>
      <w:r w:rsidRPr="00B80A33">
        <w:rPr>
          <w:rFonts w:ascii="Arial" w:hAnsi="Arial" w:cs="Arial"/>
          <w:color w:val="000000" w:themeColor="text1"/>
          <w:sz w:val="20"/>
          <w:szCs w:val="20"/>
        </w:rPr>
        <w:t>c kinh t</w:t>
      </w:r>
      <w:r w:rsidRPr="00B80A33">
        <w:rPr>
          <w:rFonts w:ascii="Arial" w:hAnsi="Arial" w:cs="Arial"/>
          <w:color w:val="000000" w:themeColor="text1"/>
          <w:sz w:val="20"/>
          <w:szCs w:val="20"/>
        </w:rPr>
        <w:t>ế</w:t>
      </w:r>
      <w:r w:rsidRPr="00B80A33">
        <w:rPr>
          <w:rFonts w:ascii="Arial" w:hAnsi="Arial" w:cs="Arial"/>
          <w:color w:val="000000" w:themeColor="text1"/>
          <w:sz w:val="20"/>
          <w:szCs w:val="20"/>
        </w:rPr>
        <w:t xml:space="preserve"> </w:t>
      </w:r>
      <w:r w:rsidRPr="00B80A33">
        <w:rPr>
          <w:rFonts w:ascii="Arial" w:hAnsi="Arial" w:cs="Arial"/>
          <w:color w:val="000000" w:themeColor="text1"/>
          <w:sz w:val="20"/>
          <w:szCs w:val="20"/>
        </w:rPr>
        <w:t>ở</w:t>
      </w:r>
      <w:r w:rsidRPr="00B80A33">
        <w:rPr>
          <w:rFonts w:ascii="Arial" w:hAnsi="Arial" w:cs="Arial"/>
          <w:color w:val="000000" w:themeColor="text1"/>
          <w:sz w:val="20"/>
          <w:szCs w:val="20"/>
        </w:rPr>
        <w:t xml:space="preserve"> nư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c ngoài đ</w:t>
      </w:r>
      <w:r w:rsidRPr="00B80A33">
        <w:rPr>
          <w:rFonts w:ascii="Arial" w:hAnsi="Arial" w:cs="Arial"/>
          <w:color w:val="000000" w:themeColor="text1"/>
          <w:sz w:val="20"/>
          <w:szCs w:val="20"/>
        </w:rPr>
        <w:t>ể</w:t>
      </w:r>
      <w:r w:rsidRPr="00B80A33">
        <w:rPr>
          <w:rFonts w:ascii="Arial" w:hAnsi="Arial" w:cs="Arial"/>
          <w:color w:val="000000" w:themeColor="text1"/>
          <w:sz w:val="20"/>
          <w:szCs w:val="20"/>
        </w:rPr>
        <w:t xml:space="preserve"> tham gia qu</w:t>
      </w:r>
      <w:r w:rsidRPr="00B80A33">
        <w:rPr>
          <w:rFonts w:ascii="Arial" w:hAnsi="Arial" w:cs="Arial"/>
          <w:color w:val="000000" w:themeColor="text1"/>
          <w:sz w:val="20"/>
          <w:szCs w:val="20"/>
        </w:rPr>
        <w:t>ả</w:t>
      </w:r>
      <w:r w:rsidRPr="00B80A33">
        <w:rPr>
          <w:rFonts w:ascii="Arial" w:hAnsi="Arial" w:cs="Arial"/>
          <w:color w:val="000000" w:themeColor="text1"/>
          <w:sz w:val="20"/>
          <w:szCs w:val="20"/>
        </w:rPr>
        <w:t>n lý t</w:t>
      </w:r>
      <w:r w:rsidRPr="00B80A33">
        <w:rPr>
          <w:rFonts w:ascii="Arial" w:hAnsi="Arial" w:cs="Arial"/>
          <w:color w:val="000000" w:themeColor="text1"/>
          <w:sz w:val="20"/>
          <w:szCs w:val="20"/>
        </w:rPr>
        <w:t>ổ</w:t>
      </w:r>
      <w:r w:rsidRPr="00B80A33">
        <w:rPr>
          <w:rFonts w:ascii="Arial" w:hAnsi="Arial" w:cs="Arial"/>
          <w:color w:val="000000" w:themeColor="text1"/>
          <w:sz w:val="20"/>
          <w:szCs w:val="20"/>
        </w:rPr>
        <w:t xml:space="preserve"> ch</w:t>
      </w:r>
      <w:r w:rsidRPr="00B80A33">
        <w:rPr>
          <w:rFonts w:ascii="Arial" w:hAnsi="Arial" w:cs="Arial"/>
          <w:color w:val="000000" w:themeColor="text1"/>
          <w:sz w:val="20"/>
          <w:szCs w:val="20"/>
        </w:rPr>
        <w:t>ứ</w:t>
      </w:r>
      <w:r w:rsidRPr="00B80A33">
        <w:rPr>
          <w:rFonts w:ascii="Arial" w:hAnsi="Arial" w:cs="Arial"/>
          <w:color w:val="000000" w:themeColor="text1"/>
          <w:sz w:val="20"/>
          <w:szCs w:val="20"/>
        </w:rPr>
        <w:t>c kinh t</w:t>
      </w:r>
      <w:r w:rsidRPr="00B80A33">
        <w:rPr>
          <w:rFonts w:ascii="Arial" w:hAnsi="Arial" w:cs="Arial"/>
          <w:color w:val="000000" w:themeColor="text1"/>
          <w:sz w:val="20"/>
          <w:szCs w:val="20"/>
        </w:rPr>
        <w:t>ế</w:t>
      </w:r>
      <w:r w:rsidRPr="00B80A33">
        <w:rPr>
          <w:rFonts w:ascii="Arial" w:hAnsi="Arial" w:cs="Arial"/>
          <w:color w:val="000000" w:themeColor="text1"/>
          <w:sz w:val="20"/>
          <w:szCs w:val="20"/>
        </w:rPr>
        <w:t xml:space="preserve"> đó;</w:t>
      </w:r>
    </w:p>
    <w:p w14:paraId="25D46E86"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d) Mua, bán ch</w:t>
      </w:r>
      <w:r w:rsidRPr="00B80A33">
        <w:rPr>
          <w:rFonts w:ascii="Arial" w:hAnsi="Arial" w:cs="Arial"/>
          <w:color w:val="000000" w:themeColor="text1"/>
          <w:sz w:val="20"/>
          <w:szCs w:val="20"/>
        </w:rPr>
        <w:t>ứ</w:t>
      </w:r>
      <w:r w:rsidRPr="00B80A33">
        <w:rPr>
          <w:rFonts w:ascii="Arial" w:hAnsi="Arial" w:cs="Arial"/>
          <w:color w:val="000000" w:themeColor="text1"/>
          <w:sz w:val="20"/>
          <w:szCs w:val="20"/>
        </w:rPr>
        <w:t>ng khoán, gi</w:t>
      </w:r>
      <w:r w:rsidRPr="00B80A33">
        <w:rPr>
          <w:rFonts w:ascii="Arial" w:hAnsi="Arial" w:cs="Arial"/>
          <w:color w:val="000000" w:themeColor="text1"/>
          <w:sz w:val="20"/>
          <w:szCs w:val="20"/>
        </w:rPr>
        <w:t>ấ</w:t>
      </w:r>
      <w:r w:rsidRPr="00B80A33">
        <w:rPr>
          <w:rFonts w:ascii="Arial" w:hAnsi="Arial" w:cs="Arial"/>
          <w:color w:val="000000" w:themeColor="text1"/>
          <w:sz w:val="20"/>
          <w:szCs w:val="20"/>
        </w:rPr>
        <w:t>y t</w:t>
      </w:r>
      <w:r w:rsidRPr="00B80A33">
        <w:rPr>
          <w:rFonts w:ascii="Arial" w:hAnsi="Arial" w:cs="Arial"/>
          <w:color w:val="000000" w:themeColor="text1"/>
          <w:sz w:val="20"/>
          <w:szCs w:val="20"/>
        </w:rPr>
        <w:t>ờ</w:t>
      </w:r>
      <w:r w:rsidRPr="00B80A33">
        <w:rPr>
          <w:rFonts w:ascii="Arial" w:hAnsi="Arial" w:cs="Arial"/>
          <w:color w:val="000000" w:themeColor="text1"/>
          <w:sz w:val="20"/>
          <w:szCs w:val="20"/>
        </w:rPr>
        <w:t xml:space="preserve"> có giá khác ho</w:t>
      </w:r>
      <w:r w:rsidRPr="00B80A33">
        <w:rPr>
          <w:rFonts w:ascii="Arial" w:hAnsi="Arial" w:cs="Arial"/>
          <w:color w:val="000000" w:themeColor="text1"/>
          <w:sz w:val="20"/>
          <w:szCs w:val="20"/>
        </w:rPr>
        <w:t>ặ</w:t>
      </w:r>
      <w:r w:rsidRPr="00B80A33">
        <w:rPr>
          <w:rFonts w:ascii="Arial" w:hAnsi="Arial" w:cs="Arial"/>
          <w:color w:val="000000" w:themeColor="text1"/>
          <w:sz w:val="20"/>
          <w:szCs w:val="20"/>
        </w:rPr>
        <w:t>c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thông qua các qu</w:t>
      </w:r>
      <w:r w:rsidRPr="00B80A33">
        <w:rPr>
          <w:rFonts w:ascii="Arial" w:hAnsi="Arial" w:cs="Arial"/>
          <w:color w:val="000000" w:themeColor="text1"/>
          <w:sz w:val="20"/>
          <w:szCs w:val="20"/>
        </w:rPr>
        <w:t>ỹ</w:t>
      </w:r>
      <w:r w:rsidRPr="00B80A33">
        <w:rPr>
          <w:rFonts w:ascii="Arial" w:hAnsi="Arial" w:cs="Arial"/>
          <w:color w:val="000000" w:themeColor="text1"/>
          <w:sz w:val="20"/>
          <w:szCs w:val="20"/>
        </w:rPr>
        <w:t xml:space="preserve">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ch</w:t>
      </w:r>
      <w:r w:rsidRPr="00B80A33">
        <w:rPr>
          <w:rFonts w:ascii="Arial" w:hAnsi="Arial" w:cs="Arial"/>
          <w:color w:val="000000" w:themeColor="text1"/>
          <w:sz w:val="20"/>
          <w:szCs w:val="20"/>
        </w:rPr>
        <w:t>ứ</w:t>
      </w:r>
      <w:r w:rsidRPr="00B80A33">
        <w:rPr>
          <w:rFonts w:ascii="Arial" w:hAnsi="Arial" w:cs="Arial"/>
          <w:color w:val="000000" w:themeColor="text1"/>
          <w:sz w:val="20"/>
          <w:szCs w:val="20"/>
        </w:rPr>
        <w:t>ng khoán, các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ch</w:t>
      </w:r>
      <w:r w:rsidRPr="00B80A33">
        <w:rPr>
          <w:rFonts w:ascii="Arial" w:hAnsi="Arial" w:cs="Arial"/>
          <w:color w:val="000000" w:themeColor="text1"/>
          <w:sz w:val="20"/>
          <w:szCs w:val="20"/>
        </w:rPr>
        <w:t>ế</w:t>
      </w:r>
      <w:r w:rsidRPr="00B80A33">
        <w:rPr>
          <w:rFonts w:ascii="Arial" w:hAnsi="Arial" w:cs="Arial"/>
          <w:color w:val="000000" w:themeColor="text1"/>
          <w:sz w:val="20"/>
          <w:szCs w:val="20"/>
        </w:rPr>
        <w:t xml:space="preserve"> tài chính </w:t>
      </w:r>
      <w:r w:rsidRPr="00B80A33">
        <w:rPr>
          <w:rFonts w:ascii="Arial" w:hAnsi="Arial" w:cs="Arial"/>
          <w:color w:val="000000" w:themeColor="text1"/>
          <w:sz w:val="20"/>
          <w:szCs w:val="20"/>
        </w:rPr>
        <w:t xml:space="preserve">trung gian khác </w:t>
      </w:r>
      <w:r w:rsidRPr="00B80A33">
        <w:rPr>
          <w:rFonts w:ascii="Arial" w:hAnsi="Arial" w:cs="Arial"/>
          <w:color w:val="000000" w:themeColor="text1"/>
          <w:sz w:val="20"/>
          <w:szCs w:val="20"/>
        </w:rPr>
        <w:t>ở</w:t>
      </w:r>
      <w:r w:rsidRPr="00B80A33">
        <w:rPr>
          <w:rFonts w:ascii="Arial" w:hAnsi="Arial" w:cs="Arial"/>
          <w:color w:val="000000" w:themeColor="text1"/>
          <w:sz w:val="20"/>
          <w:szCs w:val="20"/>
        </w:rPr>
        <w:t xml:space="preserve"> nư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c ngoài;</w:t>
      </w:r>
    </w:p>
    <w:p w14:paraId="61A0CCD7"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đ) Các hình th</w:t>
      </w:r>
      <w:r w:rsidRPr="00B80A33">
        <w:rPr>
          <w:rFonts w:ascii="Arial" w:hAnsi="Arial" w:cs="Arial"/>
          <w:color w:val="000000" w:themeColor="text1"/>
          <w:sz w:val="20"/>
          <w:szCs w:val="20"/>
        </w:rPr>
        <w:t>ứ</w:t>
      </w:r>
      <w:r w:rsidRPr="00B80A33">
        <w:rPr>
          <w:rFonts w:ascii="Arial" w:hAnsi="Arial" w:cs="Arial"/>
          <w:color w:val="000000" w:themeColor="text1"/>
          <w:sz w:val="20"/>
          <w:szCs w:val="20"/>
        </w:rPr>
        <w:t>c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khác theo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pháp lu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t nư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c ti</w:t>
      </w:r>
      <w:r w:rsidRPr="00B80A33">
        <w:rPr>
          <w:rFonts w:ascii="Arial" w:hAnsi="Arial" w:cs="Arial"/>
          <w:color w:val="000000" w:themeColor="text1"/>
          <w:sz w:val="20"/>
          <w:szCs w:val="20"/>
        </w:rPr>
        <w:t>ế</w:t>
      </w:r>
      <w:r w:rsidRPr="00B80A33">
        <w:rPr>
          <w:rFonts w:ascii="Arial" w:hAnsi="Arial" w:cs="Arial"/>
          <w:color w:val="000000" w:themeColor="text1"/>
          <w:sz w:val="20"/>
          <w:szCs w:val="20"/>
        </w:rPr>
        <w:t>p nh</w:t>
      </w:r>
      <w:r w:rsidRPr="00B80A33">
        <w:rPr>
          <w:rFonts w:ascii="Arial" w:hAnsi="Arial" w:cs="Arial"/>
          <w:color w:val="000000" w:themeColor="text1"/>
          <w:sz w:val="20"/>
          <w:szCs w:val="20"/>
        </w:rPr>
        <w:t>ậ</w:t>
      </w:r>
      <w:r w:rsidRPr="00B80A33">
        <w:rPr>
          <w:rFonts w:ascii="Arial" w:hAnsi="Arial" w:cs="Arial"/>
          <w:color w:val="000000" w:themeColor="text1"/>
          <w:sz w:val="20"/>
          <w:szCs w:val="20"/>
        </w:rPr>
        <w:t>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w:t>
      </w:r>
    </w:p>
    <w:p w14:paraId="70DF3CDA"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2. Chính ph</w:t>
      </w:r>
      <w:r w:rsidRPr="00B80A33">
        <w:rPr>
          <w:rFonts w:ascii="Arial" w:hAnsi="Arial" w:cs="Arial"/>
          <w:color w:val="000000" w:themeColor="text1"/>
          <w:sz w:val="20"/>
          <w:szCs w:val="20"/>
        </w:rPr>
        <w:t>ủ</w:t>
      </w:r>
      <w:r w:rsidRPr="00B80A33">
        <w:rPr>
          <w:rFonts w:ascii="Arial" w:hAnsi="Arial" w:cs="Arial"/>
          <w:color w:val="000000" w:themeColor="text1"/>
          <w:sz w:val="20"/>
          <w:szCs w:val="20"/>
        </w:rPr>
        <w:t xml:space="preserve">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chi ti</w:t>
      </w:r>
      <w:r w:rsidRPr="00B80A33">
        <w:rPr>
          <w:rFonts w:ascii="Arial" w:hAnsi="Arial" w:cs="Arial"/>
          <w:color w:val="000000" w:themeColor="text1"/>
          <w:sz w:val="20"/>
          <w:szCs w:val="20"/>
        </w:rPr>
        <w:t>ế</w:t>
      </w:r>
      <w:r w:rsidRPr="00B80A33">
        <w:rPr>
          <w:rFonts w:ascii="Arial" w:hAnsi="Arial" w:cs="Arial"/>
          <w:color w:val="000000" w:themeColor="text1"/>
          <w:sz w:val="20"/>
          <w:szCs w:val="20"/>
        </w:rPr>
        <w:t>t vi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c th</w:t>
      </w:r>
      <w:r w:rsidRPr="00B80A33">
        <w:rPr>
          <w:rFonts w:ascii="Arial" w:hAnsi="Arial" w:cs="Arial"/>
          <w:color w:val="000000" w:themeColor="text1"/>
          <w:sz w:val="20"/>
          <w:szCs w:val="20"/>
        </w:rPr>
        <w:t>ự</w:t>
      </w:r>
      <w:r w:rsidRPr="00B80A33">
        <w:rPr>
          <w:rFonts w:ascii="Arial" w:hAnsi="Arial" w:cs="Arial"/>
          <w:color w:val="000000" w:themeColor="text1"/>
          <w:sz w:val="20"/>
          <w:szCs w:val="20"/>
        </w:rPr>
        <w:t>c 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hình th</w:t>
      </w:r>
      <w:r w:rsidRPr="00B80A33">
        <w:rPr>
          <w:rFonts w:ascii="Arial" w:hAnsi="Arial" w:cs="Arial"/>
          <w:color w:val="000000" w:themeColor="text1"/>
          <w:sz w:val="20"/>
          <w:szCs w:val="20"/>
        </w:rPr>
        <w:t>ứ</w:t>
      </w:r>
      <w:r w:rsidRPr="00B80A33">
        <w:rPr>
          <w:rFonts w:ascii="Arial" w:hAnsi="Arial" w:cs="Arial"/>
          <w:color w:val="000000" w:themeColor="text1"/>
          <w:sz w:val="20"/>
          <w:szCs w:val="20"/>
        </w:rPr>
        <w:t>c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t</w:t>
      </w:r>
      <w:r w:rsidRPr="00B80A33">
        <w:rPr>
          <w:rFonts w:ascii="Arial" w:hAnsi="Arial" w:cs="Arial"/>
          <w:color w:val="000000" w:themeColor="text1"/>
          <w:sz w:val="20"/>
          <w:szCs w:val="20"/>
        </w:rPr>
        <w:t>ạ</w:t>
      </w:r>
      <w:r w:rsidRPr="00B80A33">
        <w:rPr>
          <w:rFonts w:ascii="Arial" w:hAnsi="Arial" w:cs="Arial"/>
          <w:color w:val="000000" w:themeColor="text1"/>
          <w:sz w:val="20"/>
          <w:szCs w:val="20"/>
        </w:rPr>
        <w:t>i đi</w:t>
      </w:r>
      <w:r w:rsidRPr="00B80A33">
        <w:rPr>
          <w:rFonts w:ascii="Arial" w:hAnsi="Arial" w:cs="Arial"/>
          <w:color w:val="000000" w:themeColor="text1"/>
          <w:sz w:val="20"/>
          <w:szCs w:val="20"/>
        </w:rPr>
        <w:t>ể</w:t>
      </w:r>
      <w:r w:rsidRPr="00B80A33">
        <w:rPr>
          <w:rFonts w:ascii="Arial" w:hAnsi="Arial" w:cs="Arial"/>
          <w:color w:val="000000" w:themeColor="text1"/>
          <w:sz w:val="20"/>
          <w:szCs w:val="20"/>
        </w:rPr>
        <w:t>m d kho</w:t>
      </w:r>
      <w:r w:rsidRPr="00B80A33">
        <w:rPr>
          <w:rFonts w:ascii="Arial" w:hAnsi="Arial" w:cs="Arial"/>
          <w:color w:val="000000" w:themeColor="text1"/>
          <w:sz w:val="20"/>
          <w:szCs w:val="20"/>
        </w:rPr>
        <w:t>ả</w:t>
      </w:r>
      <w:r w:rsidRPr="00B80A33">
        <w:rPr>
          <w:rFonts w:ascii="Arial" w:hAnsi="Arial" w:cs="Arial"/>
          <w:color w:val="000000" w:themeColor="text1"/>
          <w:sz w:val="20"/>
          <w:szCs w:val="20"/>
        </w:rPr>
        <w:t>n 1 Đi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u này.</w:t>
      </w:r>
    </w:p>
    <w:p w14:paraId="3F2E74DA"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b/>
          <w:color w:val="000000" w:themeColor="text1"/>
          <w:sz w:val="20"/>
          <w:szCs w:val="20"/>
        </w:rPr>
        <w:t>Đi</w:t>
      </w:r>
      <w:r w:rsidRPr="00B80A33">
        <w:rPr>
          <w:rFonts w:ascii="Arial" w:hAnsi="Arial" w:cs="Arial"/>
          <w:b/>
          <w:color w:val="000000" w:themeColor="text1"/>
          <w:sz w:val="20"/>
          <w:szCs w:val="20"/>
        </w:rPr>
        <w:t>ề</w:t>
      </w:r>
      <w:r w:rsidRPr="00B80A33">
        <w:rPr>
          <w:rFonts w:ascii="Arial" w:hAnsi="Arial" w:cs="Arial"/>
          <w:b/>
          <w:color w:val="000000" w:themeColor="text1"/>
          <w:sz w:val="20"/>
          <w:szCs w:val="20"/>
        </w:rPr>
        <w:t>u 40. Ngành, ngh</w:t>
      </w:r>
      <w:r w:rsidRPr="00B80A33">
        <w:rPr>
          <w:rFonts w:ascii="Arial" w:hAnsi="Arial" w:cs="Arial"/>
          <w:b/>
          <w:color w:val="000000" w:themeColor="text1"/>
          <w:sz w:val="20"/>
          <w:szCs w:val="20"/>
        </w:rPr>
        <w:t>ề</w:t>
      </w:r>
      <w:r w:rsidRPr="00B80A33">
        <w:rPr>
          <w:rFonts w:ascii="Arial" w:hAnsi="Arial" w:cs="Arial"/>
          <w:b/>
          <w:color w:val="000000" w:themeColor="text1"/>
          <w:sz w:val="20"/>
          <w:szCs w:val="20"/>
        </w:rPr>
        <w:t xml:space="preserve"> c</w:t>
      </w:r>
      <w:r w:rsidRPr="00B80A33">
        <w:rPr>
          <w:rFonts w:ascii="Arial" w:hAnsi="Arial" w:cs="Arial"/>
          <w:b/>
          <w:color w:val="000000" w:themeColor="text1"/>
          <w:sz w:val="20"/>
          <w:szCs w:val="20"/>
        </w:rPr>
        <w:t>ấ</w:t>
      </w:r>
      <w:r w:rsidRPr="00B80A33">
        <w:rPr>
          <w:rFonts w:ascii="Arial" w:hAnsi="Arial" w:cs="Arial"/>
          <w:b/>
          <w:color w:val="000000" w:themeColor="text1"/>
          <w:sz w:val="20"/>
          <w:szCs w:val="20"/>
        </w:rPr>
        <w:t>m đ</w:t>
      </w:r>
      <w:r w:rsidRPr="00B80A33">
        <w:rPr>
          <w:rFonts w:ascii="Arial" w:hAnsi="Arial" w:cs="Arial"/>
          <w:b/>
          <w:color w:val="000000" w:themeColor="text1"/>
          <w:sz w:val="20"/>
          <w:szCs w:val="20"/>
        </w:rPr>
        <w:t>ầ</w:t>
      </w:r>
      <w:r w:rsidRPr="00B80A33">
        <w:rPr>
          <w:rFonts w:ascii="Arial" w:hAnsi="Arial" w:cs="Arial"/>
          <w:b/>
          <w:color w:val="000000" w:themeColor="text1"/>
          <w:sz w:val="20"/>
          <w:szCs w:val="20"/>
        </w:rPr>
        <w:t>u tư ra nư</w:t>
      </w:r>
      <w:r w:rsidRPr="00B80A33">
        <w:rPr>
          <w:rFonts w:ascii="Arial" w:hAnsi="Arial" w:cs="Arial"/>
          <w:b/>
          <w:color w:val="000000" w:themeColor="text1"/>
          <w:sz w:val="20"/>
          <w:szCs w:val="20"/>
        </w:rPr>
        <w:t>ớ</w:t>
      </w:r>
      <w:r w:rsidRPr="00B80A33">
        <w:rPr>
          <w:rFonts w:ascii="Arial" w:hAnsi="Arial" w:cs="Arial"/>
          <w:b/>
          <w:color w:val="000000" w:themeColor="text1"/>
          <w:sz w:val="20"/>
          <w:szCs w:val="20"/>
        </w:rPr>
        <w:t>c ngoài</w:t>
      </w:r>
    </w:p>
    <w:p w14:paraId="74459A32"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1. Ngành, ngh</w:t>
      </w:r>
      <w:r w:rsidRPr="00B80A33">
        <w:rPr>
          <w:rFonts w:ascii="Arial" w:hAnsi="Arial" w:cs="Arial"/>
          <w:color w:val="000000" w:themeColor="text1"/>
          <w:sz w:val="20"/>
          <w:szCs w:val="20"/>
        </w:rPr>
        <w:t>ề</w:t>
      </w:r>
      <w:r w:rsidRPr="00B80A33">
        <w:rPr>
          <w:rFonts w:ascii="Arial" w:hAnsi="Arial" w:cs="Arial"/>
          <w:color w:val="000000" w:themeColor="text1"/>
          <w:sz w:val="20"/>
          <w:szCs w:val="20"/>
        </w:rPr>
        <w:t xml:space="preserve"> c</w:t>
      </w:r>
      <w:r w:rsidRPr="00B80A33">
        <w:rPr>
          <w:rFonts w:ascii="Arial" w:hAnsi="Arial" w:cs="Arial"/>
          <w:color w:val="000000" w:themeColor="text1"/>
          <w:sz w:val="20"/>
          <w:szCs w:val="20"/>
        </w:rPr>
        <w:t>ấ</w:t>
      </w:r>
      <w:r w:rsidRPr="00B80A33">
        <w:rPr>
          <w:rFonts w:ascii="Arial" w:hAnsi="Arial" w:cs="Arial"/>
          <w:color w:val="000000" w:themeColor="text1"/>
          <w:sz w:val="20"/>
          <w:szCs w:val="20"/>
        </w:rPr>
        <w:t>m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kinh doanh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t</w:t>
      </w:r>
      <w:r w:rsidRPr="00B80A33">
        <w:rPr>
          <w:rFonts w:ascii="Arial" w:hAnsi="Arial" w:cs="Arial"/>
          <w:color w:val="000000" w:themeColor="text1"/>
          <w:sz w:val="20"/>
          <w:szCs w:val="20"/>
        </w:rPr>
        <w:t>ạ</w:t>
      </w:r>
      <w:r w:rsidRPr="00B80A33">
        <w:rPr>
          <w:rFonts w:ascii="Arial" w:hAnsi="Arial" w:cs="Arial"/>
          <w:color w:val="000000" w:themeColor="text1"/>
          <w:sz w:val="20"/>
          <w:szCs w:val="20"/>
        </w:rPr>
        <w:t>i Đi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u 6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Lu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t này và các đi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u 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c qu</w:t>
      </w:r>
      <w:r w:rsidRPr="00B80A33">
        <w:rPr>
          <w:rFonts w:ascii="Arial" w:hAnsi="Arial" w:cs="Arial"/>
          <w:color w:val="000000" w:themeColor="text1"/>
          <w:sz w:val="20"/>
          <w:szCs w:val="20"/>
        </w:rPr>
        <w:t>ố</w:t>
      </w:r>
      <w:r w:rsidRPr="00B80A33">
        <w:rPr>
          <w:rFonts w:ascii="Arial" w:hAnsi="Arial" w:cs="Arial"/>
          <w:color w:val="000000" w:themeColor="text1"/>
          <w:sz w:val="20"/>
          <w:szCs w:val="20"/>
        </w:rPr>
        <w:t>c t</w:t>
      </w:r>
      <w:r w:rsidRPr="00B80A33">
        <w:rPr>
          <w:rFonts w:ascii="Arial" w:hAnsi="Arial" w:cs="Arial"/>
          <w:color w:val="000000" w:themeColor="text1"/>
          <w:sz w:val="20"/>
          <w:szCs w:val="20"/>
        </w:rPr>
        <w:t>ế</w:t>
      </w:r>
      <w:r w:rsidRPr="00B80A33">
        <w:rPr>
          <w:rFonts w:ascii="Arial" w:hAnsi="Arial" w:cs="Arial"/>
          <w:color w:val="000000" w:themeColor="text1"/>
          <w:sz w:val="20"/>
          <w:szCs w:val="20"/>
        </w:rPr>
        <w:t xml:space="preserve"> có liên quan mà nư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c C</w:t>
      </w:r>
      <w:r w:rsidRPr="00B80A33">
        <w:rPr>
          <w:rFonts w:ascii="Arial" w:hAnsi="Arial" w:cs="Arial"/>
          <w:color w:val="000000" w:themeColor="text1"/>
          <w:sz w:val="20"/>
          <w:szCs w:val="20"/>
        </w:rPr>
        <w:t>ộ</w:t>
      </w:r>
      <w:r w:rsidRPr="00B80A33">
        <w:rPr>
          <w:rFonts w:ascii="Arial" w:hAnsi="Arial" w:cs="Arial"/>
          <w:color w:val="000000" w:themeColor="text1"/>
          <w:sz w:val="20"/>
          <w:szCs w:val="20"/>
        </w:rPr>
        <w:t>ng hòa xã h</w:t>
      </w:r>
      <w:r w:rsidRPr="00B80A33">
        <w:rPr>
          <w:rFonts w:ascii="Arial" w:hAnsi="Arial" w:cs="Arial"/>
          <w:color w:val="000000" w:themeColor="text1"/>
          <w:sz w:val="20"/>
          <w:szCs w:val="20"/>
        </w:rPr>
        <w:t>ộ</w:t>
      </w:r>
      <w:r w:rsidRPr="00B80A33">
        <w:rPr>
          <w:rFonts w:ascii="Arial" w:hAnsi="Arial" w:cs="Arial"/>
          <w:color w:val="000000" w:themeColor="text1"/>
          <w:sz w:val="20"/>
          <w:szCs w:val="20"/>
        </w:rPr>
        <w:t>i ch</w:t>
      </w:r>
      <w:r w:rsidRPr="00B80A33">
        <w:rPr>
          <w:rFonts w:ascii="Arial" w:hAnsi="Arial" w:cs="Arial"/>
          <w:color w:val="000000" w:themeColor="text1"/>
          <w:sz w:val="20"/>
          <w:szCs w:val="20"/>
        </w:rPr>
        <w:t>ủ</w:t>
      </w:r>
      <w:r w:rsidRPr="00B80A33">
        <w:rPr>
          <w:rFonts w:ascii="Arial" w:hAnsi="Arial" w:cs="Arial"/>
          <w:color w:val="000000" w:themeColor="text1"/>
          <w:sz w:val="20"/>
          <w:szCs w:val="20"/>
        </w:rPr>
        <w:t xml:space="preserve"> nghĩa Vi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t Nam là thành viên.</w:t>
      </w:r>
    </w:p>
    <w:p w14:paraId="2D39698D"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2. Ngành, ngh</w:t>
      </w:r>
      <w:r w:rsidRPr="00B80A33">
        <w:rPr>
          <w:rFonts w:ascii="Arial" w:hAnsi="Arial" w:cs="Arial"/>
          <w:color w:val="000000" w:themeColor="text1"/>
          <w:sz w:val="20"/>
          <w:szCs w:val="20"/>
        </w:rPr>
        <w:t>ề</w:t>
      </w:r>
      <w:r w:rsidRPr="00B80A33">
        <w:rPr>
          <w:rFonts w:ascii="Arial" w:hAnsi="Arial" w:cs="Arial"/>
          <w:color w:val="000000" w:themeColor="text1"/>
          <w:sz w:val="20"/>
          <w:szCs w:val="20"/>
        </w:rPr>
        <w:t xml:space="preserve"> có công ngh</w:t>
      </w:r>
      <w:r w:rsidRPr="00B80A33">
        <w:rPr>
          <w:rFonts w:ascii="Arial" w:hAnsi="Arial" w:cs="Arial"/>
          <w:color w:val="000000" w:themeColor="text1"/>
          <w:sz w:val="20"/>
          <w:szCs w:val="20"/>
        </w:rPr>
        <w:t>ệ</w:t>
      </w:r>
      <w:r w:rsidRPr="00B80A33">
        <w:rPr>
          <w:rFonts w:ascii="Arial" w:hAnsi="Arial" w:cs="Arial"/>
          <w:color w:val="000000" w:themeColor="text1"/>
          <w:sz w:val="20"/>
          <w:szCs w:val="20"/>
        </w:rPr>
        <w:t>, s</w:t>
      </w:r>
      <w:r w:rsidRPr="00B80A33">
        <w:rPr>
          <w:rFonts w:ascii="Arial" w:hAnsi="Arial" w:cs="Arial"/>
          <w:color w:val="000000" w:themeColor="text1"/>
          <w:sz w:val="20"/>
          <w:szCs w:val="20"/>
        </w:rPr>
        <w:t>ả</w:t>
      </w:r>
      <w:r w:rsidRPr="00B80A33">
        <w:rPr>
          <w:rFonts w:ascii="Arial" w:hAnsi="Arial" w:cs="Arial"/>
          <w:color w:val="000000" w:themeColor="text1"/>
          <w:sz w:val="20"/>
          <w:szCs w:val="20"/>
        </w:rPr>
        <w:t>n ph</w:t>
      </w:r>
      <w:r w:rsidRPr="00B80A33">
        <w:rPr>
          <w:rFonts w:ascii="Arial" w:hAnsi="Arial" w:cs="Arial"/>
          <w:color w:val="000000" w:themeColor="text1"/>
          <w:sz w:val="20"/>
          <w:szCs w:val="20"/>
        </w:rPr>
        <w:t>ẩ</w:t>
      </w:r>
      <w:r w:rsidRPr="00B80A33">
        <w:rPr>
          <w:rFonts w:ascii="Arial" w:hAnsi="Arial" w:cs="Arial"/>
          <w:color w:val="000000" w:themeColor="text1"/>
          <w:sz w:val="20"/>
          <w:szCs w:val="20"/>
        </w:rPr>
        <w:t>m thu</w:t>
      </w:r>
      <w:r w:rsidRPr="00B80A33">
        <w:rPr>
          <w:rFonts w:ascii="Arial" w:hAnsi="Arial" w:cs="Arial"/>
          <w:color w:val="000000" w:themeColor="text1"/>
          <w:sz w:val="20"/>
          <w:szCs w:val="20"/>
        </w:rPr>
        <w:t>ộ</w:t>
      </w:r>
      <w:r w:rsidRPr="00B80A33">
        <w:rPr>
          <w:rFonts w:ascii="Arial" w:hAnsi="Arial" w:cs="Arial"/>
          <w:color w:val="000000" w:themeColor="text1"/>
          <w:sz w:val="20"/>
          <w:szCs w:val="20"/>
        </w:rPr>
        <w:t>c đ</w:t>
      </w:r>
      <w:r w:rsidRPr="00B80A33">
        <w:rPr>
          <w:rFonts w:ascii="Arial" w:hAnsi="Arial" w:cs="Arial"/>
          <w:color w:val="000000" w:themeColor="text1"/>
          <w:sz w:val="20"/>
          <w:szCs w:val="20"/>
        </w:rPr>
        <w:t>ố</w:t>
      </w:r>
      <w:r w:rsidRPr="00B80A33">
        <w:rPr>
          <w:rFonts w:ascii="Arial" w:hAnsi="Arial" w:cs="Arial"/>
          <w:color w:val="000000" w:themeColor="text1"/>
          <w:sz w:val="20"/>
          <w:szCs w:val="20"/>
        </w:rPr>
        <w:t>i tư</w:t>
      </w:r>
      <w:r w:rsidRPr="00B80A33">
        <w:rPr>
          <w:rFonts w:ascii="Arial" w:hAnsi="Arial" w:cs="Arial"/>
          <w:color w:val="000000" w:themeColor="text1"/>
          <w:sz w:val="20"/>
          <w:szCs w:val="20"/>
        </w:rPr>
        <w:t>ợ</w:t>
      </w:r>
      <w:r w:rsidRPr="00B80A33">
        <w:rPr>
          <w:rFonts w:ascii="Arial" w:hAnsi="Arial" w:cs="Arial"/>
          <w:color w:val="000000" w:themeColor="text1"/>
          <w:sz w:val="20"/>
          <w:szCs w:val="20"/>
        </w:rPr>
        <w:t>ng c</w:t>
      </w:r>
      <w:r w:rsidRPr="00B80A33">
        <w:rPr>
          <w:rFonts w:ascii="Arial" w:hAnsi="Arial" w:cs="Arial"/>
          <w:color w:val="000000" w:themeColor="text1"/>
          <w:sz w:val="20"/>
          <w:szCs w:val="20"/>
        </w:rPr>
        <w:t>ấ</w:t>
      </w:r>
      <w:r w:rsidRPr="00B80A33">
        <w:rPr>
          <w:rFonts w:ascii="Arial" w:hAnsi="Arial" w:cs="Arial"/>
          <w:color w:val="000000" w:themeColor="text1"/>
          <w:sz w:val="20"/>
          <w:szCs w:val="20"/>
        </w:rPr>
        <w:t>m xu</w:t>
      </w:r>
      <w:r w:rsidRPr="00B80A33">
        <w:rPr>
          <w:rFonts w:ascii="Arial" w:hAnsi="Arial" w:cs="Arial"/>
          <w:color w:val="000000" w:themeColor="text1"/>
          <w:sz w:val="20"/>
          <w:szCs w:val="20"/>
        </w:rPr>
        <w:t>ấ</w:t>
      </w:r>
      <w:r w:rsidRPr="00B80A33">
        <w:rPr>
          <w:rFonts w:ascii="Arial" w:hAnsi="Arial" w:cs="Arial"/>
          <w:color w:val="000000" w:themeColor="text1"/>
          <w:sz w:val="20"/>
          <w:szCs w:val="20"/>
        </w:rPr>
        <w:t>t kh</w:t>
      </w:r>
      <w:r w:rsidRPr="00B80A33">
        <w:rPr>
          <w:rFonts w:ascii="Arial" w:hAnsi="Arial" w:cs="Arial"/>
          <w:color w:val="000000" w:themeColor="text1"/>
          <w:sz w:val="20"/>
          <w:szCs w:val="20"/>
        </w:rPr>
        <w:t>ẩ</w:t>
      </w:r>
      <w:r w:rsidRPr="00B80A33">
        <w:rPr>
          <w:rFonts w:ascii="Arial" w:hAnsi="Arial" w:cs="Arial"/>
          <w:color w:val="000000" w:themeColor="text1"/>
          <w:sz w:val="20"/>
          <w:szCs w:val="20"/>
        </w:rPr>
        <w:t>u theo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pháp</w:t>
      </w:r>
      <w:r w:rsidRPr="00B80A33">
        <w:rPr>
          <w:rFonts w:ascii="Arial" w:hAnsi="Arial" w:cs="Arial"/>
          <w:color w:val="000000" w:themeColor="text1"/>
          <w:sz w:val="20"/>
          <w:szCs w:val="20"/>
        </w:rPr>
        <w:t xml:space="preserve"> lu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t v</w:t>
      </w:r>
      <w:r w:rsidRPr="00B80A33">
        <w:rPr>
          <w:rFonts w:ascii="Arial" w:hAnsi="Arial" w:cs="Arial"/>
          <w:color w:val="000000" w:themeColor="text1"/>
          <w:sz w:val="20"/>
          <w:szCs w:val="20"/>
        </w:rPr>
        <w:t>ề</w:t>
      </w:r>
      <w:r w:rsidRPr="00B80A33">
        <w:rPr>
          <w:rFonts w:ascii="Arial" w:hAnsi="Arial" w:cs="Arial"/>
          <w:color w:val="000000" w:themeColor="text1"/>
          <w:sz w:val="20"/>
          <w:szCs w:val="20"/>
        </w:rPr>
        <w:t xml:space="preserve"> qu</w:t>
      </w:r>
      <w:r w:rsidRPr="00B80A33">
        <w:rPr>
          <w:rFonts w:ascii="Arial" w:hAnsi="Arial" w:cs="Arial"/>
          <w:color w:val="000000" w:themeColor="text1"/>
          <w:sz w:val="20"/>
          <w:szCs w:val="20"/>
        </w:rPr>
        <w:t>ả</w:t>
      </w:r>
      <w:r w:rsidRPr="00B80A33">
        <w:rPr>
          <w:rFonts w:ascii="Arial" w:hAnsi="Arial" w:cs="Arial"/>
          <w:color w:val="000000" w:themeColor="text1"/>
          <w:sz w:val="20"/>
          <w:szCs w:val="20"/>
        </w:rPr>
        <w:t>n lý ngo</w:t>
      </w:r>
      <w:r w:rsidRPr="00B80A33">
        <w:rPr>
          <w:rFonts w:ascii="Arial" w:hAnsi="Arial" w:cs="Arial"/>
          <w:color w:val="000000" w:themeColor="text1"/>
          <w:sz w:val="20"/>
          <w:szCs w:val="20"/>
        </w:rPr>
        <w:t>ạ</w:t>
      </w:r>
      <w:r w:rsidRPr="00B80A33">
        <w:rPr>
          <w:rFonts w:ascii="Arial" w:hAnsi="Arial" w:cs="Arial"/>
          <w:color w:val="000000" w:themeColor="text1"/>
          <w:sz w:val="20"/>
          <w:szCs w:val="20"/>
        </w:rPr>
        <w:t>i thương.</w:t>
      </w:r>
    </w:p>
    <w:p w14:paraId="0E930398"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3. Ngành, ngh</w:t>
      </w:r>
      <w:r w:rsidRPr="00B80A33">
        <w:rPr>
          <w:rFonts w:ascii="Arial" w:hAnsi="Arial" w:cs="Arial"/>
          <w:color w:val="000000" w:themeColor="text1"/>
          <w:sz w:val="20"/>
          <w:szCs w:val="20"/>
        </w:rPr>
        <w:t>ề</w:t>
      </w:r>
      <w:r w:rsidRPr="00B80A33">
        <w:rPr>
          <w:rFonts w:ascii="Arial" w:hAnsi="Arial" w:cs="Arial"/>
          <w:color w:val="000000" w:themeColor="text1"/>
          <w:sz w:val="20"/>
          <w:szCs w:val="20"/>
        </w:rPr>
        <w:t xml:space="preserve"> c</w:t>
      </w:r>
      <w:r w:rsidRPr="00B80A33">
        <w:rPr>
          <w:rFonts w:ascii="Arial" w:hAnsi="Arial" w:cs="Arial"/>
          <w:color w:val="000000" w:themeColor="text1"/>
          <w:sz w:val="20"/>
          <w:szCs w:val="20"/>
        </w:rPr>
        <w:t>ấ</w:t>
      </w:r>
      <w:r w:rsidRPr="00B80A33">
        <w:rPr>
          <w:rFonts w:ascii="Arial" w:hAnsi="Arial" w:cs="Arial"/>
          <w:color w:val="000000" w:themeColor="text1"/>
          <w:sz w:val="20"/>
          <w:szCs w:val="20"/>
        </w:rPr>
        <w:t>m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kinh doanh theo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pháp lu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t nư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c ti</w:t>
      </w:r>
      <w:r w:rsidRPr="00B80A33">
        <w:rPr>
          <w:rFonts w:ascii="Arial" w:hAnsi="Arial" w:cs="Arial"/>
          <w:color w:val="000000" w:themeColor="text1"/>
          <w:sz w:val="20"/>
          <w:szCs w:val="20"/>
        </w:rPr>
        <w:t>ế</w:t>
      </w:r>
      <w:r w:rsidRPr="00B80A33">
        <w:rPr>
          <w:rFonts w:ascii="Arial" w:hAnsi="Arial" w:cs="Arial"/>
          <w:color w:val="000000" w:themeColor="text1"/>
          <w:sz w:val="20"/>
          <w:szCs w:val="20"/>
        </w:rPr>
        <w:t>p nh</w:t>
      </w:r>
      <w:r w:rsidRPr="00B80A33">
        <w:rPr>
          <w:rFonts w:ascii="Arial" w:hAnsi="Arial" w:cs="Arial"/>
          <w:color w:val="000000" w:themeColor="text1"/>
          <w:sz w:val="20"/>
          <w:szCs w:val="20"/>
        </w:rPr>
        <w:t>ậ</w:t>
      </w:r>
      <w:r w:rsidRPr="00B80A33">
        <w:rPr>
          <w:rFonts w:ascii="Arial" w:hAnsi="Arial" w:cs="Arial"/>
          <w:color w:val="000000" w:themeColor="text1"/>
          <w:sz w:val="20"/>
          <w:szCs w:val="20"/>
        </w:rPr>
        <w:t>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w:t>
      </w:r>
    </w:p>
    <w:p w14:paraId="38FD88A1"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b/>
          <w:color w:val="000000" w:themeColor="text1"/>
          <w:sz w:val="20"/>
          <w:szCs w:val="20"/>
        </w:rPr>
        <w:t>Đi</w:t>
      </w:r>
      <w:r w:rsidRPr="00B80A33">
        <w:rPr>
          <w:rFonts w:ascii="Arial" w:hAnsi="Arial" w:cs="Arial"/>
          <w:b/>
          <w:color w:val="000000" w:themeColor="text1"/>
          <w:sz w:val="20"/>
          <w:szCs w:val="20"/>
        </w:rPr>
        <w:t>ề</w:t>
      </w:r>
      <w:r w:rsidRPr="00B80A33">
        <w:rPr>
          <w:rFonts w:ascii="Arial" w:hAnsi="Arial" w:cs="Arial"/>
          <w:b/>
          <w:color w:val="000000" w:themeColor="text1"/>
          <w:sz w:val="20"/>
          <w:szCs w:val="20"/>
        </w:rPr>
        <w:t>u 41. Ngành, ngh</w:t>
      </w:r>
      <w:r w:rsidRPr="00B80A33">
        <w:rPr>
          <w:rFonts w:ascii="Arial" w:hAnsi="Arial" w:cs="Arial"/>
          <w:b/>
          <w:color w:val="000000" w:themeColor="text1"/>
          <w:sz w:val="20"/>
          <w:szCs w:val="20"/>
        </w:rPr>
        <w:t>ề</w:t>
      </w:r>
      <w:r w:rsidRPr="00B80A33">
        <w:rPr>
          <w:rFonts w:ascii="Arial" w:hAnsi="Arial" w:cs="Arial"/>
          <w:b/>
          <w:color w:val="000000" w:themeColor="text1"/>
          <w:sz w:val="20"/>
          <w:szCs w:val="20"/>
        </w:rPr>
        <w:t xml:space="preserve"> đ</w:t>
      </w:r>
      <w:r w:rsidRPr="00B80A33">
        <w:rPr>
          <w:rFonts w:ascii="Arial" w:hAnsi="Arial" w:cs="Arial"/>
          <w:b/>
          <w:color w:val="000000" w:themeColor="text1"/>
          <w:sz w:val="20"/>
          <w:szCs w:val="20"/>
        </w:rPr>
        <w:t>ầ</w:t>
      </w:r>
      <w:r w:rsidRPr="00B80A33">
        <w:rPr>
          <w:rFonts w:ascii="Arial" w:hAnsi="Arial" w:cs="Arial"/>
          <w:b/>
          <w:color w:val="000000" w:themeColor="text1"/>
          <w:sz w:val="20"/>
          <w:szCs w:val="20"/>
        </w:rPr>
        <w:t>u tư ra nư</w:t>
      </w:r>
      <w:r w:rsidRPr="00B80A33">
        <w:rPr>
          <w:rFonts w:ascii="Arial" w:hAnsi="Arial" w:cs="Arial"/>
          <w:b/>
          <w:color w:val="000000" w:themeColor="text1"/>
          <w:sz w:val="20"/>
          <w:szCs w:val="20"/>
        </w:rPr>
        <w:t>ớ</w:t>
      </w:r>
      <w:r w:rsidRPr="00B80A33">
        <w:rPr>
          <w:rFonts w:ascii="Arial" w:hAnsi="Arial" w:cs="Arial"/>
          <w:b/>
          <w:color w:val="000000" w:themeColor="text1"/>
          <w:sz w:val="20"/>
          <w:szCs w:val="20"/>
        </w:rPr>
        <w:t>c ngoài có đi</w:t>
      </w:r>
      <w:r w:rsidRPr="00B80A33">
        <w:rPr>
          <w:rFonts w:ascii="Arial" w:hAnsi="Arial" w:cs="Arial"/>
          <w:b/>
          <w:color w:val="000000" w:themeColor="text1"/>
          <w:sz w:val="20"/>
          <w:szCs w:val="20"/>
        </w:rPr>
        <w:t>ề</w:t>
      </w:r>
      <w:r w:rsidRPr="00B80A33">
        <w:rPr>
          <w:rFonts w:ascii="Arial" w:hAnsi="Arial" w:cs="Arial"/>
          <w:b/>
          <w:color w:val="000000" w:themeColor="text1"/>
          <w:sz w:val="20"/>
          <w:szCs w:val="20"/>
        </w:rPr>
        <w:t>u ki</w:t>
      </w:r>
      <w:r w:rsidRPr="00B80A33">
        <w:rPr>
          <w:rFonts w:ascii="Arial" w:hAnsi="Arial" w:cs="Arial"/>
          <w:b/>
          <w:color w:val="000000" w:themeColor="text1"/>
          <w:sz w:val="20"/>
          <w:szCs w:val="20"/>
        </w:rPr>
        <w:t>ệ</w:t>
      </w:r>
      <w:r w:rsidRPr="00B80A33">
        <w:rPr>
          <w:rFonts w:ascii="Arial" w:hAnsi="Arial" w:cs="Arial"/>
          <w:b/>
          <w:color w:val="000000" w:themeColor="text1"/>
          <w:sz w:val="20"/>
          <w:szCs w:val="20"/>
        </w:rPr>
        <w:t>n</w:t>
      </w:r>
    </w:p>
    <w:p w14:paraId="716F5AFB"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1. Ngành, ngh</w:t>
      </w:r>
      <w:r w:rsidRPr="00B80A33">
        <w:rPr>
          <w:rFonts w:ascii="Arial" w:hAnsi="Arial" w:cs="Arial"/>
          <w:color w:val="000000" w:themeColor="text1"/>
          <w:sz w:val="20"/>
          <w:szCs w:val="20"/>
        </w:rPr>
        <w:t>ề</w:t>
      </w:r>
      <w:r w:rsidRPr="00B80A33">
        <w:rPr>
          <w:rFonts w:ascii="Arial" w:hAnsi="Arial" w:cs="Arial"/>
          <w:color w:val="000000" w:themeColor="text1"/>
          <w:sz w:val="20"/>
          <w:szCs w:val="20"/>
        </w:rPr>
        <w:t xml:space="preserve">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ra nư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c ngoài có đi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u ki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bao g</w:t>
      </w:r>
      <w:r w:rsidRPr="00B80A33">
        <w:rPr>
          <w:rFonts w:ascii="Arial" w:hAnsi="Arial" w:cs="Arial"/>
          <w:color w:val="000000" w:themeColor="text1"/>
          <w:sz w:val="20"/>
          <w:szCs w:val="20"/>
        </w:rPr>
        <w:t>ồ</w:t>
      </w:r>
      <w:r w:rsidRPr="00B80A33">
        <w:rPr>
          <w:rFonts w:ascii="Arial" w:hAnsi="Arial" w:cs="Arial"/>
          <w:color w:val="000000" w:themeColor="text1"/>
          <w:sz w:val="20"/>
          <w:szCs w:val="20"/>
        </w:rPr>
        <w:t>m:</w:t>
      </w:r>
    </w:p>
    <w:p w14:paraId="58024EDC"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a) Ngân hàng;</w:t>
      </w:r>
    </w:p>
    <w:p w14:paraId="6B983B8A"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b) B</w:t>
      </w:r>
      <w:r w:rsidRPr="00B80A33">
        <w:rPr>
          <w:rFonts w:ascii="Arial" w:hAnsi="Arial" w:cs="Arial"/>
          <w:color w:val="000000" w:themeColor="text1"/>
          <w:sz w:val="20"/>
          <w:szCs w:val="20"/>
        </w:rPr>
        <w:t>ả</w:t>
      </w:r>
      <w:r w:rsidRPr="00B80A33">
        <w:rPr>
          <w:rFonts w:ascii="Arial" w:hAnsi="Arial" w:cs="Arial"/>
          <w:color w:val="000000" w:themeColor="text1"/>
          <w:sz w:val="20"/>
          <w:szCs w:val="20"/>
        </w:rPr>
        <w:t>o hi</w:t>
      </w:r>
      <w:r w:rsidRPr="00B80A33">
        <w:rPr>
          <w:rFonts w:ascii="Arial" w:hAnsi="Arial" w:cs="Arial"/>
          <w:color w:val="000000" w:themeColor="text1"/>
          <w:sz w:val="20"/>
          <w:szCs w:val="20"/>
        </w:rPr>
        <w:t>ể</w:t>
      </w:r>
      <w:r w:rsidRPr="00B80A33">
        <w:rPr>
          <w:rFonts w:ascii="Arial" w:hAnsi="Arial" w:cs="Arial"/>
          <w:color w:val="000000" w:themeColor="text1"/>
          <w:sz w:val="20"/>
          <w:szCs w:val="20"/>
        </w:rPr>
        <w:t>m;</w:t>
      </w:r>
    </w:p>
    <w:p w14:paraId="4A31135F"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c) Ch</w:t>
      </w:r>
      <w:r w:rsidRPr="00B80A33">
        <w:rPr>
          <w:rFonts w:ascii="Arial" w:hAnsi="Arial" w:cs="Arial"/>
          <w:color w:val="000000" w:themeColor="text1"/>
          <w:sz w:val="20"/>
          <w:szCs w:val="20"/>
        </w:rPr>
        <w:t>ứ</w:t>
      </w:r>
      <w:r w:rsidRPr="00B80A33">
        <w:rPr>
          <w:rFonts w:ascii="Arial" w:hAnsi="Arial" w:cs="Arial"/>
          <w:color w:val="000000" w:themeColor="text1"/>
          <w:sz w:val="20"/>
          <w:szCs w:val="20"/>
        </w:rPr>
        <w:t>ng khoán;</w:t>
      </w:r>
    </w:p>
    <w:p w14:paraId="57C0EF43"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d) Báo chí, phát thanh, truy</w:t>
      </w:r>
      <w:r w:rsidRPr="00B80A33">
        <w:rPr>
          <w:rFonts w:ascii="Arial" w:hAnsi="Arial" w:cs="Arial"/>
          <w:color w:val="000000" w:themeColor="text1"/>
          <w:sz w:val="20"/>
          <w:szCs w:val="20"/>
        </w:rPr>
        <w:t>ề</w:t>
      </w:r>
      <w:r w:rsidRPr="00B80A33">
        <w:rPr>
          <w:rFonts w:ascii="Arial" w:hAnsi="Arial" w:cs="Arial"/>
          <w:color w:val="000000" w:themeColor="text1"/>
          <w:sz w:val="20"/>
          <w:szCs w:val="20"/>
        </w:rPr>
        <w:t>n hình;</w:t>
      </w:r>
    </w:p>
    <w:p w14:paraId="1FA7CFAF"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đ) Kinh doanh b</w:t>
      </w:r>
      <w:r w:rsidRPr="00B80A33">
        <w:rPr>
          <w:rFonts w:ascii="Arial" w:hAnsi="Arial" w:cs="Arial"/>
          <w:color w:val="000000" w:themeColor="text1"/>
          <w:sz w:val="20"/>
          <w:szCs w:val="20"/>
        </w:rPr>
        <w:t>ấ</w:t>
      </w:r>
      <w:r w:rsidRPr="00B80A33">
        <w:rPr>
          <w:rFonts w:ascii="Arial" w:hAnsi="Arial" w:cs="Arial"/>
          <w:color w:val="000000" w:themeColor="text1"/>
          <w:sz w:val="20"/>
          <w:szCs w:val="20"/>
        </w:rPr>
        <w:t>t đ</w:t>
      </w:r>
      <w:r w:rsidRPr="00B80A33">
        <w:rPr>
          <w:rFonts w:ascii="Arial" w:hAnsi="Arial" w:cs="Arial"/>
          <w:color w:val="000000" w:themeColor="text1"/>
          <w:sz w:val="20"/>
          <w:szCs w:val="20"/>
        </w:rPr>
        <w:t>ộ</w:t>
      </w:r>
      <w:r w:rsidRPr="00B80A33">
        <w:rPr>
          <w:rFonts w:ascii="Arial" w:hAnsi="Arial" w:cs="Arial"/>
          <w:color w:val="000000" w:themeColor="text1"/>
          <w:sz w:val="20"/>
          <w:szCs w:val="20"/>
        </w:rPr>
        <w:t>ng s</w:t>
      </w:r>
      <w:r w:rsidRPr="00B80A33">
        <w:rPr>
          <w:rFonts w:ascii="Arial" w:hAnsi="Arial" w:cs="Arial"/>
          <w:color w:val="000000" w:themeColor="text1"/>
          <w:sz w:val="20"/>
          <w:szCs w:val="20"/>
        </w:rPr>
        <w:t>ả</w:t>
      </w:r>
      <w:r w:rsidRPr="00B80A33">
        <w:rPr>
          <w:rFonts w:ascii="Arial" w:hAnsi="Arial" w:cs="Arial"/>
          <w:color w:val="000000" w:themeColor="text1"/>
          <w:sz w:val="20"/>
          <w:szCs w:val="20"/>
        </w:rPr>
        <w:t>n.</w:t>
      </w:r>
    </w:p>
    <w:p w14:paraId="03D72719"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2. Đi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u ki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ra nư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c ngoài trong ngành, ngh</w:t>
      </w:r>
      <w:r w:rsidRPr="00B80A33">
        <w:rPr>
          <w:rFonts w:ascii="Arial" w:hAnsi="Arial" w:cs="Arial"/>
          <w:color w:val="000000" w:themeColor="text1"/>
          <w:sz w:val="20"/>
          <w:szCs w:val="20"/>
        </w:rPr>
        <w:t>ề</w:t>
      </w:r>
      <w:r w:rsidRPr="00B80A33">
        <w:rPr>
          <w:rFonts w:ascii="Arial" w:hAnsi="Arial" w:cs="Arial"/>
          <w:color w:val="000000" w:themeColor="text1"/>
          <w:sz w:val="20"/>
          <w:szCs w:val="20"/>
        </w:rPr>
        <w:t xml:space="preserve">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t</w:t>
      </w:r>
      <w:r w:rsidRPr="00B80A33">
        <w:rPr>
          <w:rFonts w:ascii="Arial" w:hAnsi="Arial" w:cs="Arial"/>
          <w:color w:val="000000" w:themeColor="text1"/>
          <w:sz w:val="20"/>
          <w:szCs w:val="20"/>
        </w:rPr>
        <w:t>ạ</w:t>
      </w:r>
      <w:r w:rsidRPr="00B80A33">
        <w:rPr>
          <w:rFonts w:ascii="Arial" w:hAnsi="Arial" w:cs="Arial"/>
          <w:color w:val="000000" w:themeColor="text1"/>
          <w:sz w:val="20"/>
          <w:szCs w:val="20"/>
        </w:rPr>
        <w:t>i kho</w:t>
      </w:r>
      <w:r w:rsidRPr="00B80A33">
        <w:rPr>
          <w:rFonts w:ascii="Arial" w:hAnsi="Arial" w:cs="Arial"/>
          <w:color w:val="000000" w:themeColor="text1"/>
          <w:sz w:val="20"/>
          <w:szCs w:val="20"/>
        </w:rPr>
        <w:t>ả</w:t>
      </w:r>
      <w:r w:rsidRPr="00B80A33">
        <w:rPr>
          <w:rFonts w:ascii="Arial" w:hAnsi="Arial" w:cs="Arial"/>
          <w:color w:val="000000" w:themeColor="text1"/>
          <w:sz w:val="20"/>
          <w:szCs w:val="20"/>
        </w:rPr>
        <w:t>n 1 Đi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u này đư</w:t>
      </w:r>
      <w:r w:rsidRPr="00B80A33">
        <w:rPr>
          <w:rFonts w:ascii="Arial" w:hAnsi="Arial" w:cs="Arial"/>
          <w:color w:val="000000" w:themeColor="text1"/>
          <w:sz w:val="20"/>
          <w:szCs w:val="20"/>
        </w:rPr>
        <w:t>ợ</w:t>
      </w:r>
      <w:r w:rsidRPr="00B80A33">
        <w:rPr>
          <w:rFonts w:ascii="Arial" w:hAnsi="Arial" w:cs="Arial"/>
          <w:color w:val="000000" w:themeColor="text1"/>
          <w:sz w:val="20"/>
          <w:szCs w:val="20"/>
        </w:rPr>
        <w:t>c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t</w:t>
      </w:r>
      <w:r w:rsidRPr="00B80A33">
        <w:rPr>
          <w:rFonts w:ascii="Arial" w:hAnsi="Arial" w:cs="Arial"/>
          <w:color w:val="000000" w:themeColor="text1"/>
          <w:sz w:val="20"/>
          <w:szCs w:val="20"/>
        </w:rPr>
        <w:t>ạ</w:t>
      </w:r>
      <w:r w:rsidRPr="00B80A33">
        <w:rPr>
          <w:rFonts w:ascii="Arial" w:hAnsi="Arial" w:cs="Arial"/>
          <w:color w:val="000000" w:themeColor="text1"/>
          <w:sz w:val="20"/>
          <w:szCs w:val="20"/>
        </w:rPr>
        <w:t>i lu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t, ngh</w:t>
      </w:r>
      <w:r w:rsidRPr="00B80A33">
        <w:rPr>
          <w:rFonts w:ascii="Arial" w:hAnsi="Arial" w:cs="Arial"/>
          <w:color w:val="000000" w:themeColor="text1"/>
          <w:sz w:val="20"/>
          <w:szCs w:val="20"/>
        </w:rPr>
        <w:t>ị</w:t>
      </w:r>
      <w:r w:rsidRPr="00B80A33">
        <w:rPr>
          <w:rFonts w:ascii="Arial" w:hAnsi="Arial" w:cs="Arial"/>
          <w:color w:val="000000" w:themeColor="text1"/>
          <w:sz w:val="20"/>
          <w:szCs w:val="20"/>
        </w:rPr>
        <w:t xml:space="preserve"> quy</w:t>
      </w:r>
      <w:r w:rsidRPr="00B80A33">
        <w:rPr>
          <w:rFonts w:ascii="Arial" w:hAnsi="Arial" w:cs="Arial"/>
          <w:color w:val="000000" w:themeColor="text1"/>
          <w:sz w:val="20"/>
          <w:szCs w:val="20"/>
        </w:rPr>
        <w:t>ế</w:t>
      </w:r>
      <w:r w:rsidRPr="00B80A33">
        <w:rPr>
          <w:rFonts w:ascii="Arial" w:hAnsi="Arial" w:cs="Arial"/>
          <w:color w:val="000000" w:themeColor="text1"/>
          <w:sz w:val="20"/>
          <w:szCs w:val="20"/>
        </w:rPr>
        <w:t>t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Qu</w:t>
      </w:r>
      <w:r w:rsidRPr="00B80A33">
        <w:rPr>
          <w:rFonts w:ascii="Arial" w:hAnsi="Arial" w:cs="Arial"/>
          <w:color w:val="000000" w:themeColor="text1"/>
          <w:sz w:val="20"/>
          <w:szCs w:val="20"/>
        </w:rPr>
        <w:t>ố</w:t>
      </w:r>
      <w:r w:rsidRPr="00B80A33">
        <w:rPr>
          <w:rFonts w:ascii="Arial" w:hAnsi="Arial" w:cs="Arial"/>
          <w:color w:val="000000" w:themeColor="text1"/>
          <w:sz w:val="20"/>
          <w:szCs w:val="20"/>
        </w:rPr>
        <w:t>c h</w:t>
      </w:r>
      <w:r w:rsidRPr="00B80A33">
        <w:rPr>
          <w:rFonts w:ascii="Arial" w:hAnsi="Arial" w:cs="Arial"/>
          <w:color w:val="000000" w:themeColor="text1"/>
          <w:sz w:val="20"/>
          <w:szCs w:val="20"/>
        </w:rPr>
        <w:t>ộ</w:t>
      </w:r>
      <w:r w:rsidRPr="00B80A33">
        <w:rPr>
          <w:rFonts w:ascii="Arial" w:hAnsi="Arial" w:cs="Arial"/>
          <w:color w:val="000000" w:themeColor="text1"/>
          <w:sz w:val="20"/>
          <w:szCs w:val="20"/>
        </w:rPr>
        <w:t>i, pháp l</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nh, ngh</w:t>
      </w:r>
      <w:r w:rsidRPr="00B80A33">
        <w:rPr>
          <w:rFonts w:ascii="Arial" w:hAnsi="Arial" w:cs="Arial"/>
          <w:color w:val="000000" w:themeColor="text1"/>
          <w:sz w:val="20"/>
          <w:szCs w:val="20"/>
        </w:rPr>
        <w:t>ị</w:t>
      </w:r>
      <w:r w:rsidRPr="00B80A33">
        <w:rPr>
          <w:rFonts w:ascii="Arial" w:hAnsi="Arial" w:cs="Arial"/>
          <w:color w:val="000000" w:themeColor="text1"/>
          <w:sz w:val="20"/>
          <w:szCs w:val="20"/>
        </w:rPr>
        <w:t xml:space="preserve"> quy</w:t>
      </w:r>
      <w:r w:rsidRPr="00B80A33">
        <w:rPr>
          <w:rFonts w:ascii="Arial" w:hAnsi="Arial" w:cs="Arial"/>
          <w:color w:val="000000" w:themeColor="text1"/>
          <w:sz w:val="20"/>
          <w:szCs w:val="20"/>
        </w:rPr>
        <w:t>ế</w:t>
      </w:r>
      <w:r w:rsidRPr="00B80A33">
        <w:rPr>
          <w:rFonts w:ascii="Arial" w:hAnsi="Arial" w:cs="Arial"/>
          <w:color w:val="000000" w:themeColor="text1"/>
          <w:sz w:val="20"/>
          <w:szCs w:val="20"/>
        </w:rPr>
        <w:t>t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 xml:space="preserve">a </w:t>
      </w:r>
      <w:r w:rsidRPr="00B80A33">
        <w:rPr>
          <w:rFonts w:ascii="Arial" w:hAnsi="Arial" w:cs="Arial"/>
          <w:color w:val="000000" w:themeColor="text1"/>
          <w:sz w:val="20"/>
          <w:szCs w:val="20"/>
        </w:rPr>
        <w:t>Ủ</w:t>
      </w:r>
      <w:r w:rsidRPr="00B80A33">
        <w:rPr>
          <w:rFonts w:ascii="Arial" w:hAnsi="Arial" w:cs="Arial"/>
          <w:color w:val="000000" w:themeColor="text1"/>
          <w:sz w:val="20"/>
          <w:szCs w:val="20"/>
        </w:rPr>
        <w:t>y ban Thư</w:t>
      </w:r>
      <w:r w:rsidRPr="00B80A33">
        <w:rPr>
          <w:rFonts w:ascii="Arial" w:hAnsi="Arial" w:cs="Arial"/>
          <w:color w:val="000000" w:themeColor="text1"/>
          <w:sz w:val="20"/>
          <w:szCs w:val="20"/>
        </w:rPr>
        <w:t>ờ</w:t>
      </w:r>
      <w:r w:rsidRPr="00B80A33">
        <w:rPr>
          <w:rFonts w:ascii="Arial" w:hAnsi="Arial" w:cs="Arial"/>
          <w:color w:val="000000" w:themeColor="text1"/>
          <w:sz w:val="20"/>
          <w:szCs w:val="20"/>
        </w:rPr>
        <w:t xml:space="preserve">ng </w:t>
      </w:r>
      <w:r w:rsidRPr="00B80A33">
        <w:rPr>
          <w:rFonts w:ascii="Arial" w:hAnsi="Arial" w:cs="Arial"/>
          <w:color w:val="000000" w:themeColor="text1"/>
          <w:sz w:val="20"/>
          <w:szCs w:val="20"/>
        </w:rPr>
        <w:t>v</w:t>
      </w:r>
      <w:r w:rsidRPr="00B80A33">
        <w:rPr>
          <w:rFonts w:ascii="Arial" w:hAnsi="Arial" w:cs="Arial"/>
          <w:color w:val="000000" w:themeColor="text1"/>
          <w:sz w:val="20"/>
          <w:szCs w:val="20"/>
        </w:rPr>
        <w:t>ụ</w:t>
      </w:r>
      <w:r w:rsidRPr="00B80A33">
        <w:rPr>
          <w:rFonts w:ascii="Arial" w:hAnsi="Arial" w:cs="Arial"/>
          <w:color w:val="000000" w:themeColor="text1"/>
          <w:sz w:val="20"/>
          <w:szCs w:val="20"/>
        </w:rPr>
        <w:t xml:space="preserve"> Qu</w:t>
      </w:r>
      <w:r w:rsidRPr="00B80A33">
        <w:rPr>
          <w:rFonts w:ascii="Arial" w:hAnsi="Arial" w:cs="Arial"/>
          <w:color w:val="000000" w:themeColor="text1"/>
          <w:sz w:val="20"/>
          <w:szCs w:val="20"/>
        </w:rPr>
        <w:t>ố</w:t>
      </w:r>
      <w:r w:rsidRPr="00B80A33">
        <w:rPr>
          <w:rFonts w:ascii="Arial" w:hAnsi="Arial" w:cs="Arial"/>
          <w:color w:val="000000" w:themeColor="text1"/>
          <w:sz w:val="20"/>
          <w:szCs w:val="20"/>
        </w:rPr>
        <w:t>c h</w:t>
      </w:r>
      <w:r w:rsidRPr="00B80A33">
        <w:rPr>
          <w:rFonts w:ascii="Arial" w:hAnsi="Arial" w:cs="Arial"/>
          <w:color w:val="000000" w:themeColor="text1"/>
          <w:sz w:val="20"/>
          <w:szCs w:val="20"/>
        </w:rPr>
        <w:t>ộ</w:t>
      </w:r>
      <w:r w:rsidRPr="00B80A33">
        <w:rPr>
          <w:rFonts w:ascii="Arial" w:hAnsi="Arial" w:cs="Arial"/>
          <w:color w:val="000000" w:themeColor="text1"/>
          <w:sz w:val="20"/>
          <w:szCs w:val="20"/>
        </w:rPr>
        <w:t>i, ngh</w:t>
      </w:r>
      <w:r w:rsidRPr="00B80A33">
        <w:rPr>
          <w:rFonts w:ascii="Arial" w:hAnsi="Arial" w:cs="Arial"/>
          <w:color w:val="000000" w:themeColor="text1"/>
          <w:sz w:val="20"/>
          <w:szCs w:val="20"/>
        </w:rPr>
        <w:t>ị</w:t>
      </w:r>
      <w:r w:rsidRPr="00B80A33">
        <w:rPr>
          <w:rFonts w:ascii="Arial" w:hAnsi="Arial" w:cs="Arial"/>
          <w:color w:val="000000" w:themeColor="text1"/>
          <w:sz w:val="20"/>
          <w:szCs w:val="20"/>
        </w:rPr>
        <w:t xml:space="preserve">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Chính ph</w:t>
      </w:r>
      <w:r w:rsidRPr="00B80A33">
        <w:rPr>
          <w:rFonts w:ascii="Arial" w:hAnsi="Arial" w:cs="Arial"/>
          <w:color w:val="000000" w:themeColor="text1"/>
          <w:sz w:val="20"/>
          <w:szCs w:val="20"/>
        </w:rPr>
        <w:t>ủ</w:t>
      </w:r>
      <w:r w:rsidRPr="00B80A33">
        <w:rPr>
          <w:rFonts w:ascii="Arial" w:hAnsi="Arial" w:cs="Arial"/>
          <w:color w:val="000000" w:themeColor="text1"/>
          <w:sz w:val="20"/>
          <w:szCs w:val="20"/>
        </w:rPr>
        <w:t xml:space="preserve"> và đi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u 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c qu</w:t>
      </w:r>
      <w:r w:rsidRPr="00B80A33">
        <w:rPr>
          <w:rFonts w:ascii="Arial" w:hAnsi="Arial" w:cs="Arial"/>
          <w:color w:val="000000" w:themeColor="text1"/>
          <w:sz w:val="20"/>
          <w:szCs w:val="20"/>
        </w:rPr>
        <w:t>ố</w:t>
      </w:r>
      <w:r w:rsidRPr="00B80A33">
        <w:rPr>
          <w:rFonts w:ascii="Arial" w:hAnsi="Arial" w:cs="Arial"/>
          <w:color w:val="000000" w:themeColor="text1"/>
          <w:sz w:val="20"/>
          <w:szCs w:val="20"/>
        </w:rPr>
        <w:t>c t</w:t>
      </w:r>
      <w:r w:rsidRPr="00B80A33">
        <w:rPr>
          <w:rFonts w:ascii="Arial" w:hAnsi="Arial" w:cs="Arial"/>
          <w:color w:val="000000" w:themeColor="text1"/>
          <w:sz w:val="20"/>
          <w:szCs w:val="20"/>
        </w:rPr>
        <w:t>ế</w:t>
      </w:r>
      <w:r w:rsidRPr="00B80A33">
        <w:rPr>
          <w:rFonts w:ascii="Arial" w:hAnsi="Arial" w:cs="Arial"/>
          <w:color w:val="000000" w:themeColor="text1"/>
          <w:sz w:val="20"/>
          <w:szCs w:val="20"/>
        </w:rPr>
        <w:t xml:space="preserve"> v</w:t>
      </w:r>
      <w:r w:rsidRPr="00B80A33">
        <w:rPr>
          <w:rFonts w:ascii="Arial" w:hAnsi="Arial" w:cs="Arial"/>
          <w:color w:val="000000" w:themeColor="text1"/>
          <w:sz w:val="20"/>
          <w:szCs w:val="20"/>
        </w:rPr>
        <w:t>ề</w:t>
      </w:r>
      <w:r w:rsidRPr="00B80A33">
        <w:rPr>
          <w:rFonts w:ascii="Arial" w:hAnsi="Arial" w:cs="Arial"/>
          <w:color w:val="000000" w:themeColor="text1"/>
          <w:sz w:val="20"/>
          <w:szCs w:val="20"/>
        </w:rPr>
        <w:t xml:space="preserve">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mà nư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c C</w:t>
      </w:r>
      <w:r w:rsidRPr="00B80A33">
        <w:rPr>
          <w:rFonts w:ascii="Arial" w:hAnsi="Arial" w:cs="Arial"/>
          <w:color w:val="000000" w:themeColor="text1"/>
          <w:sz w:val="20"/>
          <w:szCs w:val="20"/>
        </w:rPr>
        <w:t>ộ</w:t>
      </w:r>
      <w:r w:rsidRPr="00B80A33">
        <w:rPr>
          <w:rFonts w:ascii="Arial" w:hAnsi="Arial" w:cs="Arial"/>
          <w:color w:val="000000" w:themeColor="text1"/>
          <w:sz w:val="20"/>
          <w:szCs w:val="20"/>
        </w:rPr>
        <w:t>ng hòa xã h</w:t>
      </w:r>
      <w:r w:rsidRPr="00B80A33">
        <w:rPr>
          <w:rFonts w:ascii="Arial" w:hAnsi="Arial" w:cs="Arial"/>
          <w:color w:val="000000" w:themeColor="text1"/>
          <w:sz w:val="20"/>
          <w:szCs w:val="20"/>
        </w:rPr>
        <w:t>ộ</w:t>
      </w:r>
      <w:r w:rsidRPr="00B80A33">
        <w:rPr>
          <w:rFonts w:ascii="Arial" w:hAnsi="Arial" w:cs="Arial"/>
          <w:color w:val="000000" w:themeColor="text1"/>
          <w:sz w:val="20"/>
          <w:szCs w:val="20"/>
        </w:rPr>
        <w:t>i ch</w:t>
      </w:r>
      <w:r w:rsidRPr="00B80A33">
        <w:rPr>
          <w:rFonts w:ascii="Arial" w:hAnsi="Arial" w:cs="Arial"/>
          <w:color w:val="000000" w:themeColor="text1"/>
          <w:sz w:val="20"/>
          <w:szCs w:val="20"/>
        </w:rPr>
        <w:t>ủ</w:t>
      </w:r>
      <w:r w:rsidRPr="00B80A33">
        <w:rPr>
          <w:rFonts w:ascii="Arial" w:hAnsi="Arial" w:cs="Arial"/>
          <w:color w:val="000000" w:themeColor="text1"/>
          <w:sz w:val="20"/>
          <w:szCs w:val="20"/>
        </w:rPr>
        <w:t xml:space="preserve"> nghĩa Vi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t Nam là thành viên.</w:t>
      </w:r>
    </w:p>
    <w:p w14:paraId="7003983C"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b/>
          <w:color w:val="000000" w:themeColor="text1"/>
          <w:sz w:val="20"/>
          <w:szCs w:val="20"/>
        </w:rPr>
        <w:t>Đi</w:t>
      </w:r>
      <w:r w:rsidRPr="00B80A33">
        <w:rPr>
          <w:rFonts w:ascii="Arial" w:hAnsi="Arial" w:cs="Arial"/>
          <w:b/>
          <w:color w:val="000000" w:themeColor="text1"/>
          <w:sz w:val="20"/>
          <w:szCs w:val="20"/>
        </w:rPr>
        <w:t>ề</w:t>
      </w:r>
      <w:r w:rsidRPr="00B80A33">
        <w:rPr>
          <w:rFonts w:ascii="Arial" w:hAnsi="Arial" w:cs="Arial"/>
          <w:b/>
          <w:color w:val="000000" w:themeColor="text1"/>
          <w:sz w:val="20"/>
          <w:szCs w:val="20"/>
        </w:rPr>
        <w:t>u 42. C</w:t>
      </w:r>
      <w:r w:rsidRPr="00B80A33">
        <w:rPr>
          <w:rFonts w:ascii="Arial" w:hAnsi="Arial" w:cs="Arial"/>
          <w:b/>
          <w:color w:val="000000" w:themeColor="text1"/>
          <w:sz w:val="20"/>
          <w:szCs w:val="20"/>
        </w:rPr>
        <w:t>ấ</w:t>
      </w:r>
      <w:r w:rsidRPr="00B80A33">
        <w:rPr>
          <w:rFonts w:ascii="Arial" w:hAnsi="Arial" w:cs="Arial"/>
          <w:b/>
          <w:color w:val="000000" w:themeColor="text1"/>
          <w:sz w:val="20"/>
          <w:szCs w:val="20"/>
        </w:rPr>
        <w:t>p, đi</w:t>
      </w:r>
      <w:r w:rsidRPr="00B80A33">
        <w:rPr>
          <w:rFonts w:ascii="Arial" w:hAnsi="Arial" w:cs="Arial"/>
          <w:b/>
          <w:color w:val="000000" w:themeColor="text1"/>
          <w:sz w:val="20"/>
          <w:szCs w:val="20"/>
        </w:rPr>
        <w:t>ề</w:t>
      </w:r>
      <w:r w:rsidRPr="00B80A33">
        <w:rPr>
          <w:rFonts w:ascii="Arial" w:hAnsi="Arial" w:cs="Arial"/>
          <w:b/>
          <w:color w:val="000000" w:themeColor="text1"/>
          <w:sz w:val="20"/>
          <w:szCs w:val="20"/>
        </w:rPr>
        <w:t>u ch</w:t>
      </w:r>
      <w:r w:rsidRPr="00B80A33">
        <w:rPr>
          <w:rFonts w:ascii="Arial" w:hAnsi="Arial" w:cs="Arial"/>
          <w:b/>
          <w:color w:val="000000" w:themeColor="text1"/>
          <w:sz w:val="20"/>
          <w:szCs w:val="20"/>
        </w:rPr>
        <w:t>ỉ</w:t>
      </w:r>
      <w:r w:rsidRPr="00B80A33">
        <w:rPr>
          <w:rFonts w:ascii="Arial" w:hAnsi="Arial" w:cs="Arial"/>
          <w:b/>
          <w:color w:val="000000" w:themeColor="text1"/>
          <w:sz w:val="20"/>
          <w:szCs w:val="20"/>
        </w:rPr>
        <w:t>nh, ch</w:t>
      </w:r>
      <w:r w:rsidRPr="00B80A33">
        <w:rPr>
          <w:rFonts w:ascii="Arial" w:hAnsi="Arial" w:cs="Arial"/>
          <w:b/>
          <w:color w:val="000000" w:themeColor="text1"/>
          <w:sz w:val="20"/>
          <w:szCs w:val="20"/>
        </w:rPr>
        <w:t>ấ</w:t>
      </w:r>
      <w:r w:rsidRPr="00B80A33">
        <w:rPr>
          <w:rFonts w:ascii="Arial" w:hAnsi="Arial" w:cs="Arial"/>
          <w:b/>
          <w:color w:val="000000" w:themeColor="text1"/>
          <w:sz w:val="20"/>
          <w:szCs w:val="20"/>
        </w:rPr>
        <w:t>m d</w:t>
      </w:r>
      <w:r w:rsidRPr="00B80A33">
        <w:rPr>
          <w:rFonts w:ascii="Arial" w:hAnsi="Arial" w:cs="Arial"/>
          <w:b/>
          <w:color w:val="000000" w:themeColor="text1"/>
          <w:sz w:val="20"/>
          <w:szCs w:val="20"/>
        </w:rPr>
        <w:t>ứ</w:t>
      </w:r>
      <w:r w:rsidRPr="00B80A33">
        <w:rPr>
          <w:rFonts w:ascii="Arial" w:hAnsi="Arial" w:cs="Arial"/>
          <w:b/>
          <w:color w:val="000000" w:themeColor="text1"/>
          <w:sz w:val="20"/>
          <w:szCs w:val="20"/>
        </w:rPr>
        <w:t>t hi</w:t>
      </w:r>
      <w:r w:rsidRPr="00B80A33">
        <w:rPr>
          <w:rFonts w:ascii="Arial" w:hAnsi="Arial" w:cs="Arial"/>
          <w:b/>
          <w:color w:val="000000" w:themeColor="text1"/>
          <w:sz w:val="20"/>
          <w:szCs w:val="20"/>
        </w:rPr>
        <w:t>ệ</w:t>
      </w:r>
      <w:r w:rsidRPr="00B80A33">
        <w:rPr>
          <w:rFonts w:ascii="Arial" w:hAnsi="Arial" w:cs="Arial"/>
          <w:b/>
          <w:color w:val="000000" w:themeColor="text1"/>
          <w:sz w:val="20"/>
          <w:szCs w:val="20"/>
        </w:rPr>
        <w:t>u l</w:t>
      </w:r>
      <w:r w:rsidRPr="00B80A33">
        <w:rPr>
          <w:rFonts w:ascii="Arial" w:hAnsi="Arial" w:cs="Arial"/>
          <w:b/>
          <w:color w:val="000000" w:themeColor="text1"/>
          <w:sz w:val="20"/>
          <w:szCs w:val="20"/>
        </w:rPr>
        <w:t>ự</w:t>
      </w:r>
      <w:r w:rsidRPr="00B80A33">
        <w:rPr>
          <w:rFonts w:ascii="Arial" w:hAnsi="Arial" w:cs="Arial"/>
          <w:b/>
          <w:color w:val="000000" w:themeColor="text1"/>
          <w:sz w:val="20"/>
          <w:szCs w:val="20"/>
        </w:rPr>
        <w:t>c c</w:t>
      </w:r>
      <w:r w:rsidRPr="00B80A33">
        <w:rPr>
          <w:rFonts w:ascii="Arial" w:hAnsi="Arial" w:cs="Arial"/>
          <w:b/>
          <w:color w:val="000000" w:themeColor="text1"/>
          <w:sz w:val="20"/>
          <w:szCs w:val="20"/>
        </w:rPr>
        <w:t>ủ</w:t>
      </w:r>
      <w:r w:rsidRPr="00B80A33">
        <w:rPr>
          <w:rFonts w:ascii="Arial" w:hAnsi="Arial" w:cs="Arial"/>
          <w:b/>
          <w:color w:val="000000" w:themeColor="text1"/>
          <w:sz w:val="20"/>
          <w:szCs w:val="20"/>
        </w:rPr>
        <w:t>a Gi</w:t>
      </w:r>
      <w:r w:rsidRPr="00B80A33">
        <w:rPr>
          <w:rFonts w:ascii="Arial" w:hAnsi="Arial" w:cs="Arial"/>
          <w:b/>
          <w:color w:val="000000" w:themeColor="text1"/>
          <w:sz w:val="20"/>
          <w:szCs w:val="20"/>
        </w:rPr>
        <w:t>ấ</w:t>
      </w:r>
      <w:r w:rsidRPr="00B80A33">
        <w:rPr>
          <w:rFonts w:ascii="Arial" w:hAnsi="Arial" w:cs="Arial"/>
          <w:b/>
          <w:color w:val="000000" w:themeColor="text1"/>
          <w:sz w:val="20"/>
          <w:szCs w:val="20"/>
        </w:rPr>
        <w:t>y ch</w:t>
      </w:r>
      <w:r w:rsidRPr="00B80A33">
        <w:rPr>
          <w:rFonts w:ascii="Arial" w:hAnsi="Arial" w:cs="Arial"/>
          <w:b/>
          <w:color w:val="000000" w:themeColor="text1"/>
          <w:sz w:val="20"/>
          <w:szCs w:val="20"/>
        </w:rPr>
        <w:t>ứ</w:t>
      </w:r>
      <w:r w:rsidRPr="00B80A33">
        <w:rPr>
          <w:rFonts w:ascii="Arial" w:hAnsi="Arial" w:cs="Arial"/>
          <w:b/>
          <w:color w:val="000000" w:themeColor="text1"/>
          <w:sz w:val="20"/>
          <w:szCs w:val="20"/>
        </w:rPr>
        <w:t>ng nh</w:t>
      </w:r>
      <w:r w:rsidRPr="00B80A33">
        <w:rPr>
          <w:rFonts w:ascii="Arial" w:hAnsi="Arial" w:cs="Arial"/>
          <w:b/>
          <w:color w:val="000000" w:themeColor="text1"/>
          <w:sz w:val="20"/>
          <w:szCs w:val="20"/>
        </w:rPr>
        <w:t>ậ</w:t>
      </w:r>
      <w:r w:rsidRPr="00B80A33">
        <w:rPr>
          <w:rFonts w:ascii="Arial" w:hAnsi="Arial" w:cs="Arial"/>
          <w:b/>
          <w:color w:val="000000" w:themeColor="text1"/>
          <w:sz w:val="20"/>
          <w:szCs w:val="20"/>
        </w:rPr>
        <w:t>n đăng ký đ</w:t>
      </w:r>
      <w:r w:rsidRPr="00B80A33">
        <w:rPr>
          <w:rFonts w:ascii="Arial" w:hAnsi="Arial" w:cs="Arial"/>
          <w:b/>
          <w:color w:val="000000" w:themeColor="text1"/>
          <w:sz w:val="20"/>
          <w:szCs w:val="20"/>
        </w:rPr>
        <w:t>ầ</w:t>
      </w:r>
      <w:r w:rsidRPr="00B80A33">
        <w:rPr>
          <w:rFonts w:ascii="Arial" w:hAnsi="Arial" w:cs="Arial"/>
          <w:b/>
          <w:color w:val="000000" w:themeColor="text1"/>
          <w:sz w:val="20"/>
          <w:szCs w:val="20"/>
        </w:rPr>
        <w:t>u tư ra nư</w:t>
      </w:r>
      <w:r w:rsidRPr="00B80A33">
        <w:rPr>
          <w:rFonts w:ascii="Arial" w:hAnsi="Arial" w:cs="Arial"/>
          <w:b/>
          <w:color w:val="000000" w:themeColor="text1"/>
          <w:sz w:val="20"/>
          <w:szCs w:val="20"/>
        </w:rPr>
        <w:t>ớ</w:t>
      </w:r>
      <w:r w:rsidRPr="00B80A33">
        <w:rPr>
          <w:rFonts w:ascii="Arial" w:hAnsi="Arial" w:cs="Arial"/>
          <w:b/>
          <w:color w:val="000000" w:themeColor="text1"/>
          <w:sz w:val="20"/>
          <w:szCs w:val="20"/>
        </w:rPr>
        <w:t>c ngoài</w:t>
      </w:r>
    </w:p>
    <w:p w14:paraId="54F431CD"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1. B</w:t>
      </w:r>
      <w:r w:rsidRPr="00B80A33">
        <w:rPr>
          <w:rFonts w:ascii="Arial" w:hAnsi="Arial" w:cs="Arial"/>
          <w:color w:val="000000" w:themeColor="text1"/>
          <w:sz w:val="20"/>
          <w:szCs w:val="20"/>
        </w:rPr>
        <w:t>ộ</w:t>
      </w:r>
      <w:r w:rsidRPr="00B80A33">
        <w:rPr>
          <w:rFonts w:ascii="Arial" w:hAnsi="Arial" w:cs="Arial"/>
          <w:color w:val="000000" w:themeColor="text1"/>
          <w:sz w:val="20"/>
          <w:szCs w:val="20"/>
        </w:rPr>
        <w:t xml:space="preserve"> Tài chính c</w:t>
      </w:r>
      <w:r w:rsidRPr="00B80A33">
        <w:rPr>
          <w:rFonts w:ascii="Arial" w:hAnsi="Arial" w:cs="Arial"/>
          <w:color w:val="000000" w:themeColor="text1"/>
          <w:sz w:val="20"/>
          <w:szCs w:val="20"/>
        </w:rPr>
        <w:t>ấ</w:t>
      </w:r>
      <w:r w:rsidRPr="00B80A33">
        <w:rPr>
          <w:rFonts w:ascii="Arial" w:hAnsi="Arial" w:cs="Arial"/>
          <w:color w:val="000000" w:themeColor="text1"/>
          <w:sz w:val="20"/>
          <w:szCs w:val="20"/>
        </w:rPr>
        <w:t>p, đi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u ch</w:t>
      </w:r>
      <w:r w:rsidRPr="00B80A33">
        <w:rPr>
          <w:rFonts w:ascii="Arial" w:hAnsi="Arial" w:cs="Arial"/>
          <w:color w:val="000000" w:themeColor="text1"/>
          <w:sz w:val="20"/>
          <w:szCs w:val="20"/>
        </w:rPr>
        <w:t>ỉ</w:t>
      </w:r>
      <w:r w:rsidRPr="00B80A33">
        <w:rPr>
          <w:rFonts w:ascii="Arial" w:hAnsi="Arial" w:cs="Arial"/>
          <w:color w:val="000000" w:themeColor="text1"/>
          <w:sz w:val="20"/>
          <w:szCs w:val="20"/>
        </w:rPr>
        <w:t>nh, ch</w:t>
      </w:r>
      <w:r w:rsidRPr="00B80A33">
        <w:rPr>
          <w:rFonts w:ascii="Arial" w:hAnsi="Arial" w:cs="Arial"/>
          <w:color w:val="000000" w:themeColor="text1"/>
          <w:sz w:val="20"/>
          <w:szCs w:val="20"/>
        </w:rPr>
        <w:t>ấ</w:t>
      </w:r>
      <w:r w:rsidRPr="00B80A33">
        <w:rPr>
          <w:rFonts w:ascii="Arial" w:hAnsi="Arial" w:cs="Arial"/>
          <w:color w:val="000000" w:themeColor="text1"/>
          <w:sz w:val="20"/>
          <w:szCs w:val="20"/>
        </w:rPr>
        <w:t xml:space="preserve">m </w:t>
      </w:r>
      <w:r w:rsidRPr="00B80A33">
        <w:rPr>
          <w:rFonts w:ascii="Arial" w:hAnsi="Arial" w:cs="Arial"/>
          <w:color w:val="000000" w:themeColor="text1"/>
          <w:sz w:val="20"/>
          <w:szCs w:val="20"/>
        </w:rPr>
        <w:t>d</w:t>
      </w:r>
      <w:r w:rsidRPr="00B80A33">
        <w:rPr>
          <w:rFonts w:ascii="Arial" w:hAnsi="Arial" w:cs="Arial"/>
          <w:color w:val="000000" w:themeColor="text1"/>
          <w:sz w:val="20"/>
          <w:szCs w:val="20"/>
        </w:rPr>
        <w:t>ứ</w:t>
      </w:r>
      <w:r w:rsidRPr="00B80A33">
        <w:rPr>
          <w:rFonts w:ascii="Arial" w:hAnsi="Arial" w:cs="Arial"/>
          <w:color w:val="000000" w:themeColor="text1"/>
          <w:sz w:val="20"/>
          <w:szCs w:val="20"/>
        </w:rPr>
        <w:t>t 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u l</w:t>
      </w:r>
      <w:r w:rsidRPr="00B80A33">
        <w:rPr>
          <w:rFonts w:ascii="Arial" w:hAnsi="Arial" w:cs="Arial"/>
          <w:color w:val="000000" w:themeColor="text1"/>
          <w:sz w:val="20"/>
          <w:szCs w:val="20"/>
        </w:rPr>
        <w:t>ự</w:t>
      </w:r>
      <w:r w:rsidRPr="00B80A33">
        <w:rPr>
          <w:rFonts w:ascii="Arial" w:hAnsi="Arial" w:cs="Arial"/>
          <w:color w:val="000000" w:themeColor="text1"/>
          <w:sz w:val="20"/>
          <w:szCs w:val="20"/>
        </w:rPr>
        <w:t>c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Gi</w:t>
      </w:r>
      <w:r w:rsidRPr="00B80A33">
        <w:rPr>
          <w:rFonts w:ascii="Arial" w:hAnsi="Arial" w:cs="Arial"/>
          <w:color w:val="000000" w:themeColor="text1"/>
          <w:sz w:val="20"/>
          <w:szCs w:val="20"/>
        </w:rPr>
        <w:t>ấ</w:t>
      </w:r>
      <w:r w:rsidRPr="00B80A33">
        <w:rPr>
          <w:rFonts w:ascii="Arial" w:hAnsi="Arial" w:cs="Arial"/>
          <w:color w:val="000000" w:themeColor="text1"/>
          <w:sz w:val="20"/>
          <w:szCs w:val="20"/>
        </w:rPr>
        <w:t>y ch</w:t>
      </w:r>
      <w:r w:rsidRPr="00B80A33">
        <w:rPr>
          <w:rFonts w:ascii="Arial" w:hAnsi="Arial" w:cs="Arial"/>
          <w:color w:val="000000" w:themeColor="text1"/>
          <w:sz w:val="20"/>
          <w:szCs w:val="20"/>
        </w:rPr>
        <w:t>ứ</w:t>
      </w:r>
      <w:r w:rsidRPr="00B80A33">
        <w:rPr>
          <w:rFonts w:ascii="Arial" w:hAnsi="Arial" w:cs="Arial"/>
          <w:color w:val="000000" w:themeColor="text1"/>
          <w:sz w:val="20"/>
          <w:szCs w:val="20"/>
        </w:rPr>
        <w:t>ng nh</w:t>
      </w:r>
      <w:r w:rsidRPr="00B80A33">
        <w:rPr>
          <w:rFonts w:ascii="Arial" w:hAnsi="Arial" w:cs="Arial"/>
          <w:color w:val="000000" w:themeColor="text1"/>
          <w:sz w:val="20"/>
          <w:szCs w:val="20"/>
        </w:rPr>
        <w:t>ậ</w:t>
      </w:r>
      <w:r w:rsidRPr="00B80A33">
        <w:rPr>
          <w:rFonts w:ascii="Arial" w:hAnsi="Arial" w:cs="Arial"/>
          <w:color w:val="000000" w:themeColor="text1"/>
          <w:sz w:val="20"/>
          <w:szCs w:val="20"/>
        </w:rPr>
        <w:t>n đăng ký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ra nư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c ngoài đ</w:t>
      </w:r>
      <w:r w:rsidRPr="00B80A33">
        <w:rPr>
          <w:rFonts w:ascii="Arial" w:hAnsi="Arial" w:cs="Arial"/>
          <w:color w:val="000000" w:themeColor="text1"/>
          <w:sz w:val="20"/>
          <w:szCs w:val="20"/>
        </w:rPr>
        <w:t>ố</w:t>
      </w:r>
      <w:r w:rsidRPr="00B80A33">
        <w:rPr>
          <w:rFonts w:ascii="Arial" w:hAnsi="Arial" w:cs="Arial"/>
          <w:color w:val="000000" w:themeColor="text1"/>
          <w:sz w:val="20"/>
          <w:szCs w:val="20"/>
        </w:rPr>
        <w:t>i v</w:t>
      </w:r>
      <w:r w:rsidRPr="00B80A33">
        <w:rPr>
          <w:rFonts w:ascii="Arial" w:hAnsi="Arial" w:cs="Arial"/>
          <w:color w:val="000000" w:themeColor="text1"/>
          <w:sz w:val="20"/>
          <w:szCs w:val="20"/>
        </w:rPr>
        <w:t>ớ</w:t>
      </w:r>
      <w:r w:rsidRPr="00B80A33">
        <w:rPr>
          <w:rFonts w:ascii="Arial" w:hAnsi="Arial" w:cs="Arial"/>
          <w:color w:val="000000" w:themeColor="text1"/>
          <w:sz w:val="20"/>
          <w:szCs w:val="20"/>
        </w:rPr>
        <w:t>i các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án có m</w:t>
      </w:r>
      <w:r w:rsidRPr="00B80A33">
        <w:rPr>
          <w:rFonts w:ascii="Arial" w:hAnsi="Arial" w:cs="Arial"/>
          <w:color w:val="000000" w:themeColor="text1"/>
          <w:sz w:val="20"/>
          <w:szCs w:val="20"/>
        </w:rPr>
        <w:t>ứ</w:t>
      </w:r>
      <w:r w:rsidRPr="00B80A33">
        <w:rPr>
          <w:rFonts w:ascii="Arial" w:hAnsi="Arial" w:cs="Arial"/>
          <w:color w:val="000000" w:themeColor="text1"/>
          <w:sz w:val="20"/>
          <w:szCs w:val="20"/>
        </w:rPr>
        <w:t>c v</w:t>
      </w:r>
      <w:r w:rsidRPr="00B80A33">
        <w:rPr>
          <w:rFonts w:ascii="Arial" w:hAnsi="Arial" w:cs="Arial"/>
          <w:color w:val="000000" w:themeColor="text1"/>
          <w:sz w:val="20"/>
          <w:szCs w:val="20"/>
        </w:rPr>
        <w:t>ố</w:t>
      </w:r>
      <w:r w:rsidRPr="00B80A33">
        <w:rPr>
          <w:rFonts w:ascii="Arial" w:hAnsi="Arial" w:cs="Arial"/>
          <w:color w:val="000000" w:themeColor="text1"/>
          <w:sz w:val="20"/>
          <w:szCs w:val="20"/>
        </w:rPr>
        <w:t>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ra nư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c ngoài theo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Chính ph</w:t>
      </w:r>
      <w:r w:rsidRPr="00B80A33">
        <w:rPr>
          <w:rFonts w:ascii="Arial" w:hAnsi="Arial" w:cs="Arial"/>
          <w:color w:val="000000" w:themeColor="text1"/>
          <w:sz w:val="20"/>
          <w:szCs w:val="20"/>
        </w:rPr>
        <w:t>ủ</w:t>
      </w:r>
      <w:r w:rsidRPr="00B80A33">
        <w:rPr>
          <w:rFonts w:ascii="Arial" w:hAnsi="Arial" w:cs="Arial"/>
          <w:color w:val="000000" w:themeColor="text1"/>
          <w:sz w:val="20"/>
          <w:szCs w:val="20"/>
        </w:rPr>
        <w:t xml:space="preserve"> ho</w:t>
      </w:r>
      <w:r w:rsidRPr="00B80A33">
        <w:rPr>
          <w:rFonts w:ascii="Arial" w:hAnsi="Arial" w:cs="Arial"/>
          <w:color w:val="000000" w:themeColor="text1"/>
          <w:sz w:val="20"/>
          <w:szCs w:val="20"/>
        </w:rPr>
        <w:t>ặ</w:t>
      </w:r>
      <w:r w:rsidRPr="00B80A33">
        <w:rPr>
          <w:rFonts w:ascii="Arial" w:hAnsi="Arial" w:cs="Arial"/>
          <w:color w:val="000000" w:themeColor="text1"/>
          <w:sz w:val="20"/>
          <w:szCs w:val="20"/>
        </w:rPr>
        <w:t>c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án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có lĩnh v</w:t>
      </w:r>
      <w:r w:rsidRPr="00B80A33">
        <w:rPr>
          <w:rFonts w:ascii="Arial" w:hAnsi="Arial" w:cs="Arial"/>
          <w:color w:val="000000" w:themeColor="text1"/>
          <w:sz w:val="20"/>
          <w:szCs w:val="20"/>
        </w:rPr>
        <w:t>ự</w:t>
      </w:r>
      <w:r w:rsidRPr="00B80A33">
        <w:rPr>
          <w:rFonts w:ascii="Arial" w:hAnsi="Arial" w:cs="Arial"/>
          <w:color w:val="000000" w:themeColor="text1"/>
          <w:sz w:val="20"/>
          <w:szCs w:val="20"/>
        </w:rPr>
        <w:t>c thu</w:t>
      </w:r>
      <w:r w:rsidRPr="00B80A33">
        <w:rPr>
          <w:rFonts w:ascii="Arial" w:hAnsi="Arial" w:cs="Arial"/>
          <w:color w:val="000000" w:themeColor="text1"/>
          <w:sz w:val="20"/>
          <w:szCs w:val="20"/>
        </w:rPr>
        <w:t>ộ</w:t>
      </w:r>
      <w:r w:rsidRPr="00B80A33">
        <w:rPr>
          <w:rFonts w:ascii="Arial" w:hAnsi="Arial" w:cs="Arial"/>
          <w:color w:val="000000" w:themeColor="text1"/>
          <w:sz w:val="20"/>
          <w:szCs w:val="20"/>
        </w:rPr>
        <w:t>c ngành, ngh</w:t>
      </w:r>
      <w:r w:rsidRPr="00B80A33">
        <w:rPr>
          <w:rFonts w:ascii="Arial" w:hAnsi="Arial" w:cs="Arial"/>
          <w:color w:val="000000" w:themeColor="text1"/>
          <w:sz w:val="20"/>
          <w:szCs w:val="20"/>
        </w:rPr>
        <w:t>ề</w:t>
      </w:r>
      <w:r w:rsidRPr="00B80A33">
        <w:rPr>
          <w:rFonts w:ascii="Arial" w:hAnsi="Arial" w:cs="Arial"/>
          <w:color w:val="000000" w:themeColor="text1"/>
          <w:sz w:val="20"/>
          <w:szCs w:val="20"/>
        </w:rPr>
        <w:t xml:space="preserve">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ra nư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c ngoài có đi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u ki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t</w:t>
      </w:r>
      <w:r w:rsidRPr="00B80A33">
        <w:rPr>
          <w:rFonts w:ascii="Arial" w:hAnsi="Arial" w:cs="Arial"/>
          <w:color w:val="000000" w:themeColor="text1"/>
          <w:sz w:val="20"/>
          <w:szCs w:val="20"/>
        </w:rPr>
        <w:t>ạ</w:t>
      </w:r>
      <w:r w:rsidRPr="00B80A33">
        <w:rPr>
          <w:rFonts w:ascii="Arial" w:hAnsi="Arial" w:cs="Arial"/>
          <w:color w:val="000000" w:themeColor="text1"/>
          <w:sz w:val="20"/>
          <w:szCs w:val="20"/>
        </w:rPr>
        <w:t>i kho</w:t>
      </w:r>
      <w:r w:rsidRPr="00B80A33">
        <w:rPr>
          <w:rFonts w:ascii="Arial" w:hAnsi="Arial" w:cs="Arial"/>
          <w:color w:val="000000" w:themeColor="text1"/>
          <w:sz w:val="20"/>
          <w:szCs w:val="20"/>
        </w:rPr>
        <w:t>ả</w:t>
      </w:r>
      <w:r w:rsidRPr="00B80A33">
        <w:rPr>
          <w:rFonts w:ascii="Arial" w:hAnsi="Arial" w:cs="Arial"/>
          <w:color w:val="000000" w:themeColor="text1"/>
          <w:sz w:val="20"/>
          <w:szCs w:val="20"/>
        </w:rPr>
        <w:t>n 1 Đi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u 41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L</w:t>
      </w:r>
      <w:r w:rsidRPr="00B80A33">
        <w:rPr>
          <w:rFonts w:ascii="Arial" w:hAnsi="Arial" w:cs="Arial"/>
          <w:color w:val="000000" w:themeColor="text1"/>
          <w:sz w:val="20"/>
          <w:szCs w:val="20"/>
        </w:rPr>
        <w:t>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t này. Trong trư</w:t>
      </w:r>
      <w:r w:rsidRPr="00B80A33">
        <w:rPr>
          <w:rFonts w:ascii="Arial" w:hAnsi="Arial" w:cs="Arial"/>
          <w:color w:val="000000" w:themeColor="text1"/>
          <w:sz w:val="20"/>
          <w:szCs w:val="20"/>
        </w:rPr>
        <w:t>ờ</w:t>
      </w:r>
      <w:r w:rsidRPr="00B80A33">
        <w:rPr>
          <w:rFonts w:ascii="Arial" w:hAnsi="Arial" w:cs="Arial"/>
          <w:color w:val="000000" w:themeColor="text1"/>
          <w:sz w:val="20"/>
          <w:szCs w:val="20"/>
        </w:rPr>
        <w:t>ng h</w:t>
      </w:r>
      <w:r w:rsidRPr="00B80A33">
        <w:rPr>
          <w:rFonts w:ascii="Arial" w:hAnsi="Arial" w:cs="Arial"/>
          <w:color w:val="000000" w:themeColor="text1"/>
          <w:sz w:val="20"/>
          <w:szCs w:val="20"/>
        </w:rPr>
        <w:t>ợ</w:t>
      </w:r>
      <w:r w:rsidRPr="00B80A33">
        <w:rPr>
          <w:rFonts w:ascii="Arial" w:hAnsi="Arial" w:cs="Arial"/>
          <w:color w:val="000000" w:themeColor="text1"/>
          <w:sz w:val="20"/>
          <w:szCs w:val="20"/>
        </w:rPr>
        <w:t>p c</w:t>
      </w:r>
      <w:r w:rsidRPr="00B80A33">
        <w:rPr>
          <w:rFonts w:ascii="Arial" w:hAnsi="Arial" w:cs="Arial"/>
          <w:color w:val="000000" w:themeColor="text1"/>
          <w:sz w:val="20"/>
          <w:szCs w:val="20"/>
        </w:rPr>
        <w:t>ầ</w:t>
      </w:r>
      <w:r w:rsidRPr="00B80A33">
        <w:rPr>
          <w:rFonts w:ascii="Arial" w:hAnsi="Arial" w:cs="Arial"/>
          <w:color w:val="000000" w:themeColor="text1"/>
          <w:sz w:val="20"/>
          <w:szCs w:val="20"/>
        </w:rPr>
        <w:t>n thi</w:t>
      </w:r>
      <w:r w:rsidRPr="00B80A33">
        <w:rPr>
          <w:rFonts w:ascii="Arial" w:hAnsi="Arial" w:cs="Arial"/>
          <w:color w:val="000000" w:themeColor="text1"/>
          <w:sz w:val="20"/>
          <w:szCs w:val="20"/>
        </w:rPr>
        <w:t>ế</w:t>
      </w:r>
      <w:r w:rsidRPr="00B80A33">
        <w:rPr>
          <w:rFonts w:ascii="Arial" w:hAnsi="Arial" w:cs="Arial"/>
          <w:color w:val="000000" w:themeColor="text1"/>
          <w:sz w:val="20"/>
          <w:szCs w:val="20"/>
        </w:rPr>
        <w:t>t, B</w:t>
      </w:r>
      <w:r w:rsidRPr="00B80A33">
        <w:rPr>
          <w:rFonts w:ascii="Arial" w:hAnsi="Arial" w:cs="Arial"/>
          <w:color w:val="000000" w:themeColor="text1"/>
          <w:sz w:val="20"/>
          <w:szCs w:val="20"/>
        </w:rPr>
        <w:t>ộ</w:t>
      </w:r>
      <w:r w:rsidRPr="00B80A33">
        <w:rPr>
          <w:rFonts w:ascii="Arial" w:hAnsi="Arial" w:cs="Arial"/>
          <w:color w:val="000000" w:themeColor="text1"/>
          <w:sz w:val="20"/>
          <w:szCs w:val="20"/>
        </w:rPr>
        <w:t xml:space="preserve"> Tài chính phân c</w:t>
      </w:r>
      <w:r w:rsidRPr="00B80A33">
        <w:rPr>
          <w:rFonts w:ascii="Arial" w:hAnsi="Arial" w:cs="Arial"/>
          <w:color w:val="000000" w:themeColor="text1"/>
          <w:sz w:val="20"/>
          <w:szCs w:val="20"/>
        </w:rPr>
        <w:t>ấ</w:t>
      </w:r>
      <w:r w:rsidRPr="00B80A33">
        <w:rPr>
          <w:rFonts w:ascii="Arial" w:hAnsi="Arial" w:cs="Arial"/>
          <w:color w:val="000000" w:themeColor="text1"/>
          <w:sz w:val="20"/>
          <w:szCs w:val="20"/>
        </w:rPr>
        <w:t>p th</w:t>
      </w:r>
      <w:r w:rsidRPr="00B80A33">
        <w:rPr>
          <w:rFonts w:ascii="Arial" w:hAnsi="Arial" w:cs="Arial"/>
          <w:color w:val="000000" w:themeColor="text1"/>
          <w:sz w:val="20"/>
          <w:szCs w:val="20"/>
        </w:rPr>
        <w:t>ẩ</w:t>
      </w:r>
      <w:r w:rsidRPr="00B80A33">
        <w:rPr>
          <w:rFonts w:ascii="Arial" w:hAnsi="Arial" w:cs="Arial"/>
          <w:color w:val="000000" w:themeColor="text1"/>
          <w:sz w:val="20"/>
          <w:szCs w:val="20"/>
        </w:rPr>
        <w:t>m quy</w:t>
      </w:r>
      <w:r w:rsidRPr="00B80A33">
        <w:rPr>
          <w:rFonts w:ascii="Arial" w:hAnsi="Arial" w:cs="Arial"/>
          <w:color w:val="000000" w:themeColor="text1"/>
          <w:sz w:val="20"/>
          <w:szCs w:val="20"/>
        </w:rPr>
        <w:t>ề</w:t>
      </w:r>
      <w:r w:rsidRPr="00B80A33">
        <w:rPr>
          <w:rFonts w:ascii="Arial" w:hAnsi="Arial" w:cs="Arial"/>
          <w:color w:val="000000" w:themeColor="text1"/>
          <w:sz w:val="20"/>
          <w:szCs w:val="20"/>
        </w:rPr>
        <w:t>n c</w:t>
      </w:r>
      <w:r w:rsidRPr="00B80A33">
        <w:rPr>
          <w:rFonts w:ascii="Arial" w:hAnsi="Arial" w:cs="Arial"/>
          <w:color w:val="000000" w:themeColor="text1"/>
          <w:sz w:val="20"/>
          <w:szCs w:val="20"/>
        </w:rPr>
        <w:t>ấ</w:t>
      </w:r>
      <w:r w:rsidRPr="00B80A33">
        <w:rPr>
          <w:rFonts w:ascii="Arial" w:hAnsi="Arial" w:cs="Arial"/>
          <w:color w:val="000000" w:themeColor="text1"/>
          <w:sz w:val="20"/>
          <w:szCs w:val="20"/>
        </w:rPr>
        <w:t>p, đi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u ch</w:t>
      </w:r>
      <w:r w:rsidRPr="00B80A33">
        <w:rPr>
          <w:rFonts w:ascii="Arial" w:hAnsi="Arial" w:cs="Arial"/>
          <w:color w:val="000000" w:themeColor="text1"/>
          <w:sz w:val="20"/>
          <w:szCs w:val="20"/>
        </w:rPr>
        <w:t>ỉ</w:t>
      </w:r>
      <w:r w:rsidRPr="00B80A33">
        <w:rPr>
          <w:rFonts w:ascii="Arial" w:hAnsi="Arial" w:cs="Arial"/>
          <w:color w:val="000000" w:themeColor="text1"/>
          <w:sz w:val="20"/>
          <w:szCs w:val="20"/>
        </w:rPr>
        <w:t>nh, ch</w:t>
      </w:r>
      <w:r w:rsidRPr="00B80A33">
        <w:rPr>
          <w:rFonts w:ascii="Arial" w:hAnsi="Arial" w:cs="Arial"/>
          <w:color w:val="000000" w:themeColor="text1"/>
          <w:sz w:val="20"/>
          <w:szCs w:val="20"/>
        </w:rPr>
        <w:t>ấ</w:t>
      </w:r>
      <w:r w:rsidRPr="00B80A33">
        <w:rPr>
          <w:rFonts w:ascii="Arial" w:hAnsi="Arial" w:cs="Arial"/>
          <w:color w:val="000000" w:themeColor="text1"/>
          <w:sz w:val="20"/>
          <w:szCs w:val="20"/>
        </w:rPr>
        <w:t>m d</w:t>
      </w:r>
      <w:r w:rsidRPr="00B80A33">
        <w:rPr>
          <w:rFonts w:ascii="Arial" w:hAnsi="Arial" w:cs="Arial"/>
          <w:color w:val="000000" w:themeColor="text1"/>
          <w:sz w:val="20"/>
          <w:szCs w:val="20"/>
        </w:rPr>
        <w:t>ứ</w:t>
      </w:r>
      <w:r w:rsidRPr="00B80A33">
        <w:rPr>
          <w:rFonts w:ascii="Arial" w:hAnsi="Arial" w:cs="Arial"/>
          <w:color w:val="000000" w:themeColor="text1"/>
          <w:sz w:val="20"/>
          <w:szCs w:val="20"/>
        </w:rPr>
        <w:t>t 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u l</w:t>
      </w:r>
      <w:r w:rsidRPr="00B80A33">
        <w:rPr>
          <w:rFonts w:ascii="Arial" w:hAnsi="Arial" w:cs="Arial"/>
          <w:color w:val="000000" w:themeColor="text1"/>
          <w:sz w:val="20"/>
          <w:szCs w:val="20"/>
        </w:rPr>
        <w:t>ự</w:t>
      </w:r>
      <w:r w:rsidRPr="00B80A33">
        <w:rPr>
          <w:rFonts w:ascii="Arial" w:hAnsi="Arial" w:cs="Arial"/>
          <w:color w:val="000000" w:themeColor="text1"/>
          <w:sz w:val="20"/>
          <w:szCs w:val="20"/>
        </w:rPr>
        <w:t>c Gi</w:t>
      </w:r>
      <w:r w:rsidRPr="00B80A33">
        <w:rPr>
          <w:rFonts w:ascii="Arial" w:hAnsi="Arial" w:cs="Arial"/>
          <w:color w:val="000000" w:themeColor="text1"/>
          <w:sz w:val="20"/>
          <w:szCs w:val="20"/>
        </w:rPr>
        <w:t>ấ</w:t>
      </w:r>
      <w:r w:rsidRPr="00B80A33">
        <w:rPr>
          <w:rFonts w:ascii="Arial" w:hAnsi="Arial" w:cs="Arial"/>
          <w:color w:val="000000" w:themeColor="text1"/>
          <w:sz w:val="20"/>
          <w:szCs w:val="20"/>
        </w:rPr>
        <w:t>y ch</w:t>
      </w:r>
      <w:r w:rsidRPr="00B80A33">
        <w:rPr>
          <w:rFonts w:ascii="Arial" w:hAnsi="Arial" w:cs="Arial"/>
          <w:color w:val="000000" w:themeColor="text1"/>
          <w:sz w:val="20"/>
          <w:szCs w:val="20"/>
        </w:rPr>
        <w:t>ứ</w:t>
      </w:r>
      <w:r w:rsidRPr="00B80A33">
        <w:rPr>
          <w:rFonts w:ascii="Arial" w:hAnsi="Arial" w:cs="Arial"/>
          <w:color w:val="000000" w:themeColor="text1"/>
          <w:sz w:val="20"/>
          <w:szCs w:val="20"/>
        </w:rPr>
        <w:t>ng nh</w:t>
      </w:r>
      <w:r w:rsidRPr="00B80A33">
        <w:rPr>
          <w:rFonts w:ascii="Arial" w:hAnsi="Arial" w:cs="Arial"/>
          <w:color w:val="000000" w:themeColor="text1"/>
          <w:sz w:val="20"/>
          <w:szCs w:val="20"/>
        </w:rPr>
        <w:t>ậ</w:t>
      </w:r>
      <w:r w:rsidRPr="00B80A33">
        <w:rPr>
          <w:rFonts w:ascii="Arial" w:hAnsi="Arial" w:cs="Arial"/>
          <w:color w:val="000000" w:themeColor="text1"/>
          <w:sz w:val="20"/>
          <w:szCs w:val="20"/>
        </w:rPr>
        <w:t>n đăng ký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ra nư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c ngoài cho t</w:t>
      </w:r>
      <w:r w:rsidRPr="00B80A33">
        <w:rPr>
          <w:rFonts w:ascii="Arial" w:hAnsi="Arial" w:cs="Arial"/>
          <w:color w:val="000000" w:themeColor="text1"/>
          <w:sz w:val="20"/>
          <w:szCs w:val="20"/>
        </w:rPr>
        <w:t>ổ</w:t>
      </w:r>
      <w:r w:rsidRPr="00B80A33">
        <w:rPr>
          <w:rFonts w:ascii="Arial" w:hAnsi="Arial" w:cs="Arial"/>
          <w:color w:val="000000" w:themeColor="text1"/>
          <w:sz w:val="20"/>
          <w:szCs w:val="20"/>
        </w:rPr>
        <w:t xml:space="preserve"> ch</w:t>
      </w:r>
      <w:r w:rsidRPr="00B80A33">
        <w:rPr>
          <w:rFonts w:ascii="Arial" w:hAnsi="Arial" w:cs="Arial"/>
          <w:color w:val="000000" w:themeColor="text1"/>
          <w:sz w:val="20"/>
          <w:szCs w:val="20"/>
        </w:rPr>
        <w:t>ứ</w:t>
      </w:r>
      <w:r w:rsidRPr="00B80A33">
        <w:rPr>
          <w:rFonts w:ascii="Arial" w:hAnsi="Arial" w:cs="Arial"/>
          <w:color w:val="000000" w:themeColor="text1"/>
          <w:sz w:val="20"/>
          <w:szCs w:val="20"/>
        </w:rPr>
        <w:t>c thu</w:t>
      </w:r>
      <w:r w:rsidRPr="00B80A33">
        <w:rPr>
          <w:rFonts w:ascii="Arial" w:hAnsi="Arial" w:cs="Arial"/>
          <w:color w:val="000000" w:themeColor="text1"/>
          <w:sz w:val="20"/>
          <w:szCs w:val="20"/>
        </w:rPr>
        <w:t>ộ</w:t>
      </w:r>
      <w:r w:rsidRPr="00B80A33">
        <w:rPr>
          <w:rFonts w:ascii="Arial" w:hAnsi="Arial" w:cs="Arial"/>
          <w:color w:val="000000" w:themeColor="text1"/>
          <w:sz w:val="20"/>
          <w:szCs w:val="20"/>
        </w:rPr>
        <w:t>c B</w:t>
      </w:r>
      <w:r w:rsidRPr="00B80A33">
        <w:rPr>
          <w:rFonts w:ascii="Arial" w:hAnsi="Arial" w:cs="Arial"/>
          <w:color w:val="000000" w:themeColor="text1"/>
          <w:sz w:val="20"/>
          <w:szCs w:val="20"/>
        </w:rPr>
        <w:t>ộ</w:t>
      </w:r>
      <w:r w:rsidRPr="00B80A33">
        <w:rPr>
          <w:rFonts w:ascii="Arial" w:hAnsi="Arial" w:cs="Arial"/>
          <w:color w:val="000000" w:themeColor="text1"/>
          <w:sz w:val="20"/>
          <w:szCs w:val="20"/>
        </w:rPr>
        <w:t>.</w:t>
      </w:r>
    </w:p>
    <w:p w14:paraId="372776FD"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lastRenderedPageBreak/>
        <w:t>2. Đ</w:t>
      </w:r>
      <w:r w:rsidRPr="00B80A33">
        <w:rPr>
          <w:rFonts w:ascii="Arial" w:hAnsi="Arial" w:cs="Arial"/>
          <w:color w:val="000000" w:themeColor="text1"/>
          <w:sz w:val="20"/>
          <w:szCs w:val="20"/>
        </w:rPr>
        <w:t>ố</w:t>
      </w:r>
      <w:r w:rsidRPr="00B80A33">
        <w:rPr>
          <w:rFonts w:ascii="Arial" w:hAnsi="Arial" w:cs="Arial"/>
          <w:color w:val="000000" w:themeColor="text1"/>
          <w:sz w:val="20"/>
          <w:szCs w:val="20"/>
        </w:rPr>
        <w:t>i v</w:t>
      </w:r>
      <w:r w:rsidRPr="00B80A33">
        <w:rPr>
          <w:rFonts w:ascii="Arial" w:hAnsi="Arial" w:cs="Arial"/>
          <w:color w:val="000000" w:themeColor="text1"/>
          <w:sz w:val="20"/>
          <w:szCs w:val="20"/>
        </w:rPr>
        <w:t>ớ</w:t>
      </w:r>
      <w:r w:rsidRPr="00B80A33">
        <w:rPr>
          <w:rFonts w:ascii="Arial" w:hAnsi="Arial" w:cs="Arial"/>
          <w:color w:val="000000" w:themeColor="text1"/>
          <w:sz w:val="20"/>
          <w:szCs w:val="20"/>
        </w:rPr>
        <w:t>i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án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ra nư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c ngoài có quy mô v</w:t>
      </w:r>
      <w:r w:rsidRPr="00B80A33">
        <w:rPr>
          <w:rFonts w:ascii="Arial" w:hAnsi="Arial" w:cs="Arial"/>
          <w:color w:val="000000" w:themeColor="text1"/>
          <w:sz w:val="20"/>
          <w:szCs w:val="20"/>
        </w:rPr>
        <w:t>ố</w:t>
      </w:r>
      <w:r w:rsidRPr="00B80A33">
        <w:rPr>
          <w:rFonts w:ascii="Arial" w:hAnsi="Arial" w:cs="Arial"/>
          <w:color w:val="000000" w:themeColor="text1"/>
          <w:sz w:val="20"/>
          <w:szCs w:val="20"/>
        </w:rPr>
        <w:t>n l</w:t>
      </w:r>
      <w:r w:rsidRPr="00B80A33">
        <w:rPr>
          <w:rFonts w:ascii="Arial" w:hAnsi="Arial" w:cs="Arial"/>
          <w:color w:val="000000" w:themeColor="text1"/>
          <w:sz w:val="20"/>
          <w:szCs w:val="20"/>
        </w:rPr>
        <w:t>ớ</w:t>
      </w:r>
      <w:r w:rsidRPr="00B80A33">
        <w:rPr>
          <w:rFonts w:ascii="Arial" w:hAnsi="Arial" w:cs="Arial"/>
          <w:color w:val="000000" w:themeColor="text1"/>
          <w:sz w:val="20"/>
          <w:szCs w:val="20"/>
        </w:rPr>
        <w:t>n ho</w:t>
      </w:r>
      <w:r w:rsidRPr="00B80A33">
        <w:rPr>
          <w:rFonts w:ascii="Arial" w:hAnsi="Arial" w:cs="Arial"/>
          <w:color w:val="000000" w:themeColor="text1"/>
          <w:sz w:val="20"/>
          <w:szCs w:val="20"/>
        </w:rPr>
        <w:t>ặ</w:t>
      </w:r>
      <w:r w:rsidRPr="00B80A33">
        <w:rPr>
          <w:rFonts w:ascii="Arial" w:hAnsi="Arial" w:cs="Arial"/>
          <w:color w:val="000000" w:themeColor="text1"/>
          <w:sz w:val="20"/>
          <w:szCs w:val="20"/>
        </w:rPr>
        <w:t>c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án đ</w:t>
      </w:r>
      <w:r w:rsidRPr="00B80A33">
        <w:rPr>
          <w:rFonts w:ascii="Arial" w:hAnsi="Arial" w:cs="Arial"/>
          <w:color w:val="000000" w:themeColor="text1"/>
          <w:sz w:val="20"/>
          <w:szCs w:val="20"/>
        </w:rPr>
        <w:t>ề</w:t>
      </w:r>
      <w:r w:rsidRPr="00B80A33">
        <w:rPr>
          <w:rFonts w:ascii="Arial" w:hAnsi="Arial" w:cs="Arial"/>
          <w:color w:val="000000" w:themeColor="text1"/>
          <w:sz w:val="20"/>
          <w:szCs w:val="20"/>
        </w:rPr>
        <w:t xml:space="preserve"> xu</w:t>
      </w:r>
      <w:r w:rsidRPr="00B80A33">
        <w:rPr>
          <w:rFonts w:ascii="Arial" w:hAnsi="Arial" w:cs="Arial"/>
          <w:color w:val="000000" w:themeColor="text1"/>
          <w:sz w:val="20"/>
          <w:szCs w:val="20"/>
        </w:rPr>
        <w:t>ấ</w:t>
      </w:r>
      <w:r w:rsidRPr="00B80A33">
        <w:rPr>
          <w:rFonts w:ascii="Arial" w:hAnsi="Arial" w:cs="Arial"/>
          <w:color w:val="000000" w:themeColor="text1"/>
          <w:sz w:val="20"/>
          <w:szCs w:val="20"/>
        </w:rPr>
        <w:t>t áp d</w:t>
      </w:r>
      <w:r w:rsidRPr="00B80A33">
        <w:rPr>
          <w:rFonts w:ascii="Arial" w:hAnsi="Arial" w:cs="Arial"/>
          <w:color w:val="000000" w:themeColor="text1"/>
          <w:sz w:val="20"/>
          <w:szCs w:val="20"/>
        </w:rPr>
        <w:t>ụ</w:t>
      </w:r>
      <w:r w:rsidRPr="00B80A33">
        <w:rPr>
          <w:rFonts w:ascii="Arial" w:hAnsi="Arial" w:cs="Arial"/>
          <w:color w:val="000000" w:themeColor="text1"/>
          <w:sz w:val="20"/>
          <w:szCs w:val="20"/>
        </w:rPr>
        <w:t>ng c</w:t>
      </w:r>
      <w:r w:rsidRPr="00B80A33">
        <w:rPr>
          <w:rFonts w:ascii="Arial" w:hAnsi="Arial" w:cs="Arial"/>
          <w:color w:val="000000" w:themeColor="text1"/>
          <w:sz w:val="20"/>
          <w:szCs w:val="20"/>
        </w:rPr>
        <w:t>ơ ch</w:t>
      </w:r>
      <w:r w:rsidRPr="00B80A33">
        <w:rPr>
          <w:rFonts w:ascii="Arial" w:hAnsi="Arial" w:cs="Arial"/>
          <w:color w:val="000000" w:themeColor="text1"/>
          <w:sz w:val="20"/>
          <w:szCs w:val="20"/>
        </w:rPr>
        <w:t>ế</w:t>
      </w:r>
      <w:r w:rsidRPr="00B80A33">
        <w:rPr>
          <w:rFonts w:ascii="Arial" w:hAnsi="Arial" w:cs="Arial"/>
          <w:color w:val="000000" w:themeColor="text1"/>
          <w:sz w:val="20"/>
          <w:szCs w:val="20"/>
        </w:rPr>
        <w:t xml:space="preserve"> chính sách h</w:t>
      </w:r>
      <w:r w:rsidRPr="00B80A33">
        <w:rPr>
          <w:rFonts w:ascii="Arial" w:hAnsi="Arial" w:cs="Arial"/>
          <w:color w:val="000000" w:themeColor="text1"/>
          <w:sz w:val="20"/>
          <w:szCs w:val="20"/>
        </w:rPr>
        <w:t>ỗ</w:t>
      </w:r>
      <w:r w:rsidRPr="00B80A33">
        <w:rPr>
          <w:rFonts w:ascii="Arial" w:hAnsi="Arial" w:cs="Arial"/>
          <w:color w:val="000000" w:themeColor="text1"/>
          <w:sz w:val="20"/>
          <w:szCs w:val="20"/>
        </w:rPr>
        <w:t xml:space="preserve"> tr</w:t>
      </w:r>
      <w:r w:rsidRPr="00B80A33">
        <w:rPr>
          <w:rFonts w:ascii="Arial" w:hAnsi="Arial" w:cs="Arial"/>
          <w:color w:val="000000" w:themeColor="text1"/>
          <w:sz w:val="20"/>
          <w:szCs w:val="20"/>
        </w:rPr>
        <w:t>ợ</w:t>
      </w:r>
      <w:r w:rsidRPr="00B80A33">
        <w:rPr>
          <w:rFonts w:ascii="Arial" w:hAnsi="Arial" w:cs="Arial"/>
          <w:color w:val="000000" w:themeColor="text1"/>
          <w:sz w:val="20"/>
          <w:szCs w:val="20"/>
        </w:rPr>
        <w:t xml:space="preserve"> đ</w:t>
      </w:r>
      <w:r w:rsidRPr="00B80A33">
        <w:rPr>
          <w:rFonts w:ascii="Arial" w:hAnsi="Arial" w:cs="Arial"/>
          <w:color w:val="000000" w:themeColor="text1"/>
          <w:sz w:val="20"/>
          <w:szCs w:val="20"/>
        </w:rPr>
        <w:t>ặ</w:t>
      </w:r>
      <w:r w:rsidRPr="00B80A33">
        <w:rPr>
          <w:rFonts w:ascii="Arial" w:hAnsi="Arial" w:cs="Arial"/>
          <w:color w:val="000000" w:themeColor="text1"/>
          <w:sz w:val="20"/>
          <w:szCs w:val="20"/>
        </w:rPr>
        <w:t>c bi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t, B</w:t>
      </w:r>
      <w:r w:rsidRPr="00B80A33">
        <w:rPr>
          <w:rFonts w:ascii="Arial" w:hAnsi="Arial" w:cs="Arial"/>
          <w:color w:val="000000" w:themeColor="text1"/>
          <w:sz w:val="20"/>
          <w:szCs w:val="20"/>
        </w:rPr>
        <w:t>ộ</w:t>
      </w:r>
      <w:r w:rsidRPr="00B80A33">
        <w:rPr>
          <w:rFonts w:ascii="Arial" w:hAnsi="Arial" w:cs="Arial"/>
          <w:color w:val="000000" w:themeColor="text1"/>
          <w:sz w:val="20"/>
          <w:szCs w:val="20"/>
        </w:rPr>
        <w:t xml:space="preserve"> Tài chính báo cáo Th</w:t>
      </w:r>
      <w:r w:rsidRPr="00B80A33">
        <w:rPr>
          <w:rFonts w:ascii="Arial" w:hAnsi="Arial" w:cs="Arial"/>
          <w:color w:val="000000" w:themeColor="text1"/>
          <w:sz w:val="20"/>
          <w:szCs w:val="20"/>
        </w:rPr>
        <w:t>ủ</w:t>
      </w:r>
      <w:r w:rsidRPr="00B80A33">
        <w:rPr>
          <w:rFonts w:ascii="Arial" w:hAnsi="Arial" w:cs="Arial"/>
          <w:color w:val="000000" w:themeColor="text1"/>
          <w:sz w:val="20"/>
          <w:szCs w:val="20"/>
        </w:rPr>
        <w:t xml:space="preserve"> tư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ng Chính ph</w:t>
      </w:r>
      <w:r w:rsidRPr="00B80A33">
        <w:rPr>
          <w:rFonts w:ascii="Arial" w:hAnsi="Arial" w:cs="Arial"/>
          <w:color w:val="000000" w:themeColor="text1"/>
          <w:sz w:val="20"/>
          <w:szCs w:val="20"/>
        </w:rPr>
        <w:t>ủ</w:t>
      </w:r>
      <w:r w:rsidRPr="00B80A33">
        <w:rPr>
          <w:rFonts w:ascii="Arial" w:hAnsi="Arial" w:cs="Arial"/>
          <w:color w:val="000000" w:themeColor="text1"/>
          <w:sz w:val="20"/>
          <w:szCs w:val="20"/>
        </w:rPr>
        <w:t xml:space="preserve"> xem xét, ch</w:t>
      </w:r>
      <w:r w:rsidRPr="00B80A33">
        <w:rPr>
          <w:rFonts w:ascii="Arial" w:hAnsi="Arial" w:cs="Arial"/>
          <w:color w:val="000000" w:themeColor="text1"/>
          <w:sz w:val="20"/>
          <w:szCs w:val="20"/>
        </w:rPr>
        <w:t>ấ</w:t>
      </w:r>
      <w:r w:rsidRPr="00B80A33">
        <w:rPr>
          <w:rFonts w:ascii="Arial" w:hAnsi="Arial" w:cs="Arial"/>
          <w:color w:val="000000" w:themeColor="text1"/>
          <w:sz w:val="20"/>
          <w:szCs w:val="20"/>
        </w:rPr>
        <w:t>p thu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n trư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c khi c</w:t>
      </w:r>
      <w:r w:rsidRPr="00B80A33">
        <w:rPr>
          <w:rFonts w:ascii="Arial" w:hAnsi="Arial" w:cs="Arial"/>
          <w:color w:val="000000" w:themeColor="text1"/>
          <w:sz w:val="20"/>
          <w:szCs w:val="20"/>
        </w:rPr>
        <w:t>ấ</w:t>
      </w:r>
      <w:r w:rsidRPr="00B80A33">
        <w:rPr>
          <w:rFonts w:ascii="Arial" w:hAnsi="Arial" w:cs="Arial"/>
          <w:color w:val="000000" w:themeColor="text1"/>
          <w:sz w:val="20"/>
          <w:szCs w:val="20"/>
        </w:rPr>
        <w:t>p, đi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u ch</w:t>
      </w:r>
      <w:r w:rsidRPr="00B80A33">
        <w:rPr>
          <w:rFonts w:ascii="Arial" w:hAnsi="Arial" w:cs="Arial"/>
          <w:color w:val="000000" w:themeColor="text1"/>
          <w:sz w:val="20"/>
          <w:szCs w:val="20"/>
        </w:rPr>
        <w:t>ỉ</w:t>
      </w:r>
      <w:r w:rsidRPr="00B80A33">
        <w:rPr>
          <w:rFonts w:ascii="Arial" w:hAnsi="Arial" w:cs="Arial"/>
          <w:color w:val="000000" w:themeColor="text1"/>
          <w:sz w:val="20"/>
          <w:szCs w:val="20"/>
        </w:rPr>
        <w:t>nh Gi</w:t>
      </w:r>
      <w:r w:rsidRPr="00B80A33">
        <w:rPr>
          <w:rFonts w:ascii="Arial" w:hAnsi="Arial" w:cs="Arial"/>
          <w:color w:val="000000" w:themeColor="text1"/>
          <w:sz w:val="20"/>
          <w:szCs w:val="20"/>
        </w:rPr>
        <w:t>ấ</w:t>
      </w:r>
      <w:r w:rsidRPr="00B80A33">
        <w:rPr>
          <w:rFonts w:ascii="Arial" w:hAnsi="Arial" w:cs="Arial"/>
          <w:color w:val="000000" w:themeColor="text1"/>
          <w:sz w:val="20"/>
          <w:szCs w:val="20"/>
        </w:rPr>
        <w:t>y ch</w:t>
      </w:r>
      <w:r w:rsidRPr="00B80A33">
        <w:rPr>
          <w:rFonts w:ascii="Arial" w:hAnsi="Arial" w:cs="Arial"/>
          <w:color w:val="000000" w:themeColor="text1"/>
          <w:sz w:val="20"/>
          <w:szCs w:val="20"/>
        </w:rPr>
        <w:t>ứ</w:t>
      </w:r>
      <w:r w:rsidRPr="00B80A33">
        <w:rPr>
          <w:rFonts w:ascii="Arial" w:hAnsi="Arial" w:cs="Arial"/>
          <w:color w:val="000000" w:themeColor="text1"/>
          <w:sz w:val="20"/>
          <w:szCs w:val="20"/>
        </w:rPr>
        <w:t>ng nh</w:t>
      </w:r>
      <w:r w:rsidRPr="00B80A33">
        <w:rPr>
          <w:rFonts w:ascii="Arial" w:hAnsi="Arial" w:cs="Arial"/>
          <w:color w:val="000000" w:themeColor="text1"/>
          <w:sz w:val="20"/>
          <w:szCs w:val="20"/>
        </w:rPr>
        <w:t>ậ</w:t>
      </w:r>
      <w:r w:rsidRPr="00B80A33">
        <w:rPr>
          <w:rFonts w:ascii="Arial" w:hAnsi="Arial" w:cs="Arial"/>
          <w:color w:val="000000" w:themeColor="text1"/>
          <w:sz w:val="20"/>
          <w:szCs w:val="20"/>
        </w:rPr>
        <w:t>n đăng ký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ra nư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c ngoài, tr</w:t>
      </w:r>
      <w:r w:rsidRPr="00B80A33">
        <w:rPr>
          <w:rFonts w:ascii="Arial" w:hAnsi="Arial" w:cs="Arial"/>
          <w:color w:val="000000" w:themeColor="text1"/>
          <w:sz w:val="20"/>
          <w:szCs w:val="20"/>
        </w:rPr>
        <w:t>ừ</w:t>
      </w:r>
      <w:r w:rsidRPr="00B80A33">
        <w:rPr>
          <w:rFonts w:ascii="Arial" w:hAnsi="Arial" w:cs="Arial"/>
          <w:color w:val="000000" w:themeColor="text1"/>
          <w:sz w:val="20"/>
          <w:szCs w:val="20"/>
        </w:rPr>
        <w:t xml:space="preserve"> trư</w:t>
      </w:r>
      <w:r w:rsidRPr="00B80A33">
        <w:rPr>
          <w:rFonts w:ascii="Arial" w:hAnsi="Arial" w:cs="Arial"/>
          <w:color w:val="000000" w:themeColor="text1"/>
          <w:sz w:val="20"/>
          <w:szCs w:val="20"/>
        </w:rPr>
        <w:t>ờ</w:t>
      </w:r>
      <w:r w:rsidRPr="00B80A33">
        <w:rPr>
          <w:rFonts w:ascii="Arial" w:hAnsi="Arial" w:cs="Arial"/>
          <w:color w:val="000000" w:themeColor="text1"/>
          <w:sz w:val="20"/>
          <w:szCs w:val="20"/>
        </w:rPr>
        <w:t>ng h</w:t>
      </w:r>
      <w:r w:rsidRPr="00B80A33">
        <w:rPr>
          <w:rFonts w:ascii="Arial" w:hAnsi="Arial" w:cs="Arial"/>
          <w:color w:val="000000" w:themeColor="text1"/>
          <w:sz w:val="20"/>
          <w:szCs w:val="20"/>
        </w:rPr>
        <w:t>ợ</w:t>
      </w:r>
      <w:r w:rsidRPr="00B80A33">
        <w:rPr>
          <w:rFonts w:ascii="Arial" w:hAnsi="Arial" w:cs="Arial"/>
          <w:color w:val="000000" w:themeColor="text1"/>
          <w:sz w:val="20"/>
          <w:szCs w:val="20"/>
        </w:rPr>
        <w:t>p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t</w:t>
      </w:r>
      <w:r w:rsidRPr="00B80A33">
        <w:rPr>
          <w:rFonts w:ascii="Arial" w:hAnsi="Arial" w:cs="Arial"/>
          <w:color w:val="000000" w:themeColor="text1"/>
          <w:sz w:val="20"/>
          <w:szCs w:val="20"/>
        </w:rPr>
        <w:t>ạ</w:t>
      </w:r>
      <w:r w:rsidRPr="00B80A33">
        <w:rPr>
          <w:rFonts w:ascii="Arial" w:hAnsi="Arial" w:cs="Arial"/>
          <w:color w:val="000000" w:themeColor="text1"/>
          <w:sz w:val="20"/>
          <w:szCs w:val="20"/>
        </w:rPr>
        <w:t>i kho</w:t>
      </w:r>
      <w:r w:rsidRPr="00B80A33">
        <w:rPr>
          <w:rFonts w:ascii="Arial" w:hAnsi="Arial" w:cs="Arial"/>
          <w:color w:val="000000" w:themeColor="text1"/>
          <w:sz w:val="20"/>
          <w:szCs w:val="20"/>
        </w:rPr>
        <w:t>ả</w:t>
      </w:r>
      <w:r w:rsidRPr="00B80A33">
        <w:rPr>
          <w:rFonts w:ascii="Arial" w:hAnsi="Arial" w:cs="Arial"/>
          <w:color w:val="000000" w:themeColor="text1"/>
          <w:sz w:val="20"/>
          <w:szCs w:val="20"/>
        </w:rPr>
        <w:t>n 3 Đi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u này.</w:t>
      </w:r>
    </w:p>
    <w:p w14:paraId="000CA8DF"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3. Nhà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th</w:t>
      </w:r>
      <w:r w:rsidRPr="00B80A33">
        <w:rPr>
          <w:rFonts w:ascii="Arial" w:hAnsi="Arial" w:cs="Arial"/>
          <w:color w:val="000000" w:themeColor="text1"/>
          <w:sz w:val="20"/>
          <w:szCs w:val="20"/>
        </w:rPr>
        <w:t>ự</w:t>
      </w:r>
      <w:r w:rsidRPr="00B80A33">
        <w:rPr>
          <w:rFonts w:ascii="Arial" w:hAnsi="Arial" w:cs="Arial"/>
          <w:color w:val="000000" w:themeColor="text1"/>
          <w:sz w:val="20"/>
          <w:szCs w:val="20"/>
        </w:rPr>
        <w:t>c 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th</w:t>
      </w:r>
      <w:r w:rsidRPr="00B80A33">
        <w:rPr>
          <w:rFonts w:ascii="Arial" w:hAnsi="Arial" w:cs="Arial"/>
          <w:color w:val="000000" w:themeColor="text1"/>
          <w:sz w:val="20"/>
          <w:szCs w:val="20"/>
        </w:rPr>
        <w:t>ủ</w:t>
      </w:r>
      <w:r w:rsidRPr="00B80A33">
        <w:rPr>
          <w:rFonts w:ascii="Arial" w:hAnsi="Arial" w:cs="Arial"/>
          <w:color w:val="000000" w:themeColor="text1"/>
          <w:sz w:val="20"/>
          <w:szCs w:val="20"/>
        </w:rPr>
        <w:t xml:space="preserve"> t</w:t>
      </w:r>
      <w:r w:rsidRPr="00B80A33">
        <w:rPr>
          <w:rFonts w:ascii="Arial" w:hAnsi="Arial" w:cs="Arial"/>
          <w:color w:val="000000" w:themeColor="text1"/>
          <w:sz w:val="20"/>
          <w:szCs w:val="20"/>
        </w:rPr>
        <w:t>ụ</w:t>
      </w:r>
      <w:r w:rsidRPr="00B80A33">
        <w:rPr>
          <w:rFonts w:ascii="Arial" w:hAnsi="Arial" w:cs="Arial"/>
          <w:color w:val="000000" w:themeColor="text1"/>
          <w:sz w:val="20"/>
          <w:szCs w:val="20"/>
        </w:rPr>
        <w:t>c đăng ký gia</w:t>
      </w:r>
      <w:r w:rsidRPr="00B80A33">
        <w:rPr>
          <w:rFonts w:ascii="Arial" w:hAnsi="Arial" w:cs="Arial"/>
          <w:color w:val="000000" w:themeColor="text1"/>
          <w:sz w:val="20"/>
          <w:szCs w:val="20"/>
        </w:rPr>
        <w:t>o d</w:t>
      </w:r>
      <w:r w:rsidRPr="00B80A33">
        <w:rPr>
          <w:rFonts w:ascii="Arial" w:hAnsi="Arial" w:cs="Arial"/>
          <w:color w:val="000000" w:themeColor="text1"/>
          <w:sz w:val="20"/>
          <w:szCs w:val="20"/>
        </w:rPr>
        <w:t>ị</w:t>
      </w:r>
      <w:r w:rsidRPr="00B80A33">
        <w:rPr>
          <w:rFonts w:ascii="Arial" w:hAnsi="Arial" w:cs="Arial"/>
          <w:color w:val="000000" w:themeColor="text1"/>
          <w:sz w:val="20"/>
          <w:szCs w:val="20"/>
        </w:rPr>
        <w:t>ch ngo</w:t>
      </w:r>
      <w:r w:rsidRPr="00B80A33">
        <w:rPr>
          <w:rFonts w:ascii="Arial" w:hAnsi="Arial" w:cs="Arial"/>
          <w:color w:val="000000" w:themeColor="text1"/>
          <w:sz w:val="20"/>
          <w:szCs w:val="20"/>
        </w:rPr>
        <w:t>ạ</w:t>
      </w:r>
      <w:r w:rsidRPr="00B80A33">
        <w:rPr>
          <w:rFonts w:ascii="Arial" w:hAnsi="Arial" w:cs="Arial"/>
          <w:color w:val="000000" w:themeColor="text1"/>
          <w:sz w:val="20"/>
          <w:szCs w:val="20"/>
        </w:rPr>
        <w:t>i h</w:t>
      </w:r>
      <w:r w:rsidRPr="00B80A33">
        <w:rPr>
          <w:rFonts w:ascii="Arial" w:hAnsi="Arial" w:cs="Arial"/>
          <w:color w:val="000000" w:themeColor="text1"/>
          <w:sz w:val="20"/>
          <w:szCs w:val="20"/>
        </w:rPr>
        <w:t>ố</w:t>
      </w:r>
      <w:r w:rsidRPr="00B80A33">
        <w:rPr>
          <w:rFonts w:ascii="Arial" w:hAnsi="Arial" w:cs="Arial"/>
          <w:color w:val="000000" w:themeColor="text1"/>
          <w:sz w:val="20"/>
          <w:szCs w:val="20"/>
        </w:rPr>
        <w:t>i theo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pháp lu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t v</w:t>
      </w:r>
      <w:r w:rsidRPr="00B80A33">
        <w:rPr>
          <w:rFonts w:ascii="Arial" w:hAnsi="Arial" w:cs="Arial"/>
          <w:color w:val="000000" w:themeColor="text1"/>
          <w:sz w:val="20"/>
          <w:szCs w:val="20"/>
        </w:rPr>
        <w:t>ề</w:t>
      </w:r>
      <w:r w:rsidRPr="00B80A33">
        <w:rPr>
          <w:rFonts w:ascii="Arial" w:hAnsi="Arial" w:cs="Arial"/>
          <w:color w:val="000000" w:themeColor="text1"/>
          <w:sz w:val="20"/>
          <w:szCs w:val="20"/>
        </w:rPr>
        <w:t xml:space="preserve"> qu</w:t>
      </w:r>
      <w:r w:rsidRPr="00B80A33">
        <w:rPr>
          <w:rFonts w:ascii="Arial" w:hAnsi="Arial" w:cs="Arial"/>
          <w:color w:val="000000" w:themeColor="text1"/>
          <w:sz w:val="20"/>
          <w:szCs w:val="20"/>
        </w:rPr>
        <w:t>ả</w:t>
      </w:r>
      <w:r w:rsidRPr="00B80A33">
        <w:rPr>
          <w:rFonts w:ascii="Arial" w:hAnsi="Arial" w:cs="Arial"/>
          <w:color w:val="000000" w:themeColor="text1"/>
          <w:sz w:val="20"/>
          <w:szCs w:val="20"/>
        </w:rPr>
        <w:t>n lý ngo</w:t>
      </w:r>
      <w:r w:rsidRPr="00B80A33">
        <w:rPr>
          <w:rFonts w:ascii="Arial" w:hAnsi="Arial" w:cs="Arial"/>
          <w:color w:val="000000" w:themeColor="text1"/>
          <w:sz w:val="20"/>
          <w:szCs w:val="20"/>
        </w:rPr>
        <w:t>ạ</w:t>
      </w:r>
      <w:r w:rsidRPr="00B80A33">
        <w:rPr>
          <w:rFonts w:ascii="Arial" w:hAnsi="Arial" w:cs="Arial"/>
          <w:color w:val="000000" w:themeColor="text1"/>
          <w:sz w:val="20"/>
          <w:szCs w:val="20"/>
        </w:rPr>
        <w:t>i h</w:t>
      </w:r>
      <w:r w:rsidRPr="00B80A33">
        <w:rPr>
          <w:rFonts w:ascii="Arial" w:hAnsi="Arial" w:cs="Arial"/>
          <w:color w:val="000000" w:themeColor="text1"/>
          <w:sz w:val="20"/>
          <w:szCs w:val="20"/>
        </w:rPr>
        <w:t>ố</w:t>
      </w:r>
      <w:r w:rsidRPr="00B80A33">
        <w:rPr>
          <w:rFonts w:ascii="Arial" w:hAnsi="Arial" w:cs="Arial"/>
          <w:color w:val="000000" w:themeColor="text1"/>
          <w:sz w:val="20"/>
          <w:szCs w:val="20"/>
        </w:rPr>
        <w:t>i mà không ph</w:t>
      </w:r>
      <w:r w:rsidRPr="00B80A33">
        <w:rPr>
          <w:rFonts w:ascii="Arial" w:hAnsi="Arial" w:cs="Arial"/>
          <w:color w:val="000000" w:themeColor="text1"/>
          <w:sz w:val="20"/>
          <w:szCs w:val="20"/>
        </w:rPr>
        <w:t>ả</w:t>
      </w:r>
      <w:r w:rsidRPr="00B80A33">
        <w:rPr>
          <w:rFonts w:ascii="Arial" w:hAnsi="Arial" w:cs="Arial"/>
          <w:color w:val="000000" w:themeColor="text1"/>
          <w:sz w:val="20"/>
          <w:szCs w:val="20"/>
        </w:rPr>
        <w:t>i th</w:t>
      </w:r>
      <w:r w:rsidRPr="00B80A33">
        <w:rPr>
          <w:rFonts w:ascii="Arial" w:hAnsi="Arial" w:cs="Arial"/>
          <w:color w:val="000000" w:themeColor="text1"/>
          <w:sz w:val="20"/>
          <w:szCs w:val="20"/>
        </w:rPr>
        <w:t>ự</w:t>
      </w:r>
      <w:r w:rsidRPr="00B80A33">
        <w:rPr>
          <w:rFonts w:ascii="Arial" w:hAnsi="Arial" w:cs="Arial"/>
          <w:color w:val="000000" w:themeColor="text1"/>
          <w:sz w:val="20"/>
          <w:szCs w:val="20"/>
        </w:rPr>
        <w:t>c 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th</w:t>
      </w:r>
      <w:r w:rsidRPr="00B80A33">
        <w:rPr>
          <w:rFonts w:ascii="Arial" w:hAnsi="Arial" w:cs="Arial"/>
          <w:color w:val="000000" w:themeColor="text1"/>
          <w:sz w:val="20"/>
          <w:szCs w:val="20"/>
        </w:rPr>
        <w:t>ủ</w:t>
      </w:r>
      <w:r w:rsidRPr="00B80A33">
        <w:rPr>
          <w:rFonts w:ascii="Arial" w:hAnsi="Arial" w:cs="Arial"/>
          <w:color w:val="000000" w:themeColor="text1"/>
          <w:sz w:val="20"/>
          <w:szCs w:val="20"/>
        </w:rPr>
        <w:t xml:space="preserve"> t</w:t>
      </w:r>
      <w:r w:rsidRPr="00B80A33">
        <w:rPr>
          <w:rFonts w:ascii="Arial" w:hAnsi="Arial" w:cs="Arial"/>
          <w:color w:val="000000" w:themeColor="text1"/>
          <w:sz w:val="20"/>
          <w:szCs w:val="20"/>
        </w:rPr>
        <w:t>ụ</w:t>
      </w:r>
      <w:r w:rsidRPr="00B80A33">
        <w:rPr>
          <w:rFonts w:ascii="Arial" w:hAnsi="Arial" w:cs="Arial"/>
          <w:color w:val="000000" w:themeColor="text1"/>
          <w:sz w:val="20"/>
          <w:szCs w:val="20"/>
        </w:rPr>
        <w:t>c c</w:t>
      </w:r>
      <w:r w:rsidRPr="00B80A33">
        <w:rPr>
          <w:rFonts w:ascii="Arial" w:hAnsi="Arial" w:cs="Arial"/>
          <w:color w:val="000000" w:themeColor="text1"/>
          <w:sz w:val="20"/>
          <w:szCs w:val="20"/>
        </w:rPr>
        <w:t>ấ</w:t>
      </w:r>
      <w:r w:rsidRPr="00B80A33">
        <w:rPr>
          <w:rFonts w:ascii="Arial" w:hAnsi="Arial" w:cs="Arial"/>
          <w:color w:val="000000" w:themeColor="text1"/>
          <w:sz w:val="20"/>
          <w:szCs w:val="20"/>
        </w:rPr>
        <w:t>p Gi</w:t>
      </w:r>
      <w:r w:rsidRPr="00B80A33">
        <w:rPr>
          <w:rFonts w:ascii="Arial" w:hAnsi="Arial" w:cs="Arial"/>
          <w:color w:val="000000" w:themeColor="text1"/>
          <w:sz w:val="20"/>
          <w:szCs w:val="20"/>
        </w:rPr>
        <w:t>ấ</w:t>
      </w:r>
      <w:r w:rsidRPr="00B80A33">
        <w:rPr>
          <w:rFonts w:ascii="Arial" w:hAnsi="Arial" w:cs="Arial"/>
          <w:color w:val="000000" w:themeColor="text1"/>
          <w:sz w:val="20"/>
          <w:szCs w:val="20"/>
        </w:rPr>
        <w:t>y ch</w:t>
      </w:r>
      <w:r w:rsidRPr="00B80A33">
        <w:rPr>
          <w:rFonts w:ascii="Arial" w:hAnsi="Arial" w:cs="Arial"/>
          <w:color w:val="000000" w:themeColor="text1"/>
          <w:sz w:val="20"/>
          <w:szCs w:val="20"/>
        </w:rPr>
        <w:t>ứ</w:t>
      </w:r>
      <w:r w:rsidRPr="00B80A33">
        <w:rPr>
          <w:rFonts w:ascii="Arial" w:hAnsi="Arial" w:cs="Arial"/>
          <w:color w:val="000000" w:themeColor="text1"/>
          <w:sz w:val="20"/>
          <w:szCs w:val="20"/>
        </w:rPr>
        <w:t>ng nh</w:t>
      </w:r>
      <w:r w:rsidRPr="00B80A33">
        <w:rPr>
          <w:rFonts w:ascii="Arial" w:hAnsi="Arial" w:cs="Arial"/>
          <w:color w:val="000000" w:themeColor="text1"/>
          <w:sz w:val="20"/>
          <w:szCs w:val="20"/>
        </w:rPr>
        <w:t>ậ</w:t>
      </w:r>
      <w:r w:rsidRPr="00B80A33">
        <w:rPr>
          <w:rFonts w:ascii="Arial" w:hAnsi="Arial" w:cs="Arial"/>
          <w:color w:val="000000" w:themeColor="text1"/>
          <w:sz w:val="20"/>
          <w:szCs w:val="20"/>
        </w:rPr>
        <w:t>n đăng ký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ra nư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c ngoài trong các trư</w:t>
      </w:r>
      <w:r w:rsidRPr="00B80A33">
        <w:rPr>
          <w:rFonts w:ascii="Arial" w:hAnsi="Arial" w:cs="Arial"/>
          <w:color w:val="000000" w:themeColor="text1"/>
          <w:sz w:val="20"/>
          <w:szCs w:val="20"/>
        </w:rPr>
        <w:t>ờ</w:t>
      </w:r>
      <w:r w:rsidRPr="00B80A33">
        <w:rPr>
          <w:rFonts w:ascii="Arial" w:hAnsi="Arial" w:cs="Arial"/>
          <w:color w:val="000000" w:themeColor="text1"/>
          <w:sz w:val="20"/>
          <w:szCs w:val="20"/>
        </w:rPr>
        <w:t>ng h</w:t>
      </w:r>
      <w:r w:rsidRPr="00B80A33">
        <w:rPr>
          <w:rFonts w:ascii="Arial" w:hAnsi="Arial" w:cs="Arial"/>
          <w:color w:val="000000" w:themeColor="text1"/>
          <w:sz w:val="20"/>
          <w:szCs w:val="20"/>
        </w:rPr>
        <w:t>ợ</w:t>
      </w:r>
      <w:r w:rsidRPr="00B80A33">
        <w:rPr>
          <w:rFonts w:ascii="Arial" w:hAnsi="Arial" w:cs="Arial"/>
          <w:color w:val="000000" w:themeColor="text1"/>
          <w:sz w:val="20"/>
          <w:szCs w:val="20"/>
        </w:rPr>
        <w:t>p sau đây:</w:t>
      </w:r>
    </w:p>
    <w:p w14:paraId="00B72824"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a)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án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ra nư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c ngoài có m</w:t>
      </w:r>
      <w:r w:rsidRPr="00B80A33">
        <w:rPr>
          <w:rFonts w:ascii="Arial" w:hAnsi="Arial" w:cs="Arial"/>
          <w:color w:val="000000" w:themeColor="text1"/>
          <w:sz w:val="20"/>
          <w:szCs w:val="20"/>
        </w:rPr>
        <w:t>ứ</w:t>
      </w:r>
      <w:r w:rsidRPr="00B80A33">
        <w:rPr>
          <w:rFonts w:ascii="Arial" w:hAnsi="Arial" w:cs="Arial"/>
          <w:color w:val="000000" w:themeColor="text1"/>
          <w:sz w:val="20"/>
          <w:szCs w:val="20"/>
        </w:rPr>
        <w:t>c v</w:t>
      </w:r>
      <w:r w:rsidRPr="00B80A33">
        <w:rPr>
          <w:rFonts w:ascii="Arial" w:hAnsi="Arial" w:cs="Arial"/>
          <w:color w:val="000000" w:themeColor="text1"/>
          <w:sz w:val="20"/>
          <w:szCs w:val="20"/>
        </w:rPr>
        <w:t>ố</w:t>
      </w:r>
      <w:r w:rsidRPr="00B80A33">
        <w:rPr>
          <w:rFonts w:ascii="Arial" w:hAnsi="Arial" w:cs="Arial"/>
          <w:color w:val="000000" w:themeColor="text1"/>
          <w:sz w:val="20"/>
          <w:szCs w:val="20"/>
        </w:rPr>
        <w:t>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ra nư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c ngoài nh</w:t>
      </w:r>
      <w:r w:rsidRPr="00B80A33">
        <w:rPr>
          <w:rFonts w:ascii="Arial" w:hAnsi="Arial" w:cs="Arial"/>
          <w:color w:val="000000" w:themeColor="text1"/>
          <w:sz w:val="20"/>
          <w:szCs w:val="20"/>
        </w:rPr>
        <w:t>ỏ</w:t>
      </w:r>
      <w:r w:rsidRPr="00B80A33">
        <w:rPr>
          <w:rFonts w:ascii="Arial" w:hAnsi="Arial" w:cs="Arial"/>
          <w:color w:val="000000" w:themeColor="text1"/>
          <w:sz w:val="20"/>
          <w:szCs w:val="20"/>
        </w:rPr>
        <w:t xml:space="preserve"> hơn m</w:t>
      </w:r>
      <w:r w:rsidRPr="00B80A33">
        <w:rPr>
          <w:rFonts w:ascii="Arial" w:hAnsi="Arial" w:cs="Arial"/>
          <w:color w:val="000000" w:themeColor="text1"/>
          <w:sz w:val="20"/>
          <w:szCs w:val="20"/>
        </w:rPr>
        <w:t>ứ</w:t>
      </w:r>
      <w:r w:rsidRPr="00B80A33">
        <w:rPr>
          <w:rFonts w:ascii="Arial" w:hAnsi="Arial" w:cs="Arial"/>
          <w:color w:val="000000" w:themeColor="text1"/>
          <w:sz w:val="20"/>
          <w:szCs w:val="20"/>
        </w:rPr>
        <w:t>c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Chính ph</w:t>
      </w:r>
      <w:r w:rsidRPr="00B80A33">
        <w:rPr>
          <w:rFonts w:ascii="Arial" w:hAnsi="Arial" w:cs="Arial"/>
          <w:color w:val="000000" w:themeColor="text1"/>
          <w:sz w:val="20"/>
          <w:szCs w:val="20"/>
        </w:rPr>
        <w:t>ủ</w:t>
      </w:r>
      <w:r w:rsidRPr="00B80A33">
        <w:rPr>
          <w:rFonts w:ascii="Arial" w:hAnsi="Arial" w:cs="Arial"/>
          <w:color w:val="000000" w:themeColor="text1"/>
          <w:sz w:val="20"/>
          <w:szCs w:val="20"/>
        </w:rPr>
        <w:t xml:space="preserve"> và không thu</w:t>
      </w:r>
      <w:r w:rsidRPr="00B80A33">
        <w:rPr>
          <w:rFonts w:ascii="Arial" w:hAnsi="Arial" w:cs="Arial"/>
          <w:color w:val="000000" w:themeColor="text1"/>
          <w:sz w:val="20"/>
          <w:szCs w:val="20"/>
        </w:rPr>
        <w:t>ộ</w:t>
      </w:r>
      <w:r w:rsidRPr="00B80A33">
        <w:rPr>
          <w:rFonts w:ascii="Arial" w:hAnsi="Arial" w:cs="Arial"/>
          <w:color w:val="000000" w:themeColor="text1"/>
          <w:sz w:val="20"/>
          <w:szCs w:val="20"/>
        </w:rPr>
        <w:t>c ngành, ngh</w:t>
      </w:r>
      <w:r w:rsidRPr="00B80A33">
        <w:rPr>
          <w:rFonts w:ascii="Arial" w:hAnsi="Arial" w:cs="Arial"/>
          <w:color w:val="000000" w:themeColor="text1"/>
          <w:sz w:val="20"/>
          <w:szCs w:val="20"/>
        </w:rPr>
        <w:t>ề</w:t>
      </w:r>
      <w:r w:rsidRPr="00B80A33">
        <w:rPr>
          <w:rFonts w:ascii="Arial" w:hAnsi="Arial" w:cs="Arial"/>
          <w:color w:val="000000" w:themeColor="text1"/>
          <w:sz w:val="20"/>
          <w:szCs w:val="20"/>
        </w:rPr>
        <w:t xml:space="preserve">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ra nư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c ngoài có đi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u ki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theo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t</w:t>
      </w:r>
      <w:r w:rsidRPr="00B80A33">
        <w:rPr>
          <w:rFonts w:ascii="Arial" w:hAnsi="Arial" w:cs="Arial"/>
          <w:color w:val="000000" w:themeColor="text1"/>
          <w:sz w:val="20"/>
          <w:szCs w:val="20"/>
        </w:rPr>
        <w:t>ạ</w:t>
      </w:r>
      <w:r w:rsidRPr="00B80A33">
        <w:rPr>
          <w:rFonts w:ascii="Arial" w:hAnsi="Arial" w:cs="Arial"/>
          <w:color w:val="000000" w:themeColor="text1"/>
          <w:sz w:val="20"/>
          <w:szCs w:val="20"/>
        </w:rPr>
        <w:t>i kho</w:t>
      </w:r>
      <w:r w:rsidRPr="00B80A33">
        <w:rPr>
          <w:rFonts w:ascii="Arial" w:hAnsi="Arial" w:cs="Arial"/>
          <w:color w:val="000000" w:themeColor="text1"/>
          <w:sz w:val="20"/>
          <w:szCs w:val="20"/>
        </w:rPr>
        <w:t>ả</w:t>
      </w:r>
      <w:r w:rsidRPr="00B80A33">
        <w:rPr>
          <w:rFonts w:ascii="Arial" w:hAnsi="Arial" w:cs="Arial"/>
          <w:color w:val="000000" w:themeColor="text1"/>
          <w:sz w:val="20"/>
          <w:szCs w:val="20"/>
        </w:rPr>
        <w:t>n 1 Đi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u 41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Lu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t này;</w:t>
      </w:r>
    </w:p>
    <w:p w14:paraId="0D8B983E"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b)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án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ra nư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c ngoài g</w:t>
      </w:r>
      <w:r w:rsidRPr="00B80A33">
        <w:rPr>
          <w:rFonts w:ascii="Arial" w:hAnsi="Arial" w:cs="Arial"/>
          <w:color w:val="000000" w:themeColor="text1"/>
          <w:sz w:val="20"/>
          <w:szCs w:val="20"/>
        </w:rPr>
        <w:t>ắ</w:t>
      </w:r>
      <w:r w:rsidRPr="00B80A33">
        <w:rPr>
          <w:rFonts w:ascii="Arial" w:hAnsi="Arial" w:cs="Arial"/>
          <w:color w:val="000000" w:themeColor="text1"/>
          <w:sz w:val="20"/>
          <w:szCs w:val="20"/>
        </w:rPr>
        <w:t>n v</w:t>
      </w:r>
      <w:r w:rsidRPr="00B80A33">
        <w:rPr>
          <w:rFonts w:ascii="Arial" w:hAnsi="Arial" w:cs="Arial"/>
          <w:color w:val="000000" w:themeColor="text1"/>
          <w:sz w:val="20"/>
          <w:szCs w:val="20"/>
        </w:rPr>
        <w:t>ớ</w:t>
      </w:r>
      <w:r w:rsidRPr="00B80A33">
        <w:rPr>
          <w:rFonts w:ascii="Arial" w:hAnsi="Arial" w:cs="Arial"/>
          <w:color w:val="000000" w:themeColor="text1"/>
          <w:sz w:val="20"/>
          <w:szCs w:val="20"/>
        </w:rPr>
        <w:t>i qu</w:t>
      </w:r>
      <w:r w:rsidRPr="00B80A33">
        <w:rPr>
          <w:rFonts w:ascii="Arial" w:hAnsi="Arial" w:cs="Arial"/>
          <w:color w:val="000000" w:themeColor="text1"/>
          <w:sz w:val="20"/>
          <w:szCs w:val="20"/>
        </w:rPr>
        <w:t>ố</w:t>
      </w:r>
      <w:r w:rsidRPr="00B80A33">
        <w:rPr>
          <w:rFonts w:ascii="Arial" w:hAnsi="Arial" w:cs="Arial"/>
          <w:color w:val="000000" w:themeColor="text1"/>
          <w:sz w:val="20"/>
          <w:szCs w:val="20"/>
        </w:rPr>
        <w:t>c phòng, an ninh tri</w:t>
      </w:r>
      <w:r w:rsidRPr="00B80A33">
        <w:rPr>
          <w:rFonts w:ascii="Arial" w:hAnsi="Arial" w:cs="Arial"/>
          <w:color w:val="000000" w:themeColor="text1"/>
          <w:sz w:val="20"/>
          <w:szCs w:val="20"/>
        </w:rPr>
        <w:t>ể</w:t>
      </w:r>
      <w:r w:rsidRPr="00B80A33">
        <w:rPr>
          <w:rFonts w:ascii="Arial" w:hAnsi="Arial" w:cs="Arial"/>
          <w:color w:val="000000" w:themeColor="text1"/>
          <w:sz w:val="20"/>
          <w:szCs w:val="20"/>
        </w:rPr>
        <w:t>n khai theo th</w:t>
      </w:r>
      <w:r w:rsidRPr="00B80A33">
        <w:rPr>
          <w:rFonts w:ascii="Arial" w:hAnsi="Arial" w:cs="Arial"/>
          <w:color w:val="000000" w:themeColor="text1"/>
          <w:sz w:val="20"/>
          <w:szCs w:val="20"/>
        </w:rPr>
        <w:t>ỏ</w:t>
      </w:r>
      <w:r w:rsidRPr="00B80A33">
        <w:rPr>
          <w:rFonts w:ascii="Arial" w:hAnsi="Arial" w:cs="Arial"/>
          <w:color w:val="000000" w:themeColor="text1"/>
          <w:sz w:val="20"/>
          <w:szCs w:val="20"/>
        </w:rPr>
        <w:t>a thu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n gi</w:t>
      </w:r>
      <w:r w:rsidRPr="00B80A33">
        <w:rPr>
          <w:rFonts w:ascii="Arial" w:hAnsi="Arial" w:cs="Arial"/>
          <w:color w:val="000000" w:themeColor="text1"/>
          <w:sz w:val="20"/>
          <w:szCs w:val="20"/>
        </w:rPr>
        <w:t>ữ</w:t>
      </w:r>
      <w:r w:rsidRPr="00B80A33">
        <w:rPr>
          <w:rFonts w:ascii="Arial" w:hAnsi="Arial" w:cs="Arial"/>
          <w:color w:val="000000" w:themeColor="text1"/>
          <w:sz w:val="20"/>
          <w:szCs w:val="20"/>
        </w:rPr>
        <w:t>a Chính ph</w:t>
      </w:r>
      <w:r w:rsidRPr="00B80A33">
        <w:rPr>
          <w:rFonts w:ascii="Arial" w:hAnsi="Arial" w:cs="Arial"/>
          <w:color w:val="000000" w:themeColor="text1"/>
          <w:sz w:val="20"/>
          <w:szCs w:val="20"/>
        </w:rPr>
        <w:t>ủ</w:t>
      </w:r>
      <w:r w:rsidRPr="00B80A33">
        <w:rPr>
          <w:rFonts w:ascii="Arial" w:hAnsi="Arial" w:cs="Arial"/>
          <w:color w:val="000000" w:themeColor="text1"/>
          <w:sz w:val="20"/>
          <w:szCs w:val="20"/>
        </w:rPr>
        <w:t xml:space="preserve"> Vi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t Nam và Chính ph</w:t>
      </w:r>
      <w:r w:rsidRPr="00B80A33">
        <w:rPr>
          <w:rFonts w:ascii="Arial" w:hAnsi="Arial" w:cs="Arial"/>
          <w:color w:val="000000" w:themeColor="text1"/>
          <w:sz w:val="20"/>
          <w:szCs w:val="20"/>
        </w:rPr>
        <w:t>ủ</w:t>
      </w:r>
      <w:r w:rsidRPr="00B80A33">
        <w:rPr>
          <w:rFonts w:ascii="Arial" w:hAnsi="Arial" w:cs="Arial"/>
          <w:color w:val="000000" w:themeColor="text1"/>
          <w:sz w:val="20"/>
          <w:szCs w:val="20"/>
        </w:rPr>
        <w:t xml:space="preserve"> các nư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c;</w:t>
      </w:r>
    </w:p>
    <w:p w14:paraId="3F5C3545"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c)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án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ra nư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c ngoài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các t</w:t>
      </w:r>
      <w:r w:rsidRPr="00B80A33">
        <w:rPr>
          <w:rFonts w:ascii="Arial" w:hAnsi="Arial" w:cs="Arial"/>
          <w:color w:val="000000" w:themeColor="text1"/>
          <w:sz w:val="20"/>
          <w:szCs w:val="20"/>
        </w:rPr>
        <w:t>ậ</w:t>
      </w:r>
      <w:r w:rsidRPr="00B80A33">
        <w:rPr>
          <w:rFonts w:ascii="Arial" w:hAnsi="Arial" w:cs="Arial"/>
          <w:color w:val="000000" w:themeColor="text1"/>
          <w:sz w:val="20"/>
          <w:szCs w:val="20"/>
        </w:rPr>
        <w:t>p đoàn, t</w:t>
      </w:r>
      <w:r w:rsidRPr="00B80A33">
        <w:rPr>
          <w:rFonts w:ascii="Arial" w:hAnsi="Arial" w:cs="Arial"/>
          <w:color w:val="000000" w:themeColor="text1"/>
          <w:sz w:val="20"/>
          <w:szCs w:val="20"/>
        </w:rPr>
        <w:t>ổ</w:t>
      </w:r>
      <w:r w:rsidRPr="00B80A33">
        <w:rPr>
          <w:rFonts w:ascii="Arial" w:hAnsi="Arial" w:cs="Arial"/>
          <w:color w:val="000000" w:themeColor="text1"/>
          <w:sz w:val="20"/>
          <w:szCs w:val="20"/>
        </w:rPr>
        <w:t>ng công ty nhà nư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c và t</w:t>
      </w:r>
      <w:r w:rsidRPr="00B80A33">
        <w:rPr>
          <w:rFonts w:ascii="Arial" w:hAnsi="Arial" w:cs="Arial"/>
          <w:color w:val="000000" w:themeColor="text1"/>
          <w:sz w:val="20"/>
          <w:szCs w:val="20"/>
        </w:rPr>
        <w:t>ổ</w:t>
      </w:r>
      <w:r w:rsidRPr="00B80A33">
        <w:rPr>
          <w:rFonts w:ascii="Arial" w:hAnsi="Arial" w:cs="Arial"/>
          <w:color w:val="000000" w:themeColor="text1"/>
          <w:sz w:val="20"/>
          <w:szCs w:val="20"/>
        </w:rPr>
        <w:t xml:space="preserve"> ch</w:t>
      </w:r>
      <w:r w:rsidRPr="00B80A33">
        <w:rPr>
          <w:rFonts w:ascii="Arial" w:hAnsi="Arial" w:cs="Arial"/>
          <w:color w:val="000000" w:themeColor="text1"/>
          <w:sz w:val="20"/>
          <w:szCs w:val="20"/>
        </w:rPr>
        <w:t>ứ</w:t>
      </w:r>
      <w:r w:rsidRPr="00B80A33">
        <w:rPr>
          <w:rFonts w:ascii="Arial" w:hAnsi="Arial" w:cs="Arial"/>
          <w:color w:val="000000" w:themeColor="text1"/>
          <w:sz w:val="20"/>
          <w:szCs w:val="20"/>
        </w:rPr>
        <w:t>c kinh t</w:t>
      </w:r>
      <w:r w:rsidRPr="00B80A33">
        <w:rPr>
          <w:rFonts w:ascii="Arial" w:hAnsi="Arial" w:cs="Arial"/>
          <w:color w:val="000000" w:themeColor="text1"/>
          <w:sz w:val="20"/>
          <w:szCs w:val="20"/>
        </w:rPr>
        <w:t>ế</w:t>
      </w:r>
      <w:r w:rsidRPr="00B80A33">
        <w:rPr>
          <w:rFonts w:ascii="Arial" w:hAnsi="Arial" w:cs="Arial"/>
          <w:color w:val="000000" w:themeColor="text1"/>
          <w:sz w:val="20"/>
          <w:szCs w:val="20"/>
        </w:rPr>
        <w:t xml:space="preserve"> khác theo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Chính ph</w:t>
      </w:r>
      <w:r w:rsidRPr="00B80A33">
        <w:rPr>
          <w:rFonts w:ascii="Arial" w:hAnsi="Arial" w:cs="Arial"/>
          <w:color w:val="000000" w:themeColor="text1"/>
          <w:sz w:val="20"/>
          <w:szCs w:val="20"/>
        </w:rPr>
        <w:t>ủ</w:t>
      </w:r>
      <w:r w:rsidRPr="00B80A33">
        <w:rPr>
          <w:rFonts w:ascii="Arial" w:hAnsi="Arial" w:cs="Arial"/>
          <w:color w:val="000000" w:themeColor="text1"/>
          <w:sz w:val="20"/>
          <w:szCs w:val="20"/>
        </w:rPr>
        <w:t>.</w:t>
      </w:r>
    </w:p>
    <w:p w14:paraId="4F74632E"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4. Chính ph</w:t>
      </w:r>
      <w:r w:rsidRPr="00B80A33">
        <w:rPr>
          <w:rFonts w:ascii="Arial" w:hAnsi="Arial" w:cs="Arial"/>
          <w:color w:val="000000" w:themeColor="text1"/>
          <w:sz w:val="20"/>
          <w:szCs w:val="20"/>
        </w:rPr>
        <w:t>ủ</w:t>
      </w:r>
      <w:r w:rsidRPr="00B80A33">
        <w:rPr>
          <w:rFonts w:ascii="Arial" w:hAnsi="Arial" w:cs="Arial"/>
          <w:color w:val="000000" w:themeColor="text1"/>
          <w:sz w:val="20"/>
          <w:szCs w:val="20"/>
        </w:rPr>
        <w:t xml:space="preserve">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chi ti</w:t>
      </w:r>
      <w:r w:rsidRPr="00B80A33">
        <w:rPr>
          <w:rFonts w:ascii="Arial" w:hAnsi="Arial" w:cs="Arial"/>
          <w:color w:val="000000" w:themeColor="text1"/>
          <w:sz w:val="20"/>
          <w:szCs w:val="20"/>
        </w:rPr>
        <w:t>ế</w:t>
      </w:r>
      <w:r w:rsidRPr="00B80A33">
        <w:rPr>
          <w:rFonts w:ascii="Arial" w:hAnsi="Arial" w:cs="Arial"/>
          <w:color w:val="000000" w:themeColor="text1"/>
          <w:sz w:val="20"/>
          <w:szCs w:val="20"/>
        </w:rPr>
        <w:t>t Đi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u này;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v</w:t>
      </w:r>
      <w:r w:rsidRPr="00B80A33">
        <w:rPr>
          <w:rFonts w:ascii="Arial" w:hAnsi="Arial" w:cs="Arial"/>
          <w:color w:val="000000" w:themeColor="text1"/>
          <w:sz w:val="20"/>
          <w:szCs w:val="20"/>
        </w:rPr>
        <w:t>ề</w:t>
      </w:r>
      <w:r w:rsidRPr="00B80A33">
        <w:rPr>
          <w:rFonts w:ascii="Arial" w:hAnsi="Arial" w:cs="Arial"/>
          <w:color w:val="000000" w:themeColor="text1"/>
          <w:sz w:val="20"/>
          <w:szCs w:val="20"/>
        </w:rPr>
        <w:t xml:space="preserve"> đi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u ki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h</w:t>
      </w:r>
      <w:r w:rsidRPr="00B80A33">
        <w:rPr>
          <w:rFonts w:ascii="Arial" w:hAnsi="Arial" w:cs="Arial"/>
          <w:color w:val="000000" w:themeColor="text1"/>
          <w:sz w:val="20"/>
          <w:szCs w:val="20"/>
        </w:rPr>
        <w:t>ồ</w:t>
      </w:r>
      <w:r w:rsidRPr="00B80A33">
        <w:rPr>
          <w:rFonts w:ascii="Arial" w:hAnsi="Arial" w:cs="Arial"/>
          <w:color w:val="000000" w:themeColor="text1"/>
          <w:sz w:val="20"/>
          <w:szCs w:val="20"/>
        </w:rPr>
        <w:t xml:space="preserve"> sơ, trình t</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th</w:t>
      </w:r>
      <w:r w:rsidRPr="00B80A33">
        <w:rPr>
          <w:rFonts w:ascii="Arial" w:hAnsi="Arial" w:cs="Arial"/>
          <w:color w:val="000000" w:themeColor="text1"/>
          <w:sz w:val="20"/>
          <w:szCs w:val="20"/>
        </w:rPr>
        <w:t>ủ</w:t>
      </w:r>
      <w:r w:rsidRPr="00B80A33">
        <w:rPr>
          <w:rFonts w:ascii="Arial" w:hAnsi="Arial" w:cs="Arial"/>
          <w:color w:val="000000" w:themeColor="text1"/>
          <w:sz w:val="20"/>
          <w:szCs w:val="20"/>
        </w:rPr>
        <w:t xml:space="preserve"> t</w:t>
      </w:r>
      <w:r w:rsidRPr="00B80A33">
        <w:rPr>
          <w:rFonts w:ascii="Arial" w:hAnsi="Arial" w:cs="Arial"/>
          <w:color w:val="000000" w:themeColor="text1"/>
          <w:sz w:val="20"/>
          <w:szCs w:val="20"/>
        </w:rPr>
        <w:t>ụ</w:t>
      </w:r>
      <w:r w:rsidRPr="00B80A33">
        <w:rPr>
          <w:rFonts w:ascii="Arial" w:hAnsi="Arial" w:cs="Arial"/>
          <w:color w:val="000000" w:themeColor="text1"/>
          <w:sz w:val="20"/>
          <w:szCs w:val="20"/>
        </w:rPr>
        <w:t>c c</w:t>
      </w:r>
      <w:r w:rsidRPr="00B80A33">
        <w:rPr>
          <w:rFonts w:ascii="Arial" w:hAnsi="Arial" w:cs="Arial"/>
          <w:color w:val="000000" w:themeColor="text1"/>
          <w:sz w:val="20"/>
          <w:szCs w:val="20"/>
        </w:rPr>
        <w:t>ấ</w:t>
      </w:r>
      <w:r w:rsidRPr="00B80A33">
        <w:rPr>
          <w:rFonts w:ascii="Arial" w:hAnsi="Arial" w:cs="Arial"/>
          <w:color w:val="000000" w:themeColor="text1"/>
          <w:sz w:val="20"/>
          <w:szCs w:val="20"/>
        </w:rPr>
        <w:t>p, đi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u ch</w:t>
      </w:r>
      <w:r w:rsidRPr="00B80A33">
        <w:rPr>
          <w:rFonts w:ascii="Arial" w:hAnsi="Arial" w:cs="Arial"/>
          <w:color w:val="000000" w:themeColor="text1"/>
          <w:sz w:val="20"/>
          <w:szCs w:val="20"/>
        </w:rPr>
        <w:t>ỉ</w:t>
      </w:r>
      <w:r w:rsidRPr="00B80A33">
        <w:rPr>
          <w:rFonts w:ascii="Arial" w:hAnsi="Arial" w:cs="Arial"/>
          <w:color w:val="000000" w:themeColor="text1"/>
          <w:sz w:val="20"/>
          <w:szCs w:val="20"/>
        </w:rPr>
        <w:t>nh, ch</w:t>
      </w:r>
      <w:r w:rsidRPr="00B80A33">
        <w:rPr>
          <w:rFonts w:ascii="Arial" w:hAnsi="Arial" w:cs="Arial"/>
          <w:color w:val="000000" w:themeColor="text1"/>
          <w:sz w:val="20"/>
          <w:szCs w:val="20"/>
        </w:rPr>
        <w:t>ấ</w:t>
      </w:r>
      <w:r w:rsidRPr="00B80A33">
        <w:rPr>
          <w:rFonts w:ascii="Arial" w:hAnsi="Arial" w:cs="Arial"/>
          <w:color w:val="000000" w:themeColor="text1"/>
          <w:sz w:val="20"/>
          <w:szCs w:val="20"/>
        </w:rPr>
        <w:t>m d</w:t>
      </w:r>
      <w:r w:rsidRPr="00B80A33">
        <w:rPr>
          <w:rFonts w:ascii="Arial" w:hAnsi="Arial" w:cs="Arial"/>
          <w:color w:val="000000" w:themeColor="text1"/>
          <w:sz w:val="20"/>
          <w:szCs w:val="20"/>
        </w:rPr>
        <w:t>ứ</w:t>
      </w:r>
      <w:r w:rsidRPr="00B80A33">
        <w:rPr>
          <w:rFonts w:ascii="Arial" w:hAnsi="Arial" w:cs="Arial"/>
          <w:color w:val="000000" w:themeColor="text1"/>
          <w:sz w:val="20"/>
          <w:szCs w:val="20"/>
        </w:rPr>
        <w:t>t 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u l</w:t>
      </w:r>
      <w:r w:rsidRPr="00B80A33">
        <w:rPr>
          <w:rFonts w:ascii="Arial" w:hAnsi="Arial" w:cs="Arial"/>
          <w:color w:val="000000" w:themeColor="text1"/>
          <w:sz w:val="20"/>
          <w:szCs w:val="20"/>
        </w:rPr>
        <w:t>ự</w:t>
      </w:r>
      <w:r w:rsidRPr="00B80A33">
        <w:rPr>
          <w:rFonts w:ascii="Arial" w:hAnsi="Arial" w:cs="Arial"/>
          <w:color w:val="000000" w:themeColor="text1"/>
          <w:sz w:val="20"/>
          <w:szCs w:val="20"/>
        </w:rPr>
        <w:t>c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Gi</w:t>
      </w:r>
      <w:r w:rsidRPr="00B80A33">
        <w:rPr>
          <w:rFonts w:ascii="Arial" w:hAnsi="Arial" w:cs="Arial"/>
          <w:color w:val="000000" w:themeColor="text1"/>
          <w:sz w:val="20"/>
          <w:szCs w:val="20"/>
        </w:rPr>
        <w:t>ấ</w:t>
      </w:r>
      <w:r w:rsidRPr="00B80A33">
        <w:rPr>
          <w:rFonts w:ascii="Arial" w:hAnsi="Arial" w:cs="Arial"/>
          <w:color w:val="000000" w:themeColor="text1"/>
          <w:sz w:val="20"/>
          <w:szCs w:val="20"/>
        </w:rPr>
        <w:t>y ch</w:t>
      </w:r>
      <w:r w:rsidRPr="00B80A33">
        <w:rPr>
          <w:rFonts w:ascii="Arial" w:hAnsi="Arial" w:cs="Arial"/>
          <w:color w:val="000000" w:themeColor="text1"/>
          <w:sz w:val="20"/>
          <w:szCs w:val="20"/>
        </w:rPr>
        <w:t>ứ</w:t>
      </w:r>
      <w:r w:rsidRPr="00B80A33">
        <w:rPr>
          <w:rFonts w:ascii="Arial" w:hAnsi="Arial" w:cs="Arial"/>
          <w:color w:val="000000" w:themeColor="text1"/>
          <w:sz w:val="20"/>
          <w:szCs w:val="20"/>
        </w:rPr>
        <w:t>ng nh</w:t>
      </w:r>
      <w:r w:rsidRPr="00B80A33">
        <w:rPr>
          <w:rFonts w:ascii="Arial" w:hAnsi="Arial" w:cs="Arial"/>
          <w:color w:val="000000" w:themeColor="text1"/>
          <w:sz w:val="20"/>
          <w:szCs w:val="20"/>
        </w:rPr>
        <w:t>ậ</w:t>
      </w:r>
      <w:r w:rsidRPr="00B80A33">
        <w:rPr>
          <w:rFonts w:ascii="Arial" w:hAnsi="Arial" w:cs="Arial"/>
          <w:color w:val="000000" w:themeColor="text1"/>
          <w:sz w:val="20"/>
          <w:szCs w:val="20"/>
        </w:rPr>
        <w:t>n đăng ký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ra nư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c ngoài và n</w:t>
      </w:r>
      <w:r w:rsidRPr="00B80A33">
        <w:rPr>
          <w:rFonts w:ascii="Arial" w:hAnsi="Arial" w:cs="Arial"/>
          <w:color w:val="000000" w:themeColor="text1"/>
          <w:sz w:val="20"/>
          <w:szCs w:val="20"/>
        </w:rPr>
        <w:t>ộ</w:t>
      </w:r>
      <w:r w:rsidRPr="00B80A33">
        <w:rPr>
          <w:rFonts w:ascii="Arial" w:hAnsi="Arial" w:cs="Arial"/>
          <w:color w:val="000000" w:themeColor="text1"/>
          <w:sz w:val="20"/>
          <w:szCs w:val="20"/>
        </w:rPr>
        <w:t>i dung Gi</w:t>
      </w:r>
      <w:r w:rsidRPr="00B80A33">
        <w:rPr>
          <w:rFonts w:ascii="Arial" w:hAnsi="Arial" w:cs="Arial"/>
          <w:color w:val="000000" w:themeColor="text1"/>
          <w:sz w:val="20"/>
          <w:szCs w:val="20"/>
        </w:rPr>
        <w:t>ấ</w:t>
      </w:r>
      <w:r w:rsidRPr="00B80A33">
        <w:rPr>
          <w:rFonts w:ascii="Arial" w:hAnsi="Arial" w:cs="Arial"/>
          <w:color w:val="000000" w:themeColor="text1"/>
          <w:sz w:val="20"/>
          <w:szCs w:val="20"/>
        </w:rPr>
        <w:t>y ch</w:t>
      </w:r>
      <w:r w:rsidRPr="00B80A33">
        <w:rPr>
          <w:rFonts w:ascii="Arial" w:hAnsi="Arial" w:cs="Arial"/>
          <w:color w:val="000000" w:themeColor="text1"/>
          <w:sz w:val="20"/>
          <w:szCs w:val="20"/>
        </w:rPr>
        <w:t>ứ</w:t>
      </w:r>
      <w:r w:rsidRPr="00B80A33">
        <w:rPr>
          <w:rFonts w:ascii="Arial" w:hAnsi="Arial" w:cs="Arial"/>
          <w:color w:val="000000" w:themeColor="text1"/>
          <w:sz w:val="20"/>
          <w:szCs w:val="20"/>
        </w:rPr>
        <w:t>ng nh</w:t>
      </w:r>
      <w:r w:rsidRPr="00B80A33">
        <w:rPr>
          <w:rFonts w:ascii="Arial" w:hAnsi="Arial" w:cs="Arial"/>
          <w:color w:val="000000" w:themeColor="text1"/>
          <w:sz w:val="20"/>
          <w:szCs w:val="20"/>
        </w:rPr>
        <w:t>ậ</w:t>
      </w:r>
      <w:r w:rsidRPr="00B80A33">
        <w:rPr>
          <w:rFonts w:ascii="Arial" w:hAnsi="Arial" w:cs="Arial"/>
          <w:color w:val="000000" w:themeColor="text1"/>
          <w:sz w:val="20"/>
          <w:szCs w:val="20"/>
        </w:rPr>
        <w:t>n đăng ký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ra nư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c ngoài.</w:t>
      </w:r>
    </w:p>
    <w:p w14:paraId="3F0DCC67"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b/>
          <w:color w:val="000000" w:themeColor="text1"/>
          <w:sz w:val="20"/>
          <w:szCs w:val="20"/>
        </w:rPr>
        <w:t>Đi</w:t>
      </w:r>
      <w:r w:rsidRPr="00B80A33">
        <w:rPr>
          <w:rFonts w:ascii="Arial" w:hAnsi="Arial" w:cs="Arial"/>
          <w:b/>
          <w:color w:val="000000" w:themeColor="text1"/>
          <w:sz w:val="20"/>
          <w:szCs w:val="20"/>
        </w:rPr>
        <w:t>ề</w:t>
      </w:r>
      <w:r w:rsidRPr="00B80A33">
        <w:rPr>
          <w:rFonts w:ascii="Arial" w:hAnsi="Arial" w:cs="Arial"/>
          <w:b/>
          <w:color w:val="000000" w:themeColor="text1"/>
          <w:sz w:val="20"/>
          <w:szCs w:val="20"/>
        </w:rPr>
        <w:t>u 43. Tri</w:t>
      </w:r>
      <w:r w:rsidRPr="00B80A33">
        <w:rPr>
          <w:rFonts w:ascii="Arial" w:hAnsi="Arial" w:cs="Arial"/>
          <w:b/>
          <w:color w:val="000000" w:themeColor="text1"/>
          <w:sz w:val="20"/>
          <w:szCs w:val="20"/>
        </w:rPr>
        <w:t>ể</w:t>
      </w:r>
      <w:r w:rsidRPr="00B80A33">
        <w:rPr>
          <w:rFonts w:ascii="Arial" w:hAnsi="Arial" w:cs="Arial"/>
          <w:b/>
          <w:color w:val="000000" w:themeColor="text1"/>
          <w:sz w:val="20"/>
          <w:szCs w:val="20"/>
        </w:rPr>
        <w:t>n khai ho</w:t>
      </w:r>
      <w:r w:rsidRPr="00B80A33">
        <w:rPr>
          <w:rFonts w:ascii="Arial" w:hAnsi="Arial" w:cs="Arial"/>
          <w:b/>
          <w:color w:val="000000" w:themeColor="text1"/>
          <w:sz w:val="20"/>
          <w:szCs w:val="20"/>
        </w:rPr>
        <w:t>ạ</w:t>
      </w:r>
      <w:r w:rsidRPr="00B80A33">
        <w:rPr>
          <w:rFonts w:ascii="Arial" w:hAnsi="Arial" w:cs="Arial"/>
          <w:b/>
          <w:color w:val="000000" w:themeColor="text1"/>
          <w:sz w:val="20"/>
          <w:szCs w:val="20"/>
        </w:rPr>
        <w:t>t đ</w:t>
      </w:r>
      <w:r w:rsidRPr="00B80A33">
        <w:rPr>
          <w:rFonts w:ascii="Arial" w:hAnsi="Arial" w:cs="Arial"/>
          <w:b/>
          <w:color w:val="000000" w:themeColor="text1"/>
          <w:sz w:val="20"/>
          <w:szCs w:val="20"/>
        </w:rPr>
        <w:t>ộ</w:t>
      </w:r>
      <w:r w:rsidRPr="00B80A33">
        <w:rPr>
          <w:rFonts w:ascii="Arial" w:hAnsi="Arial" w:cs="Arial"/>
          <w:b/>
          <w:color w:val="000000" w:themeColor="text1"/>
          <w:sz w:val="20"/>
          <w:szCs w:val="20"/>
        </w:rPr>
        <w:t>ng đ</w:t>
      </w:r>
      <w:r w:rsidRPr="00B80A33">
        <w:rPr>
          <w:rFonts w:ascii="Arial" w:hAnsi="Arial" w:cs="Arial"/>
          <w:b/>
          <w:color w:val="000000" w:themeColor="text1"/>
          <w:sz w:val="20"/>
          <w:szCs w:val="20"/>
        </w:rPr>
        <w:t>ầ</w:t>
      </w:r>
      <w:r w:rsidRPr="00B80A33">
        <w:rPr>
          <w:rFonts w:ascii="Arial" w:hAnsi="Arial" w:cs="Arial"/>
          <w:b/>
          <w:color w:val="000000" w:themeColor="text1"/>
          <w:sz w:val="20"/>
          <w:szCs w:val="20"/>
        </w:rPr>
        <w:t xml:space="preserve">u tư </w:t>
      </w:r>
      <w:r w:rsidRPr="00B80A33">
        <w:rPr>
          <w:rFonts w:ascii="Arial" w:hAnsi="Arial" w:cs="Arial"/>
          <w:b/>
          <w:color w:val="000000" w:themeColor="text1"/>
          <w:sz w:val="20"/>
          <w:szCs w:val="20"/>
        </w:rPr>
        <w:t>ở</w:t>
      </w:r>
      <w:r w:rsidRPr="00B80A33">
        <w:rPr>
          <w:rFonts w:ascii="Arial" w:hAnsi="Arial" w:cs="Arial"/>
          <w:b/>
          <w:color w:val="000000" w:themeColor="text1"/>
          <w:sz w:val="20"/>
          <w:szCs w:val="20"/>
        </w:rPr>
        <w:t xml:space="preserve"> nư</w:t>
      </w:r>
      <w:r w:rsidRPr="00B80A33">
        <w:rPr>
          <w:rFonts w:ascii="Arial" w:hAnsi="Arial" w:cs="Arial"/>
          <w:b/>
          <w:color w:val="000000" w:themeColor="text1"/>
          <w:sz w:val="20"/>
          <w:szCs w:val="20"/>
        </w:rPr>
        <w:t>ớ</w:t>
      </w:r>
      <w:r w:rsidRPr="00B80A33">
        <w:rPr>
          <w:rFonts w:ascii="Arial" w:hAnsi="Arial" w:cs="Arial"/>
          <w:b/>
          <w:color w:val="000000" w:themeColor="text1"/>
          <w:sz w:val="20"/>
          <w:szCs w:val="20"/>
        </w:rPr>
        <w:t>c ngoài</w:t>
      </w:r>
    </w:p>
    <w:p w14:paraId="0F676C74" w14:textId="77777777" w:rsidR="00FA5A75" w:rsidRPr="00B80A33" w:rsidRDefault="00B537A8" w:rsidP="006D39BF">
      <w:pPr>
        <w:adjustRightInd w:val="0"/>
        <w:snapToGrid w:val="0"/>
        <w:spacing w:after="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Chính ph</w:t>
      </w:r>
      <w:r w:rsidRPr="00B80A33">
        <w:rPr>
          <w:rFonts w:ascii="Arial" w:hAnsi="Arial" w:cs="Arial"/>
          <w:color w:val="000000" w:themeColor="text1"/>
          <w:sz w:val="20"/>
          <w:szCs w:val="20"/>
        </w:rPr>
        <w:t>ủ</w:t>
      </w:r>
      <w:r w:rsidRPr="00B80A33">
        <w:rPr>
          <w:rFonts w:ascii="Arial" w:hAnsi="Arial" w:cs="Arial"/>
          <w:color w:val="000000" w:themeColor="text1"/>
          <w:sz w:val="20"/>
          <w:szCs w:val="20"/>
        </w:rPr>
        <w:t xml:space="preserve">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vi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c m</w:t>
      </w:r>
      <w:r w:rsidRPr="00B80A33">
        <w:rPr>
          <w:rFonts w:ascii="Arial" w:hAnsi="Arial" w:cs="Arial"/>
          <w:color w:val="000000" w:themeColor="text1"/>
          <w:sz w:val="20"/>
          <w:szCs w:val="20"/>
        </w:rPr>
        <w:t>ở</w:t>
      </w:r>
      <w:r w:rsidRPr="00B80A33">
        <w:rPr>
          <w:rFonts w:ascii="Arial" w:hAnsi="Arial" w:cs="Arial"/>
          <w:color w:val="000000" w:themeColor="text1"/>
          <w:sz w:val="20"/>
          <w:szCs w:val="20"/>
        </w:rPr>
        <w:t xml:space="preserve"> tài kho</w:t>
      </w:r>
      <w:r w:rsidRPr="00B80A33">
        <w:rPr>
          <w:rFonts w:ascii="Arial" w:hAnsi="Arial" w:cs="Arial"/>
          <w:color w:val="000000" w:themeColor="text1"/>
          <w:sz w:val="20"/>
          <w:szCs w:val="20"/>
        </w:rPr>
        <w:t>ả</w:t>
      </w:r>
      <w:r w:rsidRPr="00B80A33">
        <w:rPr>
          <w:rFonts w:ascii="Arial" w:hAnsi="Arial" w:cs="Arial"/>
          <w:color w:val="000000" w:themeColor="text1"/>
          <w:sz w:val="20"/>
          <w:szCs w:val="20"/>
        </w:rPr>
        <w:t>n v</w:t>
      </w:r>
      <w:r w:rsidRPr="00B80A33">
        <w:rPr>
          <w:rFonts w:ascii="Arial" w:hAnsi="Arial" w:cs="Arial"/>
          <w:color w:val="000000" w:themeColor="text1"/>
          <w:sz w:val="20"/>
          <w:szCs w:val="20"/>
        </w:rPr>
        <w:t>ố</w:t>
      </w:r>
      <w:r w:rsidRPr="00B80A33">
        <w:rPr>
          <w:rFonts w:ascii="Arial" w:hAnsi="Arial" w:cs="Arial"/>
          <w:color w:val="000000" w:themeColor="text1"/>
          <w:sz w:val="20"/>
          <w:szCs w:val="20"/>
        </w:rPr>
        <w:t>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ra nư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c ngoài, chuy</w:t>
      </w:r>
      <w:r w:rsidRPr="00B80A33">
        <w:rPr>
          <w:rFonts w:ascii="Arial" w:hAnsi="Arial" w:cs="Arial"/>
          <w:color w:val="000000" w:themeColor="text1"/>
          <w:sz w:val="20"/>
          <w:szCs w:val="20"/>
        </w:rPr>
        <w:t>ể</w:t>
      </w:r>
      <w:r w:rsidRPr="00B80A33">
        <w:rPr>
          <w:rFonts w:ascii="Arial" w:hAnsi="Arial" w:cs="Arial"/>
          <w:color w:val="000000" w:themeColor="text1"/>
          <w:sz w:val="20"/>
          <w:szCs w:val="20"/>
        </w:rPr>
        <w:t>n v</w:t>
      </w:r>
      <w:r w:rsidRPr="00B80A33">
        <w:rPr>
          <w:rFonts w:ascii="Arial" w:hAnsi="Arial" w:cs="Arial"/>
          <w:color w:val="000000" w:themeColor="text1"/>
          <w:sz w:val="20"/>
          <w:szCs w:val="20"/>
        </w:rPr>
        <w:t>ố</w:t>
      </w:r>
      <w:r w:rsidRPr="00B80A33">
        <w:rPr>
          <w:rFonts w:ascii="Arial" w:hAnsi="Arial" w:cs="Arial"/>
          <w:color w:val="000000" w:themeColor="text1"/>
          <w:sz w:val="20"/>
          <w:szCs w:val="20"/>
        </w:rPr>
        <w:t>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ra nư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c ngoài, s</w:t>
      </w:r>
      <w:r w:rsidRPr="00B80A33">
        <w:rPr>
          <w:rFonts w:ascii="Arial" w:hAnsi="Arial" w:cs="Arial"/>
          <w:color w:val="000000" w:themeColor="text1"/>
          <w:sz w:val="20"/>
          <w:szCs w:val="20"/>
        </w:rPr>
        <w:t>ử</w:t>
      </w:r>
      <w:r w:rsidRPr="00B80A33">
        <w:rPr>
          <w:rFonts w:ascii="Arial" w:hAnsi="Arial" w:cs="Arial"/>
          <w:color w:val="000000" w:themeColor="text1"/>
          <w:sz w:val="20"/>
          <w:szCs w:val="20"/>
        </w:rPr>
        <w:t xml:space="preserve"> d</w:t>
      </w:r>
      <w:r w:rsidRPr="00B80A33">
        <w:rPr>
          <w:rFonts w:ascii="Arial" w:hAnsi="Arial" w:cs="Arial"/>
          <w:color w:val="000000" w:themeColor="text1"/>
          <w:sz w:val="20"/>
          <w:szCs w:val="20"/>
        </w:rPr>
        <w:t>ụ</w:t>
      </w:r>
      <w:r w:rsidRPr="00B80A33">
        <w:rPr>
          <w:rFonts w:ascii="Arial" w:hAnsi="Arial" w:cs="Arial"/>
          <w:color w:val="000000" w:themeColor="text1"/>
          <w:sz w:val="20"/>
          <w:szCs w:val="20"/>
        </w:rPr>
        <w:t>ng l</w:t>
      </w:r>
      <w:r w:rsidRPr="00B80A33">
        <w:rPr>
          <w:rFonts w:ascii="Arial" w:hAnsi="Arial" w:cs="Arial"/>
          <w:color w:val="000000" w:themeColor="text1"/>
          <w:sz w:val="20"/>
          <w:szCs w:val="20"/>
        </w:rPr>
        <w:t>ợ</w:t>
      </w:r>
      <w:r w:rsidRPr="00B80A33">
        <w:rPr>
          <w:rFonts w:ascii="Arial" w:hAnsi="Arial" w:cs="Arial"/>
          <w:color w:val="000000" w:themeColor="text1"/>
          <w:sz w:val="20"/>
          <w:szCs w:val="20"/>
        </w:rPr>
        <w:t>i nhu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 xml:space="preserve">n </w:t>
      </w:r>
      <w:r w:rsidRPr="00B80A33">
        <w:rPr>
          <w:rFonts w:ascii="Arial" w:hAnsi="Arial" w:cs="Arial"/>
          <w:color w:val="000000" w:themeColor="text1"/>
          <w:sz w:val="20"/>
          <w:szCs w:val="20"/>
        </w:rPr>
        <w:t>ở</w:t>
      </w:r>
      <w:r w:rsidRPr="00B80A33">
        <w:rPr>
          <w:rFonts w:ascii="Arial" w:hAnsi="Arial" w:cs="Arial"/>
          <w:color w:val="000000" w:themeColor="text1"/>
          <w:sz w:val="20"/>
          <w:szCs w:val="20"/>
        </w:rPr>
        <w:t xml:space="preserve"> nư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c ngoài, chuy</w:t>
      </w:r>
      <w:r w:rsidRPr="00B80A33">
        <w:rPr>
          <w:rFonts w:ascii="Arial" w:hAnsi="Arial" w:cs="Arial"/>
          <w:color w:val="000000" w:themeColor="text1"/>
          <w:sz w:val="20"/>
          <w:szCs w:val="20"/>
        </w:rPr>
        <w:t>ể</w:t>
      </w:r>
      <w:r w:rsidRPr="00B80A33">
        <w:rPr>
          <w:rFonts w:ascii="Arial" w:hAnsi="Arial" w:cs="Arial"/>
          <w:color w:val="000000" w:themeColor="text1"/>
          <w:sz w:val="20"/>
          <w:szCs w:val="20"/>
        </w:rPr>
        <w:t>n l</w:t>
      </w:r>
      <w:r w:rsidRPr="00B80A33">
        <w:rPr>
          <w:rFonts w:ascii="Arial" w:hAnsi="Arial" w:cs="Arial"/>
          <w:color w:val="000000" w:themeColor="text1"/>
          <w:sz w:val="20"/>
          <w:szCs w:val="20"/>
        </w:rPr>
        <w:t>ợ</w:t>
      </w:r>
      <w:r w:rsidRPr="00B80A33">
        <w:rPr>
          <w:rFonts w:ascii="Arial" w:hAnsi="Arial" w:cs="Arial"/>
          <w:color w:val="000000" w:themeColor="text1"/>
          <w:sz w:val="20"/>
          <w:szCs w:val="20"/>
        </w:rPr>
        <w:t>i nhu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n v</w:t>
      </w:r>
      <w:r w:rsidRPr="00B80A33">
        <w:rPr>
          <w:rFonts w:ascii="Arial" w:hAnsi="Arial" w:cs="Arial"/>
          <w:color w:val="000000" w:themeColor="text1"/>
          <w:sz w:val="20"/>
          <w:szCs w:val="20"/>
        </w:rPr>
        <w:t>ề</w:t>
      </w:r>
      <w:r w:rsidRPr="00B80A33">
        <w:rPr>
          <w:rFonts w:ascii="Arial" w:hAnsi="Arial" w:cs="Arial"/>
          <w:color w:val="000000" w:themeColor="text1"/>
          <w:sz w:val="20"/>
          <w:szCs w:val="20"/>
        </w:rPr>
        <w:t xml:space="preserve"> nư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c và vi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c tri</w:t>
      </w:r>
      <w:r w:rsidRPr="00B80A33">
        <w:rPr>
          <w:rFonts w:ascii="Arial" w:hAnsi="Arial" w:cs="Arial"/>
          <w:color w:val="000000" w:themeColor="text1"/>
          <w:sz w:val="20"/>
          <w:szCs w:val="20"/>
        </w:rPr>
        <w:t>ể</w:t>
      </w:r>
      <w:r w:rsidRPr="00B80A33">
        <w:rPr>
          <w:rFonts w:ascii="Arial" w:hAnsi="Arial" w:cs="Arial"/>
          <w:color w:val="000000" w:themeColor="text1"/>
          <w:sz w:val="20"/>
          <w:szCs w:val="20"/>
        </w:rPr>
        <w:t>n khai ho</w:t>
      </w:r>
      <w:r w:rsidRPr="00B80A33">
        <w:rPr>
          <w:rFonts w:ascii="Arial" w:hAnsi="Arial" w:cs="Arial"/>
          <w:color w:val="000000" w:themeColor="text1"/>
          <w:sz w:val="20"/>
          <w:szCs w:val="20"/>
        </w:rPr>
        <w:t>ạ</w:t>
      </w:r>
      <w:r w:rsidRPr="00B80A33">
        <w:rPr>
          <w:rFonts w:ascii="Arial" w:hAnsi="Arial" w:cs="Arial"/>
          <w:color w:val="000000" w:themeColor="text1"/>
          <w:sz w:val="20"/>
          <w:szCs w:val="20"/>
        </w:rPr>
        <w:t>t đ</w:t>
      </w:r>
      <w:r w:rsidRPr="00B80A33">
        <w:rPr>
          <w:rFonts w:ascii="Arial" w:hAnsi="Arial" w:cs="Arial"/>
          <w:color w:val="000000" w:themeColor="text1"/>
          <w:sz w:val="20"/>
          <w:szCs w:val="20"/>
        </w:rPr>
        <w:t>ộ</w:t>
      </w:r>
      <w:r w:rsidRPr="00B80A33">
        <w:rPr>
          <w:rFonts w:ascii="Arial" w:hAnsi="Arial" w:cs="Arial"/>
          <w:color w:val="000000" w:themeColor="text1"/>
          <w:sz w:val="20"/>
          <w:szCs w:val="20"/>
        </w:rPr>
        <w:t>ng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 xml:space="preserve">u tư </w:t>
      </w:r>
      <w:r w:rsidRPr="00B80A33">
        <w:rPr>
          <w:rFonts w:ascii="Arial" w:hAnsi="Arial" w:cs="Arial"/>
          <w:color w:val="000000" w:themeColor="text1"/>
          <w:sz w:val="20"/>
          <w:szCs w:val="20"/>
        </w:rPr>
        <w:t>ở</w:t>
      </w:r>
      <w:r w:rsidRPr="00B80A33">
        <w:rPr>
          <w:rFonts w:ascii="Arial" w:hAnsi="Arial" w:cs="Arial"/>
          <w:color w:val="000000" w:themeColor="text1"/>
          <w:sz w:val="20"/>
          <w:szCs w:val="20"/>
        </w:rPr>
        <w:t xml:space="preserve"> nư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c ngoài.</w:t>
      </w:r>
    </w:p>
    <w:p w14:paraId="706CA7F3" w14:textId="77777777" w:rsidR="006D39BF" w:rsidRPr="00CC128F" w:rsidRDefault="006D39BF" w:rsidP="006D39BF">
      <w:pPr>
        <w:adjustRightInd w:val="0"/>
        <w:snapToGrid w:val="0"/>
        <w:spacing w:after="0" w:line="240" w:lineRule="auto"/>
        <w:jc w:val="center"/>
        <w:rPr>
          <w:rFonts w:ascii="Arial" w:hAnsi="Arial" w:cs="Arial"/>
          <w:b/>
          <w:color w:val="000000" w:themeColor="text1"/>
          <w:sz w:val="20"/>
          <w:szCs w:val="20"/>
        </w:rPr>
      </w:pPr>
    </w:p>
    <w:p w14:paraId="0DB85A3D" w14:textId="61B1789A" w:rsidR="00FA5A75" w:rsidRPr="00B80A33" w:rsidRDefault="00B537A8" w:rsidP="006D39BF">
      <w:pPr>
        <w:adjustRightInd w:val="0"/>
        <w:snapToGrid w:val="0"/>
        <w:spacing w:after="0" w:line="240" w:lineRule="auto"/>
        <w:jc w:val="center"/>
        <w:rPr>
          <w:rFonts w:ascii="Arial" w:hAnsi="Arial" w:cs="Arial"/>
          <w:color w:val="000000" w:themeColor="text1"/>
          <w:sz w:val="20"/>
          <w:szCs w:val="20"/>
        </w:rPr>
      </w:pPr>
      <w:r w:rsidRPr="00B80A33">
        <w:rPr>
          <w:rFonts w:ascii="Arial" w:hAnsi="Arial" w:cs="Arial"/>
          <w:b/>
          <w:color w:val="000000" w:themeColor="text1"/>
          <w:sz w:val="20"/>
          <w:szCs w:val="20"/>
        </w:rPr>
        <w:t>Chương VI</w:t>
      </w:r>
    </w:p>
    <w:p w14:paraId="746A7D32" w14:textId="77777777" w:rsidR="00FA5A75" w:rsidRPr="00CC128F" w:rsidRDefault="00B537A8" w:rsidP="006D39BF">
      <w:pPr>
        <w:adjustRightInd w:val="0"/>
        <w:snapToGrid w:val="0"/>
        <w:spacing w:after="0" w:line="240" w:lineRule="auto"/>
        <w:jc w:val="center"/>
        <w:rPr>
          <w:rFonts w:ascii="Arial" w:hAnsi="Arial" w:cs="Arial"/>
          <w:b/>
          <w:color w:val="000000" w:themeColor="text1"/>
          <w:sz w:val="20"/>
          <w:szCs w:val="20"/>
        </w:rPr>
      </w:pPr>
      <w:r w:rsidRPr="00B80A33">
        <w:rPr>
          <w:rFonts w:ascii="Arial" w:hAnsi="Arial" w:cs="Arial"/>
          <w:b/>
          <w:color w:val="000000" w:themeColor="text1"/>
          <w:sz w:val="20"/>
          <w:szCs w:val="20"/>
        </w:rPr>
        <w:t>QU</w:t>
      </w:r>
      <w:r w:rsidRPr="00B80A33">
        <w:rPr>
          <w:rFonts w:ascii="Arial" w:hAnsi="Arial" w:cs="Arial"/>
          <w:b/>
          <w:color w:val="000000" w:themeColor="text1"/>
          <w:sz w:val="20"/>
          <w:szCs w:val="20"/>
        </w:rPr>
        <w:t>Ả</w:t>
      </w:r>
      <w:r w:rsidRPr="00B80A33">
        <w:rPr>
          <w:rFonts w:ascii="Arial" w:hAnsi="Arial" w:cs="Arial"/>
          <w:b/>
          <w:color w:val="000000" w:themeColor="text1"/>
          <w:sz w:val="20"/>
          <w:szCs w:val="20"/>
        </w:rPr>
        <w:t>N LÝ NHÀ NƯ</w:t>
      </w:r>
      <w:r w:rsidRPr="00B80A33">
        <w:rPr>
          <w:rFonts w:ascii="Arial" w:hAnsi="Arial" w:cs="Arial"/>
          <w:b/>
          <w:color w:val="000000" w:themeColor="text1"/>
          <w:sz w:val="20"/>
          <w:szCs w:val="20"/>
        </w:rPr>
        <w:t>Ớ</w:t>
      </w:r>
      <w:r w:rsidRPr="00B80A33">
        <w:rPr>
          <w:rFonts w:ascii="Arial" w:hAnsi="Arial" w:cs="Arial"/>
          <w:b/>
          <w:color w:val="000000" w:themeColor="text1"/>
          <w:sz w:val="20"/>
          <w:szCs w:val="20"/>
        </w:rPr>
        <w:t>C V</w:t>
      </w:r>
      <w:r w:rsidRPr="00B80A33">
        <w:rPr>
          <w:rFonts w:ascii="Arial" w:hAnsi="Arial" w:cs="Arial"/>
          <w:b/>
          <w:color w:val="000000" w:themeColor="text1"/>
          <w:sz w:val="20"/>
          <w:szCs w:val="20"/>
        </w:rPr>
        <w:t>Ề</w:t>
      </w:r>
      <w:r w:rsidRPr="00B80A33">
        <w:rPr>
          <w:rFonts w:ascii="Arial" w:hAnsi="Arial" w:cs="Arial"/>
          <w:b/>
          <w:color w:val="000000" w:themeColor="text1"/>
          <w:sz w:val="20"/>
          <w:szCs w:val="20"/>
        </w:rPr>
        <w:t xml:space="preserve"> Đ</w:t>
      </w:r>
      <w:r w:rsidRPr="00B80A33">
        <w:rPr>
          <w:rFonts w:ascii="Arial" w:hAnsi="Arial" w:cs="Arial"/>
          <w:b/>
          <w:color w:val="000000" w:themeColor="text1"/>
          <w:sz w:val="20"/>
          <w:szCs w:val="20"/>
        </w:rPr>
        <w:t>Ầ</w:t>
      </w:r>
      <w:r w:rsidRPr="00B80A33">
        <w:rPr>
          <w:rFonts w:ascii="Arial" w:hAnsi="Arial" w:cs="Arial"/>
          <w:b/>
          <w:color w:val="000000" w:themeColor="text1"/>
          <w:sz w:val="20"/>
          <w:szCs w:val="20"/>
        </w:rPr>
        <w:t>U TƯ</w:t>
      </w:r>
    </w:p>
    <w:p w14:paraId="65329AFB" w14:textId="77777777" w:rsidR="006D39BF" w:rsidRPr="00CC128F" w:rsidRDefault="006D39BF" w:rsidP="006D39BF">
      <w:pPr>
        <w:adjustRightInd w:val="0"/>
        <w:snapToGrid w:val="0"/>
        <w:spacing w:after="0" w:line="240" w:lineRule="auto"/>
        <w:jc w:val="center"/>
        <w:rPr>
          <w:rFonts w:ascii="Arial" w:hAnsi="Arial" w:cs="Arial"/>
          <w:color w:val="000000" w:themeColor="text1"/>
          <w:sz w:val="20"/>
          <w:szCs w:val="20"/>
        </w:rPr>
      </w:pPr>
    </w:p>
    <w:p w14:paraId="3451D95B"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b/>
          <w:color w:val="000000" w:themeColor="text1"/>
          <w:sz w:val="20"/>
          <w:szCs w:val="20"/>
        </w:rPr>
        <w:t>Đi</w:t>
      </w:r>
      <w:r w:rsidRPr="00B80A33">
        <w:rPr>
          <w:rFonts w:ascii="Arial" w:hAnsi="Arial" w:cs="Arial"/>
          <w:b/>
          <w:color w:val="000000" w:themeColor="text1"/>
          <w:sz w:val="20"/>
          <w:szCs w:val="20"/>
        </w:rPr>
        <w:t>ề</w:t>
      </w:r>
      <w:r w:rsidRPr="00B80A33">
        <w:rPr>
          <w:rFonts w:ascii="Arial" w:hAnsi="Arial" w:cs="Arial"/>
          <w:b/>
          <w:color w:val="000000" w:themeColor="text1"/>
          <w:sz w:val="20"/>
          <w:szCs w:val="20"/>
        </w:rPr>
        <w:t>u 44. Trách nhi</w:t>
      </w:r>
      <w:r w:rsidRPr="00B80A33">
        <w:rPr>
          <w:rFonts w:ascii="Arial" w:hAnsi="Arial" w:cs="Arial"/>
          <w:b/>
          <w:color w:val="000000" w:themeColor="text1"/>
          <w:sz w:val="20"/>
          <w:szCs w:val="20"/>
        </w:rPr>
        <w:t>ệ</w:t>
      </w:r>
      <w:r w:rsidRPr="00B80A33">
        <w:rPr>
          <w:rFonts w:ascii="Arial" w:hAnsi="Arial" w:cs="Arial"/>
          <w:b/>
          <w:color w:val="000000" w:themeColor="text1"/>
          <w:sz w:val="20"/>
          <w:szCs w:val="20"/>
        </w:rPr>
        <w:t>m qu</w:t>
      </w:r>
      <w:r w:rsidRPr="00B80A33">
        <w:rPr>
          <w:rFonts w:ascii="Arial" w:hAnsi="Arial" w:cs="Arial"/>
          <w:b/>
          <w:color w:val="000000" w:themeColor="text1"/>
          <w:sz w:val="20"/>
          <w:szCs w:val="20"/>
        </w:rPr>
        <w:t>ả</w:t>
      </w:r>
      <w:r w:rsidRPr="00B80A33">
        <w:rPr>
          <w:rFonts w:ascii="Arial" w:hAnsi="Arial" w:cs="Arial"/>
          <w:b/>
          <w:color w:val="000000" w:themeColor="text1"/>
          <w:sz w:val="20"/>
          <w:szCs w:val="20"/>
        </w:rPr>
        <w:t>n lý nhà nư</w:t>
      </w:r>
      <w:r w:rsidRPr="00B80A33">
        <w:rPr>
          <w:rFonts w:ascii="Arial" w:hAnsi="Arial" w:cs="Arial"/>
          <w:b/>
          <w:color w:val="000000" w:themeColor="text1"/>
          <w:sz w:val="20"/>
          <w:szCs w:val="20"/>
        </w:rPr>
        <w:t>ớ</w:t>
      </w:r>
      <w:r w:rsidRPr="00B80A33">
        <w:rPr>
          <w:rFonts w:ascii="Arial" w:hAnsi="Arial" w:cs="Arial"/>
          <w:b/>
          <w:color w:val="000000" w:themeColor="text1"/>
          <w:sz w:val="20"/>
          <w:szCs w:val="20"/>
        </w:rPr>
        <w:t>c v</w:t>
      </w:r>
      <w:r w:rsidRPr="00B80A33">
        <w:rPr>
          <w:rFonts w:ascii="Arial" w:hAnsi="Arial" w:cs="Arial"/>
          <w:b/>
          <w:color w:val="000000" w:themeColor="text1"/>
          <w:sz w:val="20"/>
          <w:szCs w:val="20"/>
        </w:rPr>
        <w:t>ề</w:t>
      </w:r>
      <w:r w:rsidRPr="00B80A33">
        <w:rPr>
          <w:rFonts w:ascii="Arial" w:hAnsi="Arial" w:cs="Arial"/>
          <w:b/>
          <w:color w:val="000000" w:themeColor="text1"/>
          <w:sz w:val="20"/>
          <w:szCs w:val="20"/>
        </w:rPr>
        <w:t xml:space="preserve"> đ</w:t>
      </w:r>
      <w:r w:rsidRPr="00B80A33">
        <w:rPr>
          <w:rFonts w:ascii="Arial" w:hAnsi="Arial" w:cs="Arial"/>
          <w:b/>
          <w:color w:val="000000" w:themeColor="text1"/>
          <w:sz w:val="20"/>
          <w:szCs w:val="20"/>
        </w:rPr>
        <w:t>ầ</w:t>
      </w:r>
      <w:r w:rsidRPr="00B80A33">
        <w:rPr>
          <w:rFonts w:ascii="Arial" w:hAnsi="Arial" w:cs="Arial"/>
          <w:b/>
          <w:color w:val="000000" w:themeColor="text1"/>
          <w:sz w:val="20"/>
          <w:szCs w:val="20"/>
        </w:rPr>
        <w:t>u tư</w:t>
      </w:r>
    </w:p>
    <w:p w14:paraId="430C4B01"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1. Chính ph</w:t>
      </w:r>
      <w:r w:rsidRPr="00B80A33">
        <w:rPr>
          <w:rFonts w:ascii="Arial" w:hAnsi="Arial" w:cs="Arial"/>
          <w:color w:val="000000" w:themeColor="text1"/>
          <w:sz w:val="20"/>
          <w:szCs w:val="20"/>
        </w:rPr>
        <w:t>ủ</w:t>
      </w:r>
      <w:r w:rsidRPr="00B80A33">
        <w:rPr>
          <w:rFonts w:ascii="Arial" w:hAnsi="Arial" w:cs="Arial"/>
          <w:color w:val="000000" w:themeColor="text1"/>
          <w:sz w:val="20"/>
          <w:szCs w:val="20"/>
        </w:rPr>
        <w:t xml:space="preserve"> th</w:t>
      </w:r>
      <w:r w:rsidRPr="00B80A33">
        <w:rPr>
          <w:rFonts w:ascii="Arial" w:hAnsi="Arial" w:cs="Arial"/>
          <w:color w:val="000000" w:themeColor="text1"/>
          <w:sz w:val="20"/>
          <w:szCs w:val="20"/>
        </w:rPr>
        <w:t>ố</w:t>
      </w:r>
      <w:r w:rsidRPr="00B80A33">
        <w:rPr>
          <w:rFonts w:ascii="Arial" w:hAnsi="Arial" w:cs="Arial"/>
          <w:color w:val="000000" w:themeColor="text1"/>
          <w:sz w:val="20"/>
          <w:szCs w:val="20"/>
        </w:rPr>
        <w:t>ng nh</w:t>
      </w:r>
      <w:r w:rsidRPr="00B80A33">
        <w:rPr>
          <w:rFonts w:ascii="Arial" w:hAnsi="Arial" w:cs="Arial"/>
          <w:color w:val="000000" w:themeColor="text1"/>
          <w:sz w:val="20"/>
          <w:szCs w:val="20"/>
        </w:rPr>
        <w:t>ấ</w:t>
      </w:r>
      <w:r w:rsidRPr="00B80A33">
        <w:rPr>
          <w:rFonts w:ascii="Arial" w:hAnsi="Arial" w:cs="Arial"/>
          <w:color w:val="000000" w:themeColor="text1"/>
          <w:sz w:val="20"/>
          <w:szCs w:val="20"/>
        </w:rPr>
        <w:t>t qu</w:t>
      </w:r>
      <w:r w:rsidRPr="00B80A33">
        <w:rPr>
          <w:rFonts w:ascii="Arial" w:hAnsi="Arial" w:cs="Arial"/>
          <w:color w:val="000000" w:themeColor="text1"/>
          <w:sz w:val="20"/>
          <w:szCs w:val="20"/>
        </w:rPr>
        <w:t>ả</w:t>
      </w:r>
      <w:r w:rsidRPr="00B80A33">
        <w:rPr>
          <w:rFonts w:ascii="Arial" w:hAnsi="Arial" w:cs="Arial"/>
          <w:color w:val="000000" w:themeColor="text1"/>
          <w:sz w:val="20"/>
          <w:szCs w:val="20"/>
        </w:rPr>
        <w:t>n lý nhà nư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c v</w:t>
      </w:r>
      <w:r w:rsidRPr="00B80A33">
        <w:rPr>
          <w:rFonts w:ascii="Arial" w:hAnsi="Arial" w:cs="Arial"/>
          <w:color w:val="000000" w:themeColor="text1"/>
          <w:sz w:val="20"/>
          <w:szCs w:val="20"/>
        </w:rPr>
        <w:t>ề</w:t>
      </w:r>
      <w:r w:rsidRPr="00B80A33">
        <w:rPr>
          <w:rFonts w:ascii="Arial" w:hAnsi="Arial" w:cs="Arial"/>
          <w:color w:val="000000" w:themeColor="text1"/>
          <w:sz w:val="20"/>
          <w:szCs w:val="20"/>
        </w:rPr>
        <w:t xml:space="preserve">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t</w:t>
      </w:r>
      <w:r w:rsidRPr="00B80A33">
        <w:rPr>
          <w:rFonts w:ascii="Arial" w:hAnsi="Arial" w:cs="Arial"/>
          <w:color w:val="000000" w:themeColor="text1"/>
          <w:sz w:val="20"/>
          <w:szCs w:val="20"/>
        </w:rPr>
        <w:t>ạ</w:t>
      </w:r>
      <w:r w:rsidRPr="00B80A33">
        <w:rPr>
          <w:rFonts w:ascii="Arial" w:hAnsi="Arial" w:cs="Arial"/>
          <w:color w:val="000000" w:themeColor="text1"/>
          <w:sz w:val="20"/>
          <w:szCs w:val="20"/>
        </w:rPr>
        <w:t>i Vi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t Nam và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w:t>
      </w:r>
      <w:r w:rsidRPr="00B80A33">
        <w:rPr>
          <w:rFonts w:ascii="Arial" w:hAnsi="Arial" w:cs="Arial"/>
          <w:color w:val="000000" w:themeColor="text1"/>
          <w:sz w:val="20"/>
          <w:szCs w:val="20"/>
        </w:rPr>
        <w:t>ư t</w:t>
      </w:r>
      <w:r w:rsidRPr="00B80A33">
        <w:rPr>
          <w:rFonts w:ascii="Arial" w:hAnsi="Arial" w:cs="Arial"/>
          <w:color w:val="000000" w:themeColor="text1"/>
          <w:sz w:val="20"/>
          <w:szCs w:val="20"/>
        </w:rPr>
        <w:t>ừ</w:t>
      </w:r>
      <w:r w:rsidRPr="00B80A33">
        <w:rPr>
          <w:rFonts w:ascii="Arial" w:hAnsi="Arial" w:cs="Arial"/>
          <w:color w:val="000000" w:themeColor="text1"/>
          <w:sz w:val="20"/>
          <w:szCs w:val="20"/>
        </w:rPr>
        <w:t xml:space="preserve"> Vi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t Nam ra nư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c ngoài.</w:t>
      </w:r>
    </w:p>
    <w:p w14:paraId="49A64220"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2. B</w:t>
      </w:r>
      <w:r w:rsidRPr="00B80A33">
        <w:rPr>
          <w:rFonts w:ascii="Arial" w:hAnsi="Arial" w:cs="Arial"/>
          <w:color w:val="000000" w:themeColor="text1"/>
          <w:sz w:val="20"/>
          <w:szCs w:val="20"/>
        </w:rPr>
        <w:t>ộ</w:t>
      </w:r>
      <w:r w:rsidRPr="00B80A33">
        <w:rPr>
          <w:rFonts w:ascii="Arial" w:hAnsi="Arial" w:cs="Arial"/>
          <w:color w:val="000000" w:themeColor="text1"/>
          <w:sz w:val="20"/>
          <w:szCs w:val="20"/>
        </w:rPr>
        <w:t xml:space="preserve"> Tài chính giúp Chính ph</w:t>
      </w:r>
      <w:r w:rsidRPr="00B80A33">
        <w:rPr>
          <w:rFonts w:ascii="Arial" w:hAnsi="Arial" w:cs="Arial"/>
          <w:color w:val="000000" w:themeColor="text1"/>
          <w:sz w:val="20"/>
          <w:szCs w:val="20"/>
        </w:rPr>
        <w:t>ủ</w:t>
      </w:r>
      <w:r w:rsidRPr="00B80A33">
        <w:rPr>
          <w:rFonts w:ascii="Arial" w:hAnsi="Arial" w:cs="Arial"/>
          <w:color w:val="000000" w:themeColor="text1"/>
          <w:sz w:val="20"/>
          <w:szCs w:val="20"/>
        </w:rPr>
        <w:t xml:space="preserve"> th</w:t>
      </w:r>
      <w:r w:rsidRPr="00B80A33">
        <w:rPr>
          <w:rFonts w:ascii="Arial" w:hAnsi="Arial" w:cs="Arial"/>
          <w:color w:val="000000" w:themeColor="text1"/>
          <w:sz w:val="20"/>
          <w:szCs w:val="20"/>
        </w:rPr>
        <w:t>ố</w:t>
      </w:r>
      <w:r w:rsidRPr="00B80A33">
        <w:rPr>
          <w:rFonts w:ascii="Arial" w:hAnsi="Arial" w:cs="Arial"/>
          <w:color w:val="000000" w:themeColor="text1"/>
          <w:sz w:val="20"/>
          <w:szCs w:val="20"/>
        </w:rPr>
        <w:t>ng nh</w:t>
      </w:r>
      <w:r w:rsidRPr="00B80A33">
        <w:rPr>
          <w:rFonts w:ascii="Arial" w:hAnsi="Arial" w:cs="Arial"/>
          <w:color w:val="000000" w:themeColor="text1"/>
          <w:sz w:val="20"/>
          <w:szCs w:val="20"/>
        </w:rPr>
        <w:t>ấ</w:t>
      </w:r>
      <w:r w:rsidRPr="00B80A33">
        <w:rPr>
          <w:rFonts w:ascii="Arial" w:hAnsi="Arial" w:cs="Arial"/>
          <w:color w:val="000000" w:themeColor="text1"/>
          <w:sz w:val="20"/>
          <w:szCs w:val="20"/>
        </w:rPr>
        <w:t>t qu</w:t>
      </w:r>
      <w:r w:rsidRPr="00B80A33">
        <w:rPr>
          <w:rFonts w:ascii="Arial" w:hAnsi="Arial" w:cs="Arial"/>
          <w:color w:val="000000" w:themeColor="text1"/>
          <w:sz w:val="20"/>
          <w:szCs w:val="20"/>
        </w:rPr>
        <w:t>ả</w:t>
      </w:r>
      <w:r w:rsidRPr="00B80A33">
        <w:rPr>
          <w:rFonts w:ascii="Arial" w:hAnsi="Arial" w:cs="Arial"/>
          <w:color w:val="000000" w:themeColor="text1"/>
          <w:sz w:val="20"/>
          <w:szCs w:val="20"/>
        </w:rPr>
        <w:t>n lý nhà nư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c v</w:t>
      </w:r>
      <w:r w:rsidRPr="00B80A33">
        <w:rPr>
          <w:rFonts w:ascii="Arial" w:hAnsi="Arial" w:cs="Arial"/>
          <w:color w:val="000000" w:themeColor="text1"/>
          <w:sz w:val="20"/>
          <w:szCs w:val="20"/>
        </w:rPr>
        <w:t>ề</w:t>
      </w:r>
      <w:r w:rsidRPr="00B80A33">
        <w:rPr>
          <w:rFonts w:ascii="Arial" w:hAnsi="Arial" w:cs="Arial"/>
          <w:color w:val="000000" w:themeColor="text1"/>
          <w:sz w:val="20"/>
          <w:szCs w:val="20"/>
        </w:rPr>
        <w:t xml:space="preserve">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t</w:t>
      </w:r>
      <w:r w:rsidRPr="00B80A33">
        <w:rPr>
          <w:rFonts w:ascii="Arial" w:hAnsi="Arial" w:cs="Arial"/>
          <w:color w:val="000000" w:themeColor="text1"/>
          <w:sz w:val="20"/>
          <w:szCs w:val="20"/>
        </w:rPr>
        <w:t>ạ</w:t>
      </w:r>
      <w:r w:rsidRPr="00B80A33">
        <w:rPr>
          <w:rFonts w:ascii="Arial" w:hAnsi="Arial" w:cs="Arial"/>
          <w:color w:val="000000" w:themeColor="text1"/>
          <w:sz w:val="20"/>
          <w:szCs w:val="20"/>
        </w:rPr>
        <w:t>i Vi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t Nam và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t</w:t>
      </w:r>
      <w:r w:rsidRPr="00B80A33">
        <w:rPr>
          <w:rFonts w:ascii="Arial" w:hAnsi="Arial" w:cs="Arial"/>
          <w:color w:val="000000" w:themeColor="text1"/>
          <w:sz w:val="20"/>
          <w:szCs w:val="20"/>
        </w:rPr>
        <w:t>ừ</w:t>
      </w:r>
      <w:r w:rsidRPr="00B80A33">
        <w:rPr>
          <w:rFonts w:ascii="Arial" w:hAnsi="Arial" w:cs="Arial"/>
          <w:color w:val="000000" w:themeColor="text1"/>
          <w:sz w:val="20"/>
          <w:szCs w:val="20"/>
        </w:rPr>
        <w:t xml:space="preserve"> Vi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t Nam ra nư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c ngoài và có nhi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m v</w:t>
      </w:r>
      <w:r w:rsidRPr="00B80A33">
        <w:rPr>
          <w:rFonts w:ascii="Arial" w:hAnsi="Arial" w:cs="Arial"/>
          <w:color w:val="000000" w:themeColor="text1"/>
          <w:sz w:val="20"/>
          <w:szCs w:val="20"/>
        </w:rPr>
        <w:t>ụ</w:t>
      </w:r>
      <w:r w:rsidRPr="00B80A33">
        <w:rPr>
          <w:rFonts w:ascii="Arial" w:hAnsi="Arial" w:cs="Arial"/>
          <w:color w:val="000000" w:themeColor="text1"/>
          <w:sz w:val="20"/>
          <w:szCs w:val="20"/>
        </w:rPr>
        <w:t>, quy</w:t>
      </w:r>
      <w:r w:rsidRPr="00B80A33">
        <w:rPr>
          <w:rFonts w:ascii="Arial" w:hAnsi="Arial" w:cs="Arial"/>
          <w:color w:val="000000" w:themeColor="text1"/>
          <w:sz w:val="20"/>
          <w:szCs w:val="20"/>
        </w:rPr>
        <w:t>ề</w:t>
      </w:r>
      <w:r w:rsidRPr="00B80A33">
        <w:rPr>
          <w:rFonts w:ascii="Arial" w:hAnsi="Arial" w:cs="Arial"/>
          <w:color w:val="000000" w:themeColor="text1"/>
          <w:sz w:val="20"/>
          <w:szCs w:val="20"/>
        </w:rPr>
        <w:t>n h</w:t>
      </w:r>
      <w:r w:rsidRPr="00B80A33">
        <w:rPr>
          <w:rFonts w:ascii="Arial" w:hAnsi="Arial" w:cs="Arial"/>
          <w:color w:val="000000" w:themeColor="text1"/>
          <w:sz w:val="20"/>
          <w:szCs w:val="20"/>
        </w:rPr>
        <w:t>ạ</w:t>
      </w:r>
      <w:r w:rsidRPr="00B80A33">
        <w:rPr>
          <w:rFonts w:ascii="Arial" w:hAnsi="Arial" w:cs="Arial"/>
          <w:color w:val="000000" w:themeColor="text1"/>
          <w:sz w:val="20"/>
          <w:szCs w:val="20"/>
        </w:rPr>
        <w:t>n sau đây:</w:t>
      </w:r>
    </w:p>
    <w:p w14:paraId="0A439A86"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a) Trình Chính ph</w:t>
      </w:r>
      <w:r w:rsidRPr="00B80A33">
        <w:rPr>
          <w:rFonts w:ascii="Arial" w:hAnsi="Arial" w:cs="Arial"/>
          <w:color w:val="000000" w:themeColor="text1"/>
          <w:sz w:val="20"/>
          <w:szCs w:val="20"/>
        </w:rPr>
        <w:t>ủ</w:t>
      </w:r>
      <w:r w:rsidRPr="00B80A33">
        <w:rPr>
          <w:rFonts w:ascii="Arial" w:hAnsi="Arial" w:cs="Arial"/>
          <w:color w:val="000000" w:themeColor="text1"/>
          <w:sz w:val="20"/>
          <w:szCs w:val="20"/>
        </w:rPr>
        <w:t>, Th</w:t>
      </w:r>
      <w:r w:rsidRPr="00B80A33">
        <w:rPr>
          <w:rFonts w:ascii="Arial" w:hAnsi="Arial" w:cs="Arial"/>
          <w:color w:val="000000" w:themeColor="text1"/>
          <w:sz w:val="20"/>
          <w:szCs w:val="20"/>
        </w:rPr>
        <w:t>ủ</w:t>
      </w:r>
      <w:r w:rsidRPr="00B80A33">
        <w:rPr>
          <w:rFonts w:ascii="Arial" w:hAnsi="Arial" w:cs="Arial"/>
          <w:color w:val="000000" w:themeColor="text1"/>
          <w:sz w:val="20"/>
          <w:szCs w:val="20"/>
        </w:rPr>
        <w:t xml:space="preserve"> tư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ng Chính ph</w:t>
      </w:r>
      <w:r w:rsidRPr="00B80A33">
        <w:rPr>
          <w:rFonts w:ascii="Arial" w:hAnsi="Arial" w:cs="Arial"/>
          <w:color w:val="000000" w:themeColor="text1"/>
          <w:sz w:val="20"/>
          <w:szCs w:val="20"/>
        </w:rPr>
        <w:t>ủ</w:t>
      </w:r>
      <w:r w:rsidRPr="00B80A33">
        <w:rPr>
          <w:rFonts w:ascii="Arial" w:hAnsi="Arial" w:cs="Arial"/>
          <w:color w:val="000000" w:themeColor="text1"/>
          <w:sz w:val="20"/>
          <w:szCs w:val="20"/>
        </w:rPr>
        <w:t xml:space="preserve"> phê duy</w:t>
      </w:r>
      <w:r w:rsidRPr="00B80A33">
        <w:rPr>
          <w:rFonts w:ascii="Arial" w:hAnsi="Arial" w:cs="Arial"/>
          <w:color w:val="000000" w:themeColor="text1"/>
          <w:sz w:val="20"/>
          <w:szCs w:val="20"/>
        </w:rPr>
        <w:t>ệ</w:t>
      </w:r>
      <w:r w:rsidRPr="00B80A33">
        <w:rPr>
          <w:rFonts w:ascii="Arial" w:hAnsi="Arial" w:cs="Arial"/>
          <w:color w:val="000000" w:themeColor="text1"/>
          <w:sz w:val="20"/>
          <w:szCs w:val="20"/>
        </w:rPr>
        <w:t>t chi</w:t>
      </w:r>
      <w:r w:rsidRPr="00B80A33">
        <w:rPr>
          <w:rFonts w:ascii="Arial" w:hAnsi="Arial" w:cs="Arial"/>
          <w:color w:val="000000" w:themeColor="text1"/>
          <w:sz w:val="20"/>
          <w:szCs w:val="20"/>
        </w:rPr>
        <w:t>ế</w:t>
      </w:r>
      <w:r w:rsidRPr="00B80A33">
        <w:rPr>
          <w:rFonts w:ascii="Arial" w:hAnsi="Arial" w:cs="Arial"/>
          <w:color w:val="000000" w:themeColor="text1"/>
          <w:sz w:val="20"/>
          <w:szCs w:val="20"/>
        </w:rPr>
        <w:t>n lư</w:t>
      </w:r>
      <w:r w:rsidRPr="00B80A33">
        <w:rPr>
          <w:rFonts w:ascii="Arial" w:hAnsi="Arial" w:cs="Arial"/>
          <w:color w:val="000000" w:themeColor="text1"/>
          <w:sz w:val="20"/>
          <w:szCs w:val="20"/>
        </w:rPr>
        <w:t>ợ</w:t>
      </w:r>
      <w:r w:rsidRPr="00B80A33">
        <w:rPr>
          <w:rFonts w:ascii="Arial" w:hAnsi="Arial" w:cs="Arial"/>
          <w:color w:val="000000" w:themeColor="text1"/>
          <w:sz w:val="20"/>
          <w:szCs w:val="20"/>
        </w:rPr>
        <w:t>c, k</w:t>
      </w:r>
      <w:r w:rsidRPr="00B80A33">
        <w:rPr>
          <w:rFonts w:ascii="Arial" w:hAnsi="Arial" w:cs="Arial"/>
          <w:color w:val="000000" w:themeColor="text1"/>
          <w:sz w:val="20"/>
          <w:szCs w:val="20"/>
        </w:rPr>
        <w:t>ế</w:t>
      </w:r>
      <w:r w:rsidRPr="00B80A33">
        <w:rPr>
          <w:rFonts w:ascii="Arial" w:hAnsi="Arial" w:cs="Arial"/>
          <w:color w:val="000000" w:themeColor="text1"/>
          <w:sz w:val="20"/>
          <w:szCs w:val="20"/>
        </w:rPr>
        <w:t xml:space="preserve"> ho</w:t>
      </w:r>
      <w:r w:rsidRPr="00B80A33">
        <w:rPr>
          <w:rFonts w:ascii="Arial" w:hAnsi="Arial" w:cs="Arial"/>
          <w:color w:val="000000" w:themeColor="text1"/>
          <w:sz w:val="20"/>
          <w:szCs w:val="20"/>
        </w:rPr>
        <w:t>ạ</w:t>
      </w:r>
      <w:r w:rsidRPr="00B80A33">
        <w:rPr>
          <w:rFonts w:ascii="Arial" w:hAnsi="Arial" w:cs="Arial"/>
          <w:color w:val="000000" w:themeColor="text1"/>
          <w:sz w:val="20"/>
          <w:szCs w:val="20"/>
        </w:rPr>
        <w:t>ch, ch</w:t>
      </w:r>
      <w:r w:rsidRPr="00B80A33">
        <w:rPr>
          <w:rFonts w:ascii="Arial" w:hAnsi="Arial" w:cs="Arial"/>
          <w:color w:val="000000" w:themeColor="text1"/>
          <w:sz w:val="20"/>
          <w:szCs w:val="20"/>
        </w:rPr>
        <w:t>ính sách v</w:t>
      </w:r>
      <w:r w:rsidRPr="00B80A33">
        <w:rPr>
          <w:rFonts w:ascii="Arial" w:hAnsi="Arial" w:cs="Arial"/>
          <w:color w:val="000000" w:themeColor="text1"/>
          <w:sz w:val="20"/>
          <w:szCs w:val="20"/>
        </w:rPr>
        <w:t>ề</w:t>
      </w:r>
      <w:r w:rsidRPr="00B80A33">
        <w:rPr>
          <w:rFonts w:ascii="Arial" w:hAnsi="Arial" w:cs="Arial"/>
          <w:color w:val="000000" w:themeColor="text1"/>
          <w:sz w:val="20"/>
          <w:szCs w:val="20"/>
        </w:rPr>
        <w:t xml:space="preserve">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t</w:t>
      </w:r>
      <w:r w:rsidRPr="00B80A33">
        <w:rPr>
          <w:rFonts w:ascii="Arial" w:hAnsi="Arial" w:cs="Arial"/>
          <w:color w:val="000000" w:themeColor="text1"/>
          <w:sz w:val="20"/>
          <w:szCs w:val="20"/>
        </w:rPr>
        <w:t>ạ</w:t>
      </w:r>
      <w:r w:rsidRPr="00B80A33">
        <w:rPr>
          <w:rFonts w:ascii="Arial" w:hAnsi="Arial" w:cs="Arial"/>
          <w:color w:val="000000" w:themeColor="text1"/>
          <w:sz w:val="20"/>
          <w:szCs w:val="20"/>
        </w:rPr>
        <w:t>i Vi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t Nam và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t</w:t>
      </w:r>
      <w:r w:rsidRPr="00B80A33">
        <w:rPr>
          <w:rFonts w:ascii="Arial" w:hAnsi="Arial" w:cs="Arial"/>
          <w:color w:val="000000" w:themeColor="text1"/>
          <w:sz w:val="20"/>
          <w:szCs w:val="20"/>
        </w:rPr>
        <w:t>ừ</w:t>
      </w:r>
      <w:r w:rsidRPr="00B80A33">
        <w:rPr>
          <w:rFonts w:ascii="Arial" w:hAnsi="Arial" w:cs="Arial"/>
          <w:color w:val="000000" w:themeColor="text1"/>
          <w:sz w:val="20"/>
          <w:szCs w:val="20"/>
        </w:rPr>
        <w:t xml:space="preserve"> Vi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t Nam ra nư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c ngoài;</w:t>
      </w:r>
    </w:p>
    <w:p w14:paraId="5E8BB270"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b) Ban hành ho</w:t>
      </w:r>
      <w:r w:rsidRPr="00B80A33">
        <w:rPr>
          <w:rFonts w:ascii="Arial" w:hAnsi="Arial" w:cs="Arial"/>
          <w:color w:val="000000" w:themeColor="text1"/>
          <w:sz w:val="20"/>
          <w:szCs w:val="20"/>
        </w:rPr>
        <w:t>ặ</w:t>
      </w:r>
      <w:r w:rsidRPr="00B80A33">
        <w:rPr>
          <w:rFonts w:ascii="Arial" w:hAnsi="Arial" w:cs="Arial"/>
          <w:color w:val="000000" w:themeColor="text1"/>
          <w:sz w:val="20"/>
          <w:szCs w:val="20"/>
        </w:rPr>
        <w:t>c trình cơ quan có th</w:t>
      </w:r>
      <w:r w:rsidRPr="00B80A33">
        <w:rPr>
          <w:rFonts w:ascii="Arial" w:hAnsi="Arial" w:cs="Arial"/>
          <w:color w:val="000000" w:themeColor="text1"/>
          <w:sz w:val="20"/>
          <w:szCs w:val="20"/>
        </w:rPr>
        <w:t>ẩ</w:t>
      </w:r>
      <w:r w:rsidRPr="00B80A33">
        <w:rPr>
          <w:rFonts w:ascii="Arial" w:hAnsi="Arial" w:cs="Arial"/>
          <w:color w:val="000000" w:themeColor="text1"/>
          <w:sz w:val="20"/>
          <w:szCs w:val="20"/>
        </w:rPr>
        <w:t>m quy</w:t>
      </w:r>
      <w:r w:rsidRPr="00B80A33">
        <w:rPr>
          <w:rFonts w:ascii="Arial" w:hAnsi="Arial" w:cs="Arial"/>
          <w:color w:val="000000" w:themeColor="text1"/>
          <w:sz w:val="20"/>
          <w:szCs w:val="20"/>
        </w:rPr>
        <w:t>ề</w:t>
      </w:r>
      <w:r w:rsidRPr="00B80A33">
        <w:rPr>
          <w:rFonts w:ascii="Arial" w:hAnsi="Arial" w:cs="Arial"/>
          <w:color w:val="000000" w:themeColor="text1"/>
          <w:sz w:val="20"/>
          <w:szCs w:val="20"/>
        </w:rPr>
        <w:t>n ban hành văn b</w:t>
      </w:r>
      <w:r w:rsidRPr="00B80A33">
        <w:rPr>
          <w:rFonts w:ascii="Arial" w:hAnsi="Arial" w:cs="Arial"/>
          <w:color w:val="000000" w:themeColor="text1"/>
          <w:sz w:val="20"/>
          <w:szCs w:val="20"/>
        </w:rPr>
        <w:t>ả</w:t>
      </w:r>
      <w:r w:rsidRPr="00B80A33">
        <w:rPr>
          <w:rFonts w:ascii="Arial" w:hAnsi="Arial" w:cs="Arial"/>
          <w:color w:val="000000" w:themeColor="text1"/>
          <w:sz w:val="20"/>
          <w:szCs w:val="20"/>
        </w:rPr>
        <w:t>n quy ph</w:t>
      </w:r>
      <w:r w:rsidRPr="00B80A33">
        <w:rPr>
          <w:rFonts w:ascii="Arial" w:hAnsi="Arial" w:cs="Arial"/>
          <w:color w:val="000000" w:themeColor="text1"/>
          <w:sz w:val="20"/>
          <w:szCs w:val="20"/>
        </w:rPr>
        <w:t>ạ</w:t>
      </w:r>
      <w:r w:rsidRPr="00B80A33">
        <w:rPr>
          <w:rFonts w:ascii="Arial" w:hAnsi="Arial" w:cs="Arial"/>
          <w:color w:val="000000" w:themeColor="text1"/>
          <w:sz w:val="20"/>
          <w:szCs w:val="20"/>
        </w:rPr>
        <w:t>m pháp lu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t v</w:t>
      </w:r>
      <w:r w:rsidRPr="00B80A33">
        <w:rPr>
          <w:rFonts w:ascii="Arial" w:hAnsi="Arial" w:cs="Arial"/>
          <w:color w:val="000000" w:themeColor="text1"/>
          <w:sz w:val="20"/>
          <w:szCs w:val="20"/>
        </w:rPr>
        <w:t>ề</w:t>
      </w:r>
      <w:r w:rsidRPr="00B80A33">
        <w:rPr>
          <w:rFonts w:ascii="Arial" w:hAnsi="Arial" w:cs="Arial"/>
          <w:color w:val="000000" w:themeColor="text1"/>
          <w:sz w:val="20"/>
          <w:szCs w:val="20"/>
        </w:rPr>
        <w:t xml:space="preserve">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t</w:t>
      </w:r>
      <w:r w:rsidRPr="00B80A33">
        <w:rPr>
          <w:rFonts w:ascii="Arial" w:hAnsi="Arial" w:cs="Arial"/>
          <w:color w:val="000000" w:themeColor="text1"/>
          <w:sz w:val="20"/>
          <w:szCs w:val="20"/>
        </w:rPr>
        <w:t>ạ</w:t>
      </w:r>
      <w:r w:rsidRPr="00B80A33">
        <w:rPr>
          <w:rFonts w:ascii="Arial" w:hAnsi="Arial" w:cs="Arial"/>
          <w:color w:val="000000" w:themeColor="text1"/>
          <w:sz w:val="20"/>
          <w:szCs w:val="20"/>
        </w:rPr>
        <w:t>i Vi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t Nam và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t</w:t>
      </w:r>
      <w:r w:rsidRPr="00B80A33">
        <w:rPr>
          <w:rFonts w:ascii="Arial" w:hAnsi="Arial" w:cs="Arial"/>
          <w:color w:val="000000" w:themeColor="text1"/>
          <w:sz w:val="20"/>
          <w:szCs w:val="20"/>
        </w:rPr>
        <w:t>ừ</w:t>
      </w:r>
      <w:r w:rsidRPr="00B80A33">
        <w:rPr>
          <w:rFonts w:ascii="Arial" w:hAnsi="Arial" w:cs="Arial"/>
          <w:color w:val="000000" w:themeColor="text1"/>
          <w:sz w:val="20"/>
          <w:szCs w:val="20"/>
        </w:rPr>
        <w:t xml:space="preserve"> Vi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t Nam ra nư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c ngoài;</w:t>
      </w:r>
    </w:p>
    <w:p w14:paraId="30494F86"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c) Ban hành bi</w:t>
      </w:r>
      <w:r w:rsidRPr="00B80A33">
        <w:rPr>
          <w:rFonts w:ascii="Arial" w:hAnsi="Arial" w:cs="Arial"/>
          <w:color w:val="000000" w:themeColor="text1"/>
          <w:sz w:val="20"/>
          <w:szCs w:val="20"/>
        </w:rPr>
        <w:t>ể</w:t>
      </w:r>
      <w:r w:rsidRPr="00B80A33">
        <w:rPr>
          <w:rFonts w:ascii="Arial" w:hAnsi="Arial" w:cs="Arial"/>
          <w:color w:val="000000" w:themeColor="text1"/>
          <w:sz w:val="20"/>
          <w:szCs w:val="20"/>
        </w:rPr>
        <w:t>u m</w:t>
      </w:r>
      <w:r w:rsidRPr="00B80A33">
        <w:rPr>
          <w:rFonts w:ascii="Arial" w:hAnsi="Arial" w:cs="Arial"/>
          <w:color w:val="000000" w:themeColor="text1"/>
          <w:sz w:val="20"/>
          <w:szCs w:val="20"/>
        </w:rPr>
        <w:t>ẫ</w:t>
      </w:r>
      <w:r w:rsidRPr="00B80A33">
        <w:rPr>
          <w:rFonts w:ascii="Arial" w:hAnsi="Arial" w:cs="Arial"/>
          <w:color w:val="000000" w:themeColor="text1"/>
          <w:sz w:val="20"/>
          <w:szCs w:val="20"/>
        </w:rPr>
        <w:t>u th</w:t>
      </w:r>
      <w:r w:rsidRPr="00B80A33">
        <w:rPr>
          <w:rFonts w:ascii="Arial" w:hAnsi="Arial" w:cs="Arial"/>
          <w:color w:val="000000" w:themeColor="text1"/>
          <w:sz w:val="20"/>
          <w:szCs w:val="20"/>
        </w:rPr>
        <w:t>ự</w:t>
      </w:r>
      <w:r w:rsidRPr="00B80A33">
        <w:rPr>
          <w:rFonts w:ascii="Arial" w:hAnsi="Arial" w:cs="Arial"/>
          <w:color w:val="000000" w:themeColor="text1"/>
          <w:sz w:val="20"/>
          <w:szCs w:val="20"/>
        </w:rPr>
        <w:t>c 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th</w:t>
      </w:r>
      <w:r w:rsidRPr="00B80A33">
        <w:rPr>
          <w:rFonts w:ascii="Arial" w:hAnsi="Arial" w:cs="Arial"/>
          <w:color w:val="000000" w:themeColor="text1"/>
          <w:sz w:val="20"/>
          <w:szCs w:val="20"/>
        </w:rPr>
        <w:t>ủ</w:t>
      </w:r>
      <w:r w:rsidRPr="00B80A33">
        <w:rPr>
          <w:rFonts w:ascii="Arial" w:hAnsi="Arial" w:cs="Arial"/>
          <w:color w:val="000000" w:themeColor="text1"/>
          <w:sz w:val="20"/>
          <w:szCs w:val="20"/>
        </w:rPr>
        <w:t xml:space="preserve"> t</w:t>
      </w:r>
      <w:r w:rsidRPr="00B80A33">
        <w:rPr>
          <w:rFonts w:ascii="Arial" w:hAnsi="Arial" w:cs="Arial"/>
          <w:color w:val="000000" w:themeColor="text1"/>
          <w:sz w:val="20"/>
          <w:szCs w:val="20"/>
        </w:rPr>
        <w:t>ụ</w:t>
      </w:r>
      <w:r w:rsidRPr="00B80A33">
        <w:rPr>
          <w:rFonts w:ascii="Arial" w:hAnsi="Arial" w:cs="Arial"/>
          <w:color w:val="000000" w:themeColor="text1"/>
          <w:sz w:val="20"/>
          <w:szCs w:val="20"/>
        </w:rPr>
        <w:t>c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 xml:space="preserve">u tư </w:t>
      </w:r>
      <w:r w:rsidRPr="00B80A33">
        <w:rPr>
          <w:rFonts w:ascii="Arial" w:hAnsi="Arial" w:cs="Arial"/>
          <w:color w:val="000000" w:themeColor="text1"/>
          <w:sz w:val="20"/>
          <w:szCs w:val="20"/>
        </w:rPr>
        <w:t>t</w:t>
      </w:r>
      <w:r w:rsidRPr="00B80A33">
        <w:rPr>
          <w:rFonts w:ascii="Arial" w:hAnsi="Arial" w:cs="Arial"/>
          <w:color w:val="000000" w:themeColor="text1"/>
          <w:sz w:val="20"/>
          <w:szCs w:val="20"/>
        </w:rPr>
        <w:t>ạ</w:t>
      </w:r>
      <w:r w:rsidRPr="00B80A33">
        <w:rPr>
          <w:rFonts w:ascii="Arial" w:hAnsi="Arial" w:cs="Arial"/>
          <w:color w:val="000000" w:themeColor="text1"/>
          <w:sz w:val="20"/>
          <w:szCs w:val="20"/>
        </w:rPr>
        <w:t>i Vi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t Nam và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t</w:t>
      </w:r>
      <w:r w:rsidRPr="00B80A33">
        <w:rPr>
          <w:rFonts w:ascii="Arial" w:hAnsi="Arial" w:cs="Arial"/>
          <w:color w:val="000000" w:themeColor="text1"/>
          <w:sz w:val="20"/>
          <w:szCs w:val="20"/>
        </w:rPr>
        <w:t>ừ</w:t>
      </w:r>
      <w:r w:rsidRPr="00B80A33">
        <w:rPr>
          <w:rFonts w:ascii="Arial" w:hAnsi="Arial" w:cs="Arial"/>
          <w:color w:val="000000" w:themeColor="text1"/>
          <w:sz w:val="20"/>
          <w:szCs w:val="20"/>
        </w:rPr>
        <w:t xml:space="preserve"> Vi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t Nam ra nư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c ngoài;</w:t>
      </w:r>
    </w:p>
    <w:p w14:paraId="077CA38C"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d) Hư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ng d</w:t>
      </w:r>
      <w:r w:rsidRPr="00B80A33">
        <w:rPr>
          <w:rFonts w:ascii="Arial" w:hAnsi="Arial" w:cs="Arial"/>
          <w:color w:val="000000" w:themeColor="text1"/>
          <w:sz w:val="20"/>
          <w:szCs w:val="20"/>
        </w:rPr>
        <w:t>ẫ</w:t>
      </w:r>
      <w:r w:rsidRPr="00B80A33">
        <w:rPr>
          <w:rFonts w:ascii="Arial" w:hAnsi="Arial" w:cs="Arial"/>
          <w:color w:val="000000" w:themeColor="text1"/>
          <w:sz w:val="20"/>
          <w:szCs w:val="20"/>
        </w:rPr>
        <w:t>n, ph</w:t>
      </w:r>
      <w:r w:rsidRPr="00B80A33">
        <w:rPr>
          <w:rFonts w:ascii="Arial" w:hAnsi="Arial" w:cs="Arial"/>
          <w:color w:val="000000" w:themeColor="text1"/>
          <w:sz w:val="20"/>
          <w:szCs w:val="20"/>
        </w:rPr>
        <w:t>ổ</w:t>
      </w:r>
      <w:r w:rsidRPr="00B80A33">
        <w:rPr>
          <w:rFonts w:ascii="Arial" w:hAnsi="Arial" w:cs="Arial"/>
          <w:color w:val="000000" w:themeColor="text1"/>
          <w:sz w:val="20"/>
          <w:szCs w:val="20"/>
        </w:rPr>
        <w:t xml:space="preserve"> bi</w:t>
      </w:r>
      <w:r w:rsidRPr="00B80A33">
        <w:rPr>
          <w:rFonts w:ascii="Arial" w:hAnsi="Arial" w:cs="Arial"/>
          <w:color w:val="000000" w:themeColor="text1"/>
          <w:sz w:val="20"/>
          <w:szCs w:val="20"/>
        </w:rPr>
        <w:t>ế</w:t>
      </w:r>
      <w:r w:rsidRPr="00B80A33">
        <w:rPr>
          <w:rFonts w:ascii="Arial" w:hAnsi="Arial" w:cs="Arial"/>
          <w:color w:val="000000" w:themeColor="text1"/>
          <w:sz w:val="20"/>
          <w:szCs w:val="20"/>
        </w:rPr>
        <w:t>n, t</w:t>
      </w:r>
      <w:r w:rsidRPr="00B80A33">
        <w:rPr>
          <w:rFonts w:ascii="Arial" w:hAnsi="Arial" w:cs="Arial"/>
          <w:color w:val="000000" w:themeColor="text1"/>
          <w:sz w:val="20"/>
          <w:szCs w:val="20"/>
        </w:rPr>
        <w:t>ổ</w:t>
      </w:r>
      <w:r w:rsidRPr="00B80A33">
        <w:rPr>
          <w:rFonts w:ascii="Arial" w:hAnsi="Arial" w:cs="Arial"/>
          <w:color w:val="000000" w:themeColor="text1"/>
          <w:sz w:val="20"/>
          <w:szCs w:val="20"/>
        </w:rPr>
        <w:t xml:space="preserve"> ch</w:t>
      </w:r>
      <w:r w:rsidRPr="00B80A33">
        <w:rPr>
          <w:rFonts w:ascii="Arial" w:hAnsi="Arial" w:cs="Arial"/>
          <w:color w:val="000000" w:themeColor="text1"/>
          <w:sz w:val="20"/>
          <w:szCs w:val="20"/>
        </w:rPr>
        <w:t>ứ</w:t>
      </w:r>
      <w:r w:rsidRPr="00B80A33">
        <w:rPr>
          <w:rFonts w:ascii="Arial" w:hAnsi="Arial" w:cs="Arial"/>
          <w:color w:val="000000" w:themeColor="text1"/>
          <w:sz w:val="20"/>
          <w:szCs w:val="20"/>
        </w:rPr>
        <w:t>c th</w:t>
      </w:r>
      <w:r w:rsidRPr="00B80A33">
        <w:rPr>
          <w:rFonts w:ascii="Arial" w:hAnsi="Arial" w:cs="Arial"/>
          <w:color w:val="000000" w:themeColor="text1"/>
          <w:sz w:val="20"/>
          <w:szCs w:val="20"/>
        </w:rPr>
        <w:t>ự</w:t>
      </w:r>
      <w:r w:rsidRPr="00B80A33">
        <w:rPr>
          <w:rFonts w:ascii="Arial" w:hAnsi="Arial" w:cs="Arial"/>
          <w:color w:val="000000" w:themeColor="text1"/>
          <w:sz w:val="20"/>
          <w:szCs w:val="20"/>
        </w:rPr>
        <w:t>c 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theo dõi, ki</w:t>
      </w:r>
      <w:r w:rsidRPr="00B80A33">
        <w:rPr>
          <w:rFonts w:ascii="Arial" w:hAnsi="Arial" w:cs="Arial"/>
          <w:color w:val="000000" w:themeColor="text1"/>
          <w:sz w:val="20"/>
          <w:szCs w:val="20"/>
        </w:rPr>
        <w:t>ể</w:t>
      </w:r>
      <w:r w:rsidRPr="00B80A33">
        <w:rPr>
          <w:rFonts w:ascii="Arial" w:hAnsi="Arial" w:cs="Arial"/>
          <w:color w:val="000000" w:themeColor="text1"/>
          <w:sz w:val="20"/>
          <w:szCs w:val="20"/>
        </w:rPr>
        <w:t>m tra, đánh giá vi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c th</w:t>
      </w:r>
      <w:r w:rsidRPr="00B80A33">
        <w:rPr>
          <w:rFonts w:ascii="Arial" w:hAnsi="Arial" w:cs="Arial"/>
          <w:color w:val="000000" w:themeColor="text1"/>
          <w:sz w:val="20"/>
          <w:szCs w:val="20"/>
        </w:rPr>
        <w:t>ự</w:t>
      </w:r>
      <w:r w:rsidRPr="00B80A33">
        <w:rPr>
          <w:rFonts w:ascii="Arial" w:hAnsi="Arial" w:cs="Arial"/>
          <w:color w:val="000000" w:themeColor="text1"/>
          <w:sz w:val="20"/>
          <w:szCs w:val="20"/>
        </w:rPr>
        <w:t>c 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văn b</w:t>
      </w:r>
      <w:r w:rsidRPr="00B80A33">
        <w:rPr>
          <w:rFonts w:ascii="Arial" w:hAnsi="Arial" w:cs="Arial"/>
          <w:color w:val="000000" w:themeColor="text1"/>
          <w:sz w:val="20"/>
          <w:szCs w:val="20"/>
        </w:rPr>
        <w:t>ả</w:t>
      </w:r>
      <w:r w:rsidRPr="00B80A33">
        <w:rPr>
          <w:rFonts w:ascii="Arial" w:hAnsi="Arial" w:cs="Arial"/>
          <w:color w:val="000000" w:themeColor="text1"/>
          <w:sz w:val="20"/>
          <w:szCs w:val="20"/>
        </w:rPr>
        <w:t>n quy ph</w:t>
      </w:r>
      <w:r w:rsidRPr="00B80A33">
        <w:rPr>
          <w:rFonts w:ascii="Arial" w:hAnsi="Arial" w:cs="Arial"/>
          <w:color w:val="000000" w:themeColor="text1"/>
          <w:sz w:val="20"/>
          <w:szCs w:val="20"/>
        </w:rPr>
        <w:t>ạ</w:t>
      </w:r>
      <w:r w:rsidRPr="00B80A33">
        <w:rPr>
          <w:rFonts w:ascii="Arial" w:hAnsi="Arial" w:cs="Arial"/>
          <w:color w:val="000000" w:themeColor="text1"/>
          <w:sz w:val="20"/>
          <w:szCs w:val="20"/>
        </w:rPr>
        <w:t>m pháp lu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t v</w:t>
      </w:r>
      <w:r w:rsidRPr="00B80A33">
        <w:rPr>
          <w:rFonts w:ascii="Arial" w:hAnsi="Arial" w:cs="Arial"/>
          <w:color w:val="000000" w:themeColor="text1"/>
          <w:sz w:val="20"/>
          <w:szCs w:val="20"/>
        </w:rPr>
        <w:t>ề</w:t>
      </w:r>
      <w:r w:rsidRPr="00B80A33">
        <w:rPr>
          <w:rFonts w:ascii="Arial" w:hAnsi="Arial" w:cs="Arial"/>
          <w:color w:val="000000" w:themeColor="text1"/>
          <w:sz w:val="20"/>
          <w:szCs w:val="20"/>
        </w:rPr>
        <w:t xml:space="preserve">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w:t>
      </w:r>
    </w:p>
    <w:p w14:paraId="539AD97F"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đ) T</w:t>
      </w:r>
      <w:r w:rsidRPr="00B80A33">
        <w:rPr>
          <w:rFonts w:ascii="Arial" w:hAnsi="Arial" w:cs="Arial"/>
          <w:color w:val="000000" w:themeColor="text1"/>
          <w:sz w:val="20"/>
          <w:szCs w:val="20"/>
        </w:rPr>
        <w:t>ổ</w:t>
      </w:r>
      <w:r w:rsidRPr="00B80A33">
        <w:rPr>
          <w:rFonts w:ascii="Arial" w:hAnsi="Arial" w:cs="Arial"/>
          <w:color w:val="000000" w:themeColor="text1"/>
          <w:sz w:val="20"/>
          <w:szCs w:val="20"/>
        </w:rPr>
        <w:t xml:space="preserve"> ch</w:t>
      </w:r>
      <w:r w:rsidRPr="00B80A33">
        <w:rPr>
          <w:rFonts w:ascii="Arial" w:hAnsi="Arial" w:cs="Arial"/>
          <w:color w:val="000000" w:themeColor="text1"/>
          <w:sz w:val="20"/>
          <w:szCs w:val="20"/>
        </w:rPr>
        <w:t>ứ</w:t>
      </w:r>
      <w:r w:rsidRPr="00B80A33">
        <w:rPr>
          <w:rFonts w:ascii="Arial" w:hAnsi="Arial" w:cs="Arial"/>
          <w:color w:val="000000" w:themeColor="text1"/>
          <w:sz w:val="20"/>
          <w:szCs w:val="20"/>
        </w:rPr>
        <w:t>c th</w:t>
      </w:r>
      <w:r w:rsidRPr="00B80A33">
        <w:rPr>
          <w:rFonts w:ascii="Arial" w:hAnsi="Arial" w:cs="Arial"/>
          <w:color w:val="000000" w:themeColor="text1"/>
          <w:sz w:val="20"/>
          <w:szCs w:val="20"/>
        </w:rPr>
        <w:t>ẩ</w:t>
      </w:r>
      <w:r w:rsidRPr="00B80A33">
        <w:rPr>
          <w:rFonts w:ascii="Arial" w:hAnsi="Arial" w:cs="Arial"/>
          <w:color w:val="000000" w:themeColor="text1"/>
          <w:sz w:val="20"/>
          <w:szCs w:val="20"/>
        </w:rPr>
        <w:t>m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và trình Th</w:t>
      </w:r>
      <w:r w:rsidRPr="00B80A33">
        <w:rPr>
          <w:rFonts w:ascii="Arial" w:hAnsi="Arial" w:cs="Arial"/>
          <w:color w:val="000000" w:themeColor="text1"/>
          <w:sz w:val="20"/>
          <w:szCs w:val="20"/>
        </w:rPr>
        <w:t>ủ</w:t>
      </w:r>
      <w:r w:rsidRPr="00B80A33">
        <w:rPr>
          <w:rFonts w:ascii="Arial" w:hAnsi="Arial" w:cs="Arial"/>
          <w:color w:val="000000" w:themeColor="text1"/>
          <w:sz w:val="20"/>
          <w:szCs w:val="20"/>
        </w:rPr>
        <w:t xml:space="preserve"> tư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ng Chính ph</w:t>
      </w:r>
      <w:r w:rsidRPr="00B80A33">
        <w:rPr>
          <w:rFonts w:ascii="Arial" w:hAnsi="Arial" w:cs="Arial"/>
          <w:color w:val="000000" w:themeColor="text1"/>
          <w:sz w:val="20"/>
          <w:szCs w:val="20"/>
        </w:rPr>
        <w:t>ủ</w:t>
      </w:r>
      <w:r w:rsidRPr="00B80A33">
        <w:rPr>
          <w:rFonts w:ascii="Arial" w:hAnsi="Arial" w:cs="Arial"/>
          <w:color w:val="000000" w:themeColor="text1"/>
          <w:sz w:val="20"/>
          <w:szCs w:val="20"/>
        </w:rPr>
        <w:t xml:space="preserve"> ch</w:t>
      </w:r>
      <w:r w:rsidRPr="00B80A33">
        <w:rPr>
          <w:rFonts w:ascii="Arial" w:hAnsi="Arial" w:cs="Arial"/>
          <w:color w:val="000000" w:themeColor="text1"/>
          <w:sz w:val="20"/>
          <w:szCs w:val="20"/>
        </w:rPr>
        <w:t>ấ</w:t>
      </w:r>
      <w:r w:rsidRPr="00B80A33">
        <w:rPr>
          <w:rFonts w:ascii="Arial" w:hAnsi="Arial" w:cs="Arial"/>
          <w:color w:val="000000" w:themeColor="text1"/>
          <w:sz w:val="20"/>
          <w:szCs w:val="20"/>
        </w:rPr>
        <w:t>p thu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n ch</w:t>
      </w:r>
      <w:r w:rsidRPr="00B80A33">
        <w:rPr>
          <w:rFonts w:ascii="Arial" w:hAnsi="Arial" w:cs="Arial"/>
          <w:color w:val="000000" w:themeColor="text1"/>
          <w:sz w:val="20"/>
          <w:szCs w:val="20"/>
        </w:rPr>
        <w:t>ủ</w:t>
      </w:r>
      <w:r w:rsidRPr="00B80A33">
        <w:rPr>
          <w:rFonts w:ascii="Arial" w:hAnsi="Arial" w:cs="Arial"/>
          <w:color w:val="000000" w:themeColor="text1"/>
          <w:sz w:val="20"/>
          <w:szCs w:val="20"/>
        </w:rPr>
        <w:t xml:space="preserve"> trương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 xml:space="preserve">u tư </w:t>
      </w:r>
      <w:r w:rsidRPr="00B80A33">
        <w:rPr>
          <w:rFonts w:ascii="Arial" w:hAnsi="Arial" w:cs="Arial"/>
          <w:color w:val="000000" w:themeColor="text1"/>
          <w:sz w:val="20"/>
          <w:szCs w:val="20"/>
        </w:rPr>
        <w:t>đ</w:t>
      </w:r>
      <w:r w:rsidRPr="00B80A33">
        <w:rPr>
          <w:rFonts w:ascii="Arial" w:hAnsi="Arial" w:cs="Arial"/>
          <w:color w:val="000000" w:themeColor="text1"/>
          <w:sz w:val="20"/>
          <w:szCs w:val="20"/>
        </w:rPr>
        <w:t>ố</w:t>
      </w:r>
      <w:r w:rsidRPr="00B80A33">
        <w:rPr>
          <w:rFonts w:ascii="Arial" w:hAnsi="Arial" w:cs="Arial"/>
          <w:color w:val="000000" w:themeColor="text1"/>
          <w:sz w:val="20"/>
          <w:szCs w:val="20"/>
        </w:rPr>
        <w:t>i v</w:t>
      </w:r>
      <w:r w:rsidRPr="00B80A33">
        <w:rPr>
          <w:rFonts w:ascii="Arial" w:hAnsi="Arial" w:cs="Arial"/>
          <w:color w:val="000000" w:themeColor="text1"/>
          <w:sz w:val="20"/>
          <w:szCs w:val="20"/>
        </w:rPr>
        <w:t>ớ</w:t>
      </w:r>
      <w:r w:rsidRPr="00B80A33">
        <w:rPr>
          <w:rFonts w:ascii="Arial" w:hAnsi="Arial" w:cs="Arial"/>
          <w:color w:val="000000" w:themeColor="text1"/>
          <w:sz w:val="20"/>
          <w:szCs w:val="20"/>
        </w:rPr>
        <w:t>i các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án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thu</w:t>
      </w:r>
      <w:r w:rsidRPr="00B80A33">
        <w:rPr>
          <w:rFonts w:ascii="Arial" w:hAnsi="Arial" w:cs="Arial"/>
          <w:color w:val="000000" w:themeColor="text1"/>
          <w:sz w:val="20"/>
          <w:szCs w:val="20"/>
        </w:rPr>
        <w:t>ộ</w:t>
      </w:r>
      <w:r w:rsidRPr="00B80A33">
        <w:rPr>
          <w:rFonts w:ascii="Arial" w:hAnsi="Arial" w:cs="Arial"/>
          <w:color w:val="000000" w:themeColor="text1"/>
          <w:sz w:val="20"/>
          <w:szCs w:val="20"/>
        </w:rPr>
        <w:t>c th</w:t>
      </w:r>
      <w:r w:rsidRPr="00B80A33">
        <w:rPr>
          <w:rFonts w:ascii="Arial" w:hAnsi="Arial" w:cs="Arial"/>
          <w:color w:val="000000" w:themeColor="text1"/>
          <w:sz w:val="20"/>
          <w:szCs w:val="20"/>
        </w:rPr>
        <w:t>ẩ</w:t>
      </w:r>
      <w:r w:rsidRPr="00B80A33">
        <w:rPr>
          <w:rFonts w:ascii="Arial" w:hAnsi="Arial" w:cs="Arial"/>
          <w:color w:val="000000" w:themeColor="text1"/>
          <w:sz w:val="20"/>
          <w:szCs w:val="20"/>
        </w:rPr>
        <w:t>m quy</w:t>
      </w:r>
      <w:r w:rsidRPr="00B80A33">
        <w:rPr>
          <w:rFonts w:ascii="Arial" w:hAnsi="Arial" w:cs="Arial"/>
          <w:color w:val="000000" w:themeColor="text1"/>
          <w:sz w:val="20"/>
          <w:szCs w:val="20"/>
        </w:rPr>
        <w:t>ề</w:t>
      </w:r>
      <w:r w:rsidRPr="00B80A33">
        <w:rPr>
          <w:rFonts w:ascii="Arial" w:hAnsi="Arial" w:cs="Arial"/>
          <w:color w:val="000000" w:themeColor="text1"/>
          <w:sz w:val="20"/>
          <w:szCs w:val="20"/>
        </w:rPr>
        <w:t>n ch</w:t>
      </w:r>
      <w:r w:rsidRPr="00B80A33">
        <w:rPr>
          <w:rFonts w:ascii="Arial" w:hAnsi="Arial" w:cs="Arial"/>
          <w:color w:val="000000" w:themeColor="text1"/>
          <w:sz w:val="20"/>
          <w:szCs w:val="20"/>
        </w:rPr>
        <w:t>ấ</w:t>
      </w:r>
      <w:r w:rsidRPr="00B80A33">
        <w:rPr>
          <w:rFonts w:ascii="Arial" w:hAnsi="Arial" w:cs="Arial"/>
          <w:color w:val="000000" w:themeColor="text1"/>
          <w:sz w:val="20"/>
          <w:szCs w:val="20"/>
        </w:rPr>
        <w:t>p thu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n ch</w:t>
      </w:r>
      <w:r w:rsidRPr="00B80A33">
        <w:rPr>
          <w:rFonts w:ascii="Arial" w:hAnsi="Arial" w:cs="Arial"/>
          <w:color w:val="000000" w:themeColor="text1"/>
          <w:sz w:val="20"/>
          <w:szCs w:val="20"/>
        </w:rPr>
        <w:t>ủ</w:t>
      </w:r>
      <w:r w:rsidRPr="00B80A33">
        <w:rPr>
          <w:rFonts w:ascii="Arial" w:hAnsi="Arial" w:cs="Arial"/>
          <w:color w:val="000000" w:themeColor="text1"/>
          <w:sz w:val="20"/>
          <w:szCs w:val="20"/>
        </w:rPr>
        <w:t xml:space="preserve"> trương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Th</w:t>
      </w:r>
      <w:r w:rsidRPr="00B80A33">
        <w:rPr>
          <w:rFonts w:ascii="Arial" w:hAnsi="Arial" w:cs="Arial"/>
          <w:color w:val="000000" w:themeColor="text1"/>
          <w:sz w:val="20"/>
          <w:szCs w:val="20"/>
        </w:rPr>
        <w:t>ủ</w:t>
      </w:r>
      <w:r w:rsidRPr="00B80A33">
        <w:rPr>
          <w:rFonts w:ascii="Arial" w:hAnsi="Arial" w:cs="Arial"/>
          <w:color w:val="000000" w:themeColor="text1"/>
          <w:sz w:val="20"/>
          <w:szCs w:val="20"/>
        </w:rPr>
        <w:t xml:space="preserve"> tư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ng Chính ph</w:t>
      </w:r>
      <w:r w:rsidRPr="00B80A33">
        <w:rPr>
          <w:rFonts w:ascii="Arial" w:hAnsi="Arial" w:cs="Arial"/>
          <w:color w:val="000000" w:themeColor="text1"/>
          <w:sz w:val="20"/>
          <w:szCs w:val="20"/>
        </w:rPr>
        <w:t>ủ</w:t>
      </w:r>
      <w:r w:rsidRPr="00B80A33">
        <w:rPr>
          <w:rFonts w:ascii="Arial" w:hAnsi="Arial" w:cs="Arial"/>
          <w:color w:val="000000" w:themeColor="text1"/>
          <w:sz w:val="20"/>
          <w:szCs w:val="20"/>
        </w:rPr>
        <w:t xml:space="preserve"> theo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Lu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t này;</w:t>
      </w:r>
    </w:p>
    <w:p w14:paraId="7696BA58"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e) C</w:t>
      </w:r>
      <w:r w:rsidRPr="00B80A33">
        <w:rPr>
          <w:rFonts w:ascii="Arial" w:hAnsi="Arial" w:cs="Arial"/>
          <w:color w:val="000000" w:themeColor="text1"/>
          <w:sz w:val="20"/>
          <w:szCs w:val="20"/>
        </w:rPr>
        <w:t>ấ</w:t>
      </w:r>
      <w:r w:rsidRPr="00B80A33">
        <w:rPr>
          <w:rFonts w:ascii="Arial" w:hAnsi="Arial" w:cs="Arial"/>
          <w:color w:val="000000" w:themeColor="text1"/>
          <w:sz w:val="20"/>
          <w:szCs w:val="20"/>
        </w:rPr>
        <w:t>p, đi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u ch</w:t>
      </w:r>
      <w:r w:rsidRPr="00B80A33">
        <w:rPr>
          <w:rFonts w:ascii="Arial" w:hAnsi="Arial" w:cs="Arial"/>
          <w:color w:val="000000" w:themeColor="text1"/>
          <w:sz w:val="20"/>
          <w:szCs w:val="20"/>
        </w:rPr>
        <w:t>ỉ</w:t>
      </w:r>
      <w:r w:rsidRPr="00B80A33">
        <w:rPr>
          <w:rFonts w:ascii="Arial" w:hAnsi="Arial" w:cs="Arial"/>
          <w:color w:val="000000" w:themeColor="text1"/>
          <w:sz w:val="20"/>
          <w:szCs w:val="20"/>
        </w:rPr>
        <w:t>nh Gi</w:t>
      </w:r>
      <w:r w:rsidRPr="00B80A33">
        <w:rPr>
          <w:rFonts w:ascii="Arial" w:hAnsi="Arial" w:cs="Arial"/>
          <w:color w:val="000000" w:themeColor="text1"/>
          <w:sz w:val="20"/>
          <w:szCs w:val="20"/>
        </w:rPr>
        <w:t>ấ</w:t>
      </w:r>
      <w:r w:rsidRPr="00B80A33">
        <w:rPr>
          <w:rFonts w:ascii="Arial" w:hAnsi="Arial" w:cs="Arial"/>
          <w:color w:val="000000" w:themeColor="text1"/>
          <w:sz w:val="20"/>
          <w:szCs w:val="20"/>
        </w:rPr>
        <w:t>y ch</w:t>
      </w:r>
      <w:r w:rsidRPr="00B80A33">
        <w:rPr>
          <w:rFonts w:ascii="Arial" w:hAnsi="Arial" w:cs="Arial"/>
          <w:color w:val="000000" w:themeColor="text1"/>
          <w:sz w:val="20"/>
          <w:szCs w:val="20"/>
        </w:rPr>
        <w:t>ứ</w:t>
      </w:r>
      <w:r w:rsidRPr="00B80A33">
        <w:rPr>
          <w:rFonts w:ascii="Arial" w:hAnsi="Arial" w:cs="Arial"/>
          <w:color w:val="000000" w:themeColor="text1"/>
          <w:sz w:val="20"/>
          <w:szCs w:val="20"/>
        </w:rPr>
        <w:t>ng nh</w:t>
      </w:r>
      <w:r w:rsidRPr="00B80A33">
        <w:rPr>
          <w:rFonts w:ascii="Arial" w:hAnsi="Arial" w:cs="Arial"/>
          <w:color w:val="000000" w:themeColor="text1"/>
          <w:sz w:val="20"/>
          <w:szCs w:val="20"/>
        </w:rPr>
        <w:t>ậ</w:t>
      </w:r>
      <w:r w:rsidRPr="00B80A33">
        <w:rPr>
          <w:rFonts w:ascii="Arial" w:hAnsi="Arial" w:cs="Arial"/>
          <w:color w:val="000000" w:themeColor="text1"/>
          <w:sz w:val="20"/>
          <w:szCs w:val="20"/>
        </w:rPr>
        <w:t>n đăng ký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ra nư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c ngoài;</w:t>
      </w:r>
    </w:p>
    <w:p w14:paraId="0F77C0AD"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g) Xây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ng và trình cơ quan có th</w:t>
      </w:r>
      <w:r w:rsidRPr="00B80A33">
        <w:rPr>
          <w:rFonts w:ascii="Arial" w:hAnsi="Arial" w:cs="Arial"/>
          <w:color w:val="000000" w:themeColor="text1"/>
          <w:sz w:val="20"/>
          <w:szCs w:val="20"/>
        </w:rPr>
        <w:t>ẩ</w:t>
      </w:r>
      <w:r w:rsidRPr="00B80A33">
        <w:rPr>
          <w:rFonts w:ascii="Arial" w:hAnsi="Arial" w:cs="Arial"/>
          <w:color w:val="000000" w:themeColor="text1"/>
          <w:sz w:val="20"/>
          <w:szCs w:val="20"/>
        </w:rPr>
        <w:t>m quy</w:t>
      </w:r>
      <w:r w:rsidRPr="00B80A33">
        <w:rPr>
          <w:rFonts w:ascii="Arial" w:hAnsi="Arial" w:cs="Arial"/>
          <w:color w:val="000000" w:themeColor="text1"/>
          <w:sz w:val="20"/>
          <w:szCs w:val="20"/>
        </w:rPr>
        <w:t>ề</w:t>
      </w:r>
      <w:r w:rsidRPr="00B80A33">
        <w:rPr>
          <w:rFonts w:ascii="Arial" w:hAnsi="Arial" w:cs="Arial"/>
          <w:color w:val="000000" w:themeColor="text1"/>
          <w:sz w:val="20"/>
          <w:szCs w:val="20"/>
        </w:rPr>
        <w:t>n ban hành cơ ch</w:t>
      </w:r>
      <w:r w:rsidRPr="00B80A33">
        <w:rPr>
          <w:rFonts w:ascii="Arial" w:hAnsi="Arial" w:cs="Arial"/>
          <w:color w:val="000000" w:themeColor="text1"/>
          <w:sz w:val="20"/>
          <w:szCs w:val="20"/>
        </w:rPr>
        <w:t>ế</w:t>
      </w:r>
      <w:r w:rsidRPr="00B80A33">
        <w:rPr>
          <w:rFonts w:ascii="Arial" w:hAnsi="Arial" w:cs="Arial"/>
          <w:color w:val="000000" w:themeColor="text1"/>
          <w:sz w:val="20"/>
          <w:szCs w:val="20"/>
        </w:rPr>
        <w:t xml:space="preserve"> gi</w:t>
      </w:r>
      <w:r w:rsidRPr="00B80A33">
        <w:rPr>
          <w:rFonts w:ascii="Arial" w:hAnsi="Arial" w:cs="Arial"/>
          <w:color w:val="000000" w:themeColor="text1"/>
          <w:sz w:val="20"/>
          <w:szCs w:val="20"/>
        </w:rPr>
        <w:t>ả</w:t>
      </w:r>
      <w:r w:rsidRPr="00B80A33">
        <w:rPr>
          <w:rFonts w:ascii="Arial" w:hAnsi="Arial" w:cs="Arial"/>
          <w:color w:val="000000" w:themeColor="text1"/>
          <w:sz w:val="20"/>
          <w:szCs w:val="20"/>
        </w:rPr>
        <w:t xml:space="preserve">i </w:t>
      </w:r>
      <w:r w:rsidRPr="00B80A33">
        <w:rPr>
          <w:rFonts w:ascii="Arial" w:hAnsi="Arial" w:cs="Arial"/>
          <w:color w:val="000000" w:themeColor="text1"/>
          <w:sz w:val="20"/>
          <w:szCs w:val="20"/>
        </w:rPr>
        <w:t>quy</w:t>
      </w:r>
      <w:r w:rsidRPr="00B80A33">
        <w:rPr>
          <w:rFonts w:ascii="Arial" w:hAnsi="Arial" w:cs="Arial"/>
          <w:color w:val="000000" w:themeColor="text1"/>
          <w:sz w:val="20"/>
          <w:szCs w:val="20"/>
        </w:rPr>
        <w:t>ế</w:t>
      </w:r>
      <w:r w:rsidRPr="00B80A33">
        <w:rPr>
          <w:rFonts w:ascii="Arial" w:hAnsi="Arial" w:cs="Arial"/>
          <w:color w:val="000000" w:themeColor="text1"/>
          <w:sz w:val="20"/>
          <w:szCs w:val="20"/>
        </w:rPr>
        <w:t>t vư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ng m</w:t>
      </w:r>
      <w:r w:rsidRPr="00B80A33">
        <w:rPr>
          <w:rFonts w:ascii="Arial" w:hAnsi="Arial" w:cs="Arial"/>
          <w:color w:val="000000" w:themeColor="text1"/>
          <w:sz w:val="20"/>
          <w:szCs w:val="20"/>
        </w:rPr>
        <w:t>ắ</w:t>
      </w:r>
      <w:r w:rsidRPr="00B80A33">
        <w:rPr>
          <w:rFonts w:ascii="Arial" w:hAnsi="Arial" w:cs="Arial"/>
          <w:color w:val="000000" w:themeColor="text1"/>
          <w:sz w:val="20"/>
          <w:szCs w:val="20"/>
        </w:rPr>
        <w:t>c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nhà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phòng ng</w:t>
      </w:r>
      <w:r w:rsidRPr="00B80A33">
        <w:rPr>
          <w:rFonts w:ascii="Arial" w:hAnsi="Arial" w:cs="Arial"/>
          <w:color w:val="000000" w:themeColor="text1"/>
          <w:sz w:val="20"/>
          <w:szCs w:val="20"/>
        </w:rPr>
        <w:t>ừ</w:t>
      </w:r>
      <w:r w:rsidRPr="00B80A33">
        <w:rPr>
          <w:rFonts w:ascii="Arial" w:hAnsi="Arial" w:cs="Arial"/>
          <w:color w:val="000000" w:themeColor="text1"/>
          <w:sz w:val="20"/>
          <w:szCs w:val="20"/>
        </w:rPr>
        <w:t>a tranh ch</w:t>
      </w:r>
      <w:r w:rsidRPr="00B80A33">
        <w:rPr>
          <w:rFonts w:ascii="Arial" w:hAnsi="Arial" w:cs="Arial"/>
          <w:color w:val="000000" w:themeColor="text1"/>
          <w:sz w:val="20"/>
          <w:szCs w:val="20"/>
        </w:rPr>
        <w:t>ấ</w:t>
      </w:r>
      <w:r w:rsidRPr="00B80A33">
        <w:rPr>
          <w:rFonts w:ascii="Arial" w:hAnsi="Arial" w:cs="Arial"/>
          <w:color w:val="000000" w:themeColor="text1"/>
          <w:sz w:val="20"/>
          <w:szCs w:val="20"/>
        </w:rPr>
        <w:t>p gi</w:t>
      </w:r>
      <w:r w:rsidRPr="00B80A33">
        <w:rPr>
          <w:rFonts w:ascii="Arial" w:hAnsi="Arial" w:cs="Arial"/>
          <w:color w:val="000000" w:themeColor="text1"/>
          <w:sz w:val="20"/>
          <w:szCs w:val="20"/>
        </w:rPr>
        <w:t>ữ</w:t>
      </w:r>
      <w:r w:rsidRPr="00B80A33">
        <w:rPr>
          <w:rFonts w:ascii="Arial" w:hAnsi="Arial" w:cs="Arial"/>
          <w:color w:val="000000" w:themeColor="text1"/>
          <w:sz w:val="20"/>
          <w:szCs w:val="20"/>
        </w:rPr>
        <w:t>a Nhà nư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c và nhà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w:t>
      </w:r>
    </w:p>
    <w:p w14:paraId="00276652"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h) T</w:t>
      </w:r>
      <w:r w:rsidRPr="00B80A33">
        <w:rPr>
          <w:rFonts w:ascii="Arial" w:hAnsi="Arial" w:cs="Arial"/>
          <w:color w:val="000000" w:themeColor="text1"/>
          <w:sz w:val="20"/>
          <w:szCs w:val="20"/>
        </w:rPr>
        <w:t>ổ</w:t>
      </w:r>
      <w:r w:rsidRPr="00B80A33">
        <w:rPr>
          <w:rFonts w:ascii="Arial" w:hAnsi="Arial" w:cs="Arial"/>
          <w:color w:val="000000" w:themeColor="text1"/>
          <w:sz w:val="20"/>
          <w:szCs w:val="20"/>
        </w:rPr>
        <w:t>ng h</w:t>
      </w:r>
      <w:r w:rsidRPr="00B80A33">
        <w:rPr>
          <w:rFonts w:ascii="Arial" w:hAnsi="Arial" w:cs="Arial"/>
          <w:color w:val="000000" w:themeColor="text1"/>
          <w:sz w:val="20"/>
          <w:szCs w:val="20"/>
        </w:rPr>
        <w:t>ợ</w:t>
      </w:r>
      <w:r w:rsidRPr="00B80A33">
        <w:rPr>
          <w:rFonts w:ascii="Arial" w:hAnsi="Arial" w:cs="Arial"/>
          <w:color w:val="000000" w:themeColor="text1"/>
          <w:sz w:val="20"/>
          <w:szCs w:val="20"/>
        </w:rPr>
        <w:t>p, đánh giá, báo cáo tình hình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t</w:t>
      </w:r>
      <w:r w:rsidRPr="00B80A33">
        <w:rPr>
          <w:rFonts w:ascii="Arial" w:hAnsi="Arial" w:cs="Arial"/>
          <w:color w:val="000000" w:themeColor="text1"/>
          <w:sz w:val="20"/>
          <w:szCs w:val="20"/>
        </w:rPr>
        <w:t>ạ</w:t>
      </w:r>
      <w:r w:rsidRPr="00B80A33">
        <w:rPr>
          <w:rFonts w:ascii="Arial" w:hAnsi="Arial" w:cs="Arial"/>
          <w:color w:val="000000" w:themeColor="text1"/>
          <w:sz w:val="20"/>
          <w:szCs w:val="20"/>
        </w:rPr>
        <w:t>i Vi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t Nam và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t</w:t>
      </w:r>
      <w:r w:rsidRPr="00B80A33">
        <w:rPr>
          <w:rFonts w:ascii="Arial" w:hAnsi="Arial" w:cs="Arial"/>
          <w:color w:val="000000" w:themeColor="text1"/>
          <w:sz w:val="20"/>
          <w:szCs w:val="20"/>
        </w:rPr>
        <w:t>ừ</w:t>
      </w:r>
      <w:r w:rsidRPr="00B80A33">
        <w:rPr>
          <w:rFonts w:ascii="Arial" w:hAnsi="Arial" w:cs="Arial"/>
          <w:color w:val="000000" w:themeColor="text1"/>
          <w:sz w:val="20"/>
          <w:szCs w:val="20"/>
        </w:rPr>
        <w:t xml:space="preserve"> Vi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t Nam ra nư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c ngoài;</w:t>
      </w:r>
    </w:p>
    <w:p w14:paraId="028D177B"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i) Xây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ng, qu</w:t>
      </w:r>
      <w:r w:rsidRPr="00B80A33">
        <w:rPr>
          <w:rFonts w:ascii="Arial" w:hAnsi="Arial" w:cs="Arial"/>
          <w:color w:val="000000" w:themeColor="text1"/>
          <w:sz w:val="20"/>
          <w:szCs w:val="20"/>
        </w:rPr>
        <w:t>ả</w:t>
      </w:r>
      <w:r w:rsidRPr="00B80A33">
        <w:rPr>
          <w:rFonts w:ascii="Arial" w:hAnsi="Arial" w:cs="Arial"/>
          <w:color w:val="000000" w:themeColor="text1"/>
          <w:sz w:val="20"/>
          <w:szCs w:val="20"/>
        </w:rPr>
        <w:t>n lý và v</w:t>
      </w:r>
      <w:r w:rsidRPr="00B80A33">
        <w:rPr>
          <w:rFonts w:ascii="Arial" w:hAnsi="Arial" w:cs="Arial"/>
          <w:color w:val="000000" w:themeColor="text1"/>
          <w:sz w:val="20"/>
          <w:szCs w:val="20"/>
        </w:rPr>
        <w:t>ậ</w:t>
      </w:r>
      <w:r w:rsidRPr="00B80A33">
        <w:rPr>
          <w:rFonts w:ascii="Arial" w:hAnsi="Arial" w:cs="Arial"/>
          <w:color w:val="000000" w:themeColor="text1"/>
          <w:sz w:val="20"/>
          <w:szCs w:val="20"/>
        </w:rPr>
        <w:t>n hành H</w:t>
      </w:r>
      <w:r w:rsidRPr="00B80A33">
        <w:rPr>
          <w:rFonts w:ascii="Arial" w:hAnsi="Arial" w:cs="Arial"/>
          <w:color w:val="000000" w:themeColor="text1"/>
          <w:sz w:val="20"/>
          <w:szCs w:val="20"/>
        </w:rPr>
        <w:t>ệ</w:t>
      </w:r>
      <w:r w:rsidRPr="00B80A33">
        <w:rPr>
          <w:rFonts w:ascii="Arial" w:hAnsi="Arial" w:cs="Arial"/>
          <w:color w:val="000000" w:themeColor="text1"/>
          <w:sz w:val="20"/>
          <w:szCs w:val="20"/>
        </w:rPr>
        <w:t xml:space="preserve"> th</w:t>
      </w:r>
      <w:r w:rsidRPr="00B80A33">
        <w:rPr>
          <w:rFonts w:ascii="Arial" w:hAnsi="Arial" w:cs="Arial"/>
          <w:color w:val="000000" w:themeColor="text1"/>
          <w:sz w:val="20"/>
          <w:szCs w:val="20"/>
        </w:rPr>
        <w:t>ố</w:t>
      </w:r>
      <w:r w:rsidRPr="00B80A33">
        <w:rPr>
          <w:rFonts w:ascii="Arial" w:hAnsi="Arial" w:cs="Arial"/>
          <w:color w:val="000000" w:themeColor="text1"/>
          <w:sz w:val="20"/>
          <w:szCs w:val="20"/>
        </w:rPr>
        <w:t>ng thông tin qu</w:t>
      </w:r>
      <w:r w:rsidRPr="00B80A33">
        <w:rPr>
          <w:rFonts w:ascii="Arial" w:hAnsi="Arial" w:cs="Arial"/>
          <w:color w:val="000000" w:themeColor="text1"/>
          <w:sz w:val="20"/>
          <w:szCs w:val="20"/>
        </w:rPr>
        <w:t>ố</w:t>
      </w:r>
      <w:r w:rsidRPr="00B80A33">
        <w:rPr>
          <w:rFonts w:ascii="Arial" w:hAnsi="Arial" w:cs="Arial"/>
          <w:color w:val="000000" w:themeColor="text1"/>
          <w:sz w:val="20"/>
          <w:szCs w:val="20"/>
        </w:rPr>
        <w:t>c gia v</w:t>
      </w:r>
      <w:r w:rsidRPr="00B80A33">
        <w:rPr>
          <w:rFonts w:ascii="Arial" w:hAnsi="Arial" w:cs="Arial"/>
          <w:color w:val="000000" w:themeColor="text1"/>
          <w:sz w:val="20"/>
          <w:szCs w:val="20"/>
        </w:rPr>
        <w:t>ề</w:t>
      </w:r>
      <w:r w:rsidRPr="00B80A33">
        <w:rPr>
          <w:rFonts w:ascii="Arial" w:hAnsi="Arial" w:cs="Arial"/>
          <w:color w:val="000000" w:themeColor="text1"/>
          <w:sz w:val="20"/>
          <w:szCs w:val="20"/>
        </w:rPr>
        <w:t xml:space="preserve">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 xml:space="preserve">u tư, cơ </w:t>
      </w:r>
      <w:r w:rsidRPr="00B80A33">
        <w:rPr>
          <w:rFonts w:ascii="Arial" w:hAnsi="Arial" w:cs="Arial"/>
          <w:color w:val="000000" w:themeColor="text1"/>
          <w:sz w:val="20"/>
          <w:szCs w:val="20"/>
        </w:rPr>
        <w:t>s</w:t>
      </w:r>
      <w:r w:rsidRPr="00B80A33">
        <w:rPr>
          <w:rFonts w:ascii="Arial" w:hAnsi="Arial" w:cs="Arial"/>
          <w:color w:val="000000" w:themeColor="text1"/>
          <w:sz w:val="20"/>
          <w:szCs w:val="20"/>
        </w:rPr>
        <w:t>ở</w:t>
      </w:r>
      <w:r w:rsidRPr="00B80A33">
        <w:rPr>
          <w:rFonts w:ascii="Arial" w:hAnsi="Arial" w:cs="Arial"/>
          <w:color w:val="000000" w:themeColor="text1"/>
          <w:sz w:val="20"/>
          <w:szCs w:val="20"/>
        </w:rPr>
        <w:t xml:space="preserve"> d</w:t>
      </w:r>
      <w:r w:rsidRPr="00B80A33">
        <w:rPr>
          <w:rFonts w:ascii="Arial" w:hAnsi="Arial" w:cs="Arial"/>
          <w:color w:val="000000" w:themeColor="text1"/>
          <w:sz w:val="20"/>
          <w:szCs w:val="20"/>
        </w:rPr>
        <w:t>ữ</w:t>
      </w:r>
      <w:r w:rsidRPr="00B80A33">
        <w:rPr>
          <w:rFonts w:ascii="Arial" w:hAnsi="Arial" w:cs="Arial"/>
          <w:color w:val="000000" w:themeColor="text1"/>
          <w:sz w:val="20"/>
          <w:szCs w:val="20"/>
        </w:rPr>
        <w:t xml:space="preserve"> li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u qu</w:t>
      </w:r>
      <w:r w:rsidRPr="00B80A33">
        <w:rPr>
          <w:rFonts w:ascii="Arial" w:hAnsi="Arial" w:cs="Arial"/>
          <w:color w:val="000000" w:themeColor="text1"/>
          <w:sz w:val="20"/>
          <w:szCs w:val="20"/>
        </w:rPr>
        <w:t>ố</w:t>
      </w:r>
      <w:r w:rsidRPr="00B80A33">
        <w:rPr>
          <w:rFonts w:ascii="Arial" w:hAnsi="Arial" w:cs="Arial"/>
          <w:color w:val="000000" w:themeColor="text1"/>
          <w:sz w:val="20"/>
          <w:szCs w:val="20"/>
        </w:rPr>
        <w:t>c gia v</w:t>
      </w:r>
      <w:r w:rsidRPr="00B80A33">
        <w:rPr>
          <w:rFonts w:ascii="Arial" w:hAnsi="Arial" w:cs="Arial"/>
          <w:color w:val="000000" w:themeColor="text1"/>
          <w:sz w:val="20"/>
          <w:szCs w:val="20"/>
        </w:rPr>
        <w:t>ề</w:t>
      </w:r>
      <w:r w:rsidRPr="00B80A33">
        <w:rPr>
          <w:rFonts w:ascii="Arial" w:hAnsi="Arial" w:cs="Arial"/>
          <w:color w:val="000000" w:themeColor="text1"/>
          <w:sz w:val="20"/>
          <w:szCs w:val="20"/>
        </w:rPr>
        <w:t xml:space="preserve">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w:t>
      </w:r>
    </w:p>
    <w:p w14:paraId="79CA8C4B"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k) Qu</w:t>
      </w:r>
      <w:r w:rsidRPr="00B80A33">
        <w:rPr>
          <w:rFonts w:ascii="Arial" w:hAnsi="Arial" w:cs="Arial"/>
          <w:color w:val="000000" w:themeColor="text1"/>
          <w:sz w:val="20"/>
          <w:szCs w:val="20"/>
        </w:rPr>
        <w:t>ả</w:t>
      </w:r>
      <w:r w:rsidRPr="00B80A33">
        <w:rPr>
          <w:rFonts w:ascii="Arial" w:hAnsi="Arial" w:cs="Arial"/>
          <w:color w:val="000000" w:themeColor="text1"/>
          <w:sz w:val="20"/>
          <w:szCs w:val="20"/>
        </w:rPr>
        <w:t>n lý nhà nư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c v</w:t>
      </w:r>
      <w:r w:rsidRPr="00B80A33">
        <w:rPr>
          <w:rFonts w:ascii="Arial" w:hAnsi="Arial" w:cs="Arial"/>
          <w:color w:val="000000" w:themeColor="text1"/>
          <w:sz w:val="20"/>
          <w:szCs w:val="20"/>
        </w:rPr>
        <w:t>ề</w:t>
      </w:r>
      <w:r w:rsidRPr="00B80A33">
        <w:rPr>
          <w:rFonts w:ascii="Arial" w:hAnsi="Arial" w:cs="Arial"/>
          <w:color w:val="000000" w:themeColor="text1"/>
          <w:sz w:val="20"/>
          <w:szCs w:val="20"/>
        </w:rPr>
        <w:t xml:space="preserve"> khu công nghi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p, khu ch</w:t>
      </w:r>
      <w:r w:rsidRPr="00B80A33">
        <w:rPr>
          <w:rFonts w:ascii="Arial" w:hAnsi="Arial" w:cs="Arial"/>
          <w:color w:val="000000" w:themeColor="text1"/>
          <w:sz w:val="20"/>
          <w:szCs w:val="20"/>
        </w:rPr>
        <w:t>ế</w:t>
      </w:r>
      <w:r w:rsidRPr="00B80A33">
        <w:rPr>
          <w:rFonts w:ascii="Arial" w:hAnsi="Arial" w:cs="Arial"/>
          <w:color w:val="000000" w:themeColor="text1"/>
          <w:sz w:val="20"/>
          <w:szCs w:val="20"/>
        </w:rPr>
        <w:t xml:space="preserve"> xu</w:t>
      </w:r>
      <w:r w:rsidRPr="00B80A33">
        <w:rPr>
          <w:rFonts w:ascii="Arial" w:hAnsi="Arial" w:cs="Arial"/>
          <w:color w:val="000000" w:themeColor="text1"/>
          <w:sz w:val="20"/>
          <w:szCs w:val="20"/>
        </w:rPr>
        <w:t>ấ</w:t>
      </w:r>
      <w:r w:rsidRPr="00B80A33">
        <w:rPr>
          <w:rFonts w:ascii="Arial" w:hAnsi="Arial" w:cs="Arial"/>
          <w:color w:val="000000" w:themeColor="text1"/>
          <w:sz w:val="20"/>
          <w:szCs w:val="20"/>
        </w:rPr>
        <w:t>t, khu kinh t</w:t>
      </w:r>
      <w:r w:rsidRPr="00B80A33">
        <w:rPr>
          <w:rFonts w:ascii="Arial" w:hAnsi="Arial" w:cs="Arial"/>
          <w:color w:val="000000" w:themeColor="text1"/>
          <w:sz w:val="20"/>
          <w:szCs w:val="20"/>
        </w:rPr>
        <w:t>ế</w:t>
      </w:r>
      <w:r w:rsidRPr="00B80A33">
        <w:rPr>
          <w:rFonts w:ascii="Arial" w:hAnsi="Arial" w:cs="Arial"/>
          <w:color w:val="000000" w:themeColor="text1"/>
          <w:sz w:val="20"/>
          <w:szCs w:val="20"/>
        </w:rPr>
        <w:t>;</w:t>
      </w:r>
    </w:p>
    <w:p w14:paraId="6A7513D1"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lastRenderedPageBreak/>
        <w:t>l) Qu</w:t>
      </w:r>
      <w:r w:rsidRPr="00B80A33">
        <w:rPr>
          <w:rFonts w:ascii="Arial" w:hAnsi="Arial" w:cs="Arial"/>
          <w:color w:val="000000" w:themeColor="text1"/>
          <w:sz w:val="20"/>
          <w:szCs w:val="20"/>
        </w:rPr>
        <w:t>ả</w:t>
      </w:r>
      <w:r w:rsidRPr="00B80A33">
        <w:rPr>
          <w:rFonts w:ascii="Arial" w:hAnsi="Arial" w:cs="Arial"/>
          <w:color w:val="000000" w:themeColor="text1"/>
          <w:sz w:val="20"/>
          <w:szCs w:val="20"/>
        </w:rPr>
        <w:t>n lý nhà nư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c v</w:t>
      </w:r>
      <w:r w:rsidRPr="00B80A33">
        <w:rPr>
          <w:rFonts w:ascii="Arial" w:hAnsi="Arial" w:cs="Arial"/>
          <w:color w:val="000000" w:themeColor="text1"/>
          <w:sz w:val="20"/>
          <w:szCs w:val="20"/>
        </w:rPr>
        <w:t>ề</w:t>
      </w:r>
      <w:r w:rsidRPr="00B80A33">
        <w:rPr>
          <w:rFonts w:ascii="Arial" w:hAnsi="Arial" w:cs="Arial"/>
          <w:color w:val="000000" w:themeColor="text1"/>
          <w:sz w:val="20"/>
          <w:szCs w:val="20"/>
        </w:rPr>
        <w:t xml:space="preserve"> xúc ti</w:t>
      </w:r>
      <w:r w:rsidRPr="00B80A33">
        <w:rPr>
          <w:rFonts w:ascii="Arial" w:hAnsi="Arial" w:cs="Arial"/>
          <w:color w:val="000000" w:themeColor="text1"/>
          <w:sz w:val="20"/>
          <w:szCs w:val="20"/>
        </w:rPr>
        <w:t>ế</w:t>
      </w:r>
      <w:r w:rsidRPr="00B80A33">
        <w:rPr>
          <w:rFonts w:ascii="Arial" w:hAnsi="Arial" w:cs="Arial"/>
          <w:color w:val="000000" w:themeColor="text1"/>
          <w:sz w:val="20"/>
          <w:szCs w:val="20"/>
        </w:rPr>
        <w:t>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và đi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u ph</w:t>
      </w:r>
      <w:r w:rsidRPr="00B80A33">
        <w:rPr>
          <w:rFonts w:ascii="Arial" w:hAnsi="Arial" w:cs="Arial"/>
          <w:color w:val="000000" w:themeColor="text1"/>
          <w:sz w:val="20"/>
          <w:szCs w:val="20"/>
        </w:rPr>
        <w:t>ố</w:t>
      </w:r>
      <w:r w:rsidRPr="00B80A33">
        <w:rPr>
          <w:rFonts w:ascii="Arial" w:hAnsi="Arial" w:cs="Arial"/>
          <w:color w:val="000000" w:themeColor="text1"/>
          <w:sz w:val="20"/>
          <w:szCs w:val="20"/>
        </w:rPr>
        <w:t>i ho</w:t>
      </w:r>
      <w:r w:rsidRPr="00B80A33">
        <w:rPr>
          <w:rFonts w:ascii="Arial" w:hAnsi="Arial" w:cs="Arial"/>
          <w:color w:val="000000" w:themeColor="text1"/>
          <w:sz w:val="20"/>
          <w:szCs w:val="20"/>
        </w:rPr>
        <w:t>ạ</w:t>
      </w:r>
      <w:r w:rsidRPr="00B80A33">
        <w:rPr>
          <w:rFonts w:ascii="Arial" w:hAnsi="Arial" w:cs="Arial"/>
          <w:color w:val="000000" w:themeColor="text1"/>
          <w:sz w:val="20"/>
          <w:szCs w:val="20"/>
        </w:rPr>
        <w:t>t đ</w:t>
      </w:r>
      <w:r w:rsidRPr="00B80A33">
        <w:rPr>
          <w:rFonts w:ascii="Arial" w:hAnsi="Arial" w:cs="Arial"/>
          <w:color w:val="000000" w:themeColor="text1"/>
          <w:sz w:val="20"/>
          <w:szCs w:val="20"/>
        </w:rPr>
        <w:t>ộ</w:t>
      </w:r>
      <w:r w:rsidRPr="00B80A33">
        <w:rPr>
          <w:rFonts w:ascii="Arial" w:hAnsi="Arial" w:cs="Arial"/>
          <w:color w:val="000000" w:themeColor="text1"/>
          <w:sz w:val="20"/>
          <w:szCs w:val="20"/>
        </w:rPr>
        <w:t>ng xúc ti</w:t>
      </w:r>
      <w:r w:rsidRPr="00B80A33">
        <w:rPr>
          <w:rFonts w:ascii="Arial" w:hAnsi="Arial" w:cs="Arial"/>
          <w:color w:val="000000" w:themeColor="text1"/>
          <w:sz w:val="20"/>
          <w:szCs w:val="20"/>
        </w:rPr>
        <w:t>ế</w:t>
      </w:r>
      <w:r w:rsidRPr="00B80A33">
        <w:rPr>
          <w:rFonts w:ascii="Arial" w:hAnsi="Arial" w:cs="Arial"/>
          <w:color w:val="000000" w:themeColor="text1"/>
          <w:sz w:val="20"/>
          <w:szCs w:val="20"/>
        </w:rPr>
        <w:t>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t</w:t>
      </w:r>
      <w:r w:rsidRPr="00B80A33">
        <w:rPr>
          <w:rFonts w:ascii="Arial" w:hAnsi="Arial" w:cs="Arial"/>
          <w:color w:val="000000" w:themeColor="text1"/>
          <w:sz w:val="20"/>
          <w:szCs w:val="20"/>
        </w:rPr>
        <w:t>ạ</w:t>
      </w:r>
      <w:r w:rsidRPr="00B80A33">
        <w:rPr>
          <w:rFonts w:ascii="Arial" w:hAnsi="Arial" w:cs="Arial"/>
          <w:color w:val="000000" w:themeColor="text1"/>
          <w:sz w:val="20"/>
          <w:szCs w:val="20"/>
        </w:rPr>
        <w:t>i Vi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 xml:space="preserve">t Nam và </w:t>
      </w:r>
      <w:r w:rsidRPr="00B80A33">
        <w:rPr>
          <w:rFonts w:ascii="Arial" w:hAnsi="Arial" w:cs="Arial"/>
          <w:color w:val="000000" w:themeColor="text1"/>
          <w:sz w:val="20"/>
          <w:szCs w:val="20"/>
        </w:rPr>
        <w:t>ở</w:t>
      </w:r>
      <w:r w:rsidRPr="00B80A33">
        <w:rPr>
          <w:rFonts w:ascii="Arial" w:hAnsi="Arial" w:cs="Arial"/>
          <w:color w:val="000000" w:themeColor="text1"/>
          <w:sz w:val="20"/>
          <w:szCs w:val="20"/>
        </w:rPr>
        <w:t xml:space="preserve"> nư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c ngoài;</w:t>
      </w:r>
    </w:p>
    <w:p w14:paraId="28861936"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m) Ki</w:t>
      </w:r>
      <w:r w:rsidRPr="00B80A33">
        <w:rPr>
          <w:rFonts w:ascii="Arial" w:hAnsi="Arial" w:cs="Arial"/>
          <w:color w:val="000000" w:themeColor="text1"/>
          <w:sz w:val="20"/>
          <w:szCs w:val="20"/>
        </w:rPr>
        <w:t>ể</w:t>
      </w:r>
      <w:r w:rsidRPr="00B80A33">
        <w:rPr>
          <w:rFonts w:ascii="Arial" w:hAnsi="Arial" w:cs="Arial"/>
          <w:color w:val="000000" w:themeColor="text1"/>
          <w:sz w:val="20"/>
          <w:szCs w:val="20"/>
        </w:rPr>
        <w:t>m tra, giám sát, đánh giá ho</w:t>
      </w:r>
      <w:r w:rsidRPr="00B80A33">
        <w:rPr>
          <w:rFonts w:ascii="Arial" w:hAnsi="Arial" w:cs="Arial"/>
          <w:color w:val="000000" w:themeColor="text1"/>
          <w:sz w:val="20"/>
          <w:szCs w:val="20"/>
        </w:rPr>
        <w:t>ạ</w:t>
      </w:r>
      <w:r w:rsidRPr="00B80A33">
        <w:rPr>
          <w:rFonts w:ascii="Arial" w:hAnsi="Arial" w:cs="Arial"/>
          <w:color w:val="000000" w:themeColor="text1"/>
          <w:sz w:val="20"/>
          <w:szCs w:val="20"/>
        </w:rPr>
        <w:t>t đ</w:t>
      </w:r>
      <w:r w:rsidRPr="00B80A33">
        <w:rPr>
          <w:rFonts w:ascii="Arial" w:hAnsi="Arial" w:cs="Arial"/>
          <w:color w:val="000000" w:themeColor="text1"/>
          <w:sz w:val="20"/>
          <w:szCs w:val="20"/>
        </w:rPr>
        <w:t>ộ</w:t>
      </w:r>
      <w:r w:rsidRPr="00B80A33">
        <w:rPr>
          <w:rFonts w:ascii="Arial" w:hAnsi="Arial" w:cs="Arial"/>
          <w:color w:val="000000" w:themeColor="text1"/>
          <w:sz w:val="20"/>
          <w:szCs w:val="20"/>
        </w:rPr>
        <w:t>ng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 xml:space="preserve">u tư, </w:t>
      </w:r>
      <w:r w:rsidRPr="00B80A33">
        <w:rPr>
          <w:rFonts w:ascii="Arial" w:hAnsi="Arial" w:cs="Arial"/>
          <w:color w:val="000000" w:themeColor="text1"/>
          <w:sz w:val="20"/>
          <w:szCs w:val="20"/>
        </w:rPr>
        <w:t>qu</w:t>
      </w:r>
      <w:r w:rsidRPr="00B80A33">
        <w:rPr>
          <w:rFonts w:ascii="Arial" w:hAnsi="Arial" w:cs="Arial"/>
          <w:color w:val="000000" w:themeColor="text1"/>
          <w:sz w:val="20"/>
          <w:szCs w:val="20"/>
        </w:rPr>
        <w:t>ả</w:t>
      </w:r>
      <w:r w:rsidRPr="00B80A33">
        <w:rPr>
          <w:rFonts w:ascii="Arial" w:hAnsi="Arial" w:cs="Arial"/>
          <w:color w:val="000000" w:themeColor="text1"/>
          <w:sz w:val="20"/>
          <w:szCs w:val="20"/>
        </w:rPr>
        <w:t>n lý và ph</w:t>
      </w:r>
      <w:r w:rsidRPr="00B80A33">
        <w:rPr>
          <w:rFonts w:ascii="Arial" w:hAnsi="Arial" w:cs="Arial"/>
          <w:color w:val="000000" w:themeColor="text1"/>
          <w:sz w:val="20"/>
          <w:szCs w:val="20"/>
        </w:rPr>
        <w:t>ố</w:t>
      </w:r>
      <w:r w:rsidRPr="00B80A33">
        <w:rPr>
          <w:rFonts w:ascii="Arial" w:hAnsi="Arial" w:cs="Arial"/>
          <w:color w:val="000000" w:themeColor="text1"/>
          <w:sz w:val="20"/>
          <w:szCs w:val="20"/>
        </w:rPr>
        <w:t>i h</w:t>
      </w:r>
      <w:r w:rsidRPr="00B80A33">
        <w:rPr>
          <w:rFonts w:ascii="Arial" w:hAnsi="Arial" w:cs="Arial"/>
          <w:color w:val="000000" w:themeColor="text1"/>
          <w:sz w:val="20"/>
          <w:szCs w:val="20"/>
        </w:rPr>
        <w:t>ợ</w:t>
      </w:r>
      <w:r w:rsidRPr="00B80A33">
        <w:rPr>
          <w:rFonts w:ascii="Arial" w:hAnsi="Arial" w:cs="Arial"/>
          <w:color w:val="000000" w:themeColor="text1"/>
          <w:sz w:val="20"/>
          <w:szCs w:val="20"/>
        </w:rPr>
        <w:t>p qu</w:t>
      </w:r>
      <w:r w:rsidRPr="00B80A33">
        <w:rPr>
          <w:rFonts w:ascii="Arial" w:hAnsi="Arial" w:cs="Arial"/>
          <w:color w:val="000000" w:themeColor="text1"/>
          <w:sz w:val="20"/>
          <w:szCs w:val="20"/>
        </w:rPr>
        <w:t>ả</w:t>
      </w:r>
      <w:r w:rsidRPr="00B80A33">
        <w:rPr>
          <w:rFonts w:ascii="Arial" w:hAnsi="Arial" w:cs="Arial"/>
          <w:color w:val="000000" w:themeColor="text1"/>
          <w:sz w:val="20"/>
          <w:szCs w:val="20"/>
        </w:rPr>
        <w:t>n lý ho</w:t>
      </w:r>
      <w:r w:rsidRPr="00B80A33">
        <w:rPr>
          <w:rFonts w:ascii="Arial" w:hAnsi="Arial" w:cs="Arial"/>
          <w:color w:val="000000" w:themeColor="text1"/>
          <w:sz w:val="20"/>
          <w:szCs w:val="20"/>
        </w:rPr>
        <w:t>ạ</w:t>
      </w:r>
      <w:r w:rsidRPr="00B80A33">
        <w:rPr>
          <w:rFonts w:ascii="Arial" w:hAnsi="Arial" w:cs="Arial"/>
          <w:color w:val="000000" w:themeColor="text1"/>
          <w:sz w:val="20"/>
          <w:szCs w:val="20"/>
        </w:rPr>
        <w:t>t đ</w:t>
      </w:r>
      <w:r w:rsidRPr="00B80A33">
        <w:rPr>
          <w:rFonts w:ascii="Arial" w:hAnsi="Arial" w:cs="Arial"/>
          <w:color w:val="000000" w:themeColor="text1"/>
          <w:sz w:val="20"/>
          <w:szCs w:val="20"/>
        </w:rPr>
        <w:t>ộ</w:t>
      </w:r>
      <w:r w:rsidRPr="00B80A33">
        <w:rPr>
          <w:rFonts w:ascii="Arial" w:hAnsi="Arial" w:cs="Arial"/>
          <w:color w:val="000000" w:themeColor="text1"/>
          <w:sz w:val="20"/>
          <w:szCs w:val="20"/>
        </w:rPr>
        <w:t>ng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theo th</w:t>
      </w:r>
      <w:r w:rsidRPr="00B80A33">
        <w:rPr>
          <w:rFonts w:ascii="Arial" w:hAnsi="Arial" w:cs="Arial"/>
          <w:color w:val="000000" w:themeColor="text1"/>
          <w:sz w:val="20"/>
          <w:szCs w:val="20"/>
        </w:rPr>
        <w:t>ẩ</w:t>
      </w:r>
      <w:r w:rsidRPr="00B80A33">
        <w:rPr>
          <w:rFonts w:ascii="Arial" w:hAnsi="Arial" w:cs="Arial"/>
          <w:color w:val="000000" w:themeColor="text1"/>
          <w:sz w:val="20"/>
          <w:szCs w:val="20"/>
        </w:rPr>
        <w:t>m quy</w:t>
      </w:r>
      <w:r w:rsidRPr="00B80A33">
        <w:rPr>
          <w:rFonts w:ascii="Arial" w:hAnsi="Arial" w:cs="Arial"/>
          <w:color w:val="000000" w:themeColor="text1"/>
          <w:sz w:val="20"/>
          <w:szCs w:val="20"/>
        </w:rPr>
        <w:t>ề</w:t>
      </w:r>
      <w:r w:rsidRPr="00B80A33">
        <w:rPr>
          <w:rFonts w:ascii="Arial" w:hAnsi="Arial" w:cs="Arial"/>
          <w:color w:val="000000" w:themeColor="text1"/>
          <w:sz w:val="20"/>
          <w:szCs w:val="20"/>
        </w:rPr>
        <w:t>n;</w:t>
      </w:r>
    </w:p>
    <w:p w14:paraId="3B81EFC1"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n) Đàm phán, ký k</w:t>
      </w:r>
      <w:r w:rsidRPr="00B80A33">
        <w:rPr>
          <w:rFonts w:ascii="Arial" w:hAnsi="Arial" w:cs="Arial"/>
          <w:color w:val="000000" w:themeColor="text1"/>
          <w:sz w:val="20"/>
          <w:szCs w:val="20"/>
        </w:rPr>
        <w:t>ế</w:t>
      </w:r>
      <w:r w:rsidRPr="00B80A33">
        <w:rPr>
          <w:rFonts w:ascii="Arial" w:hAnsi="Arial" w:cs="Arial"/>
          <w:color w:val="000000" w:themeColor="text1"/>
          <w:sz w:val="20"/>
          <w:szCs w:val="20"/>
        </w:rPr>
        <w:t>t đi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u 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c qu</w:t>
      </w:r>
      <w:r w:rsidRPr="00B80A33">
        <w:rPr>
          <w:rFonts w:ascii="Arial" w:hAnsi="Arial" w:cs="Arial"/>
          <w:color w:val="000000" w:themeColor="text1"/>
          <w:sz w:val="20"/>
          <w:szCs w:val="20"/>
        </w:rPr>
        <w:t>ố</w:t>
      </w:r>
      <w:r w:rsidRPr="00B80A33">
        <w:rPr>
          <w:rFonts w:ascii="Arial" w:hAnsi="Arial" w:cs="Arial"/>
          <w:color w:val="000000" w:themeColor="text1"/>
          <w:sz w:val="20"/>
          <w:szCs w:val="20"/>
        </w:rPr>
        <w:t>c t</w:t>
      </w:r>
      <w:r w:rsidRPr="00B80A33">
        <w:rPr>
          <w:rFonts w:ascii="Arial" w:hAnsi="Arial" w:cs="Arial"/>
          <w:color w:val="000000" w:themeColor="text1"/>
          <w:sz w:val="20"/>
          <w:szCs w:val="20"/>
        </w:rPr>
        <w:t>ế</w:t>
      </w:r>
      <w:r w:rsidRPr="00B80A33">
        <w:rPr>
          <w:rFonts w:ascii="Arial" w:hAnsi="Arial" w:cs="Arial"/>
          <w:color w:val="000000" w:themeColor="text1"/>
          <w:sz w:val="20"/>
          <w:szCs w:val="20"/>
        </w:rPr>
        <w:t xml:space="preserve"> liên quan đ</w:t>
      </w:r>
      <w:r w:rsidRPr="00B80A33">
        <w:rPr>
          <w:rFonts w:ascii="Arial" w:hAnsi="Arial" w:cs="Arial"/>
          <w:color w:val="000000" w:themeColor="text1"/>
          <w:sz w:val="20"/>
          <w:szCs w:val="20"/>
        </w:rPr>
        <w:t>ế</w:t>
      </w:r>
      <w:r w:rsidRPr="00B80A33">
        <w:rPr>
          <w:rFonts w:ascii="Arial" w:hAnsi="Arial" w:cs="Arial"/>
          <w:color w:val="000000" w:themeColor="text1"/>
          <w:sz w:val="20"/>
          <w:szCs w:val="20"/>
        </w:rPr>
        <w:t>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theo th</w:t>
      </w:r>
      <w:r w:rsidRPr="00B80A33">
        <w:rPr>
          <w:rFonts w:ascii="Arial" w:hAnsi="Arial" w:cs="Arial"/>
          <w:color w:val="000000" w:themeColor="text1"/>
          <w:sz w:val="20"/>
          <w:szCs w:val="20"/>
        </w:rPr>
        <w:t>ẩ</w:t>
      </w:r>
      <w:r w:rsidRPr="00B80A33">
        <w:rPr>
          <w:rFonts w:ascii="Arial" w:hAnsi="Arial" w:cs="Arial"/>
          <w:color w:val="000000" w:themeColor="text1"/>
          <w:sz w:val="20"/>
          <w:szCs w:val="20"/>
        </w:rPr>
        <w:t>m quy</w:t>
      </w:r>
      <w:r w:rsidRPr="00B80A33">
        <w:rPr>
          <w:rFonts w:ascii="Arial" w:hAnsi="Arial" w:cs="Arial"/>
          <w:color w:val="000000" w:themeColor="text1"/>
          <w:sz w:val="20"/>
          <w:szCs w:val="20"/>
        </w:rPr>
        <w:t>ề</w:t>
      </w:r>
      <w:r w:rsidRPr="00B80A33">
        <w:rPr>
          <w:rFonts w:ascii="Arial" w:hAnsi="Arial" w:cs="Arial"/>
          <w:color w:val="000000" w:themeColor="text1"/>
          <w:sz w:val="20"/>
          <w:szCs w:val="20"/>
        </w:rPr>
        <w:t>n;</w:t>
      </w:r>
    </w:p>
    <w:p w14:paraId="02D78F5E"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o)Nhi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m v</w:t>
      </w:r>
      <w:r w:rsidRPr="00B80A33">
        <w:rPr>
          <w:rFonts w:ascii="Arial" w:hAnsi="Arial" w:cs="Arial"/>
          <w:color w:val="000000" w:themeColor="text1"/>
          <w:sz w:val="20"/>
          <w:szCs w:val="20"/>
        </w:rPr>
        <w:t>ụ</w:t>
      </w:r>
      <w:r w:rsidRPr="00B80A33">
        <w:rPr>
          <w:rFonts w:ascii="Arial" w:hAnsi="Arial" w:cs="Arial"/>
          <w:color w:val="000000" w:themeColor="text1"/>
          <w:sz w:val="20"/>
          <w:szCs w:val="20"/>
        </w:rPr>
        <w:t>, quy</w:t>
      </w:r>
      <w:r w:rsidRPr="00B80A33">
        <w:rPr>
          <w:rFonts w:ascii="Arial" w:hAnsi="Arial" w:cs="Arial"/>
          <w:color w:val="000000" w:themeColor="text1"/>
          <w:sz w:val="20"/>
          <w:szCs w:val="20"/>
        </w:rPr>
        <w:t>ề</w:t>
      </w:r>
      <w:r w:rsidRPr="00B80A33">
        <w:rPr>
          <w:rFonts w:ascii="Arial" w:hAnsi="Arial" w:cs="Arial"/>
          <w:color w:val="000000" w:themeColor="text1"/>
          <w:sz w:val="20"/>
          <w:szCs w:val="20"/>
        </w:rPr>
        <w:t>n h</w:t>
      </w:r>
      <w:r w:rsidRPr="00B80A33">
        <w:rPr>
          <w:rFonts w:ascii="Arial" w:hAnsi="Arial" w:cs="Arial"/>
          <w:color w:val="000000" w:themeColor="text1"/>
          <w:sz w:val="20"/>
          <w:szCs w:val="20"/>
        </w:rPr>
        <w:t>ạ</w:t>
      </w:r>
      <w:r w:rsidRPr="00B80A33">
        <w:rPr>
          <w:rFonts w:ascii="Arial" w:hAnsi="Arial" w:cs="Arial"/>
          <w:color w:val="000000" w:themeColor="text1"/>
          <w:sz w:val="20"/>
          <w:szCs w:val="20"/>
        </w:rPr>
        <w:t>n khác v</w:t>
      </w:r>
      <w:r w:rsidRPr="00B80A33">
        <w:rPr>
          <w:rFonts w:ascii="Arial" w:hAnsi="Arial" w:cs="Arial"/>
          <w:color w:val="000000" w:themeColor="text1"/>
          <w:sz w:val="20"/>
          <w:szCs w:val="20"/>
        </w:rPr>
        <w:t>ề</w:t>
      </w:r>
      <w:r w:rsidRPr="00B80A33">
        <w:rPr>
          <w:rFonts w:ascii="Arial" w:hAnsi="Arial" w:cs="Arial"/>
          <w:color w:val="000000" w:themeColor="text1"/>
          <w:sz w:val="20"/>
          <w:szCs w:val="20"/>
        </w:rPr>
        <w:t xml:space="preserve"> qu</w:t>
      </w:r>
      <w:r w:rsidRPr="00B80A33">
        <w:rPr>
          <w:rFonts w:ascii="Arial" w:hAnsi="Arial" w:cs="Arial"/>
          <w:color w:val="000000" w:themeColor="text1"/>
          <w:sz w:val="20"/>
          <w:szCs w:val="20"/>
        </w:rPr>
        <w:t>ả</w:t>
      </w:r>
      <w:r w:rsidRPr="00B80A33">
        <w:rPr>
          <w:rFonts w:ascii="Arial" w:hAnsi="Arial" w:cs="Arial"/>
          <w:color w:val="000000" w:themeColor="text1"/>
          <w:sz w:val="20"/>
          <w:szCs w:val="20"/>
        </w:rPr>
        <w:t>n lý nhà nư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c v</w:t>
      </w:r>
      <w:r w:rsidRPr="00B80A33">
        <w:rPr>
          <w:rFonts w:ascii="Arial" w:hAnsi="Arial" w:cs="Arial"/>
          <w:color w:val="000000" w:themeColor="text1"/>
          <w:sz w:val="20"/>
          <w:szCs w:val="20"/>
        </w:rPr>
        <w:t>ề</w:t>
      </w:r>
      <w:r w:rsidRPr="00B80A33">
        <w:rPr>
          <w:rFonts w:ascii="Arial" w:hAnsi="Arial" w:cs="Arial"/>
          <w:color w:val="000000" w:themeColor="text1"/>
          <w:sz w:val="20"/>
          <w:szCs w:val="20"/>
        </w:rPr>
        <w:t xml:space="preserve">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theo phân công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Chính ph</w:t>
      </w:r>
      <w:r w:rsidRPr="00B80A33">
        <w:rPr>
          <w:rFonts w:ascii="Arial" w:hAnsi="Arial" w:cs="Arial"/>
          <w:color w:val="000000" w:themeColor="text1"/>
          <w:sz w:val="20"/>
          <w:szCs w:val="20"/>
        </w:rPr>
        <w:t>ủ</w:t>
      </w:r>
      <w:r w:rsidRPr="00B80A33">
        <w:rPr>
          <w:rFonts w:ascii="Arial" w:hAnsi="Arial" w:cs="Arial"/>
          <w:color w:val="000000" w:themeColor="text1"/>
          <w:sz w:val="20"/>
          <w:szCs w:val="20"/>
        </w:rPr>
        <w:t xml:space="preserve"> và Th</w:t>
      </w:r>
      <w:r w:rsidRPr="00B80A33">
        <w:rPr>
          <w:rFonts w:ascii="Arial" w:hAnsi="Arial" w:cs="Arial"/>
          <w:color w:val="000000" w:themeColor="text1"/>
          <w:sz w:val="20"/>
          <w:szCs w:val="20"/>
        </w:rPr>
        <w:t>ủ</w:t>
      </w:r>
      <w:r w:rsidRPr="00B80A33">
        <w:rPr>
          <w:rFonts w:ascii="Arial" w:hAnsi="Arial" w:cs="Arial"/>
          <w:color w:val="000000" w:themeColor="text1"/>
          <w:sz w:val="20"/>
          <w:szCs w:val="20"/>
        </w:rPr>
        <w:t xml:space="preserve"> tư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ng Chính ph</w:t>
      </w:r>
      <w:r w:rsidRPr="00B80A33">
        <w:rPr>
          <w:rFonts w:ascii="Arial" w:hAnsi="Arial" w:cs="Arial"/>
          <w:color w:val="000000" w:themeColor="text1"/>
          <w:sz w:val="20"/>
          <w:szCs w:val="20"/>
        </w:rPr>
        <w:t>ủ</w:t>
      </w:r>
      <w:r w:rsidRPr="00B80A33">
        <w:rPr>
          <w:rFonts w:ascii="Arial" w:hAnsi="Arial" w:cs="Arial"/>
          <w:color w:val="000000" w:themeColor="text1"/>
          <w:sz w:val="20"/>
          <w:szCs w:val="20"/>
        </w:rPr>
        <w:t>.</w:t>
      </w:r>
    </w:p>
    <w:p w14:paraId="22A3AADE"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3. Các B</w:t>
      </w:r>
      <w:r w:rsidRPr="00B80A33">
        <w:rPr>
          <w:rFonts w:ascii="Arial" w:hAnsi="Arial" w:cs="Arial"/>
          <w:color w:val="000000" w:themeColor="text1"/>
          <w:sz w:val="20"/>
          <w:szCs w:val="20"/>
        </w:rPr>
        <w:t>ộ</w:t>
      </w:r>
      <w:r w:rsidRPr="00B80A33">
        <w:rPr>
          <w:rFonts w:ascii="Arial" w:hAnsi="Arial" w:cs="Arial"/>
          <w:color w:val="000000" w:themeColor="text1"/>
          <w:sz w:val="20"/>
          <w:szCs w:val="20"/>
        </w:rPr>
        <w:t>, cơ quan ngang B</w:t>
      </w:r>
      <w:r w:rsidRPr="00B80A33">
        <w:rPr>
          <w:rFonts w:ascii="Arial" w:hAnsi="Arial" w:cs="Arial"/>
          <w:color w:val="000000" w:themeColor="text1"/>
          <w:sz w:val="20"/>
          <w:szCs w:val="20"/>
        </w:rPr>
        <w:t>ộ</w:t>
      </w:r>
      <w:r w:rsidRPr="00B80A33">
        <w:rPr>
          <w:rFonts w:ascii="Arial" w:hAnsi="Arial" w:cs="Arial"/>
          <w:color w:val="000000" w:themeColor="text1"/>
          <w:sz w:val="20"/>
          <w:szCs w:val="20"/>
        </w:rPr>
        <w:t>, trong ph</w:t>
      </w:r>
      <w:r w:rsidRPr="00B80A33">
        <w:rPr>
          <w:rFonts w:ascii="Arial" w:hAnsi="Arial" w:cs="Arial"/>
          <w:color w:val="000000" w:themeColor="text1"/>
          <w:sz w:val="20"/>
          <w:szCs w:val="20"/>
        </w:rPr>
        <w:t>ạ</w:t>
      </w:r>
      <w:r w:rsidRPr="00B80A33">
        <w:rPr>
          <w:rFonts w:ascii="Arial" w:hAnsi="Arial" w:cs="Arial"/>
          <w:color w:val="000000" w:themeColor="text1"/>
          <w:sz w:val="20"/>
          <w:szCs w:val="20"/>
        </w:rPr>
        <w:t>m vi nhi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m v</w:t>
      </w:r>
      <w:r w:rsidRPr="00B80A33">
        <w:rPr>
          <w:rFonts w:ascii="Arial" w:hAnsi="Arial" w:cs="Arial"/>
          <w:color w:val="000000" w:themeColor="text1"/>
          <w:sz w:val="20"/>
          <w:szCs w:val="20"/>
        </w:rPr>
        <w:t>ụ</w:t>
      </w:r>
      <w:r w:rsidRPr="00B80A33">
        <w:rPr>
          <w:rFonts w:ascii="Arial" w:hAnsi="Arial" w:cs="Arial"/>
          <w:color w:val="000000" w:themeColor="text1"/>
          <w:sz w:val="20"/>
          <w:szCs w:val="20"/>
        </w:rPr>
        <w:t>, quy</w:t>
      </w:r>
      <w:r w:rsidRPr="00B80A33">
        <w:rPr>
          <w:rFonts w:ascii="Arial" w:hAnsi="Arial" w:cs="Arial"/>
          <w:color w:val="000000" w:themeColor="text1"/>
          <w:sz w:val="20"/>
          <w:szCs w:val="20"/>
        </w:rPr>
        <w:t>ề</w:t>
      </w:r>
      <w:r w:rsidRPr="00B80A33">
        <w:rPr>
          <w:rFonts w:ascii="Arial" w:hAnsi="Arial" w:cs="Arial"/>
          <w:color w:val="000000" w:themeColor="text1"/>
          <w:sz w:val="20"/>
          <w:szCs w:val="20"/>
        </w:rPr>
        <w:t>n h</w:t>
      </w:r>
      <w:r w:rsidRPr="00B80A33">
        <w:rPr>
          <w:rFonts w:ascii="Arial" w:hAnsi="Arial" w:cs="Arial"/>
          <w:color w:val="000000" w:themeColor="text1"/>
          <w:sz w:val="20"/>
          <w:szCs w:val="20"/>
        </w:rPr>
        <w:t>ạ</w:t>
      </w:r>
      <w:r w:rsidRPr="00B80A33">
        <w:rPr>
          <w:rFonts w:ascii="Arial" w:hAnsi="Arial" w:cs="Arial"/>
          <w:color w:val="000000" w:themeColor="text1"/>
          <w:sz w:val="20"/>
          <w:szCs w:val="20"/>
        </w:rPr>
        <w:t>n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mình, có trách nhi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m ph</w:t>
      </w:r>
      <w:r w:rsidRPr="00B80A33">
        <w:rPr>
          <w:rFonts w:ascii="Arial" w:hAnsi="Arial" w:cs="Arial"/>
          <w:color w:val="000000" w:themeColor="text1"/>
          <w:sz w:val="20"/>
          <w:szCs w:val="20"/>
        </w:rPr>
        <w:t>ố</w:t>
      </w:r>
      <w:r w:rsidRPr="00B80A33">
        <w:rPr>
          <w:rFonts w:ascii="Arial" w:hAnsi="Arial" w:cs="Arial"/>
          <w:color w:val="000000" w:themeColor="text1"/>
          <w:sz w:val="20"/>
          <w:szCs w:val="20"/>
        </w:rPr>
        <w:t>i h</w:t>
      </w:r>
      <w:r w:rsidRPr="00B80A33">
        <w:rPr>
          <w:rFonts w:ascii="Arial" w:hAnsi="Arial" w:cs="Arial"/>
          <w:color w:val="000000" w:themeColor="text1"/>
          <w:sz w:val="20"/>
          <w:szCs w:val="20"/>
        </w:rPr>
        <w:t>ợ</w:t>
      </w:r>
      <w:r w:rsidRPr="00B80A33">
        <w:rPr>
          <w:rFonts w:ascii="Arial" w:hAnsi="Arial" w:cs="Arial"/>
          <w:color w:val="000000" w:themeColor="text1"/>
          <w:sz w:val="20"/>
          <w:szCs w:val="20"/>
        </w:rPr>
        <w:t>p v</w:t>
      </w:r>
      <w:r w:rsidRPr="00B80A33">
        <w:rPr>
          <w:rFonts w:ascii="Arial" w:hAnsi="Arial" w:cs="Arial"/>
          <w:color w:val="000000" w:themeColor="text1"/>
          <w:sz w:val="20"/>
          <w:szCs w:val="20"/>
        </w:rPr>
        <w:t>ớ</w:t>
      </w:r>
      <w:r w:rsidRPr="00B80A33">
        <w:rPr>
          <w:rFonts w:ascii="Arial" w:hAnsi="Arial" w:cs="Arial"/>
          <w:color w:val="000000" w:themeColor="text1"/>
          <w:sz w:val="20"/>
          <w:szCs w:val="20"/>
        </w:rPr>
        <w:t>i B</w:t>
      </w:r>
      <w:r w:rsidRPr="00B80A33">
        <w:rPr>
          <w:rFonts w:ascii="Arial" w:hAnsi="Arial" w:cs="Arial"/>
          <w:color w:val="000000" w:themeColor="text1"/>
          <w:sz w:val="20"/>
          <w:szCs w:val="20"/>
        </w:rPr>
        <w:t>ộ</w:t>
      </w:r>
      <w:r w:rsidRPr="00B80A33">
        <w:rPr>
          <w:rFonts w:ascii="Arial" w:hAnsi="Arial" w:cs="Arial"/>
          <w:color w:val="000000" w:themeColor="text1"/>
          <w:sz w:val="20"/>
          <w:szCs w:val="20"/>
        </w:rPr>
        <w:t xml:space="preserve"> Tài chính th</w:t>
      </w:r>
      <w:r w:rsidRPr="00B80A33">
        <w:rPr>
          <w:rFonts w:ascii="Arial" w:hAnsi="Arial" w:cs="Arial"/>
          <w:color w:val="000000" w:themeColor="text1"/>
          <w:sz w:val="20"/>
          <w:szCs w:val="20"/>
        </w:rPr>
        <w:t>ự</w:t>
      </w:r>
      <w:r w:rsidRPr="00B80A33">
        <w:rPr>
          <w:rFonts w:ascii="Arial" w:hAnsi="Arial" w:cs="Arial"/>
          <w:color w:val="000000" w:themeColor="text1"/>
          <w:sz w:val="20"/>
          <w:szCs w:val="20"/>
        </w:rPr>
        <w:t>c 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nhi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m v</w:t>
      </w:r>
      <w:r w:rsidRPr="00B80A33">
        <w:rPr>
          <w:rFonts w:ascii="Arial" w:hAnsi="Arial" w:cs="Arial"/>
          <w:color w:val="000000" w:themeColor="text1"/>
          <w:sz w:val="20"/>
          <w:szCs w:val="20"/>
        </w:rPr>
        <w:t>ụ</w:t>
      </w:r>
      <w:r w:rsidRPr="00B80A33">
        <w:rPr>
          <w:rFonts w:ascii="Arial" w:hAnsi="Arial" w:cs="Arial"/>
          <w:color w:val="000000" w:themeColor="text1"/>
          <w:sz w:val="20"/>
          <w:szCs w:val="20"/>
        </w:rPr>
        <w:t xml:space="preserve"> qu</w:t>
      </w:r>
      <w:r w:rsidRPr="00B80A33">
        <w:rPr>
          <w:rFonts w:ascii="Arial" w:hAnsi="Arial" w:cs="Arial"/>
          <w:color w:val="000000" w:themeColor="text1"/>
          <w:sz w:val="20"/>
          <w:szCs w:val="20"/>
        </w:rPr>
        <w:t>ả</w:t>
      </w:r>
      <w:r w:rsidRPr="00B80A33">
        <w:rPr>
          <w:rFonts w:ascii="Arial" w:hAnsi="Arial" w:cs="Arial"/>
          <w:color w:val="000000" w:themeColor="text1"/>
          <w:sz w:val="20"/>
          <w:szCs w:val="20"/>
        </w:rPr>
        <w:t>n lý nhà nư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c v</w:t>
      </w:r>
      <w:r w:rsidRPr="00B80A33">
        <w:rPr>
          <w:rFonts w:ascii="Arial" w:hAnsi="Arial" w:cs="Arial"/>
          <w:color w:val="000000" w:themeColor="text1"/>
          <w:sz w:val="20"/>
          <w:szCs w:val="20"/>
        </w:rPr>
        <w:t>ề</w:t>
      </w:r>
      <w:r w:rsidRPr="00B80A33">
        <w:rPr>
          <w:rFonts w:ascii="Arial" w:hAnsi="Arial" w:cs="Arial"/>
          <w:color w:val="000000" w:themeColor="text1"/>
          <w:sz w:val="20"/>
          <w:szCs w:val="20"/>
        </w:rPr>
        <w:t xml:space="preserve">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t</w:t>
      </w:r>
      <w:r w:rsidRPr="00B80A33">
        <w:rPr>
          <w:rFonts w:ascii="Arial" w:hAnsi="Arial" w:cs="Arial"/>
          <w:color w:val="000000" w:themeColor="text1"/>
          <w:sz w:val="20"/>
          <w:szCs w:val="20"/>
        </w:rPr>
        <w:t>ạ</w:t>
      </w:r>
      <w:r w:rsidRPr="00B80A33">
        <w:rPr>
          <w:rFonts w:ascii="Arial" w:hAnsi="Arial" w:cs="Arial"/>
          <w:color w:val="000000" w:themeColor="text1"/>
          <w:sz w:val="20"/>
          <w:szCs w:val="20"/>
        </w:rPr>
        <w:t>i Vi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t Nam và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t</w:t>
      </w:r>
      <w:r w:rsidRPr="00B80A33">
        <w:rPr>
          <w:rFonts w:ascii="Arial" w:hAnsi="Arial" w:cs="Arial"/>
          <w:color w:val="000000" w:themeColor="text1"/>
          <w:sz w:val="20"/>
          <w:szCs w:val="20"/>
        </w:rPr>
        <w:t>ừ</w:t>
      </w:r>
      <w:r w:rsidRPr="00B80A33">
        <w:rPr>
          <w:rFonts w:ascii="Arial" w:hAnsi="Arial" w:cs="Arial"/>
          <w:color w:val="000000" w:themeColor="text1"/>
          <w:sz w:val="20"/>
          <w:szCs w:val="20"/>
        </w:rPr>
        <w:t xml:space="preserve"> Vi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t Nam ra nư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c ngoài, bao g</w:t>
      </w:r>
      <w:r w:rsidRPr="00B80A33">
        <w:rPr>
          <w:rFonts w:ascii="Arial" w:hAnsi="Arial" w:cs="Arial"/>
          <w:color w:val="000000" w:themeColor="text1"/>
          <w:sz w:val="20"/>
          <w:szCs w:val="20"/>
        </w:rPr>
        <w:t>ồ</w:t>
      </w:r>
      <w:r w:rsidRPr="00B80A33">
        <w:rPr>
          <w:rFonts w:ascii="Arial" w:hAnsi="Arial" w:cs="Arial"/>
          <w:color w:val="000000" w:themeColor="text1"/>
          <w:sz w:val="20"/>
          <w:szCs w:val="20"/>
        </w:rPr>
        <w:t>m:</w:t>
      </w:r>
    </w:p>
    <w:p w14:paraId="7BDED672"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a) Ph</w:t>
      </w:r>
      <w:r w:rsidRPr="00B80A33">
        <w:rPr>
          <w:rFonts w:ascii="Arial" w:hAnsi="Arial" w:cs="Arial"/>
          <w:color w:val="000000" w:themeColor="text1"/>
          <w:sz w:val="20"/>
          <w:szCs w:val="20"/>
        </w:rPr>
        <w:t>ố</w:t>
      </w:r>
      <w:r w:rsidRPr="00B80A33">
        <w:rPr>
          <w:rFonts w:ascii="Arial" w:hAnsi="Arial" w:cs="Arial"/>
          <w:color w:val="000000" w:themeColor="text1"/>
          <w:sz w:val="20"/>
          <w:szCs w:val="20"/>
        </w:rPr>
        <w:t>i h</w:t>
      </w:r>
      <w:r w:rsidRPr="00B80A33">
        <w:rPr>
          <w:rFonts w:ascii="Arial" w:hAnsi="Arial" w:cs="Arial"/>
          <w:color w:val="000000" w:themeColor="text1"/>
          <w:sz w:val="20"/>
          <w:szCs w:val="20"/>
        </w:rPr>
        <w:t>ợ</w:t>
      </w:r>
      <w:r w:rsidRPr="00B80A33">
        <w:rPr>
          <w:rFonts w:ascii="Arial" w:hAnsi="Arial" w:cs="Arial"/>
          <w:color w:val="000000" w:themeColor="text1"/>
          <w:sz w:val="20"/>
          <w:szCs w:val="20"/>
        </w:rPr>
        <w:t>p v</w:t>
      </w:r>
      <w:r w:rsidRPr="00B80A33">
        <w:rPr>
          <w:rFonts w:ascii="Arial" w:hAnsi="Arial" w:cs="Arial"/>
          <w:color w:val="000000" w:themeColor="text1"/>
          <w:sz w:val="20"/>
          <w:szCs w:val="20"/>
        </w:rPr>
        <w:t>ớ</w:t>
      </w:r>
      <w:r w:rsidRPr="00B80A33">
        <w:rPr>
          <w:rFonts w:ascii="Arial" w:hAnsi="Arial" w:cs="Arial"/>
          <w:color w:val="000000" w:themeColor="text1"/>
          <w:sz w:val="20"/>
          <w:szCs w:val="20"/>
        </w:rPr>
        <w:t>i B</w:t>
      </w:r>
      <w:r w:rsidRPr="00B80A33">
        <w:rPr>
          <w:rFonts w:ascii="Arial" w:hAnsi="Arial" w:cs="Arial"/>
          <w:color w:val="000000" w:themeColor="text1"/>
          <w:sz w:val="20"/>
          <w:szCs w:val="20"/>
        </w:rPr>
        <w:t>ộ</w:t>
      </w:r>
      <w:r w:rsidRPr="00B80A33">
        <w:rPr>
          <w:rFonts w:ascii="Arial" w:hAnsi="Arial" w:cs="Arial"/>
          <w:color w:val="000000" w:themeColor="text1"/>
          <w:sz w:val="20"/>
          <w:szCs w:val="20"/>
        </w:rPr>
        <w:t xml:space="preserve"> Tài chính, các B</w:t>
      </w:r>
      <w:r w:rsidRPr="00B80A33">
        <w:rPr>
          <w:rFonts w:ascii="Arial" w:hAnsi="Arial" w:cs="Arial"/>
          <w:color w:val="000000" w:themeColor="text1"/>
          <w:sz w:val="20"/>
          <w:szCs w:val="20"/>
        </w:rPr>
        <w:t>ộ</w:t>
      </w:r>
      <w:r w:rsidRPr="00B80A33">
        <w:rPr>
          <w:rFonts w:ascii="Arial" w:hAnsi="Arial" w:cs="Arial"/>
          <w:color w:val="000000" w:themeColor="text1"/>
          <w:sz w:val="20"/>
          <w:szCs w:val="20"/>
        </w:rPr>
        <w:t xml:space="preserve">, cơ quan </w:t>
      </w:r>
      <w:r w:rsidRPr="00B80A33">
        <w:rPr>
          <w:rFonts w:ascii="Arial" w:hAnsi="Arial" w:cs="Arial"/>
          <w:color w:val="000000" w:themeColor="text1"/>
          <w:sz w:val="20"/>
          <w:szCs w:val="20"/>
        </w:rPr>
        <w:t>ngang B</w:t>
      </w:r>
      <w:r w:rsidRPr="00B80A33">
        <w:rPr>
          <w:rFonts w:ascii="Arial" w:hAnsi="Arial" w:cs="Arial"/>
          <w:color w:val="000000" w:themeColor="text1"/>
          <w:sz w:val="20"/>
          <w:szCs w:val="20"/>
        </w:rPr>
        <w:t>ộ</w:t>
      </w:r>
      <w:r w:rsidRPr="00B80A33">
        <w:rPr>
          <w:rFonts w:ascii="Arial" w:hAnsi="Arial" w:cs="Arial"/>
          <w:color w:val="000000" w:themeColor="text1"/>
          <w:sz w:val="20"/>
          <w:szCs w:val="20"/>
        </w:rPr>
        <w:t xml:space="preserve"> trong vi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c xây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ng pháp lu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t, chính sách liên quan đ</w:t>
      </w:r>
      <w:r w:rsidRPr="00B80A33">
        <w:rPr>
          <w:rFonts w:ascii="Arial" w:hAnsi="Arial" w:cs="Arial"/>
          <w:color w:val="000000" w:themeColor="text1"/>
          <w:sz w:val="20"/>
          <w:szCs w:val="20"/>
        </w:rPr>
        <w:t>ế</w:t>
      </w:r>
      <w:r w:rsidRPr="00B80A33">
        <w:rPr>
          <w:rFonts w:ascii="Arial" w:hAnsi="Arial" w:cs="Arial"/>
          <w:color w:val="000000" w:themeColor="text1"/>
          <w:sz w:val="20"/>
          <w:szCs w:val="20"/>
        </w:rPr>
        <w:t>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w:t>
      </w:r>
    </w:p>
    <w:p w14:paraId="2ED5D56B"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b) Ch</w:t>
      </w:r>
      <w:r w:rsidRPr="00B80A33">
        <w:rPr>
          <w:rFonts w:ascii="Arial" w:hAnsi="Arial" w:cs="Arial"/>
          <w:color w:val="000000" w:themeColor="text1"/>
          <w:sz w:val="20"/>
          <w:szCs w:val="20"/>
        </w:rPr>
        <w:t>ủ</w:t>
      </w:r>
      <w:r w:rsidRPr="00B80A33">
        <w:rPr>
          <w:rFonts w:ascii="Arial" w:hAnsi="Arial" w:cs="Arial"/>
          <w:color w:val="000000" w:themeColor="text1"/>
          <w:sz w:val="20"/>
          <w:szCs w:val="20"/>
        </w:rPr>
        <w:t xml:space="preserve"> trì, ph</w:t>
      </w:r>
      <w:r w:rsidRPr="00B80A33">
        <w:rPr>
          <w:rFonts w:ascii="Arial" w:hAnsi="Arial" w:cs="Arial"/>
          <w:color w:val="000000" w:themeColor="text1"/>
          <w:sz w:val="20"/>
          <w:szCs w:val="20"/>
        </w:rPr>
        <w:t>ố</w:t>
      </w:r>
      <w:r w:rsidRPr="00B80A33">
        <w:rPr>
          <w:rFonts w:ascii="Arial" w:hAnsi="Arial" w:cs="Arial"/>
          <w:color w:val="000000" w:themeColor="text1"/>
          <w:sz w:val="20"/>
          <w:szCs w:val="20"/>
        </w:rPr>
        <w:t>i h</w:t>
      </w:r>
      <w:r w:rsidRPr="00B80A33">
        <w:rPr>
          <w:rFonts w:ascii="Arial" w:hAnsi="Arial" w:cs="Arial"/>
          <w:color w:val="000000" w:themeColor="text1"/>
          <w:sz w:val="20"/>
          <w:szCs w:val="20"/>
        </w:rPr>
        <w:t>ợ</w:t>
      </w:r>
      <w:r w:rsidRPr="00B80A33">
        <w:rPr>
          <w:rFonts w:ascii="Arial" w:hAnsi="Arial" w:cs="Arial"/>
          <w:color w:val="000000" w:themeColor="text1"/>
          <w:sz w:val="20"/>
          <w:szCs w:val="20"/>
        </w:rPr>
        <w:t>p v</w:t>
      </w:r>
      <w:r w:rsidRPr="00B80A33">
        <w:rPr>
          <w:rFonts w:ascii="Arial" w:hAnsi="Arial" w:cs="Arial"/>
          <w:color w:val="000000" w:themeColor="text1"/>
          <w:sz w:val="20"/>
          <w:szCs w:val="20"/>
        </w:rPr>
        <w:t>ớ</w:t>
      </w:r>
      <w:r w:rsidRPr="00B80A33">
        <w:rPr>
          <w:rFonts w:ascii="Arial" w:hAnsi="Arial" w:cs="Arial"/>
          <w:color w:val="000000" w:themeColor="text1"/>
          <w:sz w:val="20"/>
          <w:szCs w:val="20"/>
        </w:rPr>
        <w:t>i các B</w:t>
      </w:r>
      <w:r w:rsidRPr="00B80A33">
        <w:rPr>
          <w:rFonts w:ascii="Arial" w:hAnsi="Arial" w:cs="Arial"/>
          <w:color w:val="000000" w:themeColor="text1"/>
          <w:sz w:val="20"/>
          <w:szCs w:val="20"/>
        </w:rPr>
        <w:t>ộ</w:t>
      </w:r>
      <w:r w:rsidRPr="00B80A33">
        <w:rPr>
          <w:rFonts w:ascii="Arial" w:hAnsi="Arial" w:cs="Arial"/>
          <w:color w:val="000000" w:themeColor="text1"/>
          <w:sz w:val="20"/>
          <w:szCs w:val="20"/>
        </w:rPr>
        <w:t>, cơ quan ngang B</w:t>
      </w:r>
      <w:r w:rsidRPr="00B80A33">
        <w:rPr>
          <w:rFonts w:ascii="Arial" w:hAnsi="Arial" w:cs="Arial"/>
          <w:color w:val="000000" w:themeColor="text1"/>
          <w:sz w:val="20"/>
          <w:szCs w:val="20"/>
        </w:rPr>
        <w:t>ộ</w:t>
      </w:r>
      <w:r w:rsidRPr="00B80A33">
        <w:rPr>
          <w:rFonts w:ascii="Arial" w:hAnsi="Arial" w:cs="Arial"/>
          <w:color w:val="000000" w:themeColor="text1"/>
          <w:sz w:val="20"/>
          <w:szCs w:val="20"/>
        </w:rPr>
        <w:t xml:space="preserve"> trong vi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c xây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ng và ban hành pháp lu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t, chính sách, tiêu chu</w:t>
      </w:r>
      <w:r w:rsidRPr="00B80A33">
        <w:rPr>
          <w:rFonts w:ascii="Arial" w:hAnsi="Arial" w:cs="Arial"/>
          <w:color w:val="000000" w:themeColor="text1"/>
          <w:sz w:val="20"/>
          <w:szCs w:val="20"/>
        </w:rPr>
        <w:t>ẩ</w:t>
      </w:r>
      <w:r w:rsidRPr="00B80A33">
        <w:rPr>
          <w:rFonts w:ascii="Arial" w:hAnsi="Arial" w:cs="Arial"/>
          <w:color w:val="000000" w:themeColor="text1"/>
          <w:sz w:val="20"/>
          <w:szCs w:val="20"/>
        </w:rPr>
        <w:t>n, quy chu</w:t>
      </w:r>
      <w:r w:rsidRPr="00B80A33">
        <w:rPr>
          <w:rFonts w:ascii="Arial" w:hAnsi="Arial" w:cs="Arial"/>
          <w:color w:val="000000" w:themeColor="text1"/>
          <w:sz w:val="20"/>
          <w:szCs w:val="20"/>
        </w:rPr>
        <w:t>ẩ</w:t>
      </w:r>
      <w:r w:rsidRPr="00B80A33">
        <w:rPr>
          <w:rFonts w:ascii="Arial" w:hAnsi="Arial" w:cs="Arial"/>
          <w:color w:val="000000" w:themeColor="text1"/>
          <w:sz w:val="20"/>
          <w:szCs w:val="20"/>
        </w:rPr>
        <w:t>n k</w:t>
      </w:r>
      <w:r w:rsidRPr="00B80A33">
        <w:rPr>
          <w:rFonts w:ascii="Arial" w:hAnsi="Arial" w:cs="Arial"/>
          <w:color w:val="000000" w:themeColor="text1"/>
          <w:sz w:val="20"/>
          <w:szCs w:val="20"/>
        </w:rPr>
        <w:t>ỹ</w:t>
      </w:r>
      <w:r w:rsidRPr="00B80A33">
        <w:rPr>
          <w:rFonts w:ascii="Arial" w:hAnsi="Arial" w:cs="Arial"/>
          <w:color w:val="000000" w:themeColor="text1"/>
          <w:sz w:val="20"/>
          <w:szCs w:val="20"/>
        </w:rPr>
        <w:t xml:space="preserve"> thu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t và hư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ng d</w:t>
      </w:r>
      <w:r w:rsidRPr="00B80A33">
        <w:rPr>
          <w:rFonts w:ascii="Arial" w:hAnsi="Arial" w:cs="Arial"/>
          <w:color w:val="000000" w:themeColor="text1"/>
          <w:sz w:val="20"/>
          <w:szCs w:val="20"/>
        </w:rPr>
        <w:t>ẫ</w:t>
      </w:r>
      <w:r w:rsidRPr="00B80A33">
        <w:rPr>
          <w:rFonts w:ascii="Arial" w:hAnsi="Arial" w:cs="Arial"/>
          <w:color w:val="000000" w:themeColor="text1"/>
          <w:sz w:val="20"/>
          <w:szCs w:val="20"/>
        </w:rPr>
        <w:t>n th</w:t>
      </w:r>
      <w:r w:rsidRPr="00B80A33">
        <w:rPr>
          <w:rFonts w:ascii="Arial" w:hAnsi="Arial" w:cs="Arial"/>
          <w:color w:val="000000" w:themeColor="text1"/>
          <w:sz w:val="20"/>
          <w:szCs w:val="20"/>
        </w:rPr>
        <w:t>ự</w:t>
      </w:r>
      <w:r w:rsidRPr="00B80A33">
        <w:rPr>
          <w:rFonts w:ascii="Arial" w:hAnsi="Arial" w:cs="Arial"/>
          <w:color w:val="000000" w:themeColor="text1"/>
          <w:sz w:val="20"/>
          <w:szCs w:val="20"/>
        </w:rPr>
        <w:t>c 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w:t>
      </w:r>
    </w:p>
    <w:p w14:paraId="5C69230A"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c) Trình Chính ph</w:t>
      </w:r>
      <w:r w:rsidRPr="00B80A33">
        <w:rPr>
          <w:rFonts w:ascii="Arial" w:hAnsi="Arial" w:cs="Arial"/>
          <w:color w:val="000000" w:themeColor="text1"/>
          <w:sz w:val="20"/>
          <w:szCs w:val="20"/>
        </w:rPr>
        <w:t>ủ</w:t>
      </w:r>
      <w:r w:rsidRPr="00B80A33">
        <w:rPr>
          <w:rFonts w:ascii="Arial" w:hAnsi="Arial" w:cs="Arial"/>
          <w:color w:val="000000" w:themeColor="text1"/>
          <w:sz w:val="20"/>
          <w:szCs w:val="20"/>
        </w:rPr>
        <w:t xml:space="preserve"> ban </w:t>
      </w:r>
      <w:r w:rsidRPr="00B80A33">
        <w:rPr>
          <w:rFonts w:ascii="Arial" w:hAnsi="Arial" w:cs="Arial"/>
          <w:color w:val="000000" w:themeColor="text1"/>
          <w:sz w:val="20"/>
          <w:szCs w:val="20"/>
        </w:rPr>
        <w:t>hành theo th</w:t>
      </w:r>
      <w:r w:rsidRPr="00B80A33">
        <w:rPr>
          <w:rFonts w:ascii="Arial" w:hAnsi="Arial" w:cs="Arial"/>
          <w:color w:val="000000" w:themeColor="text1"/>
          <w:sz w:val="20"/>
          <w:szCs w:val="20"/>
        </w:rPr>
        <w:t>ẩ</w:t>
      </w:r>
      <w:r w:rsidRPr="00B80A33">
        <w:rPr>
          <w:rFonts w:ascii="Arial" w:hAnsi="Arial" w:cs="Arial"/>
          <w:color w:val="000000" w:themeColor="text1"/>
          <w:sz w:val="20"/>
          <w:szCs w:val="20"/>
        </w:rPr>
        <w:t>m quy</w:t>
      </w:r>
      <w:r w:rsidRPr="00B80A33">
        <w:rPr>
          <w:rFonts w:ascii="Arial" w:hAnsi="Arial" w:cs="Arial"/>
          <w:color w:val="000000" w:themeColor="text1"/>
          <w:sz w:val="20"/>
          <w:szCs w:val="20"/>
        </w:rPr>
        <w:t>ề</w:t>
      </w:r>
      <w:r w:rsidRPr="00B80A33">
        <w:rPr>
          <w:rFonts w:ascii="Arial" w:hAnsi="Arial" w:cs="Arial"/>
          <w:color w:val="000000" w:themeColor="text1"/>
          <w:sz w:val="20"/>
          <w:szCs w:val="20"/>
        </w:rPr>
        <w:t>n đi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u ki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kinh doanh đ</w:t>
      </w:r>
      <w:r w:rsidRPr="00B80A33">
        <w:rPr>
          <w:rFonts w:ascii="Arial" w:hAnsi="Arial" w:cs="Arial"/>
          <w:color w:val="000000" w:themeColor="text1"/>
          <w:sz w:val="20"/>
          <w:szCs w:val="20"/>
        </w:rPr>
        <w:t>ố</w:t>
      </w:r>
      <w:r w:rsidRPr="00B80A33">
        <w:rPr>
          <w:rFonts w:ascii="Arial" w:hAnsi="Arial" w:cs="Arial"/>
          <w:color w:val="000000" w:themeColor="text1"/>
          <w:sz w:val="20"/>
          <w:szCs w:val="20"/>
        </w:rPr>
        <w:t>i v</w:t>
      </w:r>
      <w:r w:rsidRPr="00B80A33">
        <w:rPr>
          <w:rFonts w:ascii="Arial" w:hAnsi="Arial" w:cs="Arial"/>
          <w:color w:val="000000" w:themeColor="text1"/>
          <w:sz w:val="20"/>
          <w:szCs w:val="20"/>
        </w:rPr>
        <w:t>ớ</w:t>
      </w:r>
      <w:r w:rsidRPr="00B80A33">
        <w:rPr>
          <w:rFonts w:ascii="Arial" w:hAnsi="Arial" w:cs="Arial"/>
          <w:color w:val="000000" w:themeColor="text1"/>
          <w:sz w:val="20"/>
          <w:szCs w:val="20"/>
        </w:rPr>
        <w:t>i ngành, ngh</w:t>
      </w:r>
      <w:r w:rsidRPr="00B80A33">
        <w:rPr>
          <w:rFonts w:ascii="Arial" w:hAnsi="Arial" w:cs="Arial"/>
          <w:color w:val="000000" w:themeColor="text1"/>
          <w:sz w:val="20"/>
          <w:szCs w:val="20"/>
        </w:rPr>
        <w:t>ề</w:t>
      </w:r>
      <w:r w:rsidRPr="00B80A33">
        <w:rPr>
          <w:rFonts w:ascii="Arial" w:hAnsi="Arial" w:cs="Arial"/>
          <w:color w:val="000000" w:themeColor="text1"/>
          <w:sz w:val="20"/>
          <w:szCs w:val="20"/>
        </w:rPr>
        <w:t xml:space="preserve">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t</w:t>
      </w:r>
      <w:r w:rsidRPr="00B80A33">
        <w:rPr>
          <w:rFonts w:ascii="Arial" w:hAnsi="Arial" w:cs="Arial"/>
          <w:color w:val="000000" w:themeColor="text1"/>
          <w:sz w:val="20"/>
          <w:szCs w:val="20"/>
        </w:rPr>
        <w:t>ạ</w:t>
      </w:r>
      <w:r w:rsidRPr="00B80A33">
        <w:rPr>
          <w:rFonts w:ascii="Arial" w:hAnsi="Arial" w:cs="Arial"/>
          <w:color w:val="000000" w:themeColor="text1"/>
          <w:sz w:val="20"/>
          <w:szCs w:val="20"/>
        </w:rPr>
        <w:t>i Đi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u 7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Lu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t này;</w:t>
      </w:r>
    </w:p>
    <w:p w14:paraId="4872272D"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d) Ch</w:t>
      </w:r>
      <w:r w:rsidRPr="00B80A33">
        <w:rPr>
          <w:rFonts w:ascii="Arial" w:hAnsi="Arial" w:cs="Arial"/>
          <w:color w:val="000000" w:themeColor="text1"/>
          <w:sz w:val="20"/>
          <w:szCs w:val="20"/>
        </w:rPr>
        <w:t>ủ</w:t>
      </w:r>
      <w:r w:rsidRPr="00B80A33">
        <w:rPr>
          <w:rFonts w:ascii="Arial" w:hAnsi="Arial" w:cs="Arial"/>
          <w:color w:val="000000" w:themeColor="text1"/>
          <w:sz w:val="20"/>
          <w:szCs w:val="20"/>
        </w:rPr>
        <w:t xml:space="preserve"> trì, ph</w:t>
      </w:r>
      <w:r w:rsidRPr="00B80A33">
        <w:rPr>
          <w:rFonts w:ascii="Arial" w:hAnsi="Arial" w:cs="Arial"/>
          <w:color w:val="000000" w:themeColor="text1"/>
          <w:sz w:val="20"/>
          <w:szCs w:val="20"/>
        </w:rPr>
        <w:t>ố</w:t>
      </w:r>
      <w:r w:rsidRPr="00B80A33">
        <w:rPr>
          <w:rFonts w:ascii="Arial" w:hAnsi="Arial" w:cs="Arial"/>
          <w:color w:val="000000" w:themeColor="text1"/>
          <w:sz w:val="20"/>
          <w:szCs w:val="20"/>
        </w:rPr>
        <w:t>i h</w:t>
      </w:r>
      <w:r w:rsidRPr="00B80A33">
        <w:rPr>
          <w:rFonts w:ascii="Arial" w:hAnsi="Arial" w:cs="Arial"/>
          <w:color w:val="000000" w:themeColor="text1"/>
          <w:sz w:val="20"/>
          <w:szCs w:val="20"/>
        </w:rPr>
        <w:t>ợ</w:t>
      </w:r>
      <w:r w:rsidRPr="00B80A33">
        <w:rPr>
          <w:rFonts w:ascii="Arial" w:hAnsi="Arial" w:cs="Arial"/>
          <w:color w:val="000000" w:themeColor="text1"/>
          <w:sz w:val="20"/>
          <w:szCs w:val="20"/>
        </w:rPr>
        <w:t>p v</w:t>
      </w:r>
      <w:r w:rsidRPr="00B80A33">
        <w:rPr>
          <w:rFonts w:ascii="Arial" w:hAnsi="Arial" w:cs="Arial"/>
          <w:color w:val="000000" w:themeColor="text1"/>
          <w:sz w:val="20"/>
          <w:szCs w:val="20"/>
        </w:rPr>
        <w:t>ớ</w:t>
      </w:r>
      <w:r w:rsidRPr="00B80A33">
        <w:rPr>
          <w:rFonts w:ascii="Arial" w:hAnsi="Arial" w:cs="Arial"/>
          <w:color w:val="000000" w:themeColor="text1"/>
          <w:sz w:val="20"/>
          <w:szCs w:val="20"/>
        </w:rPr>
        <w:t>i B</w:t>
      </w:r>
      <w:r w:rsidRPr="00B80A33">
        <w:rPr>
          <w:rFonts w:ascii="Arial" w:hAnsi="Arial" w:cs="Arial"/>
          <w:color w:val="000000" w:themeColor="text1"/>
          <w:sz w:val="20"/>
          <w:szCs w:val="20"/>
        </w:rPr>
        <w:t>ộ</w:t>
      </w:r>
      <w:r w:rsidRPr="00B80A33">
        <w:rPr>
          <w:rFonts w:ascii="Arial" w:hAnsi="Arial" w:cs="Arial"/>
          <w:color w:val="000000" w:themeColor="text1"/>
          <w:sz w:val="20"/>
          <w:szCs w:val="20"/>
        </w:rPr>
        <w:t xml:space="preserve"> Tài chính xây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ng quy ho</w:t>
      </w:r>
      <w:r w:rsidRPr="00B80A33">
        <w:rPr>
          <w:rFonts w:ascii="Arial" w:hAnsi="Arial" w:cs="Arial"/>
          <w:color w:val="000000" w:themeColor="text1"/>
          <w:sz w:val="20"/>
          <w:szCs w:val="20"/>
        </w:rPr>
        <w:t>ạ</w:t>
      </w:r>
      <w:r w:rsidRPr="00B80A33">
        <w:rPr>
          <w:rFonts w:ascii="Arial" w:hAnsi="Arial" w:cs="Arial"/>
          <w:color w:val="000000" w:themeColor="text1"/>
          <w:sz w:val="20"/>
          <w:szCs w:val="20"/>
        </w:rPr>
        <w:t>ch, k</w:t>
      </w:r>
      <w:r w:rsidRPr="00B80A33">
        <w:rPr>
          <w:rFonts w:ascii="Arial" w:hAnsi="Arial" w:cs="Arial"/>
          <w:color w:val="000000" w:themeColor="text1"/>
          <w:sz w:val="20"/>
          <w:szCs w:val="20"/>
        </w:rPr>
        <w:t>ế</w:t>
      </w:r>
      <w:r w:rsidRPr="00B80A33">
        <w:rPr>
          <w:rFonts w:ascii="Arial" w:hAnsi="Arial" w:cs="Arial"/>
          <w:color w:val="000000" w:themeColor="text1"/>
          <w:sz w:val="20"/>
          <w:szCs w:val="20"/>
        </w:rPr>
        <w:t xml:space="preserve"> ho</w:t>
      </w:r>
      <w:r w:rsidRPr="00B80A33">
        <w:rPr>
          <w:rFonts w:ascii="Arial" w:hAnsi="Arial" w:cs="Arial"/>
          <w:color w:val="000000" w:themeColor="text1"/>
          <w:sz w:val="20"/>
          <w:szCs w:val="20"/>
        </w:rPr>
        <w:t>ạ</w:t>
      </w:r>
      <w:r w:rsidRPr="00B80A33">
        <w:rPr>
          <w:rFonts w:ascii="Arial" w:hAnsi="Arial" w:cs="Arial"/>
          <w:color w:val="000000" w:themeColor="text1"/>
          <w:sz w:val="20"/>
          <w:szCs w:val="20"/>
        </w:rPr>
        <w:t>ch, danh m</w:t>
      </w:r>
      <w:r w:rsidRPr="00B80A33">
        <w:rPr>
          <w:rFonts w:ascii="Arial" w:hAnsi="Arial" w:cs="Arial"/>
          <w:color w:val="000000" w:themeColor="text1"/>
          <w:sz w:val="20"/>
          <w:szCs w:val="20"/>
        </w:rPr>
        <w:t>ụ</w:t>
      </w:r>
      <w:r w:rsidRPr="00B80A33">
        <w:rPr>
          <w:rFonts w:ascii="Arial" w:hAnsi="Arial" w:cs="Arial"/>
          <w:color w:val="000000" w:themeColor="text1"/>
          <w:sz w:val="20"/>
          <w:szCs w:val="20"/>
        </w:rPr>
        <w:t>c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án thu hút v</w:t>
      </w:r>
      <w:r w:rsidRPr="00B80A33">
        <w:rPr>
          <w:rFonts w:ascii="Arial" w:hAnsi="Arial" w:cs="Arial"/>
          <w:color w:val="000000" w:themeColor="text1"/>
          <w:sz w:val="20"/>
          <w:szCs w:val="20"/>
        </w:rPr>
        <w:t>ố</w:t>
      </w:r>
      <w:r w:rsidRPr="00B80A33">
        <w:rPr>
          <w:rFonts w:ascii="Arial" w:hAnsi="Arial" w:cs="Arial"/>
          <w:color w:val="000000" w:themeColor="text1"/>
          <w:sz w:val="20"/>
          <w:szCs w:val="20"/>
        </w:rPr>
        <w:t>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ngành; t</w:t>
      </w:r>
      <w:r w:rsidRPr="00B80A33">
        <w:rPr>
          <w:rFonts w:ascii="Arial" w:hAnsi="Arial" w:cs="Arial"/>
          <w:color w:val="000000" w:themeColor="text1"/>
          <w:sz w:val="20"/>
          <w:szCs w:val="20"/>
        </w:rPr>
        <w:t>ổ</w:t>
      </w:r>
      <w:r w:rsidRPr="00B80A33">
        <w:rPr>
          <w:rFonts w:ascii="Arial" w:hAnsi="Arial" w:cs="Arial"/>
          <w:color w:val="000000" w:themeColor="text1"/>
          <w:sz w:val="20"/>
          <w:szCs w:val="20"/>
        </w:rPr>
        <w:t xml:space="preserve"> ch</w:t>
      </w:r>
      <w:r w:rsidRPr="00B80A33">
        <w:rPr>
          <w:rFonts w:ascii="Arial" w:hAnsi="Arial" w:cs="Arial"/>
          <w:color w:val="000000" w:themeColor="text1"/>
          <w:sz w:val="20"/>
          <w:szCs w:val="20"/>
        </w:rPr>
        <w:t>ứ</w:t>
      </w:r>
      <w:r w:rsidRPr="00B80A33">
        <w:rPr>
          <w:rFonts w:ascii="Arial" w:hAnsi="Arial" w:cs="Arial"/>
          <w:color w:val="000000" w:themeColor="text1"/>
          <w:sz w:val="20"/>
          <w:szCs w:val="20"/>
        </w:rPr>
        <w:t>c v</w:t>
      </w:r>
      <w:r w:rsidRPr="00B80A33">
        <w:rPr>
          <w:rFonts w:ascii="Arial" w:hAnsi="Arial" w:cs="Arial"/>
          <w:color w:val="000000" w:themeColor="text1"/>
          <w:sz w:val="20"/>
          <w:szCs w:val="20"/>
        </w:rPr>
        <w:t>ậ</w:t>
      </w:r>
      <w:r w:rsidRPr="00B80A33">
        <w:rPr>
          <w:rFonts w:ascii="Arial" w:hAnsi="Arial" w:cs="Arial"/>
          <w:color w:val="000000" w:themeColor="text1"/>
          <w:sz w:val="20"/>
          <w:szCs w:val="20"/>
        </w:rPr>
        <w:t>n đ</w:t>
      </w:r>
      <w:r w:rsidRPr="00B80A33">
        <w:rPr>
          <w:rFonts w:ascii="Arial" w:hAnsi="Arial" w:cs="Arial"/>
          <w:color w:val="000000" w:themeColor="text1"/>
          <w:sz w:val="20"/>
          <w:szCs w:val="20"/>
        </w:rPr>
        <w:t>ộ</w:t>
      </w:r>
      <w:r w:rsidRPr="00B80A33">
        <w:rPr>
          <w:rFonts w:ascii="Arial" w:hAnsi="Arial" w:cs="Arial"/>
          <w:color w:val="000000" w:themeColor="text1"/>
          <w:sz w:val="20"/>
          <w:szCs w:val="20"/>
        </w:rPr>
        <w:t>ng, xúc ti</w:t>
      </w:r>
      <w:r w:rsidRPr="00B80A33">
        <w:rPr>
          <w:rFonts w:ascii="Arial" w:hAnsi="Arial" w:cs="Arial"/>
          <w:color w:val="000000" w:themeColor="text1"/>
          <w:sz w:val="20"/>
          <w:szCs w:val="20"/>
        </w:rPr>
        <w:t>ế</w:t>
      </w:r>
      <w:r w:rsidRPr="00B80A33">
        <w:rPr>
          <w:rFonts w:ascii="Arial" w:hAnsi="Arial" w:cs="Arial"/>
          <w:color w:val="000000" w:themeColor="text1"/>
          <w:sz w:val="20"/>
          <w:szCs w:val="20"/>
        </w:rPr>
        <w:t>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chuyên</w:t>
      </w:r>
      <w:r w:rsidRPr="00B80A33">
        <w:rPr>
          <w:rFonts w:ascii="Arial" w:hAnsi="Arial" w:cs="Arial"/>
          <w:color w:val="000000" w:themeColor="text1"/>
          <w:sz w:val="20"/>
          <w:szCs w:val="20"/>
        </w:rPr>
        <w:t xml:space="preserve"> ngành;</w:t>
      </w:r>
    </w:p>
    <w:p w14:paraId="5E55BC71"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đ) Tham gia th</w:t>
      </w:r>
      <w:r w:rsidRPr="00B80A33">
        <w:rPr>
          <w:rFonts w:ascii="Arial" w:hAnsi="Arial" w:cs="Arial"/>
          <w:color w:val="000000" w:themeColor="text1"/>
          <w:sz w:val="20"/>
          <w:szCs w:val="20"/>
        </w:rPr>
        <w:t>ẩ</w:t>
      </w:r>
      <w:r w:rsidRPr="00B80A33">
        <w:rPr>
          <w:rFonts w:ascii="Arial" w:hAnsi="Arial" w:cs="Arial"/>
          <w:color w:val="000000" w:themeColor="text1"/>
          <w:sz w:val="20"/>
          <w:szCs w:val="20"/>
        </w:rPr>
        <w:t>m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các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án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thu</w:t>
      </w:r>
      <w:r w:rsidRPr="00B80A33">
        <w:rPr>
          <w:rFonts w:ascii="Arial" w:hAnsi="Arial" w:cs="Arial"/>
          <w:color w:val="000000" w:themeColor="text1"/>
          <w:sz w:val="20"/>
          <w:szCs w:val="20"/>
        </w:rPr>
        <w:t>ộ</w:t>
      </w:r>
      <w:r w:rsidRPr="00B80A33">
        <w:rPr>
          <w:rFonts w:ascii="Arial" w:hAnsi="Arial" w:cs="Arial"/>
          <w:color w:val="000000" w:themeColor="text1"/>
          <w:sz w:val="20"/>
          <w:szCs w:val="20"/>
        </w:rPr>
        <w:t>c trư</w:t>
      </w:r>
      <w:r w:rsidRPr="00B80A33">
        <w:rPr>
          <w:rFonts w:ascii="Arial" w:hAnsi="Arial" w:cs="Arial"/>
          <w:color w:val="000000" w:themeColor="text1"/>
          <w:sz w:val="20"/>
          <w:szCs w:val="20"/>
        </w:rPr>
        <w:t>ờ</w:t>
      </w:r>
      <w:r w:rsidRPr="00B80A33">
        <w:rPr>
          <w:rFonts w:ascii="Arial" w:hAnsi="Arial" w:cs="Arial"/>
          <w:color w:val="000000" w:themeColor="text1"/>
          <w:sz w:val="20"/>
          <w:szCs w:val="20"/>
        </w:rPr>
        <w:t>ng h</w:t>
      </w:r>
      <w:r w:rsidRPr="00B80A33">
        <w:rPr>
          <w:rFonts w:ascii="Arial" w:hAnsi="Arial" w:cs="Arial"/>
          <w:color w:val="000000" w:themeColor="text1"/>
          <w:sz w:val="20"/>
          <w:szCs w:val="20"/>
        </w:rPr>
        <w:t>ợ</w:t>
      </w:r>
      <w:r w:rsidRPr="00B80A33">
        <w:rPr>
          <w:rFonts w:ascii="Arial" w:hAnsi="Arial" w:cs="Arial"/>
          <w:color w:val="000000" w:themeColor="text1"/>
          <w:sz w:val="20"/>
          <w:szCs w:val="20"/>
        </w:rPr>
        <w:t>p ch</w:t>
      </w:r>
      <w:r w:rsidRPr="00B80A33">
        <w:rPr>
          <w:rFonts w:ascii="Arial" w:hAnsi="Arial" w:cs="Arial"/>
          <w:color w:val="000000" w:themeColor="text1"/>
          <w:sz w:val="20"/>
          <w:szCs w:val="20"/>
        </w:rPr>
        <w:t>ấ</w:t>
      </w:r>
      <w:r w:rsidRPr="00B80A33">
        <w:rPr>
          <w:rFonts w:ascii="Arial" w:hAnsi="Arial" w:cs="Arial"/>
          <w:color w:val="000000" w:themeColor="text1"/>
          <w:sz w:val="20"/>
          <w:szCs w:val="20"/>
        </w:rPr>
        <w:t>p thu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n ch</w:t>
      </w:r>
      <w:r w:rsidRPr="00B80A33">
        <w:rPr>
          <w:rFonts w:ascii="Arial" w:hAnsi="Arial" w:cs="Arial"/>
          <w:color w:val="000000" w:themeColor="text1"/>
          <w:sz w:val="20"/>
          <w:szCs w:val="20"/>
        </w:rPr>
        <w:t>ủ</w:t>
      </w:r>
      <w:r w:rsidRPr="00B80A33">
        <w:rPr>
          <w:rFonts w:ascii="Arial" w:hAnsi="Arial" w:cs="Arial"/>
          <w:color w:val="000000" w:themeColor="text1"/>
          <w:sz w:val="20"/>
          <w:szCs w:val="20"/>
        </w:rPr>
        <w:t xml:space="preserve"> trương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theo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Lu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t này và ch</w:t>
      </w:r>
      <w:r w:rsidRPr="00B80A33">
        <w:rPr>
          <w:rFonts w:ascii="Arial" w:hAnsi="Arial" w:cs="Arial"/>
          <w:color w:val="000000" w:themeColor="text1"/>
          <w:sz w:val="20"/>
          <w:szCs w:val="20"/>
        </w:rPr>
        <w:t>ị</w:t>
      </w:r>
      <w:r w:rsidRPr="00B80A33">
        <w:rPr>
          <w:rFonts w:ascii="Arial" w:hAnsi="Arial" w:cs="Arial"/>
          <w:color w:val="000000" w:themeColor="text1"/>
          <w:sz w:val="20"/>
          <w:szCs w:val="20"/>
        </w:rPr>
        <w:t>u trách nhi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m v</w:t>
      </w:r>
      <w:r w:rsidRPr="00B80A33">
        <w:rPr>
          <w:rFonts w:ascii="Arial" w:hAnsi="Arial" w:cs="Arial"/>
          <w:color w:val="000000" w:themeColor="text1"/>
          <w:sz w:val="20"/>
          <w:szCs w:val="20"/>
        </w:rPr>
        <w:t>ề</w:t>
      </w:r>
      <w:r w:rsidRPr="00B80A33">
        <w:rPr>
          <w:rFonts w:ascii="Arial" w:hAnsi="Arial" w:cs="Arial"/>
          <w:color w:val="000000" w:themeColor="text1"/>
          <w:sz w:val="20"/>
          <w:szCs w:val="20"/>
        </w:rPr>
        <w:t xml:space="preserve"> n</w:t>
      </w:r>
      <w:r w:rsidRPr="00B80A33">
        <w:rPr>
          <w:rFonts w:ascii="Arial" w:hAnsi="Arial" w:cs="Arial"/>
          <w:color w:val="000000" w:themeColor="text1"/>
          <w:sz w:val="20"/>
          <w:szCs w:val="20"/>
        </w:rPr>
        <w:t>ộ</w:t>
      </w:r>
      <w:r w:rsidRPr="00B80A33">
        <w:rPr>
          <w:rFonts w:ascii="Arial" w:hAnsi="Arial" w:cs="Arial"/>
          <w:color w:val="000000" w:themeColor="text1"/>
          <w:sz w:val="20"/>
          <w:szCs w:val="20"/>
        </w:rPr>
        <w:t>i dung th</w:t>
      </w:r>
      <w:r w:rsidRPr="00B80A33">
        <w:rPr>
          <w:rFonts w:ascii="Arial" w:hAnsi="Arial" w:cs="Arial"/>
          <w:color w:val="000000" w:themeColor="text1"/>
          <w:sz w:val="20"/>
          <w:szCs w:val="20"/>
        </w:rPr>
        <w:t>ẩ</w:t>
      </w:r>
      <w:r w:rsidRPr="00B80A33">
        <w:rPr>
          <w:rFonts w:ascii="Arial" w:hAnsi="Arial" w:cs="Arial"/>
          <w:color w:val="000000" w:themeColor="text1"/>
          <w:sz w:val="20"/>
          <w:szCs w:val="20"/>
        </w:rPr>
        <w:t>m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thu</w:t>
      </w:r>
      <w:r w:rsidRPr="00B80A33">
        <w:rPr>
          <w:rFonts w:ascii="Arial" w:hAnsi="Arial" w:cs="Arial"/>
          <w:color w:val="000000" w:themeColor="text1"/>
          <w:sz w:val="20"/>
          <w:szCs w:val="20"/>
        </w:rPr>
        <w:t>ộ</w:t>
      </w:r>
      <w:r w:rsidRPr="00B80A33">
        <w:rPr>
          <w:rFonts w:ascii="Arial" w:hAnsi="Arial" w:cs="Arial"/>
          <w:color w:val="000000" w:themeColor="text1"/>
          <w:sz w:val="20"/>
          <w:szCs w:val="20"/>
        </w:rPr>
        <w:t>c ch</w:t>
      </w:r>
      <w:r w:rsidRPr="00B80A33">
        <w:rPr>
          <w:rFonts w:ascii="Arial" w:hAnsi="Arial" w:cs="Arial"/>
          <w:color w:val="000000" w:themeColor="text1"/>
          <w:sz w:val="20"/>
          <w:szCs w:val="20"/>
        </w:rPr>
        <w:t>ứ</w:t>
      </w:r>
      <w:r w:rsidRPr="00B80A33">
        <w:rPr>
          <w:rFonts w:ascii="Arial" w:hAnsi="Arial" w:cs="Arial"/>
          <w:color w:val="000000" w:themeColor="text1"/>
          <w:sz w:val="20"/>
          <w:szCs w:val="20"/>
        </w:rPr>
        <w:t>c năng, nhi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m v</w:t>
      </w:r>
      <w:r w:rsidRPr="00B80A33">
        <w:rPr>
          <w:rFonts w:ascii="Arial" w:hAnsi="Arial" w:cs="Arial"/>
          <w:color w:val="000000" w:themeColor="text1"/>
          <w:sz w:val="20"/>
          <w:szCs w:val="20"/>
        </w:rPr>
        <w:t>ụ</w:t>
      </w:r>
      <w:r w:rsidRPr="00B80A33">
        <w:rPr>
          <w:rFonts w:ascii="Arial" w:hAnsi="Arial" w:cs="Arial"/>
          <w:color w:val="000000" w:themeColor="text1"/>
          <w:sz w:val="20"/>
          <w:szCs w:val="20"/>
        </w:rPr>
        <w:t xml:space="preserve">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mình;</w:t>
      </w:r>
    </w:p>
    <w:p w14:paraId="1A2B25C0"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e) Giám sát, đánh giá, thanh tra vi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 xml:space="preserve">c đáp </w:t>
      </w:r>
      <w:r w:rsidRPr="00B80A33">
        <w:rPr>
          <w:rFonts w:ascii="Arial" w:hAnsi="Arial" w:cs="Arial"/>
          <w:color w:val="000000" w:themeColor="text1"/>
          <w:sz w:val="20"/>
          <w:szCs w:val="20"/>
        </w:rPr>
        <w:t>ứ</w:t>
      </w:r>
      <w:r w:rsidRPr="00B80A33">
        <w:rPr>
          <w:rFonts w:ascii="Arial" w:hAnsi="Arial" w:cs="Arial"/>
          <w:color w:val="000000" w:themeColor="text1"/>
          <w:sz w:val="20"/>
          <w:szCs w:val="20"/>
        </w:rPr>
        <w:t>ng đi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u ki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và qu</w:t>
      </w:r>
      <w:r w:rsidRPr="00B80A33">
        <w:rPr>
          <w:rFonts w:ascii="Arial" w:hAnsi="Arial" w:cs="Arial"/>
          <w:color w:val="000000" w:themeColor="text1"/>
          <w:sz w:val="20"/>
          <w:szCs w:val="20"/>
        </w:rPr>
        <w:t>ả</w:t>
      </w:r>
      <w:r w:rsidRPr="00B80A33">
        <w:rPr>
          <w:rFonts w:ascii="Arial" w:hAnsi="Arial" w:cs="Arial"/>
          <w:color w:val="000000" w:themeColor="text1"/>
          <w:sz w:val="20"/>
          <w:szCs w:val="20"/>
        </w:rPr>
        <w:t>n lý nhà nư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c đ</w:t>
      </w:r>
      <w:r w:rsidRPr="00B80A33">
        <w:rPr>
          <w:rFonts w:ascii="Arial" w:hAnsi="Arial" w:cs="Arial"/>
          <w:color w:val="000000" w:themeColor="text1"/>
          <w:sz w:val="20"/>
          <w:szCs w:val="20"/>
        </w:rPr>
        <w:t>ố</w:t>
      </w:r>
      <w:r w:rsidRPr="00B80A33">
        <w:rPr>
          <w:rFonts w:ascii="Arial" w:hAnsi="Arial" w:cs="Arial"/>
          <w:color w:val="000000" w:themeColor="text1"/>
          <w:sz w:val="20"/>
          <w:szCs w:val="20"/>
        </w:rPr>
        <w:t>i v</w:t>
      </w:r>
      <w:r w:rsidRPr="00B80A33">
        <w:rPr>
          <w:rFonts w:ascii="Arial" w:hAnsi="Arial" w:cs="Arial"/>
          <w:color w:val="000000" w:themeColor="text1"/>
          <w:sz w:val="20"/>
          <w:szCs w:val="20"/>
        </w:rPr>
        <w:t>ớ</w:t>
      </w:r>
      <w:r w:rsidRPr="00B80A33">
        <w:rPr>
          <w:rFonts w:ascii="Arial" w:hAnsi="Arial" w:cs="Arial"/>
          <w:color w:val="000000" w:themeColor="text1"/>
          <w:sz w:val="20"/>
          <w:szCs w:val="20"/>
        </w:rPr>
        <w:t>i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án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thu</w:t>
      </w:r>
      <w:r w:rsidRPr="00B80A33">
        <w:rPr>
          <w:rFonts w:ascii="Arial" w:hAnsi="Arial" w:cs="Arial"/>
          <w:color w:val="000000" w:themeColor="text1"/>
          <w:sz w:val="20"/>
          <w:szCs w:val="20"/>
        </w:rPr>
        <w:t>ộ</w:t>
      </w:r>
      <w:r w:rsidRPr="00B80A33">
        <w:rPr>
          <w:rFonts w:ascii="Arial" w:hAnsi="Arial" w:cs="Arial"/>
          <w:color w:val="000000" w:themeColor="text1"/>
          <w:sz w:val="20"/>
          <w:szCs w:val="20"/>
        </w:rPr>
        <w:t>c th</w:t>
      </w:r>
      <w:r w:rsidRPr="00B80A33">
        <w:rPr>
          <w:rFonts w:ascii="Arial" w:hAnsi="Arial" w:cs="Arial"/>
          <w:color w:val="000000" w:themeColor="text1"/>
          <w:sz w:val="20"/>
          <w:szCs w:val="20"/>
        </w:rPr>
        <w:t>ẩ</w:t>
      </w:r>
      <w:r w:rsidRPr="00B80A33">
        <w:rPr>
          <w:rFonts w:ascii="Arial" w:hAnsi="Arial" w:cs="Arial"/>
          <w:color w:val="000000" w:themeColor="text1"/>
          <w:sz w:val="20"/>
          <w:szCs w:val="20"/>
        </w:rPr>
        <w:t>m quy</w:t>
      </w:r>
      <w:r w:rsidRPr="00B80A33">
        <w:rPr>
          <w:rFonts w:ascii="Arial" w:hAnsi="Arial" w:cs="Arial"/>
          <w:color w:val="000000" w:themeColor="text1"/>
          <w:sz w:val="20"/>
          <w:szCs w:val="20"/>
        </w:rPr>
        <w:t>ề</w:t>
      </w:r>
      <w:r w:rsidRPr="00B80A33">
        <w:rPr>
          <w:rFonts w:ascii="Arial" w:hAnsi="Arial" w:cs="Arial"/>
          <w:color w:val="000000" w:themeColor="text1"/>
          <w:sz w:val="20"/>
          <w:szCs w:val="20"/>
        </w:rPr>
        <w:t>n;</w:t>
      </w:r>
    </w:p>
    <w:p w14:paraId="04540368"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g) Ch</w:t>
      </w:r>
      <w:r w:rsidRPr="00B80A33">
        <w:rPr>
          <w:rFonts w:ascii="Arial" w:hAnsi="Arial" w:cs="Arial"/>
          <w:color w:val="000000" w:themeColor="text1"/>
          <w:sz w:val="20"/>
          <w:szCs w:val="20"/>
        </w:rPr>
        <w:t>ủ</w:t>
      </w:r>
      <w:r w:rsidRPr="00B80A33">
        <w:rPr>
          <w:rFonts w:ascii="Arial" w:hAnsi="Arial" w:cs="Arial"/>
          <w:color w:val="000000" w:themeColor="text1"/>
          <w:sz w:val="20"/>
          <w:szCs w:val="20"/>
        </w:rPr>
        <w:t xml:space="preserve"> trì, ph</w:t>
      </w:r>
      <w:r w:rsidRPr="00B80A33">
        <w:rPr>
          <w:rFonts w:ascii="Arial" w:hAnsi="Arial" w:cs="Arial"/>
          <w:color w:val="000000" w:themeColor="text1"/>
          <w:sz w:val="20"/>
          <w:szCs w:val="20"/>
        </w:rPr>
        <w:t>ố</w:t>
      </w:r>
      <w:r w:rsidRPr="00B80A33">
        <w:rPr>
          <w:rFonts w:ascii="Arial" w:hAnsi="Arial" w:cs="Arial"/>
          <w:color w:val="000000" w:themeColor="text1"/>
          <w:sz w:val="20"/>
          <w:szCs w:val="20"/>
        </w:rPr>
        <w:t>i h</w:t>
      </w:r>
      <w:r w:rsidRPr="00B80A33">
        <w:rPr>
          <w:rFonts w:ascii="Arial" w:hAnsi="Arial" w:cs="Arial"/>
          <w:color w:val="000000" w:themeColor="text1"/>
          <w:sz w:val="20"/>
          <w:szCs w:val="20"/>
        </w:rPr>
        <w:t>ợ</w:t>
      </w:r>
      <w:r w:rsidRPr="00B80A33">
        <w:rPr>
          <w:rFonts w:ascii="Arial" w:hAnsi="Arial" w:cs="Arial"/>
          <w:color w:val="000000" w:themeColor="text1"/>
          <w:sz w:val="20"/>
          <w:szCs w:val="20"/>
        </w:rPr>
        <w:t>p v</w:t>
      </w:r>
      <w:r w:rsidRPr="00B80A33">
        <w:rPr>
          <w:rFonts w:ascii="Arial" w:hAnsi="Arial" w:cs="Arial"/>
          <w:color w:val="000000" w:themeColor="text1"/>
          <w:sz w:val="20"/>
          <w:szCs w:val="20"/>
        </w:rPr>
        <w:t>ớ</w:t>
      </w:r>
      <w:r w:rsidRPr="00B80A33">
        <w:rPr>
          <w:rFonts w:ascii="Arial" w:hAnsi="Arial" w:cs="Arial"/>
          <w:color w:val="000000" w:themeColor="text1"/>
          <w:sz w:val="20"/>
          <w:szCs w:val="20"/>
        </w:rPr>
        <w:t xml:space="preserve">i </w:t>
      </w:r>
      <w:r w:rsidRPr="00B80A33">
        <w:rPr>
          <w:rFonts w:ascii="Arial" w:hAnsi="Arial" w:cs="Arial"/>
          <w:color w:val="000000" w:themeColor="text1"/>
          <w:sz w:val="20"/>
          <w:szCs w:val="20"/>
        </w:rPr>
        <w:t>Ủ</w:t>
      </w:r>
      <w:r w:rsidRPr="00B80A33">
        <w:rPr>
          <w:rFonts w:ascii="Arial" w:hAnsi="Arial" w:cs="Arial"/>
          <w:color w:val="000000" w:themeColor="text1"/>
          <w:sz w:val="20"/>
          <w:szCs w:val="20"/>
        </w:rPr>
        <w:t>y ban nhân dân c</w:t>
      </w:r>
      <w:r w:rsidRPr="00B80A33">
        <w:rPr>
          <w:rFonts w:ascii="Arial" w:hAnsi="Arial" w:cs="Arial"/>
          <w:color w:val="000000" w:themeColor="text1"/>
          <w:sz w:val="20"/>
          <w:szCs w:val="20"/>
        </w:rPr>
        <w:t>ấ</w:t>
      </w:r>
      <w:r w:rsidRPr="00B80A33">
        <w:rPr>
          <w:rFonts w:ascii="Arial" w:hAnsi="Arial" w:cs="Arial"/>
          <w:color w:val="000000" w:themeColor="text1"/>
          <w:sz w:val="20"/>
          <w:szCs w:val="20"/>
        </w:rPr>
        <w:t>p t</w:t>
      </w:r>
      <w:r w:rsidRPr="00B80A33">
        <w:rPr>
          <w:rFonts w:ascii="Arial" w:hAnsi="Arial" w:cs="Arial"/>
          <w:color w:val="000000" w:themeColor="text1"/>
          <w:sz w:val="20"/>
          <w:szCs w:val="20"/>
        </w:rPr>
        <w:t>ỉ</w:t>
      </w:r>
      <w:r w:rsidRPr="00B80A33">
        <w:rPr>
          <w:rFonts w:ascii="Arial" w:hAnsi="Arial" w:cs="Arial"/>
          <w:color w:val="000000" w:themeColor="text1"/>
          <w:sz w:val="20"/>
          <w:szCs w:val="20"/>
        </w:rPr>
        <w:t>nh và các B</w:t>
      </w:r>
      <w:r w:rsidRPr="00B80A33">
        <w:rPr>
          <w:rFonts w:ascii="Arial" w:hAnsi="Arial" w:cs="Arial"/>
          <w:color w:val="000000" w:themeColor="text1"/>
          <w:sz w:val="20"/>
          <w:szCs w:val="20"/>
        </w:rPr>
        <w:t>ộ</w:t>
      </w:r>
      <w:r w:rsidRPr="00B80A33">
        <w:rPr>
          <w:rFonts w:ascii="Arial" w:hAnsi="Arial" w:cs="Arial"/>
          <w:color w:val="000000" w:themeColor="text1"/>
          <w:sz w:val="20"/>
          <w:szCs w:val="20"/>
        </w:rPr>
        <w:t>, cơ quan ngang B</w:t>
      </w:r>
      <w:r w:rsidRPr="00B80A33">
        <w:rPr>
          <w:rFonts w:ascii="Arial" w:hAnsi="Arial" w:cs="Arial"/>
          <w:color w:val="000000" w:themeColor="text1"/>
          <w:sz w:val="20"/>
          <w:szCs w:val="20"/>
        </w:rPr>
        <w:t>ộ</w:t>
      </w:r>
      <w:r w:rsidRPr="00B80A33">
        <w:rPr>
          <w:rFonts w:ascii="Arial" w:hAnsi="Arial" w:cs="Arial"/>
          <w:color w:val="000000" w:themeColor="text1"/>
          <w:sz w:val="20"/>
          <w:szCs w:val="20"/>
        </w:rPr>
        <w:t xml:space="preserve"> gi</w:t>
      </w:r>
      <w:r w:rsidRPr="00B80A33">
        <w:rPr>
          <w:rFonts w:ascii="Arial" w:hAnsi="Arial" w:cs="Arial"/>
          <w:color w:val="000000" w:themeColor="text1"/>
          <w:sz w:val="20"/>
          <w:szCs w:val="20"/>
        </w:rPr>
        <w:t>ả</w:t>
      </w:r>
      <w:r w:rsidRPr="00B80A33">
        <w:rPr>
          <w:rFonts w:ascii="Arial" w:hAnsi="Arial" w:cs="Arial"/>
          <w:color w:val="000000" w:themeColor="text1"/>
          <w:sz w:val="20"/>
          <w:szCs w:val="20"/>
        </w:rPr>
        <w:t>i quy</w:t>
      </w:r>
      <w:r w:rsidRPr="00B80A33">
        <w:rPr>
          <w:rFonts w:ascii="Arial" w:hAnsi="Arial" w:cs="Arial"/>
          <w:color w:val="000000" w:themeColor="text1"/>
          <w:sz w:val="20"/>
          <w:szCs w:val="20"/>
        </w:rPr>
        <w:t>ế</w:t>
      </w:r>
      <w:r w:rsidRPr="00B80A33">
        <w:rPr>
          <w:rFonts w:ascii="Arial" w:hAnsi="Arial" w:cs="Arial"/>
          <w:color w:val="000000" w:themeColor="text1"/>
          <w:sz w:val="20"/>
          <w:szCs w:val="20"/>
        </w:rPr>
        <w:t>t khó khăn, vư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ng m</w:t>
      </w:r>
      <w:r w:rsidRPr="00B80A33">
        <w:rPr>
          <w:rFonts w:ascii="Arial" w:hAnsi="Arial" w:cs="Arial"/>
          <w:color w:val="000000" w:themeColor="text1"/>
          <w:sz w:val="20"/>
          <w:szCs w:val="20"/>
        </w:rPr>
        <w:t>ắ</w:t>
      </w:r>
      <w:r w:rsidRPr="00B80A33">
        <w:rPr>
          <w:rFonts w:ascii="Arial" w:hAnsi="Arial" w:cs="Arial"/>
          <w:color w:val="000000" w:themeColor="text1"/>
          <w:sz w:val="20"/>
          <w:szCs w:val="20"/>
        </w:rPr>
        <w:t>c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án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trong lĩnh v</w:t>
      </w:r>
      <w:r w:rsidRPr="00B80A33">
        <w:rPr>
          <w:rFonts w:ascii="Arial" w:hAnsi="Arial" w:cs="Arial"/>
          <w:color w:val="000000" w:themeColor="text1"/>
          <w:sz w:val="20"/>
          <w:szCs w:val="20"/>
        </w:rPr>
        <w:t>ự</w:t>
      </w:r>
      <w:r w:rsidRPr="00B80A33">
        <w:rPr>
          <w:rFonts w:ascii="Arial" w:hAnsi="Arial" w:cs="Arial"/>
          <w:color w:val="000000" w:themeColor="text1"/>
          <w:sz w:val="20"/>
          <w:szCs w:val="20"/>
        </w:rPr>
        <w:t>c qu</w:t>
      </w:r>
      <w:r w:rsidRPr="00B80A33">
        <w:rPr>
          <w:rFonts w:ascii="Arial" w:hAnsi="Arial" w:cs="Arial"/>
          <w:color w:val="000000" w:themeColor="text1"/>
          <w:sz w:val="20"/>
          <w:szCs w:val="20"/>
        </w:rPr>
        <w:t>ả</w:t>
      </w:r>
      <w:r w:rsidRPr="00B80A33">
        <w:rPr>
          <w:rFonts w:ascii="Arial" w:hAnsi="Arial" w:cs="Arial"/>
          <w:color w:val="000000" w:themeColor="text1"/>
          <w:sz w:val="20"/>
          <w:szCs w:val="20"/>
        </w:rPr>
        <w:t>n lý nhà nư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c; hư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ng d</w:t>
      </w:r>
      <w:r w:rsidRPr="00B80A33">
        <w:rPr>
          <w:rFonts w:ascii="Arial" w:hAnsi="Arial" w:cs="Arial"/>
          <w:color w:val="000000" w:themeColor="text1"/>
          <w:sz w:val="20"/>
          <w:szCs w:val="20"/>
        </w:rPr>
        <w:t>ẫ</w:t>
      </w:r>
      <w:r w:rsidRPr="00B80A33">
        <w:rPr>
          <w:rFonts w:ascii="Arial" w:hAnsi="Arial" w:cs="Arial"/>
          <w:color w:val="000000" w:themeColor="text1"/>
          <w:sz w:val="20"/>
          <w:szCs w:val="20"/>
        </w:rPr>
        <w:t>n vi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c phân c</w:t>
      </w:r>
      <w:r w:rsidRPr="00B80A33">
        <w:rPr>
          <w:rFonts w:ascii="Arial" w:hAnsi="Arial" w:cs="Arial"/>
          <w:color w:val="000000" w:themeColor="text1"/>
          <w:sz w:val="20"/>
          <w:szCs w:val="20"/>
        </w:rPr>
        <w:t>ấ</w:t>
      </w:r>
      <w:r w:rsidRPr="00B80A33">
        <w:rPr>
          <w:rFonts w:ascii="Arial" w:hAnsi="Arial" w:cs="Arial"/>
          <w:color w:val="000000" w:themeColor="text1"/>
          <w:sz w:val="20"/>
          <w:szCs w:val="20"/>
        </w:rPr>
        <w:t xml:space="preserve">p, </w:t>
      </w:r>
      <w:r w:rsidRPr="00B80A33">
        <w:rPr>
          <w:rFonts w:ascii="Arial" w:hAnsi="Arial" w:cs="Arial"/>
          <w:color w:val="000000" w:themeColor="text1"/>
          <w:sz w:val="20"/>
          <w:szCs w:val="20"/>
        </w:rPr>
        <w:t>ủ</w:t>
      </w:r>
      <w:r w:rsidRPr="00B80A33">
        <w:rPr>
          <w:rFonts w:ascii="Arial" w:hAnsi="Arial" w:cs="Arial"/>
          <w:color w:val="000000" w:themeColor="text1"/>
          <w:sz w:val="20"/>
          <w:szCs w:val="20"/>
        </w:rPr>
        <w:t>y quy</w:t>
      </w:r>
      <w:r w:rsidRPr="00B80A33">
        <w:rPr>
          <w:rFonts w:ascii="Arial" w:hAnsi="Arial" w:cs="Arial"/>
          <w:color w:val="000000" w:themeColor="text1"/>
          <w:sz w:val="20"/>
          <w:szCs w:val="20"/>
        </w:rPr>
        <w:t>ề</w:t>
      </w:r>
      <w:r w:rsidRPr="00B80A33">
        <w:rPr>
          <w:rFonts w:ascii="Arial" w:hAnsi="Arial" w:cs="Arial"/>
          <w:color w:val="000000" w:themeColor="text1"/>
          <w:sz w:val="20"/>
          <w:szCs w:val="20"/>
        </w:rPr>
        <w:t>n</w:t>
      </w:r>
      <w:r w:rsidRPr="00B80A33">
        <w:rPr>
          <w:rFonts w:ascii="Arial" w:hAnsi="Arial" w:cs="Arial"/>
          <w:color w:val="000000" w:themeColor="text1"/>
          <w:sz w:val="20"/>
          <w:szCs w:val="20"/>
        </w:rPr>
        <w:t xml:space="preserve"> cho Ban qu</w:t>
      </w:r>
      <w:r w:rsidRPr="00B80A33">
        <w:rPr>
          <w:rFonts w:ascii="Arial" w:hAnsi="Arial" w:cs="Arial"/>
          <w:color w:val="000000" w:themeColor="text1"/>
          <w:sz w:val="20"/>
          <w:szCs w:val="20"/>
        </w:rPr>
        <w:t>ả</w:t>
      </w:r>
      <w:r w:rsidRPr="00B80A33">
        <w:rPr>
          <w:rFonts w:ascii="Arial" w:hAnsi="Arial" w:cs="Arial"/>
          <w:color w:val="000000" w:themeColor="text1"/>
          <w:sz w:val="20"/>
          <w:szCs w:val="20"/>
        </w:rPr>
        <w:t>n lý khu công nghi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p, khu ch</w:t>
      </w:r>
      <w:r w:rsidRPr="00B80A33">
        <w:rPr>
          <w:rFonts w:ascii="Arial" w:hAnsi="Arial" w:cs="Arial"/>
          <w:color w:val="000000" w:themeColor="text1"/>
          <w:sz w:val="20"/>
          <w:szCs w:val="20"/>
        </w:rPr>
        <w:t>ế</w:t>
      </w:r>
      <w:r w:rsidRPr="00B80A33">
        <w:rPr>
          <w:rFonts w:ascii="Arial" w:hAnsi="Arial" w:cs="Arial"/>
          <w:color w:val="000000" w:themeColor="text1"/>
          <w:sz w:val="20"/>
          <w:szCs w:val="20"/>
        </w:rPr>
        <w:t xml:space="preserve"> xu</w:t>
      </w:r>
      <w:r w:rsidRPr="00B80A33">
        <w:rPr>
          <w:rFonts w:ascii="Arial" w:hAnsi="Arial" w:cs="Arial"/>
          <w:color w:val="000000" w:themeColor="text1"/>
          <w:sz w:val="20"/>
          <w:szCs w:val="20"/>
        </w:rPr>
        <w:t>ấ</w:t>
      </w:r>
      <w:r w:rsidRPr="00B80A33">
        <w:rPr>
          <w:rFonts w:ascii="Arial" w:hAnsi="Arial" w:cs="Arial"/>
          <w:color w:val="000000" w:themeColor="text1"/>
          <w:sz w:val="20"/>
          <w:szCs w:val="20"/>
        </w:rPr>
        <w:t>t, khu công ngh</w:t>
      </w:r>
      <w:r w:rsidRPr="00B80A33">
        <w:rPr>
          <w:rFonts w:ascii="Arial" w:hAnsi="Arial" w:cs="Arial"/>
          <w:color w:val="000000" w:themeColor="text1"/>
          <w:sz w:val="20"/>
          <w:szCs w:val="20"/>
        </w:rPr>
        <w:t>ệ</w:t>
      </w:r>
      <w:r w:rsidRPr="00B80A33">
        <w:rPr>
          <w:rFonts w:ascii="Arial" w:hAnsi="Arial" w:cs="Arial"/>
          <w:color w:val="000000" w:themeColor="text1"/>
          <w:sz w:val="20"/>
          <w:szCs w:val="20"/>
        </w:rPr>
        <w:t xml:space="preserve"> cao, khu kinh t</w:t>
      </w:r>
      <w:r w:rsidRPr="00B80A33">
        <w:rPr>
          <w:rFonts w:ascii="Arial" w:hAnsi="Arial" w:cs="Arial"/>
          <w:color w:val="000000" w:themeColor="text1"/>
          <w:sz w:val="20"/>
          <w:szCs w:val="20"/>
        </w:rPr>
        <w:t>ế</w:t>
      </w:r>
      <w:r w:rsidRPr="00B80A33">
        <w:rPr>
          <w:rFonts w:ascii="Arial" w:hAnsi="Arial" w:cs="Arial"/>
          <w:color w:val="000000" w:themeColor="text1"/>
          <w:sz w:val="20"/>
          <w:szCs w:val="20"/>
        </w:rPr>
        <w:t xml:space="preserve"> th</w:t>
      </w:r>
      <w:r w:rsidRPr="00B80A33">
        <w:rPr>
          <w:rFonts w:ascii="Arial" w:hAnsi="Arial" w:cs="Arial"/>
          <w:color w:val="000000" w:themeColor="text1"/>
          <w:sz w:val="20"/>
          <w:szCs w:val="20"/>
        </w:rPr>
        <w:t>ự</w:t>
      </w:r>
      <w:r w:rsidRPr="00B80A33">
        <w:rPr>
          <w:rFonts w:ascii="Arial" w:hAnsi="Arial" w:cs="Arial"/>
          <w:color w:val="000000" w:themeColor="text1"/>
          <w:sz w:val="20"/>
          <w:szCs w:val="20"/>
        </w:rPr>
        <w:t>c 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nhi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m v</w:t>
      </w:r>
      <w:r w:rsidRPr="00B80A33">
        <w:rPr>
          <w:rFonts w:ascii="Arial" w:hAnsi="Arial" w:cs="Arial"/>
          <w:color w:val="000000" w:themeColor="text1"/>
          <w:sz w:val="20"/>
          <w:szCs w:val="20"/>
        </w:rPr>
        <w:t>ụ</w:t>
      </w:r>
      <w:r w:rsidRPr="00B80A33">
        <w:rPr>
          <w:rFonts w:ascii="Arial" w:hAnsi="Arial" w:cs="Arial"/>
          <w:color w:val="000000" w:themeColor="text1"/>
          <w:sz w:val="20"/>
          <w:szCs w:val="20"/>
        </w:rPr>
        <w:t xml:space="preserve"> qu</w:t>
      </w:r>
      <w:r w:rsidRPr="00B80A33">
        <w:rPr>
          <w:rFonts w:ascii="Arial" w:hAnsi="Arial" w:cs="Arial"/>
          <w:color w:val="000000" w:themeColor="text1"/>
          <w:sz w:val="20"/>
          <w:szCs w:val="20"/>
        </w:rPr>
        <w:t>ả</w:t>
      </w:r>
      <w:r w:rsidRPr="00B80A33">
        <w:rPr>
          <w:rFonts w:ascii="Arial" w:hAnsi="Arial" w:cs="Arial"/>
          <w:color w:val="000000" w:themeColor="text1"/>
          <w:sz w:val="20"/>
          <w:szCs w:val="20"/>
        </w:rPr>
        <w:t>n lý nhà nư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c trong khu công nghi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p, khu ch</w:t>
      </w:r>
      <w:r w:rsidRPr="00B80A33">
        <w:rPr>
          <w:rFonts w:ascii="Arial" w:hAnsi="Arial" w:cs="Arial"/>
          <w:color w:val="000000" w:themeColor="text1"/>
          <w:sz w:val="20"/>
          <w:szCs w:val="20"/>
        </w:rPr>
        <w:t>ế</w:t>
      </w:r>
      <w:r w:rsidRPr="00B80A33">
        <w:rPr>
          <w:rFonts w:ascii="Arial" w:hAnsi="Arial" w:cs="Arial"/>
          <w:color w:val="000000" w:themeColor="text1"/>
          <w:sz w:val="20"/>
          <w:szCs w:val="20"/>
        </w:rPr>
        <w:t xml:space="preserve"> xu</w:t>
      </w:r>
      <w:r w:rsidRPr="00B80A33">
        <w:rPr>
          <w:rFonts w:ascii="Arial" w:hAnsi="Arial" w:cs="Arial"/>
          <w:color w:val="000000" w:themeColor="text1"/>
          <w:sz w:val="20"/>
          <w:szCs w:val="20"/>
        </w:rPr>
        <w:t>ấ</w:t>
      </w:r>
      <w:r w:rsidRPr="00B80A33">
        <w:rPr>
          <w:rFonts w:ascii="Arial" w:hAnsi="Arial" w:cs="Arial"/>
          <w:color w:val="000000" w:themeColor="text1"/>
          <w:sz w:val="20"/>
          <w:szCs w:val="20"/>
        </w:rPr>
        <w:t>t, khu công ngh</w:t>
      </w:r>
      <w:r w:rsidRPr="00B80A33">
        <w:rPr>
          <w:rFonts w:ascii="Arial" w:hAnsi="Arial" w:cs="Arial"/>
          <w:color w:val="000000" w:themeColor="text1"/>
          <w:sz w:val="20"/>
          <w:szCs w:val="20"/>
        </w:rPr>
        <w:t>ệ</w:t>
      </w:r>
      <w:r w:rsidRPr="00B80A33">
        <w:rPr>
          <w:rFonts w:ascii="Arial" w:hAnsi="Arial" w:cs="Arial"/>
          <w:color w:val="000000" w:themeColor="text1"/>
          <w:sz w:val="20"/>
          <w:szCs w:val="20"/>
        </w:rPr>
        <w:t xml:space="preserve"> cao, khu kinh t</w:t>
      </w:r>
      <w:r w:rsidRPr="00B80A33">
        <w:rPr>
          <w:rFonts w:ascii="Arial" w:hAnsi="Arial" w:cs="Arial"/>
          <w:color w:val="000000" w:themeColor="text1"/>
          <w:sz w:val="20"/>
          <w:szCs w:val="20"/>
        </w:rPr>
        <w:t>ế</w:t>
      </w:r>
      <w:r w:rsidRPr="00B80A33">
        <w:rPr>
          <w:rFonts w:ascii="Arial" w:hAnsi="Arial" w:cs="Arial"/>
          <w:color w:val="000000" w:themeColor="text1"/>
          <w:sz w:val="20"/>
          <w:szCs w:val="20"/>
        </w:rPr>
        <w:t>;</w:t>
      </w:r>
    </w:p>
    <w:p w14:paraId="2613594A"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h)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k</w:t>
      </w:r>
      <w:r w:rsidRPr="00B80A33">
        <w:rPr>
          <w:rFonts w:ascii="Arial" w:hAnsi="Arial" w:cs="Arial"/>
          <w:color w:val="000000" w:themeColor="text1"/>
          <w:sz w:val="20"/>
          <w:szCs w:val="20"/>
        </w:rPr>
        <w:t>ỳ</w:t>
      </w:r>
      <w:r w:rsidRPr="00B80A33">
        <w:rPr>
          <w:rFonts w:ascii="Arial" w:hAnsi="Arial" w:cs="Arial"/>
          <w:color w:val="000000" w:themeColor="text1"/>
          <w:sz w:val="20"/>
          <w:szCs w:val="20"/>
        </w:rPr>
        <w:t xml:space="preserve"> đánh giá 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u qu</w:t>
      </w:r>
      <w:r w:rsidRPr="00B80A33">
        <w:rPr>
          <w:rFonts w:ascii="Arial" w:hAnsi="Arial" w:cs="Arial"/>
          <w:color w:val="000000" w:themeColor="text1"/>
          <w:sz w:val="20"/>
          <w:szCs w:val="20"/>
        </w:rPr>
        <w:t>ả</w:t>
      </w:r>
      <w:r w:rsidRPr="00B80A33">
        <w:rPr>
          <w:rFonts w:ascii="Arial" w:hAnsi="Arial" w:cs="Arial"/>
          <w:color w:val="000000" w:themeColor="text1"/>
          <w:sz w:val="20"/>
          <w:szCs w:val="20"/>
        </w:rPr>
        <w:t xml:space="preserve"> kinh t</w:t>
      </w:r>
      <w:r w:rsidRPr="00B80A33">
        <w:rPr>
          <w:rFonts w:ascii="Arial" w:hAnsi="Arial" w:cs="Arial"/>
          <w:color w:val="000000" w:themeColor="text1"/>
          <w:sz w:val="20"/>
          <w:szCs w:val="20"/>
        </w:rPr>
        <w:t>ế</w:t>
      </w:r>
      <w:r w:rsidRPr="00B80A33">
        <w:rPr>
          <w:rFonts w:ascii="Arial" w:hAnsi="Arial" w:cs="Arial"/>
          <w:color w:val="000000" w:themeColor="text1"/>
          <w:sz w:val="20"/>
          <w:szCs w:val="20"/>
        </w:rPr>
        <w:t xml:space="preserve"> - xã h</w:t>
      </w:r>
      <w:r w:rsidRPr="00B80A33">
        <w:rPr>
          <w:rFonts w:ascii="Arial" w:hAnsi="Arial" w:cs="Arial"/>
          <w:color w:val="000000" w:themeColor="text1"/>
          <w:sz w:val="20"/>
          <w:szCs w:val="20"/>
        </w:rPr>
        <w:t>ộ</w:t>
      </w:r>
      <w:r w:rsidRPr="00B80A33">
        <w:rPr>
          <w:rFonts w:ascii="Arial" w:hAnsi="Arial" w:cs="Arial"/>
          <w:color w:val="000000" w:themeColor="text1"/>
          <w:sz w:val="20"/>
          <w:szCs w:val="20"/>
        </w:rPr>
        <w:t>i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án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thu</w:t>
      </w:r>
      <w:r w:rsidRPr="00B80A33">
        <w:rPr>
          <w:rFonts w:ascii="Arial" w:hAnsi="Arial" w:cs="Arial"/>
          <w:color w:val="000000" w:themeColor="text1"/>
          <w:sz w:val="20"/>
          <w:szCs w:val="20"/>
        </w:rPr>
        <w:t>ộ</w:t>
      </w:r>
      <w:r w:rsidRPr="00B80A33">
        <w:rPr>
          <w:rFonts w:ascii="Arial" w:hAnsi="Arial" w:cs="Arial"/>
          <w:color w:val="000000" w:themeColor="text1"/>
          <w:sz w:val="20"/>
          <w:szCs w:val="20"/>
        </w:rPr>
        <w:t>c ph</w:t>
      </w:r>
      <w:r w:rsidRPr="00B80A33">
        <w:rPr>
          <w:rFonts w:ascii="Arial" w:hAnsi="Arial" w:cs="Arial"/>
          <w:color w:val="000000" w:themeColor="text1"/>
          <w:sz w:val="20"/>
          <w:szCs w:val="20"/>
        </w:rPr>
        <w:t>ạ</w:t>
      </w:r>
      <w:r w:rsidRPr="00B80A33">
        <w:rPr>
          <w:rFonts w:ascii="Arial" w:hAnsi="Arial" w:cs="Arial"/>
          <w:color w:val="000000" w:themeColor="text1"/>
          <w:sz w:val="20"/>
          <w:szCs w:val="20"/>
        </w:rPr>
        <w:t>m vi qu</w:t>
      </w:r>
      <w:r w:rsidRPr="00B80A33">
        <w:rPr>
          <w:rFonts w:ascii="Arial" w:hAnsi="Arial" w:cs="Arial"/>
          <w:color w:val="000000" w:themeColor="text1"/>
          <w:sz w:val="20"/>
          <w:szCs w:val="20"/>
        </w:rPr>
        <w:t>ả</w:t>
      </w:r>
      <w:r w:rsidRPr="00B80A33">
        <w:rPr>
          <w:rFonts w:ascii="Arial" w:hAnsi="Arial" w:cs="Arial"/>
          <w:color w:val="000000" w:themeColor="text1"/>
          <w:sz w:val="20"/>
          <w:szCs w:val="20"/>
        </w:rPr>
        <w:t>n lý nhà nư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c và g</w:t>
      </w:r>
      <w:r w:rsidRPr="00B80A33">
        <w:rPr>
          <w:rFonts w:ascii="Arial" w:hAnsi="Arial" w:cs="Arial"/>
          <w:color w:val="000000" w:themeColor="text1"/>
          <w:sz w:val="20"/>
          <w:szCs w:val="20"/>
        </w:rPr>
        <w:t>ử</w:t>
      </w:r>
      <w:r w:rsidRPr="00B80A33">
        <w:rPr>
          <w:rFonts w:ascii="Arial" w:hAnsi="Arial" w:cs="Arial"/>
          <w:color w:val="000000" w:themeColor="text1"/>
          <w:sz w:val="20"/>
          <w:szCs w:val="20"/>
        </w:rPr>
        <w:t>i B</w:t>
      </w:r>
      <w:r w:rsidRPr="00B80A33">
        <w:rPr>
          <w:rFonts w:ascii="Arial" w:hAnsi="Arial" w:cs="Arial"/>
          <w:color w:val="000000" w:themeColor="text1"/>
          <w:sz w:val="20"/>
          <w:szCs w:val="20"/>
        </w:rPr>
        <w:t>ộ</w:t>
      </w:r>
      <w:r w:rsidRPr="00B80A33">
        <w:rPr>
          <w:rFonts w:ascii="Arial" w:hAnsi="Arial" w:cs="Arial"/>
          <w:color w:val="000000" w:themeColor="text1"/>
          <w:sz w:val="20"/>
          <w:szCs w:val="20"/>
        </w:rPr>
        <w:t xml:space="preserve"> Tài chính;</w:t>
      </w:r>
    </w:p>
    <w:p w14:paraId="4F5541AD"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i) Cung c</w:t>
      </w:r>
      <w:r w:rsidRPr="00B80A33">
        <w:rPr>
          <w:rFonts w:ascii="Arial" w:hAnsi="Arial" w:cs="Arial"/>
          <w:color w:val="000000" w:themeColor="text1"/>
          <w:sz w:val="20"/>
          <w:szCs w:val="20"/>
        </w:rPr>
        <w:t>ấ</w:t>
      </w:r>
      <w:r w:rsidRPr="00B80A33">
        <w:rPr>
          <w:rFonts w:ascii="Arial" w:hAnsi="Arial" w:cs="Arial"/>
          <w:color w:val="000000" w:themeColor="text1"/>
          <w:sz w:val="20"/>
          <w:szCs w:val="20"/>
        </w:rPr>
        <w:t>p thông tin liên quan đ</w:t>
      </w:r>
      <w:r w:rsidRPr="00B80A33">
        <w:rPr>
          <w:rFonts w:ascii="Arial" w:hAnsi="Arial" w:cs="Arial"/>
          <w:color w:val="000000" w:themeColor="text1"/>
          <w:sz w:val="20"/>
          <w:szCs w:val="20"/>
        </w:rPr>
        <w:t>ể</w:t>
      </w:r>
      <w:r w:rsidRPr="00B80A33">
        <w:rPr>
          <w:rFonts w:ascii="Arial" w:hAnsi="Arial" w:cs="Arial"/>
          <w:color w:val="000000" w:themeColor="text1"/>
          <w:sz w:val="20"/>
          <w:szCs w:val="20"/>
        </w:rPr>
        <w:t xml:space="preserve"> xây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ng cơ s</w:t>
      </w:r>
      <w:r w:rsidRPr="00B80A33">
        <w:rPr>
          <w:rFonts w:ascii="Arial" w:hAnsi="Arial" w:cs="Arial"/>
          <w:color w:val="000000" w:themeColor="text1"/>
          <w:sz w:val="20"/>
          <w:szCs w:val="20"/>
        </w:rPr>
        <w:t>ở</w:t>
      </w:r>
      <w:r w:rsidRPr="00B80A33">
        <w:rPr>
          <w:rFonts w:ascii="Arial" w:hAnsi="Arial" w:cs="Arial"/>
          <w:color w:val="000000" w:themeColor="text1"/>
          <w:sz w:val="20"/>
          <w:szCs w:val="20"/>
        </w:rPr>
        <w:t xml:space="preserve"> d</w:t>
      </w:r>
      <w:r w:rsidRPr="00B80A33">
        <w:rPr>
          <w:rFonts w:ascii="Arial" w:hAnsi="Arial" w:cs="Arial"/>
          <w:color w:val="000000" w:themeColor="text1"/>
          <w:sz w:val="20"/>
          <w:szCs w:val="20"/>
        </w:rPr>
        <w:t>ữ</w:t>
      </w:r>
      <w:r w:rsidRPr="00B80A33">
        <w:rPr>
          <w:rFonts w:ascii="Arial" w:hAnsi="Arial" w:cs="Arial"/>
          <w:color w:val="000000" w:themeColor="text1"/>
          <w:sz w:val="20"/>
          <w:szCs w:val="20"/>
        </w:rPr>
        <w:t xml:space="preserve"> li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u qu</w:t>
      </w:r>
      <w:r w:rsidRPr="00B80A33">
        <w:rPr>
          <w:rFonts w:ascii="Arial" w:hAnsi="Arial" w:cs="Arial"/>
          <w:color w:val="000000" w:themeColor="text1"/>
          <w:sz w:val="20"/>
          <w:szCs w:val="20"/>
        </w:rPr>
        <w:t>ố</w:t>
      </w:r>
      <w:r w:rsidRPr="00B80A33">
        <w:rPr>
          <w:rFonts w:ascii="Arial" w:hAnsi="Arial" w:cs="Arial"/>
          <w:color w:val="000000" w:themeColor="text1"/>
          <w:sz w:val="20"/>
          <w:szCs w:val="20"/>
        </w:rPr>
        <w:t>c gia v</w:t>
      </w:r>
      <w:r w:rsidRPr="00B80A33">
        <w:rPr>
          <w:rFonts w:ascii="Arial" w:hAnsi="Arial" w:cs="Arial"/>
          <w:color w:val="000000" w:themeColor="text1"/>
          <w:sz w:val="20"/>
          <w:szCs w:val="20"/>
        </w:rPr>
        <w:t>ề</w:t>
      </w:r>
      <w:r w:rsidRPr="00B80A33">
        <w:rPr>
          <w:rFonts w:ascii="Arial" w:hAnsi="Arial" w:cs="Arial"/>
          <w:color w:val="000000" w:themeColor="text1"/>
          <w:sz w:val="20"/>
          <w:szCs w:val="20"/>
        </w:rPr>
        <w:t xml:space="preserve">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duy trì, c</w:t>
      </w:r>
      <w:r w:rsidRPr="00B80A33">
        <w:rPr>
          <w:rFonts w:ascii="Arial" w:hAnsi="Arial" w:cs="Arial"/>
          <w:color w:val="000000" w:themeColor="text1"/>
          <w:sz w:val="20"/>
          <w:szCs w:val="20"/>
        </w:rPr>
        <w:t>ậ</w:t>
      </w:r>
      <w:r w:rsidRPr="00B80A33">
        <w:rPr>
          <w:rFonts w:ascii="Arial" w:hAnsi="Arial" w:cs="Arial"/>
          <w:color w:val="000000" w:themeColor="text1"/>
          <w:sz w:val="20"/>
          <w:szCs w:val="20"/>
        </w:rPr>
        <w:t>p nh</w:t>
      </w:r>
      <w:r w:rsidRPr="00B80A33">
        <w:rPr>
          <w:rFonts w:ascii="Arial" w:hAnsi="Arial" w:cs="Arial"/>
          <w:color w:val="000000" w:themeColor="text1"/>
          <w:sz w:val="20"/>
          <w:szCs w:val="20"/>
        </w:rPr>
        <w:t>ậ</w:t>
      </w:r>
      <w:r w:rsidRPr="00B80A33">
        <w:rPr>
          <w:rFonts w:ascii="Arial" w:hAnsi="Arial" w:cs="Arial"/>
          <w:color w:val="000000" w:themeColor="text1"/>
          <w:sz w:val="20"/>
          <w:szCs w:val="20"/>
        </w:rPr>
        <w:t>t h</w:t>
      </w:r>
      <w:r w:rsidRPr="00B80A33">
        <w:rPr>
          <w:rFonts w:ascii="Arial" w:hAnsi="Arial" w:cs="Arial"/>
          <w:color w:val="000000" w:themeColor="text1"/>
          <w:sz w:val="20"/>
          <w:szCs w:val="20"/>
        </w:rPr>
        <w:t>ệ</w:t>
      </w:r>
      <w:r w:rsidRPr="00B80A33">
        <w:rPr>
          <w:rFonts w:ascii="Arial" w:hAnsi="Arial" w:cs="Arial"/>
          <w:color w:val="000000" w:themeColor="text1"/>
          <w:sz w:val="20"/>
          <w:szCs w:val="20"/>
        </w:rPr>
        <w:t xml:space="preserve"> th</w:t>
      </w:r>
      <w:r w:rsidRPr="00B80A33">
        <w:rPr>
          <w:rFonts w:ascii="Arial" w:hAnsi="Arial" w:cs="Arial"/>
          <w:color w:val="000000" w:themeColor="text1"/>
          <w:sz w:val="20"/>
          <w:szCs w:val="20"/>
        </w:rPr>
        <w:t>ố</w:t>
      </w:r>
      <w:r w:rsidRPr="00B80A33">
        <w:rPr>
          <w:rFonts w:ascii="Arial" w:hAnsi="Arial" w:cs="Arial"/>
          <w:color w:val="000000" w:themeColor="text1"/>
          <w:sz w:val="20"/>
          <w:szCs w:val="20"/>
        </w:rPr>
        <w:t>ng thông tin qu</w:t>
      </w:r>
      <w:r w:rsidRPr="00B80A33">
        <w:rPr>
          <w:rFonts w:ascii="Arial" w:hAnsi="Arial" w:cs="Arial"/>
          <w:color w:val="000000" w:themeColor="text1"/>
          <w:sz w:val="20"/>
          <w:szCs w:val="20"/>
        </w:rPr>
        <w:t>ả</w:t>
      </w:r>
      <w:r w:rsidRPr="00B80A33">
        <w:rPr>
          <w:rFonts w:ascii="Arial" w:hAnsi="Arial" w:cs="Arial"/>
          <w:color w:val="000000" w:themeColor="text1"/>
          <w:sz w:val="20"/>
          <w:szCs w:val="20"/>
        </w:rPr>
        <w:t>n lý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đ</w:t>
      </w:r>
      <w:r w:rsidRPr="00B80A33">
        <w:rPr>
          <w:rFonts w:ascii="Arial" w:hAnsi="Arial" w:cs="Arial"/>
          <w:color w:val="000000" w:themeColor="text1"/>
          <w:sz w:val="20"/>
          <w:szCs w:val="20"/>
        </w:rPr>
        <w:t>ố</w:t>
      </w:r>
      <w:r w:rsidRPr="00B80A33">
        <w:rPr>
          <w:rFonts w:ascii="Arial" w:hAnsi="Arial" w:cs="Arial"/>
          <w:color w:val="000000" w:themeColor="text1"/>
          <w:sz w:val="20"/>
          <w:szCs w:val="20"/>
        </w:rPr>
        <w:t>i v</w:t>
      </w:r>
      <w:r w:rsidRPr="00B80A33">
        <w:rPr>
          <w:rFonts w:ascii="Arial" w:hAnsi="Arial" w:cs="Arial"/>
          <w:color w:val="000000" w:themeColor="text1"/>
          <w:sz w:val="20"/>
          <w:szCs w:val="20"/>
        </w:rPr>
        <w:t>ớ</w:t>
      </w:r>
      <w:r w:rsidRPr="00B80A33">
        <w:rPr>
          <w:rFonts w:ascii="Arial" w:hAnsi="Arial" w:cs="Arial"/>
          <w:color w:val="000000" w:themeColor="text1"/>
          <w:sz w:val="20"/>
          <w:szCs w:val="20"/>
        </w:rPr>
        <w:t>i lĩnh v</w:t>
      </w:r>
      <w:r w:rsidRPr="00B80A33">
        <w:rPr>
          <w:rFonts w:ascii="Arial" w:hAnsi="Arial" w:cs="Arial"/>
          <w:color w:val="000000" w:themeColor="text1"/>
          <w:sz w:val="20"/>
          <w:szCs w:val="20"/>
        </w:rPr>
        <w:t>ự</w:t>
      </w:r>
      <w:r w:rsidRPr="00B80A33">
        <w:rPr>
          <w:rFonts w:ascii="Arial" w:hAnsi="Arial" w:cs="Arial"/>
          <w:color w:val="000000" w:themeColor="text1"/>
          <w:sz w:val="20"/>
          <w:szCs w:val="20"/>
        </w:rPr>
        <w:t>c đư</w:t>
      </w:r>
      <w:r w:rsidRPr="00B80A33">
        <w:rPr>
          <w:rFonts w:ascii="Arial" w:hAnsi="Arial" w:cs="Arial"/>
          <w:color w:val="000000" w:themeColor="text1"/>
          <w:sz w:val="20"/>
          <w:szCs w:val="20"/>
        </w:rPr>
        <w:t>ợ</w:t>
      </w:r>
      <w:r w:rsidRPr="00B80A33">
        <w:rPr>
          <w:rFonts w:ascii="Arial" w:hAnsi="Arial" w:cs="Arial"/>
          <w:color w:val="000000" w:themeColor="text1"/>
          <w:sz w:val="20"/>
          <w:szCs w:val="20"/>
        </w:rPr>
        <w:t>c phân công và tích h</w:t>
      </w:r>
      <w:r w:rsidRPr="00B80A33">
        <w:rPr>
          <w:rFonts w:ascii="Arial" w:hAnsi="Arial" w:cs="Arial"/>
          <w:color w:val="000000" w:themeColor="text1"/>
          <w:sz w:val="20"/>
          <w:szCs w:val="20"/>
        </w:rPr>
        <w:t>ợ</w:t>
      </w:r>
      <w:r w:rsidRPr="00B80A33">
        <w:rPr>
          <w:rFonts w:ascii="Arial" w:hAnsi="Arial" w:cs="Arial"/>
          <w:color w:val="000000" w:themeColor="text1"/>
          <w:sz w:val="20"/>
          <w:szCs w:val="20"/>
        </w:rPr>
        <w:t>p vào H</w:t>
      </w:r>
      <w:r w:rsidRPr="00B80A33">
        <w:rPr>
          <w:rFonts w:ascii="Arial" w:hAnsi="Arial" w:cs="Arial"/>
          <w:color w:val="000000" w:themeColor="text1"/>
          <w:sz w:val="20"/>
          <w:szCs w:val="20"/>
        </w:rPr>
        <w:t>ệ</w:t>
      </w:r>
      <w:r w:rsidRPr="00B80A33">
        <w:rPr>
          <w:rFonts w:ascii="Arial" w:hAnsi="Arial" w:cs="Arial"/>
          <w:color w:val="000000" w:themeColor="text1"/>
          <w:sz w:val="20"/>
          <w:szCs w:val="20"/>
        </w:rPr>
        <w:t xml:space="preserve"> th</w:t>
      </w:r>
      <w:r w:rsidRPr="00B80A33">
        <w:rPr>
          <w:rFonts w:ascii="Arial" w:hAnsi="Arial" w:cs="Arial"/>
          <w:color w:val="000000" w:themeColor="text1"/>
          <w:sz w:val="20"/>
          <w:szCs w:val="20"/>
        </w:rPr>
        <w:t>ố</w:t>
      </w:r>
      <w:r w:rsidRPr="00B80A33">
        <w:rPr>
          <w:rFonts w:ascii="Arial" w:hAnsi="Arial" w:cs="Arial"/>
          <w:color w:val="000000" w:themeColor="text1"/>
          <w:sz w:val="20"/>
          <w:szCs w:val="20"/>
        </w:rPr>
        <w:t>ng thông tin qu</w:t>
      </w:r>
      <w:r w:rsidRPr="00B80A33">
        <w:rPr>
          <w:rFonts w:ascii="Arial" w:hAnsi="Arial" w:cs="Arial"/>
          <w:color w:val="000000" w:themeColor="text1"/>
          <w:sz w:val="20"/>
          <w:szCs w:val="20"/>
        </w:rPr>
        <w:t>ố</w:t>
      </w:r>
      <w:r w:rsidRPr="00B80A33">
        <w:rPr>
          <w:rFonts w:ascii="Arial" w:hAnsi="Arial" w:cs="Arial"/>
          <w:color w:val="000000" w:themeColor="text1"/>
          <w:sz w:val="20"/>
          <w:szCs w:val="20"/>
        </w:rPr>
        <w:t>c gia v</w:t>
      </w:r>
      <w:r w:rsidRPr="00B80A33">
        <w:rPr>
          <w:rFonts w:ascii="Arial" w:hAnsi="Arial" w:cs="Arial"/>
          <w:color w:val="000000" w:themeColor="text1"/>
          <w:sz w:val="20"/>
          <w:szCs w:val="20"/>
        </w:rPr>
        <w:t>ề</w:t>
      </w:r>
      <w:r w:rsidRPr="00B80A33">
        <w:rPr>
          <w:rFonts w:ascii="Arial" w:hAnsi="Arial" w:cs="Arial"/>
          <w:color w:val="000000" w:themeColor="text1"/>
          <w:sz w:val="20"/>
          <w:szCs w:val="20"/>
        </w:rPr>
        <w:t xml:space="preserve">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 xml:space="preserve">u </w:t>
      </w:r>
      <w:r w:rsidRPr="00B80A33">
        <w:rPr>
          <w:rFonts w:ascii="Arial" w:hAnsi="Arial" w:cs="Arial"/>
          <w:color w:val="000000" w:themeColor="text1"/>
          <w:sz w:val="20"/>
          <w:szCs w:val="20"/>
        </w:rPr>
        <w:t>tư.</w:t>
      </w:r>
    </w:p>
    <w:p w14:paraId="14C562DE"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 xml:space="preserve">4. </w:t>
      </w:r>
      <w:r w:rsidRPr="00B80A33">
        <w:rPr>
          <w:rFonts w:ascii="Arial" w:hAnsi="Arial" w:cs="Arial"/>
          <w:color w:val="000000" w:themeColor="text1"/>
          <w:sz w:val="20"/>
          <w:szCs w:val="20"/>
        </w:rPr>
        <w:t>Ủ</w:t>
      </w:r>
      <w:r w:rsidRPr="00B80A33">
        <w:rPr>
          <w:rFonts w:ascii="Arial" w:hAnsi="Arial" w:cs="Arial"/>
          <w:color w:val="000000" w:themeColor="text1"/>
          <w:sz w:val="20"/>
          <w:szCs w:val="20"/>
        </w:rPr>
        <w:t>y ban nhân dân c</w:t>
      </w:r>
      <w:r w:rsidRPr="00B80A33">
        <w:rPr>
          <w:rFonts w:ascii="Arial" w:hAnsi="Arial" w:cs="Arial"/>
          <w:color w:val="000000" w:themeColor="text1"/>
          <w:sz w:val="20"/>
          <w:szCs w:val="20"/>
        </w:rPr>
        <w:t>ấ</w:t>
      </w:r>
      <w:r w:rsidRPr="00B80A33">
        <w:rPr>
          <w:rFonts w:ascii="Arial" w:hAnsi="Arial" w:cs="Arial"/>
          <w:color w:val="000000" w:themeColor="text1"/>
          <w:sz w:val="20"/>
          <w:szCs w:val="20"/>
        </w:rPr>
        <w:t>p t</w:t>
      </w:r>
      <w:r w:rsidRPr="00B80A33">
        <w:rPr>
          <w:rFonts w:ascii="Arial" w:hAnsi="Arial" w:cs="Arial"/>
          <w:color w:val="000000" w:themeColor="text1"/>
          <w:sz w:val="20"/>
          <w:szCs w:val="20"/>
        </w:rPr>
        <w:t>ỉ</w:t>
      </w:r>
      <w:r w:rsidRPr="00B80A33">
        <w:rPr>
          <w:rFonts w:ascii="Arial" w:hAnsi="Arial" w:cs="Arial"/>
          <w:color w:val="000000" w:themeColor="text1"/>
          <w:sz w:val="20"/>
          <w:szCs w:val="20"/>
        </w:rPr>
        <w:t>nh, cơ quan đăng ký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trong ph</w:t>
      </w:r>
      <w:r w:rsidRPr="00B80A33">
        <w:rPr>
          <w:rFonts w:ascii="Arial" w:hAnsi="Arial" w:cs="Arial"/>
          <w:color w:val="000000" w:themeColor="text1"/>
          <w:sz w:val="20"/>
          <w:szCs w:val="20"/>
        </w:rPr>
        <w:t>ạ</w:t>
      </w:r>
      <w:r w:rsidRPr="00B80A33">
        <w:rPr>
          <w:rFonts w:ascii="Arial" w:hAnsi="Arial" w:cs="Arial"/>
          <w:color w:val="000000" w:themeColor="text1"/>
          <w:sz w:val="20"/>
          <w:szCs w:val="20"/>
        </w:rPr>
        <w:t>m vi nhi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m v</w:t>
      </w:r>
      <w:r w:rsidRPr="00B80A33">
        <w:rPr>
          <w:rFonts w:ascii="Arial" w:hAnsi="Arial" w:cs="Arial"/>
          <w:color w:val="000000" w:themeColor="text1"/>
          <w:sz w:val="20"/>
          <w:szCs w:val="20"/>
        </w:rPr>
        <w:t>ụ</w:t>
      </w:r>
      <w:r w:rsidRPr="00B80A33">
        <w:rPr>
          <w:rFonts w:ascii="Arial" w:hAnsi="Arial" w:cs="Arial"/>
          <w:color w:val="000000" w:themeColor="text1"/>
          <w:sz w:val="20"/>
          <w:szCs w:val="20"/>
        </w:rPr>
        <w:t>, quy</w:t>
      </w:r>
      <w:r w:rsidRPr="00B80A33">
        <w:rPr>
          <w:rFonts w:ascii="Arial" w:hAnsi="Arial" w:cs="Arial"/>
          <w:color w:val="000000" w:themeColor="text1"/>
          <w:sz w:val="20"/>
          <w:szCs w:val="20"/>
        </w:rPr>
        <w:t>ề</w:t>
      </w:r>
      <w:r w:rsidRPr="00B80A33">
        <w:rPr>
          <w:rFonts w:ascii="Arial" w:hAnsi="Arial" w:cs="Arial"/>
          <w:color w:val="000000" w:themeColor="text1"/>
          <w:sz w:val="20"/>
          <w:szCs w:val="20"/>
        </w:rPr>
        <w:t>n h</w:t>
      </w:r>
      <w:r w:rsidRPr="00B80A33">
        <w:rPr>
          <w:rFonts w:ascii="Arial" w:hAnsi="Arial" w:cs="Arial"/>
          <w:color w:val="000000" w:themeColor="text1"/>
          <w:sz w:val="20"/>
          <w:szCs w:val="20"/>
        </w:rPr>
        <w:t>ạ</w:t>
      </w:r>
      <w:r w:rsidRPr="00B80A33">
        <w:rPr>
          <w:rFonts w:ascii="Arial" w:hAnsi="Arial" w:cs="Arial"/>
          <w:color w:val="000000" w:themeColor="text1"/>
          <w:sz w:val="20"/>
          <w:szCs w:val="20"/>
        </w:rPr>
        <w:t>n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mình, có trách nhi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m th</w:t>
      </w:r>
      <w:r w:rsidRPr="00B80A33">
        <w:rPr>
          <w:rFonts w:ascii="Arial" w:hAnsi="Arial" w:cs="Arial"/>
          <w:color w:val="000000" w:themeColor="text1"/>
          <w:sz w:val="20"/>
          <w:szCs w:val="20"/>
        </w:rPr>
        <w:t>ự</w:t>
      </w:r>
      <w:r w:rsidRPr="00B80A33">
        <w:rPr>
          <w:rFonts w:ascii="Arial" w:hAnsi="Arial" w:cs="Arial"/>
          <w:color w:val="000000" w:themeColor="text1"/>
          <w:sz w:val="20"/>
          <w:szCs w:val="20"/>
        </w:rPr>
        <w:t>c 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nhi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m v</w:t>
      </w:r>
      <w:r w:rsidRPr="00B80A33">
        <w:rPr>
          <w:rFonts w:ascii="Arial" w:hAnsi="Arial" w:cs="Arial"/>
          <w:color w:val="000000" w:themeColor="text1"/>
          <w:sz w:val="20"/>
          <w:szCs w:val="20"/>
        </w:rPr>
        <w:t>ụ</w:t>
      </w:r>
      <w:r w:rsidRPr="00B80A33">
        <w:rPr>
          <w:rFonts w:ascii="Arial" w:hAnsi="Arial" w:cs="Arial"/>
          <w:color w:val="000000" w:themeColor="text1"/>
          <w:sz w:val="20"/>
          <w:szCs w:val="20"/>
        </w:rPr>
        <w:t xml:space="preserve"> qu</w:t>
      </w:r>
      <w:r w:rsidRPr="00B80A33">
        <w:rPr>
          <w:rFonts w:ascii="Arial" w:hAnsi="Arial" w:cs="Arial"/>
          <w:color w:val="000000" w:themeColor="text1"/>
          <w:sz w:val="20"/>
          <w:szCs w:val="20"/>
        </w:rPr>
        <w:t>ả</w:t>
      </w:r>
      <w:r w:rsidRPr="00B80A33">
        <w:rPr>
          <w:rFonts w:ascii="Arial" w:hAnsi="Arial" w:cs="Arial"/>
          <w:color w:val="000000" w:themeColor="text1"/>
          <w:sz w:val="20"/>
          <w:szCs w:val="20"/>
        </w:rPr>
        <w:t>n lý nhà nư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c v</w:t>
      </w:r>
      <w:r w:rsidRPr="00B80A33">
        <w:rPr>
          <w:rFonts w:ascii="Arial" w:hAnsi="Arial" w:cs="Arial"/>
          <w:color w:val="000000" w:themeColor="text1"/>
          <w:sz w:val="20"/>
          <w:szCs w:val="20"/>
        </w:rPr>
        <w:t>ề</w:t>
      </w:r>
      <w:r w:rsidRPr="00B80A33">
        <w:rPr>
          <w:rFonts w:ascii="Arial" w:hAnsi="Arial" w:cs="Arial"/>
          <w:color w:val="000000" w:themeColor="text1"/>
          <w:sz w:val="20"/>
          <w:szCs w:val="20"/>
        </w:rPr>
        <w:t xml:space="preserve"> ho</w:t>
      </w:r>
      <w:r w:rsidRPr="00B80A33">
        <w:rPr>
          <w:rFonts w:ascii="Arial" w:hAnsi="Arial" w:cs="Arial"/>
          <w:color w:val="000000" w:themeColor="text1"/>
          <w:sz w:val="20"/>
          <w:szCs w:val="20"/>
        </w:rPr>
        <w:t>ạ</w:t>
      </w:r>
      <w:r w:rsidRPr="00B80A33">
        <w:rPr>
          <w:rFonts w:ascii="Arial" w:hAnsi="Arial" w:cs="Arial"/>
          <w:color w:val="000000" w:themeColor="text1"/>
          <w:sz w:val="20"/>
          <w:szCs w:val="20"/>
        </w:rPr>
        <w:t>t đ</w:t>
      </w:r>
      <w:r w:rsidRPr="00B80A33">
        <w:rPr>
          <w:rFonts w:ascii="Arial" w:hAnsi="Arial" w:cs="Arial"/>
          <w:color w:val="000000" w:themeColor="text1"/>
          <w:sz w:val="20"/>
          <w:szCs w:val="20"/>
        </w:rPr>
        <w:t>ộ</w:t>
      </w:r>
      <w:r w:rsidRPr="00B80A33">
        <w:rPr>
          <w:rFonts w:ascii="Arial" w:hAnsi="Arial" w:cs="Arial"/>
          <w:color w:val="000000" w:themeColor="text1"/>
          <w:sz w:val="20"/>
          <w:szCs w:val="20"/>
        </w:rPr>
        <w:t>ng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t</w:t>
      </w:r>
      <w:r w:rsidRPr="00B80A33">
        <w:rPr>
          <w:rFonts w:ascii="Arial" w:hAnsi="Arial" w:cs="Arial"/>
          <w:color w:val="000000" w:themeColor="text1"/>
          <w:sz w:val="20"/>
          <w:szCs w:val="20"/>
        </w:rPr>
        <w:t>ạ</w:t>
      </w:r>
      <w:r w:rsidRPr="00B80A33">
        <w:rPr>
          <w:rFonts w:ascii="Arial" w:hAnsi="Arial" w:cs="Arial"/>
          <w:color w:val="000000" w:themeColor="text1"/>
          <w:sz w:val="20"/>
          <w:szCs w:val="20"/>
        </w:rPr>
        <w:t>i Vi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t Nam và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t</w:t>
      </w:r>
      <w:r w:rsidRPr="00B80A33">
        <w:rPr>
          <w:rFonts w:ascii="Arial" w:hAnsi="Arial" w:cs="Arial"/>
          <w:color w:val="000000" w:themeColor="text1"/>
          <w:sz w:val="20"/>
          <w:szCs w:val="20"/>
        </w:rPr>
        <w:t>ừ</w:t>
      </w:r>
      <w:r w:rsidRPr="00B80A33">
        <w:rPr>
          <w:rFonts w:ascii="Arial" w:hAnsi="Arial" w:cs="Arial"/>
          <w:color w:val="000000" w:themeColor="text1"/>
          <w:sz w:val="20"/>
          <w:szCs w:val="20"/>
        </w:rPr>
        <w:t xml:space="preserve"> Vi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t Nam ra nư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c ngoài, bao g</w:t>
      </w:r>
      <w:r w:rsidRPr="00B80A33">
        <w:rPr>
          <w:rFonts w:ascii="Arial" w:hAnsi="Arial" w:cs="Arial"/>
          <w:color w:val="000000" w:themeColor="text1"/>
          <w:sz w:val="20"/>
          <w:szCs w:val="20"/>
        </w:rPr>
        <w:t>ồ</w:t>
      </w:r>
      <w:r w:rsidRPr="00B80A33">
        <w:rPr>
          <w:rFonts w:ascii="Arial" w:hAnsi="Arial" w:cs="Arial"/>
          <w:color w:val="000000" w:themeColor="text1"/>
          <w:sz w:val="20"/>
          <w:szCs w:val="20"/>
        </w:rPr>
        <w:t>m:</w:t>
      </w:r>
    </w:p>
    <w:p w14:paraId="736E8A07"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a) Ph</w:t>
      </w:r>
      <w:r w:rsidRPr="00B80A33">
        <w:rPr>
          <w:rFonts w:ascii="Arial" w:hAnsi="Arial" w:cs="Arial"/>
          <w:color w:val="000000" w:themeColor="text1"/>
          <w:sz w:val="20"/>
          <w:szCs w:val="20"/>
        </w:rPr>
        <w:t>ố</w:t>
      </w:r>
      <w:r w:rsidRPr="00B80A33">
        <w:rPr>
          <w:rFonts w:ascii="Arial" w:hAnsi="Arial" w:cs="Arial"/>
          <w:color w:val="000000" w:themeColor="text1"/>
          <w:sz w:val="20"/>
          <w:szCs w:val="20"/>
        </w:rPr>
        <w:t>i h</w:t>
      </w:r>
      <w:r w:rsidRPr="00B80A33">
        <w:rPr>
          <w:rFonts w:ascii="Arial" w:hAnsi="Arial" w:cs="Arial"/>
          <w:color w:val="000000" w:themeColor="text1"/>
          <w:sz w:val="20"/>
          <w:szCs w:val="20"/>
        </w:rPr>
        <w:t>ợ</w:t>
      </w:r>
      <w:r w:rsidRPr="00B80A33">
        <w:rPr>
          <w:rFonts w:ascii="Arial" w:hAnsi="Arial" w:cs="Arial"/>
          <w:color w:val="000000" w:themeColor="text1"/>
          <w:sz w:val="20"/>
          <w:szCs w:val="20"/>
        </w:rPr>
        <w:t>p v</w:t>
      </w:r>
      <w:r w:rsidRPr="00B80A33">
        <w:rPr>
          <w:rFonts w:ascii="Arial" w:hAnsi="Arial" w:cs="Arial"/>
          <w:color w:val="000000" w:themeColor="text1"/>
          <w:sz w:val="20"/>
          <w:szCs w:val="20"/>
        </w:rPr>
        <w:t>ớ</w:t>
      </w:r>
      <w:r w:rsidRPr="00B80A33">
        <w:rPr>
          <w:rFonts w:ascii="Arial" w:hAnsi="Arial" w:cs="Arial"/>
          <w:color w:val="000000" w:themeColor="text1"/>
          <w:sz w:val="20"/>
          <w:szCs w:val="20"/>
        </w:rPr>
        <w:t>i các B</w:t>
      </w:r>
      <w:r w:rsidRPr="00B80A33">
        <w:rPr>
          <w:rFonts w:ascii="Arial" w:hAnsi="Arial" w:cs="Arial"/>
          <w:color w:val="000000" w:themeColor="text1"/>
          <w:sz w:val="20"/>
          <w:szCs w:val="20"/>
        </w:rPr>
        <w:t>ộ</w:t>
      </w:r>
      <w:r w:rsidRPr="00B80A33">
        <w:rPr>
          <w:rFonts w:ascii="Arial" w:hAnsi="Arial" w:cs="Arial"/>
          <w:color w:val="000000" w:themeColor="text1"/>
          <w:sz w:val="20"/>
          <w:szCs w:val="20"/>
        </w:rPr>
        <w:t>, c</w:t>
      </w:r>
      <w:r w:rsidRPr="00B80A33">
        <w:rPr>
          <w:rFonts w:ascii="Arial" w:hAnsi="Arial" w:cs="Arial"/>
          <w:color w:val="000000" w:themeColor="text1"/>
          <w:sz w:val="20"/>
          <w:szCs w:val="20"/>
        </w:rPr>
        <w:t>ơ quan ngang B</w:t>
      </w:r>
      <w:r w:rsidRPr="00B80A33">
        <w:rPr>
          <w:rFonts w:ascii="Arial" w:hAnsi="Arial" w:cs="Arial"/>
          <w:color w:val="000000" w:themeColor="text1"/>
          <w:sz w:val="20"/>
          <w:szCs w:val="20"/>
        </w:rPr>
        <w:t>ộ</w:t>
      </w:r>
      <w:r w:rsidRPr="00B80A33">
        <w:rPr>
          <w:rFonts w:ascii="Arial" w:hAnsi="Arial" w:cs="Arial"/>
          <w:color w:val="000000" w:themeColor="text1"/>
          <w:sz w:val="20"/>
          <w:szCs w:val="20"/>
        </w:rPr>
        <w:t xml:space="preserve"> l</w:t>
      </w:r>
      <w:r w:rsidRPr="00B80A33">
        <w:rPr>
          <w:rFonts w:ascii="Arial" w:hAnsi="Arial" w:cs="Arial"/>
          <w:color w:val="000000" w:themeColor="text1"/>
          <w:sz w:val="20"/>
          <w:szCs w:val="20"/>
        </w:rPr>
        <w:t>ậ</w:t>
      </w:r>
      <w:r w:rsidRPr="00B80A33">
        <w:rPr>
          <w:rFonts w:ascii="Arial" w:hAnsi="Arial" w:cs="Arial"/>
          <w:color w:val="000000" w:themeColor="text1"/>
          <w:sz w:val="20"/>
          <w:szCs w:val="20"/>
        </w:rPr>
        <w:t>p và công b</w:t>
      </w:r>
      <w:r w:rsidRPr="00B80A33">
        <w:rPr>
          <w:rFonts w:ascii="Arial" w:hAnsi="Arial" w:cs="Arial"/>
          <w:color w:val="000000" w:themeColor="text1"/>
          <w:sz w:val="20"/>
          <w:szCs w:val="20"/>
        </w:rPr>
        <w:t>ố</w:t>
      </w:r>
      <w:r w:rsidRPr="00B80A33">
        <w:rPr>
          <w:rFonts w:ascii="Arial" w:hAnsi="Arial" w:cs="Arial"/>
          <w:color w:val="000000" w:themeColor="text1"/>
          <w:sz w:val="20"/>
          <w:szCs w:val="20"/>
        </w:rPr>
        <w:t xml:space="preserve"> Danh m</w:t>
      </w:r>
      <w:r w:rsidRPr="00B80A33">
        <w:rPr>
          <w:rFonts w:ascii="Arial" w:hAnsi="Arial" w:cs="Arial"/>
          <w:color w:val="000000" w:themeColor="text1"/>
          <w:sz w:val="20"/>
          <w:szCs w:val="20"/>
        </w:rPr>
        <w:t>ụ</w:t>
      </w:r>
      <w:r w:rsidRPr="00B80A33">
        <w:rPr>
          <w:rFonts w:ascii="Arial" w:hAnsi="Arial" w:cs="Arial"/>
          <w:color w:val="000000" w:themeColor="text1"/>
          <w:sz w:val="20"/>
          <w:szCs w:val="20"/>
        </w:rPr>
        <w:t>c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án thu hút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t</w:t>
      </w:r>
      <w:r w:rsidRPr="00B80A33">
        <w:rPr>
          <w:rFonts w:ascii="Arial" w:hAnsi="Arial" w:cs="Arial"/>
          <w:color w:val="000000" w:themeColor="text1"/>
          <w:sz w:val="20"/>
          <w:szCs w:val="20"/>
        </w:rPr>
        <w:t>ạ</w:t>
      </w:r>
      <w:r w:rsidRPr="00B80A33">
        <w:rPr>
          <w:rFonts w:ascii="Arial" w:hAnsi="Arial" w:cs="Arial"/>
          <w:color w:val="000000" w:themeColor="text1"/>
          <w:sz w:val="20"/>
          <w:szCs w:val="20"/>
        </w:rPr>
        <w:t>i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a phương;</w:t>
      </w:r>
    </w:p>
    <w:p w14:paraId="72B23543"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b) Ch</w:t>
      </w:r>
      <w:r w:rsidRPr="00B80A33">
        <w:rPr>
          <w:rFonts w:ascii="Arial" w:hAnsi="Arial" w:cs="Arial"/>
          <w:color w:val="000000" w:themeColor="text1"/>
          <w:sz w:val="20"/>
          <w:szCs w:val="20"/>
        </w:rPr>
        <w:t>ủ</w:t>
      </w:r>
      <w:r w:rsidRPr="00B80A33">
        <w:rPr>
          <w:rFonts w:ascii="Arial" w:hAnsi="Arial" w:cs="Arial"/>
          <w:color w:val="000000" w:themeColor="text1"/>
          <w:sz w:val="20"/>
          <w:szCs w:val="20"/>
        </w:rPr>
        <w:t xml:space="preserve"> trì ho</w:t>
      </w:r>
      <w:r w:rsidRPr="00B80A33">
        <w:rPr>
          <w:rFonts w:ascii="Arial" w:hAnsi="Arial" w:cs="Arial"/>
          <w:color w:val="000000" w:themeColor="text1"/>
          <w:sz w:val="20"/>
          <w:szCs w:val="20"/>
        </w:rPr>
        <w:t>ặ</w:t>
      </w:r>
      <w:r w:rsidRPr="00B80A33">
        <w:rPr>
          <w:rFonts w:ascii="Arial" w:hAnsi="Arial" w:cs="Arial"/>
          <w:color w:val="000000" w:themeColor="text1"/>
          <w:sz w:val="20"/>
          <w:szCs w:val="20"/>
        </w:rPr>
        <w:t>c tham gia th</w:t>
      </w:r>
      <w:r w:rsidRPr="00B80A33">
        <w:rPr>
          <w:rFonts w:ascii="Arial" w:hAnsi="Arial" w:cs="Arial"/>
          <w:color w:val="000000" w:themeColor="text1"/>
          <w:sz w:val="20"/>
          <w:szCs w:val="20"/>
        </w:rPr>
        <w:t>ẩ</w:t>
      </w:r>
      <w:r w:rsidRPr="00B80A33">
        <w:rPr>
          <w:rFonts w:ascii="Arial" w:hAnsi="Arial" w:cs="Arial"/>
          <w:color w:val="000000" w:themeColor="text1"/>
          <w:sz w:val="20"/>
          <w:szCs w:val="20"/>
        </w:rPr>
        <w:t>m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các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án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thu</w:t>
      </w:r>
      <w:r w:rsidRPr="00B80A33">
        <w:rPr>
          <w:rFonts w:ascii="Arial" w:hAnsi="Arial" w:cs="Arial"/>
          <w:color w:val="000000" w:themeColor="text1"/>
          <w:sz w:val="20"/>
          <w:szCs w:val="20"/>
        </w:rPr>
        <w:t>ộ</w:t>
      </w:r>
      <w:r w:rsidRPr="00B80A33">
        <w:rPr>
          <w:rFonts w:ascii="Arial" w:hAnsi="Arial" w:cs="Arial"/>
          <w:color w:val="000000" w:themeColor="text1"/>
          <w:sz w:val="20"/>
          <w:szCs w:val="20"/>
        </w:rPr>
        <w:t>c trư</w:t>
      </w:r>
      <w:r w:rsidRPr="00B80A33">
        <w:rPr>
          <w:rFonts w:ascii="Arial" w:hAnsi="Arial" w:cs="Arial"/>
          <w:color w:val="000000" w:themeColor="text1"/>
          <w:sz w:val="20"/>
          <w:szCs w:val="20"/>
        </w:rPr>
        <w:t>ờ</w:t>
      </w:r>
      <w:r w:rsidRPr="00B80A33">
        <w:rPr>
          <w:rFonts w:ascii="Arial" w:hAnsi="Arial" w:cs="Arial"/>
          <w:color w:val="000000" w:themeColor="text1"/>
          <w:sz w:val="20"/>
          <w:szCs w:val="20"/>
        </w:rPr>
        <w:t>ng h</w:t>
      </w:r>
      <w:r w:rsidRPr="00B80A33">
        <w:rPr>
          <w:rFonts w:ascii="Arial" w:hAnsi="Arial" w:cs="Arial"/>
          <w:color w:val="000000" w:themeColor="text1"/>
          <w:sz w:val="20"/>
          <w:szCs w:val="20"/>
        </w:rPr>
        <w:t>ợ</w:t>
      </w:r>
      <w:r w:rsidRPr="00B80A33">
        <w:rPr>
          <w:rFonts w:ascii="Arial" w:hAnsi="Arial" w:cs="Arial"/>
          <w:color w:val="000000" w:themeColor="text1"/>
          <w:sz w:val="20"/>
          <w:szCs w:val="20"/>
        </w:rPr>
        <w:t>p ch</w:t>
      </w:r>
      <w:r w:rsidRPr="00B80A33">
        <w:rPr>
          <w:rFonts w:ascii="Arial" w:hAnsi="Arial" w:cs="Arial"/>
          <w:color w:val="000000" w:themeColor="text1"/>
          <w:sz w:val="20"/>
          <w:szCs w:val="20"/>
        </w:rPr>
        <w:t>ấ</w:t>
      </w:r>
      <w:r w:rsidRPr="00B80A33">
        <w:rPr>
          <w:rFonts w:ascii="Arial" w:hAnsi="Arial" w:cs="Arial"/>
          <w:color w:val="000000" w:themeColor="text1"/>
          <w:sz w:val="20"/>
          <w:szCs w:val="20"/>
        </w:rPr>
        <w:t>p thu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n ch</w:t>
      </w:r>
      <w:r w:rsidRPr="00B80A33">
        <w:rPr>
          <w:rFonts w:ascii="Arial" w:hAnsi="Arial" w:cs="Arial"/>
          <w:color w:val="000000" w:themeColor="text1"/>
          <w:sz w:val="20"/>
          <w:szCs w:val="20"/>
        </w:rPr>
        <w:t>ủ</w:t>
      </w:r>
      <w:r w:rsidRPr="00B80A33">
        <w:rPr>
          <w:rFonts w:ascii="Arial" w:hAnsi="Arial" w:cs="Arial"/>
          <w:color w:val="000000" w:themeColor="text1"/>
          <w:sz w:val="20"/>
          <w:szCs w:val="20"/>
        </w:rPr>
        <w:t xml:space="preserve"> trương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theo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Lu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t này và ch</w:t>
      </w:r>
      <w:r w:rsidRPr="00B80A33">
        <w:rPr>
          <w:rFonts w:ascii="Arial" w:hAnsi="Arial" w:cs="Arial"/>
          <w:color w:val="000000" w:themeColor="text1"/>
          <w:sz w:val="20"/>
          <w:szCs w:val="20"/>
        </w:rPr>
        <w:t>ị</w:t>
      </w:r>
      <w:r w:rsidRPr="00B80A33">
        <w:rPr>
          <w:rFonts w:ascii="Arial" w:hAnsi="Arial" w:cs="Arial"/>
          <w:color w:val="000000" w:themeColor="text1"/>
          <w:sz w:val="20"/>
          <w:szCs w:val="20"/>
        </w:rPr>
        <w:t>u trách nhi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m v</w:t>
      </w:r>
      <w:r w:rsidRPr="00B80A33">
        <w:rPr>
          <w:rFonts w:ascii="Arial" w:hAnsi="Arial" w:cs="Arial"/>
          <w:color w:val="000000" w:themeColor="text1"/>
          <w:sz w:val="20"/>
          <w:szCs w:val="20"/>
        </w:rPr>
        <w:t>ề</w:t>
      </w:r>
      <w:r w:rsidRPr="00B80A33">
        <w:rPr>
          <w:rFonts w:ascii="Arial" w:hAnsi="Arial" w:cs="Arial"/>
          <w:color w:val="000000" w:themeColor="text1"/>
          <w:sz w:val="20"/>
          <w:szCs w:val="20"/>
        </w:rPr>
        <w:t xml:space="preserve"> n</w:t>
      </w:r>
      <w:r w:rsidRPr="00B80A33">
        <w:rPr>
          <w:rFonts w:ascii="Arial" w:hAnsi="Arial" w:cs="Arial"/>
          <w:color w:val="000000" w:themeColor="text1"/>
          <w:sz w:val="20"/>
          <w:szCs w:val="20"/>
        </w:rPr>
        <w:t>ộ</w:t>
      </w:r>
      <w:r w:rsidRPr="00B80A33">
        <w:rPr>
          <w:rFonts w:ascii="Arial" w:hAnsi="Arial" w:cs="Arial"/>
          <w:color w:val="000000" w:themeColor="text1"/>
          <w:sz w:val="20"/>
          <w:szCs w:val="20"/>
        </w:rPr>
        <w:t>i dung th</w:t>
      </w:r>
      <w:r w:rsidRPr="00B80A33">
        <w:rPr>
          <w:rFonts w:ascii="Arial" w:hAnsi="Arial" w:cs="Arial"/>
          <w:color w:val="000000" w:themeColor="text1"/>
          <w:sz w:val="20"/>
          <w:szCs w:val="20"/>
        </w:rPr>
        <w:t>ẩ</w:t>
      </w:r>
      <w:r w:rsidRPr="00B80A33">
        <w:rPr>
          <w:rFonts w:ascii="Arial" w:hAnsi="Arial" w:cs="Arial"/>
          <w:color w:val="000000" w:themeColor="text1"/>
          <w:sz w:val="20"/>
          <w:szCs w:val="20"/>
        </w:rPr>
        <w:t>m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thu</w:t>
      </w:r>
      <w:r w:rsidRPr="00B80A33">
        <w:rPr>
          <w:rFonts w:ascii="Arial" w:hAnsi="Arial" w:cs="Arial"/>
          <w:color w:val="000000" w:themeColor="text1"/>
          <w:sz w:val="20"/>
          <w:szCs w:val="20"/>
        </w:rPr>
        <w:t>ộ</w:t>
      </w:r>
      <w:r w:rsidRPr="00B80A33">
        <w:rPr>
          <w:rFonts w:ascii="Arial" w:hAnsi="Arial" w:cs="Arial"/>
          <w:color w:val="000000" w:themeColor="text1"/>
          <w:sz w:val="20"/>
          <w:szCs w:val="20"/>
        </w:rPr>
        <w:t>c ch</w:t>
      </w:r>
      <w:r w:rsidRPr="00B80A33">
        <w:rPr>
          <w:rFonts w:ascii="Arial" w:hAnsi="Arial" w:cs="Arial"/>
          <w:color w:val="000000" w:themeColor="text1"/>
          <w:sz w:val="20"/>
          <w:szCs w:val="20"/>
        </w:rPr>
        <w:t>ứ</w:t>
      </w:r>
      <w:r w:rsidRPr="00B80A33">
        <w:rPr>
          <w:rFonts w:ascii="Arial" w:hAnsi="Arial" w:cs="Arial"/>
          <w:color w:val="000000" w:themeColor="text1"/>
          <w:sz w:val="20"/>
          <w:szCs w:val="20"/>
        </w:rPr>
        <w:t>c n</w:t>
      </w:r>
      <w:r w:rsidRPr="00B80A33">
        <w:rPr>
          <w:rFonts w:ascii="Arial" w:hAnsi="Arial" w:cs="Arial"/>
          <w:color w:val="000000" w:themeColor="text1"/>
          <w:sz w:val="20"/>
          <w:szCs w:val="20"/>
        </w:rPr>
        <w:t>ăng, nhi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m v</w:t>
      </w:r>
      <w:r w:rsidRPr="00B80A33">
        <w:rPr>
          <w:rFonts w:ascii="Arial" w:hAnsi="Arial" w:cs="Arial"/>
          <w:color w:val="000000" w:themeColor="text1"/>
          <w:sz w:val="20"/>
          <w:szCs w:val="20"/>
        </w:rPr>
        <w:t>ụ</w:t>
      </w:r>
      <w:r w:rsidRPr="00B80A33">
        <w:rPr>
          <w:rFonts w:ascii="Arial" w:hAnsi="Arial" w:cs="Arial"/>
          <w:color w:val="000000" w:themeColor="text1"/>
          <w:sz w:val="20"/>
          <w:szCs w:val="20"/>
        </w:rPr>
        <w:t xml:space="preserve">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mình; ch</w:t>
      </w:r>
      <w:r w:rsidRPr="00B80A33">
        <w:rPr>
          <w:rFonts w:ascii="Arial" w:hAnsi="Arial" w:cs="Arial"/>
          <w:color w:val="000000" w:themeColor="text1"/>
          <w:sz w:val="20"/>
          <w:szCs w:val="20"/>
        </w:rPr>
        <w:t>ủ</w:t>
      </w:r>
      <w:r w:rsidRPr="00B80A33">
        <w:rPr>
          <w:rFonts w:ascii="Arial" w:hAnsi="Arial" w:cs="Arial"/>
          <w:color w:val="000000" w:themeColor="text1"/>
          <w:sz w:val="20"/>
          <w:szCs w:val="20"/>
        </w:rPr>
        <w:t xml:space="preserve"> trì th</w:t>
      </w:r>
      <w:r w:rsidRPr="00B80A33">
        <w:rPr>
          <w:rFonts w:ascii="Arial" w:hAnsi="Arial" w:cs="Arial"/>
          <w:color w:val="000000" w:themeColor="text1"/>
          <w:sz w:val="20"/>
          <w:szCs w:val="20"/>
        </w:rPr>
        <w:t>ự</w:t>
      </w:r>
      <w:r w:rsidRPr="00B80A33">
        <w:rPr>
          <w:rFonts w:ascii="Arial" w:hAnsi="Arial" w:cs="Arial"/>
          <w:color w:val="000000" w:themeColor="text1"/>
          <w:sz w:val="20"/>
          <w:szCs w:val="20"/>
        </w:rPr>
        <w:t>c 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th</w:t>
      </w:r>
      <w:r w:rsidRPr="00B80A33">
        <w:rPr>
          <w:rFonts w:ascii="Arial" w:hAnsi="Arial" w:cs="Arial"/>
          <w:color w:val="000000" w:themeColor="text1"/>
          <w:sz w:val="20"/>
          <w:szCs w:val="20"/>
        </w:rPr>
        <w:t>ủ</w:t>
      </w:r>
      <w:r w:rsidRPr="00B80A33">
        <w:rPr>
          <w:rFonts w:ascii="Arial" w:hAnsi="Arial" w:cs="Arial"/>
          <w:color w:val="000000" w:themeColor="text1"/>
          <w:sz w:val="20"/>
          <w:szCs w:val="20"/>
        </w:rPr>
        <w:t xml:space="preserve"> t</w:t>
      </w:r>
      <w:r w:rsidRPr="00B80A33">
        <w:rPr>
          <w:rFonts w:ascii="Arial" w:hAnsi="Arial" w:cs="Arial"/>
          <w:color w:val="000000" w:themeColor="text1"/>
          <w:sz w:val="20"/>
          <w:szCs w:val="20"/>
        </w:rPr>
        <w:t>ụ</w:t>
      </w:r>
      <w:r w:rsidRPr="00B80A33">
        <w:rPr>
          <w:rFonts w:ascii="Arial" w:hAnsi="Arial" w:cs="Arial"/>
          <w:color w:val="000000" w:themeColor="text1"/>
          <w:sz w:val="20"/>
          <w:szCs w:val="20"/>
        </w:rPr>
        <w:t>c c</w:t>
      </w:r>
      <w:r w:rsidRPr="00B80A33">
        <w:rPr>
          <w:rFonts w:ascii="Arial" w:hAnsi="Arial" w:cs="Arial"/>
          <w:color w:val="000000" w:themeColor="text1"/>
          <w:sz w:val="20"/>
          <w:szCs w:val="20"/>
        </w:rPr>
        <w:t>ấ</w:t>
      </w:r>
      <w:r w:rsidRPr="00B80A33">
        <w:rPr>
          <w:rFonts w:ascii="Arial" w:hAnsi="Arial" w:cs="Arial"/>
          <w:color w:val="000000" w:themeColor="text1"/>
          <w:sz w:val="20"/>
          <w:szCs w:val="20"/>
        </w:rPr>
        <w:t>p, đi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u ch</w:t>
      </w:r>
      <w:r w:rsidRPr="00B80A33">
        <w:rPr>
          <w:rFonts w:ascii="Arial" w:hAnsi="Arial" w:cs="Arial"/>
          <w:color w:val="000000" w:themeColor="text1"/>
          <w:sz w:val="20"/>
          <w:szCs w:val="20"/>
        </w:rPr>
        <w:t>ỉ</w:t>
      </w:r>
      <w:r w:rsidRPr="00B80A33">
        <w:rPr>
          <w:rFonts w:ascii="Arial" w:hAnsi="Arial" w:cs="Arial"/>
          <w:color w:val="000000" w:themeColor="text1"/>
          <w:sz w:val="20"/>
          <w:szCs w:val="20"/>
        </w:rPr>
        <w:t>nh và thu h</w:t>
      </w:r>
      <w:r w:rsidRPr="00B80A33">
        <w:rPr>
          <w:rFonts w:ascii="Arial" w:hAnsi="Arial" w:cs="Arial"/>
          <w:color w:val="000000" w:themeColor="text1"/>
          <w:sz w:val="20"/>
          <w:szCs w:val="20"/>
        </w:rPr>
        <w:t>ồ</w:t>
      </w:r>
      <w:r w:rsidRPr="00B80A33">
        <w:rPr>
          <w:rFonts w:ascii="Arial" w:hAnsi="Arial" w:cs="Arial"/>
          <w:color w:val="000000" w:themeColor="text1"/>
          <w:sz w:val="20"/>
          <w:szCs w:val="20"/>
        </w:rPr>
        <w:t>i Gi</w:t>
      </w:r>
      <w:r w:rsidRPr="00B80A33">
        <w:rPr>
          <w:rFonts w:ascii="Arial" w:hAnsi="Arial" w:cs="Arial"/>
          <w:color w:val="000000" w:themeColor="text1"/>
          <w:sz w:val="20"/>
          <w:szCs w:val="20"/>
        </w:rPr>
        <w:t>ấ</w:t>
      </w:r>
      <w:r w:rsidRPr="00B80A33">
        <w:rPr>
          <w:rFonts w:ascii="Arial" w:hAnsi="Arial" w:cs="Arial"/>
          <w:color w:val="000000" w:themeColor="text1"/>
          <w:sz w:val="20"/>
          <w:szCs w:val="20"/>
        </w:rPr>
        <w:t>y ch</w:t>
      </w:r>
      <w:r w:rsidRPr="00B80A33">
        <w:rPr>
          <w:rFonts w:ascii="Arial" w:hAnsi="Arial" w:cs="Arial"/>
          <w:color w:val="000000" w:themeColor="text1"/>
          <w:sz w:val="20"/>
          <w:szCs w:val="20"/>
        </w:rPr>
        <w:t>ứ</w:t>
      </w:r>
      <w:r w:rsidRPr="00B80A33">
        <w:rPr>
          <w:rFonts w:ascii="Arial" w:hAnsi="Arial" w:cs="Arial"/>
          <w:color w:val="000000" w:themeColor="text1"/>
          <w:sz w:val="20"/>
          <w:szCs w:val="20"/>
        </w:rPr>
        <w:t>ng nh</w:t>
      </w:r>
      <w:r w:rsidRPr="00B80A33">
        <w:rPr>
          <w:rFonts w:ascii="Arial" w:hAnsi="Arial" w:cs="Arial"/>
          <w:color w:val="000000" w:themeColor="text1"/>
          <w:sz w:val="20"/>
          <w:szCs w:val="20"/>
        </w:rPr>
        <w:t>ậ</w:t>
      </w:r>
      <w:r w:rsidRPr="00B80A33">
        <w:rPr>
          <w:rFonts w:ascii="Arial" w:hAnsi="Arial" w:cs="Arial"/>
          <w:color w:val="000000" w:themeColor="text1"/>
          <w:sz w:val="20"/>
          <w:szCs w:val="20"/>
        </w:rPr>
        <w:t>n đăng ký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w:t>
      </w:r>
    </w:p>
    <w:p w14:paraId="39B23BF5"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c) Th</w:t>
      </w:r>
      <w:r w:rsidRPr="00B80A33">
        <w:rPr>
          <w:rFonts w:ascii="Arial" w:hAnsi="Arial" w:cs="Arial"/>
          <w:color w:val="000000" w:themeColor="text1"/>
          <w:sz w:val="20"/>
          <w:szCs w:val="20"/>
        </w:rPr>
        <w:t>ự</w:t>
      </w:r>
      <w:r w:rsidRPr="00B80A33">
        <w:rPr>
          <w:rFonts w:ascii="Arial" w:hAnsi="Arial" w:cs="Arial"/>
          <w:color w:val="000000" w:themeColor="text1"/>
          <w:sz w:val="20"/>
          <w:szCs w:val="20"/>
        </w:rPr>
        <w:t>c 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ch</w:t>
      </w:r>
      <w:r w:rsidRPr="00B80A33">
        <w:rPr>
          <w:rFonts w:ascii="Arial" w:hAnsi="Arial" w:cs="Arial"/>
          <w:color w:val="000000" w:themeColor="text1"/>
          <w:sz w:val="20"/>
          <w:szCs w:val="20"/>
        </w:rPr>
        <w:t>ứ</w:t>
      </w:r>
      <w:r w:rsidRPr="00B80A33">
        <w:rPr>
          <w:rFonts w:ascii="Arial" w:hAnsi="Arial" w:cs="Arial"/>
          <w:color w:val="000000" w:themeColor="text1"/>
          <w:sz w:val="20"/>
          <w:szCs w:val="20"/>
        </w:rPr>
        <w:t>c năng qu</w:t>
      </w:r>
      <w:r w:rsidRPr="00B80A33">
        <w:rPr>
          <w:rFonts w:ascii="Arial" w:hAnsi="Arial" w:cs="Arial"/>
          <w:color w:val="000000" w:themeColor="text1"/>
          <w:sz w:val="20"/>
          <w:szCs w:val="20"/>
        </w:rPr>
        <w:t>ả</w:t>
      </w:r>
      <w:r w:rsidRPr="00B80A33">
        <w:rPr>
          <w:rFonts w:ascii="Arial" w:hAnsi="Arial" w:cs="Arial"/>
          <w:color w:val="000000" w:themeColor="text1"/>
          <w:sz w:val="20"/>
          <w:szCs w:val="20"/>
        </w:rPr>
        <w:t>n lý nhà nư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c đ</w:t>
      </w:r>
      <w:r w:rsidRPr="00B80A33">
        <w:rPr>
          <w:rFonts w:ascii="Arial" w:hAnsi="Arial" w:cs="Arial"/>
          <w:color w:val="000000" w:themeColor="text1"/>
          <w:sz w:val="20"/>
          <w:szCs w:val="20"/>
        </w:rPr>
        <w:t>ố</w:t>
      </w:r>
      <w:r w:rsidRPr="00B80A33">
        <w:rPr>
          <w:rFonts w:ascii="Arial" w:hAnsi="Arial" w:cs="Arial"/>
          <w:color w:val="000000" w:themeColor="text1"/>
          <w:sz w:val="20"/>
          <w:szCs w:val="20"/>
        </w:rPr>
        <w:t>i v</w:t>
      </w:r>
      <w:r w:rsidRPr="00B80A33">
        <w:rPr>
          <w:rFonts w:ascii="Arial" w:hAnsi="Arial" w:cs="Arial"/>
          <w:color w:val="000000" w:themeColor="text1"/>
          <w:sz w:val="20"/>
          <w:szCs w:val="20"/>
        </w:rPr>
        <w:t>ớ</w:t>
      </w:r>
      <w:r w:rsidRPr="00B80A33">
        <w:rPr>
          <w:rFonts w:ascii="Arial" w:hAnsi="Arial" w:cs="Arial"/>
          <w:color w:val="000000" w:themeColor="text1"/>
          <w:sz w:val="20"/>
          <w:szCs w:val="20"/>
        </w:rPr>
        <w:t>i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án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t</w:t>
      </w:r>
      <w:r w:rsidRPr="00B80A33">
        <w:rPr>
          <w:rFonts w:ascii="Arial" w:hAnsi="Arial" w:cs="Arial"/>
          <w:color w:val="000000" w:themeColor="text1"/>
          <w:sz w:val="20"/>
          <w:szCs w:val="20"/>
        </w:rPr>
        <w:t>ạ</w:t>
      </w:r>
      <w:r w:rsidRPr="00B80A33">
        <w:rPr>
          <w:rFonts w:ascii="Arial" w:hAnsi="Arial" w:cs="Arial"/>
          <w:color w:val="000000" w:themeColor="text1"/>
          <w:sz w:val="20"/>
          <w:szCs w:val="20"/>
        </w:rPr>
        <w:t>i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a phương;</w:t>
      </w:r>
    </w:p>
    <w:p w14:paraId="05B30026"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d) Gi</w:t>
      </w:r>
      <w:r w:rsidRPr="00B80A33">
        <w:rPr>
          <w:rFonts w:ascii="Arial" w:hAnsi="Arial" w:cs="Arial"/>
          <w:color w:val="000000" w:themeColor="text1"/>
          <w:sz w:val="20"/>
          <w:szCs w:val="20"/>
        </w:rPr>
        <w:t>ả</w:t>
      </w:r>
      <w:r w:rsidRPr="00B80A33">
        <w:rPr>
          <w:rFonts w:ascii="Arial" w:hAnsi="Arial" w:cs="Arial"/>
          <w:color w:val="000000" w:themeColor="text1"/>
          <w:sz w:val="20"/>
          <w:szCs w:val="20"/>
        </w:rPr>
        <w:t>i quy</w:t>
      </w:r>
      <w:r w:rsidRPr="00B80A33">
        <w:rPr>
          <w:rFonts w:ascii="Arial" w:hAnsi="Arial" w:cs="Arial"/>
          <w:color w:val="000000" w:themeColor="text1"/>
          <w:sz w:val="20"/>
          <w:szCs w:val="20"/>
        </w:rPr>
        <w:t>ế</w:t>
      </w:r>
      <w:r w:rsidRPr="00B80A33">
        <w:rPr>
          <w:rFonts w:ascii="Arial" w:hAnsi="Arial" w:cs="Arial"/>
          <w:color w:val="000000" w:themeColor="text1"/>
          <w:sz w:val="20"/>
          <w:szCs w:val="20"/>
        </w:rPr>
        <w:t>t theo th</w:t>
      </w:r>
      <w:r w:rsidRPr="00B80A33">
        <w:rPr>
          <w:rFonts w:ascii="Arial" w:hAnsi="Arial" w:cs="Arial"/>
          <w:color w:val="000000" w:themeColor="text1"/>
          <w:sz w:val="20"/>
          <w:szCs w:val="20"/>
        </w:rPr>
        <w:t>ẩ</w:t>
      </w:r>
      <w:r w:rsidRPr="00B80A33">
        <w:rPr>
          <w:rFonts w:ascii="Arial" w:hAnsi="Arial" w:cs="Arial"/>
          <w:color w:val="000000" w:themeColor="text1"/>
          <w:sz w:val="20"/>
          <w:szCs w:val="20"/>
        </w:rPr>
        <w:t>m quy</w:t>
      </w:r>
      <w:r w:rsidRPr="00B80A33">
        <w:rPr>
          <w:rFonts w:ascii="Arial" w:hAnsi="Arial" w:cs="Arial"/>
          <w:color w:val="000000" w:themeColor="text1"/>
          <w:sz w:val="20"/>
          <w:szCs w:val="20"/>
        </w:rPr>
        <w:t>ề</w:t>
      </w:r>
      <w:r w:rsidRPr="00B80A33">
        <w:rPr>
          <w:rFonts w:ascii="Arial" w:hAnsi="Arial" w:cs="Arial"/>
          <w:color w:val="000000" w:themeColor="text1"/>
          <w:sz w:val="20"/>
          <w:szCs w:val="20"/>
        </w:rPr>
        <w:t>n ho</w:t>
      </w:r>
      <w:r w:rsidRPr="00B80A33">
        <w:rPr>
          <w:rFonts w:ascii="Arial" w:hAnsi="Arial" w:cs="Arial"/>
          <w:color w:val="000000" w:themeColor="text1"/>
          <w:sz w:val="20"/>
          <w:szCs w:val="20"/>
        </w:rPr>
        <w:t>ặ</w:t>
      </w:r>
      <w:r w:rsidRPr="00B80A33">
        <w:rPr>
          <w:rFonts w:ascii="Arial" w:hAnsi="Arial" w:cs="Arial"/>
          <w:color w:val="000000" w:themeColor="text1"/>
          <w:sz w:val="20"/>
          <w:szCs w:val="20"/>
        </w:rPr>
        <w:t>c trình c</w:t>
      </w:r>
      <w:r w:rsidRPr="00B80A33">
        <w:rPr>
          <w:rFonts w:ascii="Arial" w:hAnsi="Arial" w:cs="Arial"/>
          <w:color w:val="000000" w:themeColor="text1"/>
          <w:sz w:val="20"/>
          <w:szCs w:val="20"/>
        </w:rPr>
        <w:t>ấ</w:t>
      </w:r>
      <w:r w:rsidRPr="00B80A33">
        <w:rPr>
          <w:rFonts w:ascii="Arial" w:hAnsi="Arial" w:cs="Arial"/>
          <w:color w:val="000000" w:themeColor="text1"/>
          <w:sz w:val="20"/>
          <w:szCs w:val="20"/>
        </w:rPr>
        <w:t>p có th</w:t>
      </w:r>
      <w:r w:rsidRPr="00B80A33">
        <w:rPr>
          <w:rFonts w:ascii="Arial" w:hAnsi="Arial" w:cs="Arial"/>
          <w:color w:val="000000" w:themeColor="text1"/>
          <w:sz w:val="20"/>
          <w:szCs w:val="20"/>
        </w:rPr>
        <w:t>ẩ</w:t>
      </w:r>
      <w:r w:rsidRPr="00B80A33">
        <w:rPr>
          <w:rFonts w:ascii="Arial" w:hAnsi="Arial" w:cs="Arial"/>
          <w:color w:val="000000" w:themeColor="text1"/>
          <w:sz w:val="20"/>
          <w:szCs w:val="20"/>
        </w:rPr>
        <w:t>m quy</w:t>
      </w:r>
      <w:r w:rsidRPr="00B80A33">
        <w:rPr>
          <w:rFonts w:ascii="Arial" w:hAnsi="Arial" w:cs="Arial"/>
          <w:color w:val="000000" w:themeColor="text1"/>
          <w:sz w:val="20"/>
          <w:szCs w:val="20"/>
        </w:rPr>
        <w:t>ề</w:t>
      </w:r>
      <w:r w:rsidRPr="00B80A33">
        <w:rPr>
          <w:rFonts w:ascii="Arial" w:hAnsi="Arial" w:cs="Arial"/>
          <w:color w:val="000000" w:themeColor="text1"/>
          <w:sz w:val="20"/>
          <w:szCs w:val="20"/>
        </w:rPr>
        <w:t>n gi</w:t>
      </w:r>
      <w:r w:rsidRPr="00B80A33">
        <w:rPr>
          <w:rFonts w:ascii="Arial" w:hAnsi="Arial" w:cs="Arial"/>
          <w:color w:val="000000" w:themeColor="text1"/>
          <w:sz w:val="20"/>
          <w:szCs w:val="20"/>
        </w:rPr>
        <w:t>ả</w:t>
      </w:r>
      <w:r w:rsidRPr="00B80A33">
        <w:rPr>
          <w:rFonts w:ascii="Arial" w:hAnsi="Arial" w:cs="Arial"/>
          <w:color w:val="000000" w:themeColor="text1"/>
          <w:sz w:val="20"/>
          <w:szCs w:val="20"/>
        </w:rPr>
        <w:t>i quy</w:t>
      </w:r>
      <w:r w:rsidRPr="00B80A33">
        <w:rPr>
          <w:rFonts w:ascii="Arial" w:hAnsi="Arial" w:cs="Arial"/>
          <w:color w:val="000000" w:themeColor="text1"/>
          <w:sz w:val="20"/>
          <w:szCs w:val="20"/>
        </w:rPr>
        <w:t>ế</w:t>
      </w:r>
      <w:r w:rsidRPr="00B80A33">
        <w:rPr>
          <w:rFonts w:ascii="Arial" w:hAnsi="Arial" w:cs="Arial"/>
          <w:color w:val="000000" w:themeColor="text1"/>
          <w:sz w:val="20"/>
          <w:szCs w:val="20"/>
        </w:rPr>
        <w:t xml:space="preserve">t </w:t>
      </w:r>
      <w:r w:rsidRPr="00B80A33">
        <w:rPr>
          <w:rFonts w:ascii="Arial" w:hAnsi="Arial" w:cs="Arial"/>
          <w:color w:val="000000" w:themeColor="text1"/>
          <w:sz w:val="20"/>
          <w:szCs w:val="20"/>
        </w:rPr>
        <w:t>khó khăn, vư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ng m</w:t>
      </w:r>
      <w:r w:rsidRPr="00B80A33">
        <w:rPr>
          <w:rFonts w:ascii="Arial" w:hAnsi="Arial" w:cs="Arial"/>
          <w:color w:val="000000" w:themeColor="text1"/>
          <w:sz w:val="20"/>
          <w:szCs w:val="20"/>
        </w:rPr>
        <w:t>ắ</w:t>
      </w:r>
      <w:r w:rsidRPr="00B80A33">
        <w:rPr>
          <w:rFonts w:ascii="Arial" w:hAnsi="Arial" w:cs="Arial"/>
          <w:color w:val="000000" w:themeColor="text1"/>
          <w:sz w:val="20"/>
          <w:szCs w:val="20"/>
        </w:rPr>
        <w:t>c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nhà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w:t>
      </w:r>
    </w:p>
    <w:p w14:paraId="3F1952A0"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đ)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k</w:t>
      </w:r>
      <w:r w:rsidRPr="00B80A33">
        <w:rPr>
          <w:rFonts w:ascii="Arial" w:hAnsi="Arial" w:cs="Arial"/>
          <w:color w:val="000000" w:themeColor="text1"/>
          <w:sz w:val="20"/>
          <w:szCs w:val="20"/>
        </w:rPr>
        <w:t>ỳ</w:t>
      </w:r>
      <w:r w:rsidRPr="00B80A33">
        <w:rPr>
          <w:rFonts w:ascii="Arial" w:hAnsi="Arial" w:cs="Arial"/>
          <w:color w:val="000000" w:themeColor="text1"/>
          <w:sz w:val="20"/>
          <w:szCs w:val="20"/>
        </w:rPr>
        <w:t xml:space="preserve"> đánh giá 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u qu</w:t>
      </w:r>
      <w:r w:rsidRPr="00B80A33">
        <w:rPr>
          <w:rFonts w:ascii="Arial" w:hAnsi="Arial" w:cs="Arial"/>
          <w:color w:val="000000" w:themeColor="text1"/>
          <w:sz w:val="20"/>
          <w:szCs w:val="20"/>
        </w:rPr>
        <w:t>ả</w:t>
      </w:r>
      <w:r w:rsidRPr="00B80A33">
        <w:rPr>
          <w:rFonts w:ascii="Arial" w:hAnsi="Arial" w:cs="Arial"/>
          <w:color w:val="000000" w:themeColor="text1"/>
          <w:sz w:val="20"/>
          <w:szCs w:val="20"/>
        </w:rPr>
        <w:t xml:space="preserve"> ho</w:t>
      </w:r>
      <w:r w:rsidRPr="00B80A33">
        <w:rPr>
          <w:rFonts w:ascii="Arial" w:hAnsi="Arial" w:cs="Arial"/>
          <w:color w:val="000000" w:themeColor="text1"/>
          <w:sz w:val="20"/>
          <w:szCs w:val="20"/>
        </w:rPr>
        <w:t>ạ</w:t>
      </w:r>
      <w:r w:rsidRPr="00B80A33">
        <w:rPr>
          <w:rFonts w:ascii="Arial" w:hAnsi="Arial" w:cs="Arial"/>
          <w:color w:val="000000" w:themeColor="text1"/>
          <w:sz w:val="20"/>
          <w:szCs w:val="20"/>
        </w:rPr>
        <w:t>t đ</w:t>
      </w:r>
      <w:r w:rsidRPr="00B80A33">
        <w:rPr>
          <w:rFonts w:ascii="Arial" w:hAnsi="Arial" w:cs="Arial"/>
          <w:color w:val="000000" w:themeColor="text1"/>
          <w:sz w:val="20"/>
          <w:szCs w:val="20"/>
        </w:rPr>
        <w:t>ộ</w:t>
      </w:r>
      <w:r w:rsidRPr="00B80A33">
        <w:rPr>
          <w:rFonts w:ascii="Arial" w:hAnsi="Arial" w:cs="Arial"/>
          <w:color w:val="000000" w:themeColor="text1"/>
          <w:sz w:val="20"/>
          <w:szCs w:val="20"/>
        </w:rPr>
        <w:t>ng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trên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a bàn và báo cáo B</w:t>
      </w:r>
      <w:r w:rsidRPr="00B80A33">
        <w:rPr>
          <w:rFonts w:ascii="Arial" w:hAnsi="Arial" w:cs="Arial"/>
          <w:color w:val="000000" w:themeColor="text1"/>
          <w:sz w:val="20"/>
          <w:szCs w:val="20"/>
        </w:rPr>
        <w:t>ộ</w:t>
      </w:r>
      <w:r w:rsidRPr="00B80A33">
        <w:rPr>
          <w:rFonts w:ascii="Arial" w:hAnsi="Arial" w:cs="Arial"/>
          <w:color w:val="000000" w:themeColor="text1"/>
          <w:sz w:val="20"/>
          <w:szCs w:val="20"/>
        </w:rPr>
        <w:t xml:space="preserve"> Tài chính;</w:t>
      </w:r>
    </w:p>
    <w:p w14:paraId="49838D08"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e) Cung c</w:t>
      </w:r>
      <w:r w:rsidRPr="00B80A33">
        <w:rPr>
          <w:rFonts w:ascii="Arial" w:hAnsi="Arial" w:cs="Arial"/>
          <w:color w:val="000000" w:themeColor="text1"/>
          <w:sz w:val="20"/>
          <w:szCs w:val="20"/>
        </w:rPr>
        <w:t>ấ</w:t>
      </w:r>
      <w:r w:rsidRPr="00B80A33">
        <w:rPr>
          <w:rFonts w:ascii="Arial" w:hAnsi="Arial" w:cs="Arial"/>
          <w:color w:val="000000" w:themeColor="text1"/>
          <w:sz w:val="20"/>
          <w:szCs w:val="20"/>
        </w:rPr>
        <w:t>p thông tin liên quan đ</w:t>
      </w:r>
      <w:r w:rsidRPr="00B80A33">
        <w:rPr>
          <w:rFonts w:ascii="Arial" w:hAnsi="Arial" w:cs="Arial"/>
          <w:color w:val="000000" w:themeColor="text1"/>
          <w:sz w:val="20"/>
          <w:szCs w:val="20"/>
        </w:rPr>
        <w:t>ể</w:t>
      </w:r>
      <w:r w:rsidRPr="00B80A33">
        <w:rPr>
          <w:rFonts w:ascii="Arial" w:hAnsi="Arial" w:cs="Arial"/>
          <w:color w:val="000000" w:themeColor="text1"/>
          <w:sz w:val="20"/>
          <w:szCs w:val="20"/>
        </w:rPr>
        <w:t xml:space="preserve"> xây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ng cơ s</w:t>
      </w:r>
      <w:r w:rsidRPr="00B80A33">
        <w:rPr>
          <w:rFonts w:ascii="Arial" w:hAnsi="Arial" w:cs="Arial"/>
          <w:color w:val="000000" w:themeColor="text1"/>
          <w:sz w:val="20"/>
          <w:szCs w:val="20"/>
        </w:rPr>
        <w:t>ở</w:t>
      </w:r>
      <w:r w:rsidRPr="00B80A33">
        <w:rPr>
          <w:rFonts w:ascii="Arial" w:hAnsi="Arial" w:cs="Arial"/>
          <w:color w:val="000000" w:themeColor="text1"/>
          <w:sz w:val="20"/>
          <w:szCs w:val="20"/>
        </w:rPr>
        <w:t xml:space="preserve"> d</w:t>
      </w:r>
      <w:r w:rsidRPr="00B80A33">
        <w:rPr>
          <w:rFonts w:ascii="Arial" w:hAnsi="Arial" w:cs="Arial"/>
          <w:color w:val="000000" w:themeColor="text1"/>
          <w:sz w:val="20"/>
          <w:szCs w:val="20"/>
        </w:rPr>
        <w:t>ữ</w:t>
      </w:r>
      <w:r w:rsidRPr="00B80A33">
        <w:rPr>
          <w:rFonts w:ascii="Arial" w:hAnsi="Arial" w:cs="Arial"/>
          <w:color w:val="000000" w:themeColor="text1"/>
          <w:sz w:val="20"/>
          <w:szCs w:val="20"/>
        </w:rPr>
        <w:t xml:space="preserve"> li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u qu</w:t>
      </w:r>
      <w:r w:rsidRPr="00B80A33">
        <w:rPr>
          <w:rFonts w:ascii="Arial" w:hAnsi="Arial" w:cs="Arial"/>
          <w:color w:val="000000" w:themeColor="text1"/>
          <w:sz w:val="20"/>
          <w:szCs w:val="20"/>
        </w:rPr>
        <w:t>ố</w:t>
      </w:r>
      <w:r w:rsidRPr="00B80A33">
        <w:rPr>
          <w:rFonts w:ascii="Arial" w:hAnsi="Arial" w:cs="Arial"/>
          <w:color w:val="000000" w:themeColor="text1"/>
          <w:sz w:val="20"/>
          <w:szCs w:val="20"/>
        </w:rPr>
        <w:t>c gia v</w:t>
      </w:r>
      <w:r w:rsidRPr="00B80A33">
        <w:rPr>
          <w:rFonts w:ascii="Arial" w:hAnsi="Arial" w:cs="Arial"/>
          <w:color w:val="000000" w:themeColor="text1"/>
          <w:sz w:val="20"/>
          <w:szCs w:val="20"/>
        </w:rPr>
        <w:t>ề</w:t>
      </w:r>
      <w:r w:rsidRPr="00B80A33">
        <w:rPr>
          <w:rFonts w:ascii="Arial" w:hAnsi="Arial" w:cs="Arial"/>
          <w:color w:val="000000" w:themeColor="text1"/>
          <w:sz w:val="20"/>
          <w:szCs w:val="20"/>
        </w:rPr>
        <w:t xml:space="preserve">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duy trì, c</w:t>
      </w:r>
      <w:r w:rsidRPr="00B80A33">
        <w:rPr>
          <w:rFonts w:ascii="Arial" w:hAnsi="Arial" w:cs="Arial"/>
          <w:color w:val="000000" w:themeColor="text1"/>
          <w:sz w:val="20"/>
          <w:szCs w:val="20"/>
        </w:rPr>
        <w:t>ậ</w:t>
      </w:r>
      <w:r w:rsidRPr="00B80A33">
        <w:rPr>
          <w:rFonts w:ascii="Arial" w:hAnsi="Arial" w:cs="Arial"/>
          <w:color w:val="000000" w:themeColor="text1"/>
          <w:sz w:val="20"/>
          <w:szCs w:val="20"/>
        </w:rPr>
        <w:t>p nh</w:t>
      </w:r>
      <w:r w:rsidRPr="00B80A33">
        <w:rPr>
          <w:rFonts w:ascii="Arial" w:hAnsi="Arial" w:cs="Arial"/>
          <w:color w:val="000000" w:themeColor="text1"/>
          <w:sz w:val="20"/>
          <w:szCs w:val="20"/>
        </w:rPr>
        <w:t>ậ</w:t>
      </w:r>
      <w:r w:rsidRPr="00B80A33">
        <w:rPr>
          <w:rFonts w:ascii="Arial" w:hAnsi="Arial" w:cs="Arial"/>
          <w:color w:val="000000" w:themeColor="text1"/>
          <w:sz w:val="20"/>
          <w:szCs w:val="20"/>
        </w:rPr>
        <w:t>t H</w:t>
      </w:r>
      <w:r w:rsidRPr="00B80A33">
        <w:rPr>
          <w:rFonts w:ascii="Arial" w:hAnsi="Arial" w:cs="Arial"/>
          <w:color w:val="000000" w:themeColor="text1"/>
          <w:sz w:val="20"/>
          <w:szCs w:val="20"/>
        </w:rPr>
        <w:t>ệ</w:t>
      </w:r>
      <w:r w:rsidRPr="00B80A33">
        <w:rPr>
          <w:rFonts w:ascii="Arial" w:hAnsi="Arial" w:cs="Arial"/>
          <w:color w:val="000000" w:themeColor="text1"/>
          <w:sz w:val="20"/>
          <w:szCs w:val="20"/>
        </w:rPr>
        <w:t xml:space="preserve"> th</w:t>
      </w:r>
      <w:r w:rsidRPr="00B80A33">
        <w:rPr>
          <w:rFonts w:ascii="Arial" w:hAnsi="Arial" w:cs="Arial"/>
          <w:color w:val="000000" w:themeColor="text1"/>
          <w:sz w:val="20"/>
          <w:szCs w:val="20"/>
        </w:rPr>
        <w:t>ố</w:t>
      </w:r>
      <w:r w:rsidRPr="00B80A33">
        <w:rPr>
          <w:rFonts w:ascii="Arial" w:hAnsi="Arial" w:cs="Arial"/>
          <w:color w:val="000000" w:themeColor="text1"/>
          <w:sz w:val="20"/>
          <w:szCs w:val="20"/>
        </w:rPr>
        <w:t>ng thông tin qu</w:t>
      </w:r>
      <w:r w:rsidRPr="00B80A33">
        <w:rPr>
          <w:rFonts w:ascii="Arial" w:hAnsi="Arial" w:cs="Arial"/>
          <w:color w:val="000000" w:themeColor="text1"/>
          <w:sz w:val="20"/>
          <w:szCs w:val="20"/>
        </w:rPr>
        <w:t>ố</w:t>
      </w:r>
      <w:r w:rsidRPr="00B80A33">
        <w:rPr>
          <w:rFonts w:ascii="Arial" w:hAnsi="Arial" w:cs="Arial"/>
          <w:color w:val="000000" w:themeColor="text1"/>
          <w:sz w:val="20"/>
          <w:szCs w:val="20"/>
        </w:rPr>
        <w:t>c gia v</w:t>
      </w:r>
      <w:r w:rsidRPr="00B80A33">
        <w:rPr>
          <w:rFonts w:ascii="Arial" w:hAnsi="Arial" w:cs="Arial"/>
          <w:color w:val="000000" w:themeColor="text1"/>
          <w:sz w:val="20"/>
          <w:szCs w:val="20"/>
        </w:rPr>
        <w:t>ề</w:t>
      </w:r>
      <w:r w:rsidRPr="00B80A33">
        <w:rPr>
          <w:rFonts w:ascii="Arial" w:hAnsi="Arial" w:cs="Arial"/>
          <w:color w:val="000000" w:themeColor="text1"/>
          <w:sz w:val="20"/>
          <w:szCs w:val="20"/>
        </w:rPr>
        <w:t xml:space="preserve">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w:t>
      </w:r>
    </w:p>
    <w:p w14:paraId="56C63BA1"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g</w:t>
      </w:r>
      <w:r w:rsidRPr="00B80A33">
        <w:rPr>
          <w:rFonts w:ascii="Arial" w:hAnsi="Arial" w:cs="Arial"/>
          <w:color w:val="000000" w:themeColor="text1"/>
          <w:sz w:val="20"/>
          <w:szCs w:val="20"/>
        </w:rPr>
        <w:t>) Ch</w:t>
      </w:r>
      <w:r w:rsidRPr="00B80A33">
        <w:rPr>
          <w:rFonts w:ascii="Arial" w:hAnsi="Arial" w:cs="Arial"/>
          <w:color w:val="000000" w:themeColor="text1"/>
          <w:sz w:val="20"/>
          <w:szCs w:val="20"/>
        </w:rPr>
        <w:t>ỉ</w:t>
      </w:r>
      <w:r w:rsidRPr="00B80A33">
        <w:rPr>
          <w:rFonts w:ascii="Arial" w:hAnsi="Arial" w:cs="Arial"/>
          <w:color w:val="000000" w:themeColor="text1"/>
          <w:sz w:val="20"/>
          <w:szCs w:val="20"/>
        </w:rPr>
        <w:t xml:space="preserve"> đ</w:t>
      </w:r>
      <w:r w:rsidRPr="00B80A33">
        <w:rPr>
          <w:rFonts w:ascii="Arial" w:hAnsi="Arial" w:cs="Arial"/>
          <w:color w:val="000000" w:themeColor="text1"/>
          <w:sz w:val="20"/>
          <w:szCs w:val="20"/>
        </w:rPr>
        <w:t>ạ</w:t>
      </w:r>
      <w:r w:rsidRPr="00B80A33">
        <w:rPr>
          <w:rFonts w:ascii="Arial" w:hAnsi="Arial" w:cs="Arial"/>
          <w:color w:val="000000" w:themeColor="text1"/>
          <w:sz w:val="20"/>
          <w:szCs w:val="20"/>
        </w:rPr>
        <w:t>o vi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c t</w:t>
      </w:r>
      <w:r w:rsidRPr="00B80A33">
        <w:rPr>
          <w:rFonts w:ascii="Arial" w:hAnsi="Arial" w:cs="Arial"/>
          <w:color w:val="000000" w:themeColor="text1"/>
          <w:sz w:val="20"/>
          <w:szCs w:val="20"/>
        </w:rPr>
        <w:t>ổ</w:t>
      </w:r>
      <w:r w:rsidRPr="00B80A33">
        <w:rPr>
          <w:rFonts w:ascii="Arial" w:hAnsi="Arial" w:cs="Arial"/>
          <w:color w:val="000000" w:themeColor="text1"/>
          <w:sz w:val="20"/>
          <w:szCs w:val="20"/>
        </w:rPr>
        <w:t xml:space="preserve"> ch</w:t>
      </w:r>
      <w:r w:rsidRPr="00B80A33">
        <w:rPr>
          <w:rFonts w:ascii="Arial" w:hAnsi="Arial" w:cs="Arial"/>
          <w:color w:val="000000" w:themeColor="text1"/>
          <w:sz w:val="20"/>
          <w:szCs w:val="20"/>
        </w:rPr>
        <w:t>ứ</w:t>
      </w:r>
      <w:r w:rsidRPr="00B80A33">
        <w:rPr>
          <w:rFonts w:ascii="Arial" w:hAnsi="Arial" w:cs="Arial"/>
          <w:color w:val="000000" w:themeColor="text1"/>
          <w:sz w:val="20"/>
          <w:szCs w:val="20"/>
        </w:rPr>
        <w:t>c, giám sát và đánh giá th</w:t>
      </w:r>
      <w:r w:rsidRPr="00B80A33">
        <w:rPr>
          <w:rFonts w:ascii="Arial" w:hAnsi="Arial" w:cs="Arial"/>
          <w:color w:val="000000" w:themeColor="text1"/>
          <w:sz w:val="20"/>
          <w:szCs w:val="20"/>
        </w:rPr>
        <w:t>ự</w:t>
      </w:r>
      <w:r w:rsidRPr="00B80A33">
        <w:rPr>
          <w:rFonts w:ascii="Arial" w:hAnsi="Arial" w:cs="Arial"/>
          <w:color w:val="000000" w:themeColor="text1"/>
          <w:sz w:val="20"/>
          <w:szCs w:val="20"/>
        </w:rPr>
        <w:t>c 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ch</w:t>
      </w:r>
      <w:r w:rsidRPr="00B80A33">
        <w:rPr>
          <w:rFonts w:ascii="Arial" w:hAnsi="Arial" w:cs="Arial"/>
          <w:color w:val="000000" w:themeColor="text1"/>
          <w:sz w:val="20"/>
          <w:szCs w:val="20"/>
        </w:rPr>
        <w:t>ế</w:t>
      </w:r>
      <w:r w:rsidRPr="00B80A33">
        <w:rPr>
          <w:rFonts w:ascii="Arial" w:hAnsi="Arial" w:cs="Arial"/>
          <w:color w:val="000000" w:themeColor="text1"/>
          <w:sz w:val="20"/>
          <w:szCs w:val="20"/>
        </w:rPr>
        <w:t xml:space="preserve"> đ</w:t>
      </w:r>
      <w:r w:rsidRPr="00B80A33">
        <w:rPr>
          <w:rFonts w:ascii="Arial" w:hAnsi="Arial" w:cs="Arial"/>
          <w:color w:val="000000" w:themeColor="text1"/>
          <w:sz w:val="20"/>
          <w:szCs w:val="20"/>
        </w:rPr>
        <w:t>ộ</w:t>
      </w:r>
      <w:r w:rsidRPr="00B80A33">
        <w:rPr>
          <w:rFonts w:ascii="Arial" w:hAnsi="Arial" w:cs="Arial"/>
          <w:color w:val="000000" w:themeColor="text1"/>
          <w:sz w:val="20"/>
          <w:szCs w:val="20"/>
        </w:rPr>
        <w:t xml:space="preserve"> báo cáo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w:t>
      </w:r>
    </w:p>
    <w:p w14:paraId="0DEA7385"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5. Cơ quan đ</w:t>
      </w:r>
      <w:r w:rsidRPr="00B80A33">
        <w:rPr>
          <w:rFonts w:ascii="Arial" w:hAnsi="Arial" w:cs="Arial"/>
          <w:color w:val="000000" w:themeColor="text1"/>
          <w:sz w:val="20"/>
          <w:szCs w:val="20"/>
        </w:rPr>
        <w:t>ạ</w:t>
      </w:r>
      <w:r w:rsidRPr="00B80A33">
        <w:rPr>
          <w:rFonts w:ascii="Arial" w:hAnsi="Arial" w:cs="Arial"/>
          <w:color w:val="000000" w:themeColor="text1"/>
          <w:sz w:val="20"/>
          <w:szCs w:val="20"/>
        </w:rPr>
        <w:t>i di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Vi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 xml:space="preserve">t Nam </w:t>
      </w:r>
      <w:r w:rsidRPr="00B80A33">
        <w:rPr>
          <w:rFonts w:ascii="Arial" w:hAnsi="Arial" w:cs="Arial"/>
          <w:color w:val="000000" w:themeColor="text1"/>
          <w:sz w:val="20"/>
          <w:szCs w:val="20"/>
        </w:rPr>
        <w:t>ở</w:t>
      </w:r>
      <w:r w:rsidRPr="00B80A33">
        <w:rPr>
          <w:rFonts w:ascii="Arial" w:hAnsi="Arial" w:cs="Arial"/>
          <w:color w:val="000000" w:themeColor="text1"/>
          <w:sz w:val="20"/>
          <w:szCs w:val="20"/>
        </w:rPr>
        <w:t xml:space="preserve"> nư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c ngoài có trách nhi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m theo dõi, h</w:t>
      </w:r>
      <w:r w:rsidRPr="00B80A33">
        <w:rPr>
          <w:rFonts w:ascii="Arial" w:hAnsi="Arial" w:cs="Arial"/>
          <w:color w:val="000000" w:themeColor="text1"/>
          <w:sz w:val="20"/>
          <w:szCs w:val="20"/>
        </w:rPr>
        <w:t>ỗ</w:t>
      </w:r>
      <w:r w:rsidRPr="00B80A33">
        <w:rPr>
          <w:rFonts w:ascii="Arial" w:hAnsi="Arial" w:cs="Arial"/>
          <w:color w:val="000000" w:themeColor="text1"/>
          <w:sz w:val="20"/>
          <w:szCs w:val="20"/>
        </w:rPr>
        <w:t xml:space="preserve"> tr</w:t>
      </w:r>
      <w:r w:rsidRPr="00B80A33">
        <w:rPr>
          <w:rFonts w:ascii="Arial" w:hAnsi="Arial" w:cs="Arial"/>
          <w:color w:val="000000" w:themeColor="text1"/>
          <w:sz w:val="20"/>
          <w:szCs w:val="20"/>
        </w:rPr>
        <w:t>ợ</w:t>
      </w:r>
      <w:r w:rsidRPr="00B80A33">
        <w:rPr>
          <w:rFonts w:ascii="Arial" w:hAnsi="Arial" w:cs="Arial"/>
          <w:color w:val="000000" w:themeColor="text1"/>
          <w:sz w:val="20"/>
          <w:szCs w:val="20"/>
        </w:rPr>
        <w:t xml:space="preserve"> ho</w:t>
      </w:r>
      <w:r w:rsidRPr="00B80A33">
        <w:rPr>
          <w:rFonts w:ascii="Arial" w:hAnsi="Arial" w:cs="Arial"/>
          <w:color w:val="000000" w:themeColor="text1"/>
          <w:sz w:val="20"/>
          <w:szCs w:val="20"/>
        </w:rPr>
        <w:t>ạ</w:t>
      </w:r>
      <w:r w:rsidRPr="00B80A33">
        <w:rPr>
          <w:rFonts w:ascii="Arial" w:hAnsi="Arial" w:cs="Arial"/>
          <w:color w:val="000000" w:themeColor="text1"/>
          <w:sz w:val="20"/>
          <w:szCs w:val="20"/>
        </w:rPr>
        <w:t>t đ</w:t>
      </w:r>
      <w:r w:rsidRPr="00B80A33">
        <w:rPr>
          <w:rFonts w:ascii="Arial" w:hAnsi="Arial" w:cs="Arial"/>
          <w:color w:val="000000" w:themeColor="text1"/>
          <w:sz w:val="20"/>
          <w:szCs w:val="20"/>
        </w:rPr>
        <w:t>ộ</w:t>
      </w:r>
      <w:r w:rsidRPr="00B80A33">
        <w:rPr>
          <w:rFonts w:ascii="Arial" w:hAnsi="Arial" w:cs="Arial"/>
          <w:color w:val="000000" w:themeColor="text1"/>
          <w:sz w:val="20"/>
          <w:szCs w:val="20"/>
        </w:rPr>
        <w:t>ng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và b</w:t>
      </w:r>
      <w:r w:rsidRPr="00B80A33">
        <w:rPr>
          <w:rFonts w:ascii="Arial" w:hAnsi="Arial" w:cs="Arial"/>
          <w:color w:val="000000" w:themeColor="text1"/>
          <w:sz w:val="20"/>
          <w:szCs w:val="20"/>
        </w:rPr>
        <w:t>ả</w:t>
      </w:r>
      <w:r w:rsidRPr="00B80A33">
        <w:rPr>
          <w:rFonts w:ascii="Arial" w:hAnsi="Arial" w:cs="Arial"/>
          <w:color w:val="000000" w:themeColor="text1"/>
          <w:sz w:val="20"/>
          <w:szCs w:val="20"/>
        </w:rPr>
        <w:t>o v</w:t>
      </w:r>
      <w:r w:rsidRPr="00B80A33">
        <w:rPr>
          <w:rFonts w:ascii="Arial" w:hAnsi="Arial" w:cs="Arial"/>
          <w:color w:val="000000" w:themeColor="text1"/>
          <w:sz w:val="20"/>
          <w:szCs w:val="20"/>
        </w:rPr>
        <w:t>ệ</w:t>
      </w:r>
      <w:r w:rsidRPr="00B80A33">
        <w:rPr>
          <w:rFonts w:ascii="Arial" w:hAnsi="Arial" w:cs="Arial"/>
          <w:color w:val="000000" w:themeColor="text1"/>
          <w:sz w:val="20"/>
          <w:szCs w:val="20"/>
        </w:rPr>
        <w:t xml:space="preserve"> quy</w:t>
      </w:r>
      <w:r w:rsidRPr="00B80A33">
        <w:rPr>
          <w:rFonts w:ascii="Arial" w:hAnsi="Arial" w:cs="Arial"/>
          <w:color w:val="000000" w:themeColor="text1"/>
          <w:sz w:val="20"/>
          <w:szCs w:val="20"/>
        </w:rPr>
        <w:t>ề</w:t>
      </w:r>
      <w:r w:rsidRPr="00B80A33">
        <w:rPr>
          <w:rFonts w:ascii="Arial" w:hAnsi="Arial" w:cs="Arial"/>
          <w:color w:val="000000" w:themeColor="text1"/>
          <w:sz w:val="20"/>
          <w:szCs w:val="20"/>
        </w:rPr>
        <w:t>n, l</w:t>
      </w:r>
      <w:r w:rsidRPr="00B80A33">
        <w:rPr>
          <w:rFonts w:ascii="Arial" w:hAnsi="Arial" w:cs="Arial"/>
          <w:color w:val="000000" w:themeColor="text1"/>
          <w:sz w:val="20"/>
          <w:szCs w:val="20"/>
        </w:rPr>
        <w:t>ợ</w:t>
      </w:r>
      <w:r w:rsidRPr="00B80A33">
        <w:rPr>
          <w:rFonts w:ascii="Arial" w:hAnsi="Arial" w:cs="Arial"/>
          <w:color w:val="000000" w:themeColor="text1"/>
          <w:sz w:val="20"/>
          <w:szCs w:val="20"/>
        </w:rPr>
        <w:t>i ích h</w:t>
      </w:r>
      <w:r w:rsidRPr="00B80A33">
        <w:rPr>
          <w:rFonts w:ascii="Arial" w:hAnsi="Arial" w:cs="Arial"/>
          <w:color w:val="000000" w:themeColor="text1"/>
          <w:sz w:val="20"/>
          <w:szCs w:val="20"/>
        </w:rPr>
        <w:t>ợ</w:t>
      </w:r>
      <w:r w:rsidRPr="00B80A33">
        <w:rPr>
          <w:rFonts w:ascii="Arial" w:hAnsi="Arial" w:cs="Arial"/>
          <w:color w:val="000000" w:themeColor="text1"/>
          <w:sz w:val="20"/>
          <w:szCs w:val="20"/>
        </w:rPr>
        <w:t>p pháp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nhà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Vi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t Nam t</w:t>
      </w:r>
      <w:r w:rsidRPr="00B80A33">
        <w:rPr>
          <w:rFonts w:ascii="Arial" w:hAnsi="Arial" w:cs="Arial"/>
          <w:color w:val="000000" w:themeColor="text1"/>
          <w:sz w:val="20"/>
          <w:szCs w:val="20"/>
        </w:rPr>
        <w:t>ạ</w:t>
      </w:r>
      <w:r w:rsidRPr="00B80A33">
        <w:rPr>
          <w:rFonts w:ascii="Arial" w:hAnsi="Arial" w:cs="Arial"/>
          <w:color w:val="000000" w:themeColor="text1"/>
          <w:sz w:val="20"/>
          <w:szCs w:val="20"/>
        </w:rPr>
        <w:t>i nư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c ti</w:t>
      </w:r>
      <w:r w:rsidRPr="00B80A33">
        <w:rPr>
          <w:rFonts w:ascii="Arial" w:hAnsi="Arial" w:cs="Arial"/>
          <w:color w:val="000000" w:themeColor="text1"/>
          <w:sz w:val="20"/>
          <w:szCs w:val="20"/>
        </w:rPr>
        <w:t>ế</w:t>
      </w:r>
      <w:r w:rsidRPr="00B80A33">
        <w:rPr>
          <w:rFonts w:ascii="Arial" w:hAnsi="Arial" w:cs="Arial"/>
          <w:color w:val="000000" w:themeColor="text1"/>
          <w:sz w:val="20"/>
          <w:szCs w:val="20"/>
        </w:rPr>
        <w:t>p nh</w:t>
      </w:r>
      <w:r w:rsidRPr="00B80A33">
        <w:rPr>
          <w:rFonts w:ascii="Arial" w:hAnsi="Arial" w:cs="Arial"/>
          <w:color w:val="000000" w:themeColor="text1"/>
          <w:sz w:val="20"/>
          <w:szCs w:val="20"/>
        </w:rPr>
        <w:t>ậ</w:t>
      </w:r>
      <w:r w:rsidRPr="00B80A33">
        <w:rPr>
          <w:rFonts w:ascii="Arial" w:hAnsi="Arial" w:cs="Arial"/>
          <w:color w:val="000000" w:themeColor="text1"/>
          <w:sz w:val="20"/>
          <w:szCs w:val="20"/>
        </w:rPr>
        <w:t>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w:t>
      </w:r>
    </w:p>
    <w:p w14:paraId="765E7B99"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b/>
          <w:color w:val="000000" w:themeColor="text1"/>
          <w:sz w:val="20"/>
          <w:szCs w:val="20"/>
        </w:rPr>
        <w:lastRenderedPageBreak/>
        <w:t>Đi</w:t>
      </w:r>
      <w:r w:rsidRPr="00B80A33">
        <w:rPr>
          <w:rFonts w:ascii="Arial" w:hAnsi="Arial" w:cs="Arial"/>
          <w:b/>
          <w:color w:val="000000" w:themeColor="text1"/>
          <w:sz w:val="20"/>
          <w:szCs w:val="20"/>
        </w:rPr>
        <w:t>ề</w:t>
      </w:r>
      <w:r w:rsidRPr="00B80A33">
        <w:rPr>
          <w:rFonts w:ascii="Arial" w:hAnsi="Arial" w:cs="Arial"/>
          <w:b/>
          <w:color w:val="000000" w:themeColor="text1"/>
          <w:sz w:val="20"/>
          <w:szCs w:val="20"/>
        </w:rPr>
        <w:t>u 45. Ki</w:t>
      </w:r>
      <w:r w:rsidRPr="00B80A33">
        <w:rPr>
          <w:rFonts w:ascii="Arial" w:hAnsi="Arial" w:cs="Arial"/>
          <w:b/>
          <w:color w:val="000000" w:themeColor="text1"/>
          <w:sz w:val="20"/>
          <w:szCs w:val="20"/>
        </w:rPr>
        <w:t>ể</w:t>
      </w:r>
      <w:r w:rsidRPr="00B80A33">
        <w:rPr>
          <w:rFonts w:ascii="Arial" w:hAnsi="Arial" w:cs="Arial"/>
          <w:b/>
          <w:color w:val="000000" w:themeColor="text1"/>
          <w:sz w:val="20"/>
          <w:szCs w:val="20"/>
        </w:rPr>
        <w:t>m tra, giám sát, đánh giá đ</w:t>
      </w:r>
      <w:r w:rsidRPr="00B80A33">
        <w:rPr>
          <w:rFonts w:ascii="Arial" w:hAnsi="Arial" w:cs="Arial"/>
          <w:b/>
          <w:color w:val="000000" w:themeColor="text1"/>
          <w:sz w:val="20"/>
          <w:szCs w:val="20"/>
        </w:rPr>
        <w:t>ầ</w:t>
      </w:r>
      <w:r w:rsidRPr="00B80A33">
        <w:rPr>
          <w:rFonts w:ascii="Arial" w:hAnsi="Arial" w:cs="Arial"/>
          <w:b/>
          <w:color w:val="000000" w:themeColor="text1"/>
          <w:sz w:val="20"/>
          <w:szCs w:val="20"/>
        </w:rPr>
        <w:t>u tư</w:t>
      </w:r>
    </w:p>
    <w:p w14:paraId="21B884F6"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1. Ho</w:t>
      </w:r>
      <w:r w:rsidRPr="00B80A33">
        <w:rPr>
          <w:rFonts w:ascii="Arial" w:hAnsi="Arial" w:cs="Arial"/>
          <w:color w:val="000000" w:themeColor="text1"/>
          <w:sz w:val="20"/>
          <w:szCs w:val="20"/>
        </w:rPr>
        <w:t>ạ</w:t>
      </w:r>
      <w:r w:rsidRPr="00B80A33">
        <w:rPr>
          <w:rFonts w:ascii="Arial" w:hAnsi="Arial" w:cs="Arial"/>
          <w:color w:val="000000" w:themeColor="text1"/>
          <w:sz w:val="20"/>
          <w:szCs w:val="20"/>
        </w:rPr>
        <w:t>t đ</w:t>
      </w:r>
      <w:r w:rsidRPr="00B80A33">
        <w:rPr>
          <w:rFonts w:ascii="Arial" w:hAnsi="Arial" w:cs="Arial"/>
          <w:color w:val="000000" w:themeColor="text1"/>
          <w:sz w:val="20"/>
          <w:szCs w:val="20"/>
        </w:rPr>
        <w:t>ộ</w:t>
      </w:r>
      <w:r w:rsidRPr="00B80A33">
        <w:rPr>
          <w:rFonts w:ascii="Arial" w:hAnsi="Arial" w:cs="Arial"/>
          <w:color w:val="000000" w:themeColor="text1"/>
          <w:sz w:val="20"/>
          <w:szCs w:val="20"/>
        </w:rPr>
        <w:t>ng ki</w:t>
      </w:r>
      <w:r w:rsidRPr="00B80A33">
        <w:rPr>
          <w:rFonts w:ascii="Arial" w:hAnsi="Arial" w:cs="Arial"/>
          <w:color w:val="000000" w:themeColor="text1"/>
          <w:sz w:val="20"/>
          <w:szCs w:val="20"/>
        </w:rPr>
        <w:t>ể</w:t>
      </w:r>
      <w:r w:rsidRPr="00B80A33">
        <w:rPr>
          <w:rFonts w:ascii="Arial" w:hAnsi="Arial" w:cs="Arial"/>
          <w:color w:val="000000" w:themeColor="text1"/>
          <w:sz w:val="20"/>
          <w:szCs w:val="20"/>
        </w:rPr>
        <w:t>m tra, giám sát, đánh giá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bao g</w:t>
      </w:r>
      <w:r w:rsidRPr="00B80A33">
        <w:rPr>
          <w:rFonts w:ascii="Arial" w:hAnsi="Arial" w:cs="Arial"/>
          <w:color w:val="000000" w:themeColor="text1"/>
          <w:sz w:val="20"/>
          <w:szCs w:val="20"/>
        </w:rPr>
        <w:t>ồ</w:t>
      </w:r>
      <w:r w:rsidRPr="00B80A33">
        <w:rPr>
          <w:rFonts w:ascii="Arial" w:hAnsi="Arial" w:cs="Arial"/>
          <w:color w:val="000000" w:themeColor="text1"/>
          <w:sz w:val="20"/>
          <w:szCs w:val="20"/>
        </w:rPr>
        <w:t>m:</w:t>
      </w:r>
    </w:p>
    <w:p w14:paraId="3ED185E4"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a) Ki</w:t>
      </w:r>
      <w:r w:rsidRPr="00B80A33">
        <w:rPr>
          <w:rFonts w:ascii="Arial" w:hAnsi="Arial" w:cs="Arial"/>
          <w:color w:val="000000" w:themeColor="text1"/>
          <w:sz w:val="20"/>
          <w:szCs w:val="20"/>
        </w:rPr>
        <w:t>ể</w:t>
      </w:r>
      <w:r w:rsidRPr="00B80A33">
        <w:rPr>
          <w:rFonts w:ascii="Arial" w:hAnsi="Arial" w:cs="Arial"/>
          <w:color w:val="000000" w:themeColor="text1"/>
          <w:sz w:val="20"/>
          <w:szCs w:val="20"/>
        </w:rPr>
        <w:t>m tra, giám sát, đánh giá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án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w:t>
      </w:r>
    </w:p>
    <w:p w14:paraId="070A6255"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b) Ki</w:t>
      </w:r>
      <w:r w:rsidRPr="00B80A33">
        <w:rPr>
          <w:rFonts w:ascii="Arial" w:hAnsi="Arial" w:cs="Arial"/>
          <w:color w:val="000000" w:themeColor="text1"/>
          <w:sz w:val="20"/>
          <w:szCs w:val="20"/>
        </w:rPr>
        <w:t>ể</w:t>
      </w:r>
      <w:r w:rsidRPr="00B80A33">
        <w:rPr>
          <w:rFonts w:ascii="Arial" w:hAnsi="Arial" w:cs="Arial"/>
          <w:color w:val="000000" w:themeColor="text1"/>
          <w:sz w:val="20"/>
          <w:szCs w:val="20"/>
        </w:rPr>
        <w:t>m tra, giám sát, đánh giá t</w:t>
      </w:r>
      <w:r w:rsidRPr="00B80A33">
        <w:rPr>
          <w:rFonts w:ascii="Arial" w:hAnsi="Arial" w:cs="Arial"/>
          <w:color w:val="000000" w:themeColor="text1"/>
          <w:sz w:val="20"/>
          <w:szCs w:val="20"/>
        </w:rPr>
        <w:t>ổ</w:t>
      </w:r>
      <w:r w:rsidRPr="00B80A33">
        <w:rPr>
          <w:rFonts w:ascii="Arial" w:hAnsi="Arial" w:cs="Arial"/>
          <w:color w:val="000000" w:themeColor="text1"/>
          <w:sz w:val="20"/>
          <w:szCs w:val="20"/>
        </w:rPr>
        <w:t>ng th</w:t>
      </w:r>
      <w:r w:rsidRPr="00B80A33">
        <w:rPr>
          <w:rFonts w:ascii="Arial" w:hAnsi="Arial" w:cs="Arial"/>
          <w:color w:val="000000" w:themeColor="text1"/>
          <w:sz w:val="20"/>
          <w:szCs w:val="20"/>
        </w:rPr>
        <w:t>ể</w:t>
      </w:r>
      <w:r w:rsidRPr="00B80A33">
        <w:rPr>
          <w:rFonts w:ascii="Arial" w:hAnsi="Arial" w:cs="Arial"/>
          <w:color w:val="000000" w:themeColor="text1"/>
          <w:sz w:val="20"/>
          <w:szCs w:val="20"/>
        </w:rPr>
        <w:t xml:space="preserve">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w:t>
      </w:r>
    </w:p>
    <w:p w14:paraId="346B1CF0"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2. Trách nhi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m ki</w:t>
      </w:r>
      <w:r w:rsidRPr="00B80A33">
        <w:rPr>
          <w:rFonts w:ascii="Arial" w:hAnsi="Arial" w:cs="Arial"/>
          <w:color w:val="000000" w:themeColor="text1"/>
          <w:sz w:val="20"/>
          <w:szCs w:val="20"/>
        </w:rPr>
        <w:t>ể</w:t>
      </w:r>
      <w:r w:rsidRPr="00B80A33">
        <w:rPr>
          <w:rFonts w:ascii="Arial" w:hAnsi="Arial" w:cs="Arial"/>
          <w:color w:val="000000" w:themeColor="text1"/>
          <w:sz w:val="20"/>
          <w:szCs w:val="20"/>
        </w:rPr>
        <w:t>m tra, giám sát, đánh giá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bao g</w:t>
      </w:r>
      <w:r w:rsidRPr="00B80A33">
        <w:rPr>
          <w:rFonts w:ascii="Arial" w:hAnsi="Arial" w:cs="Arial"/>
          <w:color w:val="000000" w:themeColor="text1"/>
          <w:sz w:val="20"/>
          <w:szCs w:val="20"/>
        </w:rPr>
        <w:t>ồ</w:t>
      </w:r>
      <w:r w:rsidRPr="00B80A33">
        <w:rPr>
          <w:rFonts w:ascii="Arial" w:hAnsi="Arial" w:cs="Arial"/>
          <w:color w:val="000000" w:themeColor="text1"/>
          <w:sz w:val="20"/>
          <w:szCs w:val="20"/>
        </w:rPr>
        <w:t>m</w:t>
      </w:r>
      <w:r w:rsidRPr="00B80A33">
        <w:rPr>
          <w:rFonts w:ascii="Arial" w:hAnsi="Arial" w:cs="Arial"/>
          <w:color w:val="000000" w:themeColor="text1"/>
          <w:sz w:val="20"/>
          <w:szCs w:val="20"/>
        </w:rPr>
        <w:t>:</w:t>
      </w:r>
    </w:p>
    <w:p w14:paraId="0C41F6A9"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a) Cơ quan qu</w:t>
      </w:r>
      <w:r w:rsidRPr="00B80A33">
        <w:rPr>
          <w:rFonts w:ascii="Arial" w:hAnsi="Arial" w:cs="Arial"/>
          <w:color w:val="000000" w:themeColor="text1"/>
          <w:sz w:val="20"/>
          <w:szCs w:val="20"/>
        </w:rPr>
        <w:t>ả</w:t>
      </w:r>
      <w:r w:rsidRPr="00B80A33">
        <w:rPr>
          <w:rFonts w:ascii="Arial" w:hAnsi="Arial" w:cs="Arial"/>
          <w:color w:val="000000" w:themeColor="text1"/>
          <w:sz w:val="20"/>
          <w:szCs w:val="20"/>
        </w:rPr>
        <w:t>n lý nhà nư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c v</w:t>
      </w:r>
      <w:r w:rsidRPr="00B80A33">
        <w:rPr>
          <w:rFonts w:ascii="Arial" w:hAnsi="Arial" w:cs="Arial"/>
          <w:color w:val="000000" w:themeColor="text1"/>
          <w:sz w:val="20"/>
          <w:szCs w:val="20"/>
        </w:rPr>
        <w:t>ề</w:t>
      </w:r>
      <w:r w:rsidRPr="00B80A33">
        <w:rPr>
          <w:rFonts w:ascii="Arial" w:hAnsi="Arial" w:cs="Arial"/>
          <w:color w:val="000000" w:themeColor="text1"/>
          <w:sz w:val="20"/>
          <w:szCs w:val="20"/>
        </w:rPr>
        <w:t xml:space="preserve">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cơ quan qu</w:t>
      </w:r>
      <w:r w:rsidRPr="00B80A33">
        <w:rPr>
          <w:rFonts w:ascii="Arial" w:hAnsi="Arial" w:cs="Arial"/>
          <w:color w:val="000000" w:themeColor="text1"/>
          <w:sz w:val="20"/>
          <w:szCs w:val="20"/>
        </w:rPr>
        <w:t>ả</w:t>
      </w:r>
      <w:r w:rsidRPr="00B80A33">
        <w:rPr>
          <w:rFonts w:ascii="Arial" w:hAnsi="Arial" w:cs="Arial"/>
          <w:color w:val="000000" w:themeColor="text1"/>
          <w:sz w:val="20"/>
          <w:szCs w:val="20"/>
        </w:rPr>
        <w:t>n lý nhà nư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c chuyên ngành th</w:t>
      </w:r>
      <w:r w:rsidRPr="00B80A33">
        <w:rPr>
          <w:rFonts w:ascii="Arial" w:hAnsi="Arial" w:cs="Arial"/>
          <w:color w:val="000000" w:themeColor="text1"/>
          <w:sz w:val="20"/>
          <w:szCs w:val="20"/>
        </w:rPr>
        <w:t>ự</w:t>
      </w:r>
      <w:r w:rsidRPr="00B80A33">
        <w:rPr>
          <w:rFonts w:ascii="Arial" w:hAnsi="Arial" w:cs="Arial"/>
          <w:color w:val="000000" w:themeColor="text1"/>
          <w:sz w:val="20"/>
          <w:szCs w:val="20"/>
        </w:rPr>
        <w:t>c 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ki</w:t>
      </w:r>
      <w:r w:rsidRPr="00B80A33">
        <w:rPr>
          <w:rFonts w:ascii="Arial" w:hAnsi="Arial" w:cs="Arial"/>
          <w:color w:val="000000" w:themeColor="text1"/>
          <w:sz w:val="20"/>
          <w:szCs w:val="20"/>
        </w:rPr>
        <w:t>ể</w:t>
      </w:r>
      <w:r w:rsidRPr="00B80A33">
        <w:rPr>
          <w:rFonts w:ascii="Arial" w:hAnsi="Arial" w:cs="Arial"/>
          <w:color w:val="000000" w:themeColor="text1"/>
          <w:sz w:val="20"/>
          <w:szCs w:val="20"/>
        </w:rPr>
        <w:t>m tra, giám sát, đánh giá t</w:t>
      </w:r>
      <w:r w:rsidRPr="00B80A33">
        <w:rPr>
          <w:rFonts w:ascii="Arial" w:hAnsi="Arial" w:cs="Arial"/>
          <w:color w:val="000000" w:themeColor="text1"/>
          <w:sz w:val="20"/>
          <w:szCs w:val="20"/>
        </w:rPr>
        <w:t>ổ</w:t>
      </w:r>
      <w:r w:rsidRPr="00B80A33">
        <w:rPr>
          <w:rFonts w:ascii="Arial" w:hAnsi="Arial" w:cs="Arial"/>
          <w:color w:val="000000" w:themeColor="text1"/>
          <w:sz w:val="20"/>
          <w:szCs w:val="20"/>
        </w:rPr>
        <w:t>ng th</w:t>
      </w:r>
      <w:r w:rsidRPr="00B80A33">
        <w:rPr>
          <w:rFonts w:ascii="Arial" w:hAnsi="Arial" w:cs="Arial"/>
          <w:color w:val="000000" w:themeColor="text1"/>
          <w:sz w:val="20"/>
          <w:szCs w:val="20"/>
        </w:rPr>
        <w:t>ể</w:t>
      </w:r>
      <w:r w:rsidRPr="00B80A33">
        <w:rPr>
          <w:rFonts w:ascii="Arial" w:hAnsi="Arial" w:cs="Arial"/>
          <w:color w:val="000000" w:themeColor="text1"/>
          <w:sz w:val="20"/>
          <w:szCs w:val="20"/>
        </w:rPr>
        <w:t xml:space="preserve">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và ki</w:t>
      </w:r>
      <w:r w:rsidRPr="00B80A33">
        <w:rPr>
          <w:rFonts w:ascii="Arial" w:hAnsi="Arial" w:cs="Arial"/>
          <w:color w:val="000000" w:themeColor="text1"/>
          <w:sz w:val="20"/>
          <w:szCs w:val="20"/>
        </w:rPr>
        <w:t>ể</w:t>
      </w:r>
      <w:r w:rsidRPr="00B80A33">
        <w:rPr>
          <w:rFonts w:ascii="Arial" w:hAnsi="Arial" w:cs="Arial"/>
          <w:color w:val="000000" w:themeColor="text1"/>
          <w:sz w:val="20"/>
          <w:szCs w:val="20"/>
        </w:rPr>
        <w:t>m tra, giám sát, đánh giá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án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thu</w:t>
      </w:r>
      <w:r w:rsidRPr="00B80A33">
        <w:rPr>
          <w:rFonts w:ascii="Arial" w:hAnsi="Arial" w:cs="Arial"/>
          <w:color w:val="000000" w:themeColor="text1"/>
          <w:sz w:val="20"/>
          <w:szCs w:val="20"/>
        </w:rPr>
        <w:t>ộ</w:t>
      </w:r>
      <w:r w:rsidRPr="00B80A33">
        <w:rPr>
          <w:rFonts w:ascii="Arial" w:hAnsi="Arial" w:cs="Arial"/>
          <w:color w:val="000000" w:themeColor="text1"/>
          <w:sz w:val="20"/>
          <w:szCs w:val="20"/>
        </w:rPr>
        <w:t>c ph</w:t>
      </w:r>
      <w:r w:rsidRPr="00B80A33">
        <w:rPr>
          <w:rFonts w:ascii="Arial" w:hAnsi="Arial" w:cs="Arial"/>
          <w:color w:val="000000" w:themeColor="text1"/>
          <w:sz w:val="20"/>
          <w:szCs w:val="20"/>
        </w:rPr>
        <w:t>ạ</w:t>
      </w:r>
      <w:r w:rsidRPr="00B80A33">
        <w:rPr>
          <w:rFonts w:ascii="Arial" w:hAnsi="Arial" w:cs="Arial"/>
          <w:color w:val="000000" w:themeColor="text1"/>
          <w:sz w:val="20"/>
          <w:szCs w:val="20"/>
        </w:rPr>
        <w:t>m vi qu</w:t>
      </w:r>
      <w:r w:rsidRPr="00B80A33">
        <w:rPr>
          <w:rFonts w:ascii="Arial" w:hAnsi="Arial" w:cs="Arial"/>
          <w:color w:val="000000" w:themeColor="text1"/>
          <w:sz w:val="20"/>
          <w:szCs w:val="20"/>
        </w:rPr>
        <w:t>ả</w:t>
      </w:r>
      <w:r w:rsidRPr="00B80A33">
        <w:rPr>
          <w:rFonts w:ascii="Arial" w:hAnsi="Arial" w:cs="Arial"/>
          <w:color w:val="000000" w:themeColor="text1"/>
          <w:sz w:val="20"/>
          <w:szCs w:val="20"/>
        </w:rPr>
        <w:t>n lý;</w:t>
      </w:r>
    </w:p>
    <w:p w14:paraId="59A07235"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b) Cơ quan đăng ký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ki</w:t>
      </w:r>
      <w:r w:rsidRPr="00B80A33">
        <w:rPr>
          <w:rFonts w:ascii="Arial" w:hAnsi="Arial" w:cs="Arial"/>
          <w:color w:val="000000" w:themeColor="text1"/>
          <w:sz w:val="20"/>
          <w:szCs w:val="20"/>
        </w:rPr>
        <w:t>ể</w:t>
      </w:r>
      <w:r w:rsidRPr="00B80A33">
        <w:rPr>
          <w:rFonts w:ascii="Arial" w:hAnsi="Arial" w:cs="Arial"/>
          <w:color w:val="000000" w:themeColor="text1"/>
          <w:sz w:val="20"/>
          <w:szCs w:val="20"/>
        </w:rPr>
        <w:t>m tra, giám sát, đánh giá</w:t>
      </w:r>
      <w:r w:rsidRPr="00B80A33">
        <w:rPr>
          <w:rFonts w:ascii="Arial" w:hAnsi="Arial" w:cs="Arial"/>
          <w:color w:val="000000" w:themeColor="text1"/>
          <w:sz w:val="20"/>
          <w:szCs w:val="20"/>
        </w:rPr>
        <w:t xml:space="preserve">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án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thu</w:t>
      </w:r>
      <w:r w:rsidRPr="00B80A33">
        <w:rPr>
          <w:rFonts w:ascii="Arial" w:hAnsi="Arial" w:cs="Arial"/>
          <w:color w:val="000000" w:themeColor="text1"/>
          <w:sz w:val="20"/>
          <w:szCs w:val="20"/>
        </w:rPr>
        <w:t>ộ</w:t>
      </w:r>
      <w:r w:rsidRPr="00B80A33">
        <w:rPr>
          <w:rFonts w:ascii="Arial" w:hAnsi="Arial" w:cs="Arial"/>
          <w:color w:val="000000" w:themeColor="text1"/>
          <w:sz w:val="20"/>
          <w:szCs w:val="20"/>
        </w:rPr>
        <w:t>c th</w:t>
      </w:r>
      <w:r w:rsidRPr="00B80A33">
        <w:rPr>
          <w:rFonts w:ascii="Arial" w:hAnsi="Arial" w:cs="Arial"/>
          <w:color w:val="000000" w:themeColor="text1"/>
          <w:sz w:val="20"/>
          <w:szCs w:val="20"/>
        </w:rPr>
        <w:t>ẩ</w:t>
      </w:r>
      <w:r w:rsidRPr="00B80A33">
        <w:rPr>
          <w:rFonts w:ascii="Arial" w:hAnsi="Arial" w:cs="Arial"/>
          <w:color w:val="000000" w:themeColor="text1"/>
          <w:sz w:val="20"/>
          <w:szCs w:val="20"/>
        </w:rPr>
        <w:t>m quy</w:t>
      </w:r>
      <w:r w:rsidRPr="00B80A33">
        <w:rPr>
          <w:rFonts w:ascii="Arial" w:hAnsi="Arial" w:cs="Arial"/>
          <w:color w:val="000000" w:themeColor="text1"/>
          <w:sz w:val="20"/>
          <w:szCs w:val="20"/>
        </w:rPr>
        <w:t>ề</w:t>
      </w:r>
      <w:r w:rsidRPr="00B80A33">
        <w:rPr>
          <w:rFonts w:ascii="Arial" w:hAnsi="Arial" w:cs="Arial"/>
          <w:color w:val="000000" w:themeColor="text1"/>
          <w:sz w:val="20"/>
          <w:szCs w:val="20"/>
        </w:rPr>
        <w:t>n c</w:t>
      </w:r>
      <w:r w:rsidRPr="00B80A33">
        <w:rPr>
          <w:rFonts w:ascii="Arial" w:hAnsi="Arial" w:cs="Arial"/>
          <w:color w:val="000000" w:themeColor="text1"/>
          <w:sz w:val="20"/>
          <w:szCs w:val="20"/>
        </w:rPr>
        <w:t>ấ</w:t>
      </w:r>
      <w:r w:rsidRPr="00B80A33">
        <w:rPr>
          <w:rFonts w:ascii="Arial" w:hAnsi="Arial" w:cs="Arial"/>
          <w:color w:val="000000" w:themeColor="text1"/>
          <w:sz w:val="20"/>
          <w:szCs w:val="20"/>
        </w:rPr>
        <w:t>p Gi</w:t>
      </w:r>
      <w:r w:rsidRPr="00B80A33">
        <w:rPr>
          <w:rFonts w:ascii="Arial" w:hAnsi="Arial" w:cs="Arial"/>
          <w:color w:val="000000" w:themeColor="text1"/>
          <w:sz w:val="20"/>
          <w:szCs w:val="20"/>
        </w:rPr>
        <w:t>ấ</w:t>
      </w:r>
      <w:r w:rsidRPr="00B80A33">
        <w:rPr>
          <w:rFonts w:ascii="Arial" w:hAnsi="Arial" w:cs="Arial"/>
          <w:color w:val="000000" w:themeColor="text1"/>
          <w:sz w:val="20"/>
          <w:szCs w:val="20"/>
        </w:rPr>
        <w:t>y ch</w:t>
      </w:r>
      <w:r w:rsidRPr="00B80A33">
        <w:rPr>
          <w:rFonts w:ascii="Arial" w:hAnsi="Arial" w:cs="Arial"/>
          <w:color w:val="000000" w:themeColor="text1"/>
          <w:sz w:val="20"/>
          <w:szCs w:val="20"/>
        </w:rPr>
        <w:t>ứ</w:t>
      </w:r>
      <w:r w:rsidRPr="00B80A33">
        <w:rPr>
          <w:rFonts w:ascii="Arial" w:hAnsi="Arial" w:cs="Arial"/>
          <w:color w:val="000000" w:themeColor="text1"/>
          <w:sz w:val="20"/>
          <w:szCs w:val="20"/>
        </w:rPr>
        <w:t>ng nh</w:t>
      </w:r>
      <w:r w:rsidRPr="00B80A33">
        <w:rPr>
          <w:rFonts w:ascii="Arial" w:hAnsi="Arial" w:cs="Arial"/>
          <w:color w:val="000000" w:themeColor="text1"/>
          <w:sz w:val="20"/>
          <w:szCs w:val="20"/>
        </w:rPr>
        <w:t>ậ</w:t>
      </w:r>
      <w:r w:rsidRPr="00B80A33">
        <w:rPr>
          <w:rFonts w:ascii="Arial" w:hAnsi="Arial" w:cs="Arial"/>
          <w:color w:val="000000" w:themeColor="text1"/>
          <w:sz w:val="20"/>
          <w:szCs w:val="20"/>
        </w:rPr>
        <w:t>n đăng ký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w:t>
      </w:r>
    </w:p>
    <w:p w14:paraId="7B4A39A9"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3. N</w:t>
      </w:r>
      <w:r w:rsidRPr="00B80A33">
        <w:rPr>
          <w:rFonts w:ascii="Arial" w:hAnsi="Arial" w:cs="Arial"/>
          <w:color w:val="000000" w:themeColor="text1"/>
          <w:sz w:val="20"/>
          <w:szCs w:val="20"/>
        </w:rPr>
        <w:t>ộ</w:t>
      </w:r>
      <w:r w:rsidRPr="00B80A33">
        <w:rPr>
          <w:rFonts w:ascii="Arial" w:hAnsi="Arial" w:cs="Arial"/>
          <w:color w:val="000000" w:themeColor="text1"/>
          <w:sz w:val="20"/>
          <w:szCs w:val="20"/>
        </w:rPr>
        <w:t>i dung ki</w:t>
      </w:r>
      <w:r w:rsidRPr="00B80A33">
        <w:rPr>
          <w:rFonts w:ascii="Arial" w:hAnsi="Arial" w:cs="Arial"/>
          <w:color w:val="000000" w:themeColor="text1"/>
          <w:sz w:val="20"/>
          <w:szCs w:val="20"/>
        </w:rPr>
        <w:t>ể</w:t>
      </w:r>
      <w:r w:rsidRPr="00B80A33">
        <w:rPr>
          <w:rFonts w:ascii="Arial" w:hAnsi="Arial" w:cs="Arial"/>
          <w:color w:val="000000" w:themeColor="text1"/>
          <w:sz w:val="20"/>
          <w:szCs w:val="20"/>
        </w:rPr>
        <w:t>m tra, giám sát, đánh giá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án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bao g</w:t>
      </w:r>
      <w:r w:rsidRPr="00B80A33">
        <w:rPr>
          <w:rFonts w:ascii="Arial" w:hAnsi="Arial" w:cs="Arial"/>
          <w:color w:val="000000" w:themeColor="text1"/>
          <w:sz w:val="20"/>
          <w:szCs w:val="20"/>
        </w:rPr>
        <w:t>ồ</w:t>
      </w:r>
      <w:r w:rsidRPr="00B80A33">
        <w:rPr>
          <w:rFonts w:ascii="Arial" w:hAnsi="Arial" w:cs="Arial"/>
          <w:color w:val="000000" w:themeColor="text1"/>
          <w:sz w:val="20"/>
          <w:szCs w:val="20"/>
        </w:rPr>
        <w:t>m:</w:t>
      </w:r>
    </w:p>
    <w:p w14:paraId="69930380"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a) Đ</w:t>
      </w:r>
      <w:r w:rsidRPr="00B80A33">
        <w:rPr>
          <w:rFonts w:ascii="Arial" w:hAnsi="Arial" w:cs="Arial"/>
          <w:color w:val="000000" w:themeColor="text1"/>
          <w:sz w:val="20"/>
          <w:szCs w:val="20"/>
        </w:rPr>
        <w:t>ố</w:t>
      </w:r>
      <w:r w:rsidRPr="00B80A33">
        <w:rPr>
          <w:rFonts w:ascii="Arial" w:hAnsi="Arial" w:cs="Arial"/>
          <w:color w:val="000000" w:themeColor="text1"/>
          <w:sz w:val="20"/>
          <w:szCs w:val="20"/>
        </w:rPr>
        <w:t>i v</w:t>
      </w:r>
      <w:r w:rsidRPr="00B80A33">
        <w:rPr>
          <w:rFonts w:ascii="Arial" w:hAnsi="Arial" w:cs="Arial"/>
          <w:color w:val="000000" w:themeColor="text1"/>
          <w:sz w:val="20"/>
          <w:szCs w:val="20"/>
        </w:rPr>
        <w:t>ớ</w:t>
      </w:r>
      <w:r w:rsidRPr="00B80A33">
        <w:rPr>
          <w:rFonts w:ascii="Arial" w:hAnsi="Arial" w:cs="Arial"/>
          <w:color w:val="000000" w:themeColor="text1"/>
          <w:sz w:val="20"/>
          <w:szCs w:val="20"/>
        </w:rPr>
        <w:t>i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án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s</w:t>
      </w:r>
      <w:r w:rsidRPr="00B80A33">
        <w:rPr>
          <w:rFonts w:ascii="Arial" w:hAnsi="Arial" w:cs="Arial"/>
          <w:color w:val="000000" w:themeColor="text1"/>
          <w:sz w:val="20"/>
          <w:szCs w:val="20"/>
        </w:rPr>
        <w:t>ử</w:t>
      </w:r>
      <w:r w:rsidRPr="00B80A33">
        <w:rPr>
          <w:rFonts w:ascii="Arial" w:hAnsi="Arial" w:cs="Arial"/>
          <w:color w:val="000000" w:themeColor="text1"/>
          <w:sz w:val="20"/>
          <w:szCs w:val="20"/>
        </w:rPr>
        <w:t xml:space="preserve"> d</w:t>
      </w:r>
      <w:r w:rsidRPr="00B80A33">
        <w:rPr>
          <w:rFonts w:ascii="Arial" w:hAnsi="Arial" w:cs="Arial"/>
          <w:color w:val="000000" w:themeColor="text1"/>
          <w:sz w:val="20"/>
          <w:szCs w:val="20"/>
        </w:rPr>
        <w:t>ụ</w:t>
      </w:r>
      <w:r w:rsidRPr="00B80A33">
        <w:rPr>
          <w:rFonts w:ascii="Arial" w:hAnsi="Arial" w:cs="Arial"/>
          <w:color w:val="000000" w:themeColor="text1"/>
          <w:sz w:val="20"/>
          <w:szCs w:val="20"/>
        </w:rPr>
        <w:t>ng v</w:t>
      </w:r>
      <w:r w:rsidRPr="00B80A33">
        <w:rPr>
          <w:rFonts w:ascii="Arial" w:hAnsi="Arial" w:cs="Arial"/>
          <w:color w:val="000000" w:themeColor="text1"/>
          <w:sz w:val="20"/>
          <w:szCs w:val="20"/>
        </w:rPr>
        <w:t>ố</w:t>
      </w:r>
      <w:r w:rsidRPr="00B80A33">
        <w:rPr>
          <w:rFonts w:ascii="Arial" w:hAnsi="Arial" w:cs="Arial"/>
          <w:color w:val="000000" w:themeColor="text1"/>
          <w:sz w:val="20"/>
          <w:szCs w:val="20"/>
        </w:rPr>
        <w:t>n nhà nư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c đ</w:t>
      </w:r>
      <w:r w:rsidRPr="00B80A33">
        <w:rPr>
          <w:rFonts w:ascii="Arial" w:hAnsi="Arial" w:cs="Arial"/>
          <w:color w:val="000000" w:themeColor="text1"/>
          <w:sz w:val="20"/>
          <w:szCs w:val="20"/>
        </w:rPr>
        <w:t>ể</w:t>
      </w:r>
      <w:r w:rsidRPr="00B80A33">
        <w:rPr>
          <w:rFonts w:ascii="Arial" w:hAnsi="Arial" w:cs="Arial"/>
          <w:color w:val="000000" w:themeColor="text1"/>
          <w:sz w:val="20"/>
          <w:szCs w:val="20"/>
        </w:rPr>
        <w:t xml:space="preserve">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kinh doanh, cơ quan qu</w:t>
      </w:r>
      <w:r w:rsidRPr="00B80A33">
        <w:rPr>
          <w:rFonts w:ascii="Arial" w:hAnsi="Arial" w:cs="Arial"/>
          <w:color w:val="000000" w:themeColor="text1"/>
          <w:sz w:val="20"/>
          <w:szCs w:val="20"/>
        </w:rPr>
        <w:t>ả</w:t>
      </w:r>
      <w:r w:rsidRPr="00B80A33">
        <w:rPr>
          <w:rFonts w:ascii="Arial" w:hAnsi="Arial" w:cs="Arial"/>
          <w:color w:val="000000" w:themeColor="text1"/>
          <w:sz w:val="20"/>
          <w:szCs w:val="20"/>
        </w:rPr>
        <w:t>n lý nhà nư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c v</w:t>
      </w:r>
      <w:r w:rsidRPr="00B80A33">
        <w:rPr>
          <w:rFonts w:ascii="Arial" w:hAnsi="Arial" w:cs="Arial"/>
          <w:color w:val="000000" w:themeColor="text1"/>
          <w:sz w:val="20"/>
          <w:szCs w:val="20"/>
        </w:rPr>
        <w:t>ề</w:t>
      </w:r>
      <w:r w:rsidRPr="00B80A33">
        <w:rPr>
          <w:rFonts w:ascii="Arial" w:hAnsi="Arial" w:cs="Arial"/>
          <w:color w:val="000000" w:themeColor="text1"/>
          <w:sz w:val="20"/>
          <w:szCs w:val="20"/>
        </w:rPr>
        <w:t xml:space="preserve">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cơ quan qu</w:t>
      </w:r>
      <w:r w:rsidRPr="00B80A33">
        <w:rPr>
          <w:rFonts w:ascii="Arial" w:hAnsi="Arial" w:cs="Arial"/>
          <w:color w:val="000000" w:themeColor="text1"/>
          <w:sz w:val="20"/>
          <w:szCs w:val="20"/>
        </w:rPr>
        <w:t>ả</w:t>
      </w:r>
      <w:r w:rsidRPr="00B80A33">
        <w:rPr>
          <w:rFonts w:ascii="Arial" w:hAnsi="Arial" w:cs="Arial"/>
          <w:color w:val="000000" w:themeColor="text1"/>
          <w:sz w:val="20"/>
          <w:szCs w:val="20"/>
        </w:rPr>
        <w:t>n lý nhà nư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c chuyên ngành th</w:t>
      </w:r>
      <w:r w:rsidRPr="00B80A33">
        <w:rPr>
          <w:rFonts w:ascii="Arial" w:hAnsi="Arial" w:cs="Arial"/>
          <w:color w:val="000000" w:themeColor="text1"/>
          <w:sz w:val="20"/>
          <w:szCs w:val="20"/>
        </w:rPr>
        <w:t>ự</w:t>
      </w:r>
      <w:r w:rsidRPr="00B80A33">
        <w:rPr>
          <w:rFonts w:ascii="Arial" w:hAnsi="Arial" w:cs="Arial"/>
          <w:color w:val="000000" w:themeColor="text1"/>
          <w:sz w:val="20"/>
          <w:szCs w:val="20"/>
        </w:rPr>
        <w:t>c 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ki</w:t>
      </w:r>
      <w:r w:rsidRPr="00B80A33">
        <w:rPr>
          <w:rFonts w:ascii="Arial" w:hAnsi="Arial" w:cs="Arial"/>
          <w:color w:val="000000" w:themeColor="text1"/>
          <w:sz w:val="20"/>
          <w:szCs w:val="20"/>
        </w:rPr>
        <w:t>ể</w:t>
      </w:r>
      <w:r w:rsidRPr="00B80A33">
        <w:rPr>
          <w:rFonts w:ascii="Arial" w:hAnsi="Arial" w:cs="Arial"/>
          <w:color w:val="000000" w:themeColor="text1"/>
          <w:sz w:val="20"/>
          <w:szCs w:val="20"/>
        </w:rPr>
        <w:t>m tra, giám sát, đánh giá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án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theo n</w:t>
      </w:r>
      <w:r w:rsidRPr="00B80A33">
        <w:rPr>
          <w:rFonts w:ascii="Arial" w:hAnsi="Arial" w:cs="Arial"/>
          <w:color w:val="000000" w:themeColor="text1"/>
          <w:sz w:val="20"/>
          <w:szCs w:val="20"/>
        </w:rPr>
        <w:t>ộ</w:t>
      </w:r>
      <w:r w:rsidRPr="00B80A33">
        <w:rPr>
          <w:rFonts w:ascii="Arial" w:hAnsi="Arial" w:cs="Arial"/>
          <w:color w:val="000000" w:themeColor="text1"/>
          <w:sz w:val="20"/>
          <w:szCs w:val="20"/>
        </w:rPr>
        <w:t>i dung và tiêu chí đã đư</w:t>
      </w:r>
      <w:r w:rsidRPr="00B80A33">
        <w:rPr>
          <w:rFonts w:ascii="Arial" w:hAnsi="Arial" w:cs="Arial"/>
          <w:color w:val="000000" w:themeColor="text1"/>
          <w:sz w:val="20"/>
          <w:szCs w:val="20"/>
        </w:rPr>
        <w:t>ợ</w:t>
      </w:r>
      <w:r w:rsidRPr="00B80A33">
        <w:rPr>
          <w:rFonts w:ascii="Arial" w:hAnsi="Arial" w:cs="Arial"/>
          <w:color w:val="000000" w:themeColor="text1"/>
          <w:sz w:val="20"/>
          <w:szCs w:val="20"/>
        </w:rPr>
        <w:t>c phê duy</w:t>
      </w:r>
      <w:r w:rsidRPr="00B80A33">
        <w:rPr>
          <w:rFonts w:ascii="Arial" w:hAnsi="Arial" w:cs="Arial"/>
          <w:color w:val="000000" w:themeColor="text1"/>
          <w:sz w:val="20"/>
          <w:szCs w:val="20"/>
        </w:rPr>
        <w:t>ệ</w:t>
      </w:r>
      <w:r w:rsidRPr="00B80A33">
        <w:rPr>
          <w:rFonts w:ascii="Arial" w:hAnsi="Arial" w:cs="Arial"/>
          <w:color w:val="000000" w:themeColor="text1"/>
          <w:sz w:val="20"/>
          <w:szCs w:val="20"/>
        </w:rPr>
        <w:t>t t</w:t>
      </w:r>
      <w:r w:rsidRPr="00B80A33">
        <w:rPr>
          <w:rFonts w:ascii="Arial" w:hAnsi="Arial" w:cs="Arial"/>
          <w:color w:val="000000" w:themeColor="text1"/>
          <w:sz w:val="20"/>
          <w:szCs w:val="20"/>
        </w:rPr>
        <w:t>ạ</w:t>
      </w:r>
      <w:r w:rsidRPr="00B80A33">
        <w:rPr>
          <w:rFonts w:ascii="Arial" w:hAnsi="Arial" w:cs="Arial"/>
          <w:color w:val="000000" w:themeColor="text1"/>
          <w:sz w:val="20"/>
          <w:szCs w:val="20"/>
        </w:rPr>
        <w:t>i quy</w:t>
      </w:r>
      <w:r w:rsidRPr="00B80A33">
        <w:rPr>
          <w:rFonts w:ascii="Arial" w:hAnsi="Arial" w:cs="Arial"/>
          <w:color w:val="000000" w:themeColor="text1"/>
          <w:sz w:val="20"/>
          <w:szCs w:val="20"/>
        </w:rPr>
        <w:t>ế</w:t>
      </w:r>
      <w:r w:rsidRPr="00B80A33">
        <w:rPr>
          <w:rFonts w:ascii="Arial" w:hAnsi="Arial" w:cs="Arial"/>
          <w:color w:val="000000" w:themeColor="text1"/>
          <w:sz w:val="20"/>
          <w:szCs w:val="20"/>
        </w:rPr>
        <w:t>t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w:t>
      </w:r>
    </w:p>
    <w:p w14:paraId="47FA301F"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b) Đ</w:t>
      </w:r>
      <w:r w:rsidRPr="00B80A33">
        <w:rPr>
          <w:rFonts w:ascii="Arial" w:hAnsi="Arial" w:cs="Arial"/>
          <w:color w:val="000000" w:themeColor="text1"/>
          <w:sz w:val="20"/>
          <w:szCs w:val="20"/>
        </w:rPr>
        <w:t>ố</w:t>
      </w:r>
      <w:r w:rsidRPr="00B80A33">
        <w:rPr>
          <w:rFonts w:ascii="Arial" w:hAnsi="Arial" w:cs="Arial"/>
          <w:color w:val="000000" w:themeColor="text1"/>
          <w:sz w:val="20"/>
          <w:szCs w:val="20"/>
        </w:rPr>
        <w:t>i v</w:t>
      </w:r>
      <w:r w:rsidRPr="00B80A33">
        <w:rPr>
          <w:rFonts w:ascii="Arial" w:hAnsi="Arial" w:cs="Arial"/>
          <w:color w:val="000000" w:themeColor="text1"/>
          <w:sz w:val="20"/>
          <w:szCs w:val="20"/>
        </w:rPr>
        <w:t>ớ</w:t>
      </w:r>
      <w:r w:rsidRPr="00B80A33">
        <w:rPr>
          <w:rFonts w:ascii="Arial" w:hAnsi="Arial" w:cs="Arial"/>
          <w:color w:val="000000" w:themeColor="text1"/>
          <w:sz w:val="20"/>
          <w:szCs w:val="20"/>
        </w:rPr>
        <w:t>i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án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s</w:t>
      </w:r>
      <w:r w:rsidRPr="00B80A33">
        <w:rPr>
          <w:rFonts w:ascii="Arial" w:hAnsi="Arial" w:cs="Arial"/>
          <w:color w:val="000000" w:themeColor="text1"/>
          <w:sz w:val="20"/>
          <w:szCs w:val="20"/>
        </w:rPr>
        <w:t>ử</w:t>
      </w:r>
      <w:r w:rsidRPr="00B80A33">
        <w:rPr>
          <w:rFonts w:ascii="Arial" w:hAnsi="Arial" w:cs="Arial"/>
          <w:color w:val="000000" w:themeColor="text1"/>
          <w:sz w:val="20"/>
          <w:szCs w:val="20"/>
        </w:rPr>
        <w:t xml:space="preserve"> d</w:t>
      </w:r>
      <w:r w:rsidRPr="00B80A33">
        <w:rPr>
          <w:rFonts w:ascii="Arial" w:hAnsi="Arial" w:cs="Arial"/>
          <w:color w:val="000000" w:themeColor="text1"/>
          <w:sz w:val="20"/>
          <w:szCs w:val="20"/>
        </w:rPr>
        <w:t>ụ</w:t>
      </w:r>
      <w:r w:rsidRPr="00B80A33">
        <w:rPr>
          <w:rFonts w:ascii="Arial" w:hAnsi="Arial" w:cs="Arial"/>
          <w:color w:val="000000" w:themeColor="text1"/>
          <w:sz w:val="20"/>
          <w:szCs w:val="20"/>
        </w:rPr>
        <w:t>ng ngu</w:t>
      </w:r>
      <w:r w:rsidRPr="00B80A33">
        <w:rPr>
          <w:rFonts w:ascii="Arial" w:hAnsi="Arial" w:cs="Arial"/>
          <w:color w:val="000000" w:themeColor="text1"/>
          <w:sz w:val="20"/>
          <w:szCs w:val="20"/>
        </w:rPr>
        <w:t>ồ</w:t>
      </w:r>
      <w:r w:rsidRPr="00B80A33">
        <w:rPr>
          <w:rFonts w:ascii="Arial" w:hAnsi="Arial" w:cs="Arial"/>
          <w:color w:val="000000" w:themeColor="text1"/>
          <w:sz w:val="20"/>
          <w:szCs w:val="20"/>
        </w:rPr>
        <w:t>n v</w:t>
      </w:r>
      <w:r w:rsidRPr="00B80A33">
        <w:rPr>
          <w:rFonts w:ascii="Arial" w:hAnsi="Arial" w:cs="Arial"/>
          <w:color w:val="000000" w:themeColor="text1"/>
          <w:sz w:val="20"/>
          <w:szCs w:val="20"/>
        </w:rPr>
        <w:t>ố</w:t>
      </w:r>
      <w:r w:rsidRPr="00B80A33">
        <w:rPr>
          <w:rFonts w:ascii="Arial" w:hAnsi="Arial" w:cs="Arial"/>
          <w:color w:val="000000" w:themeColor="text1"/>
          <w:sz w:val="20"/>
          <w:szCs w:val="20"/>
        </w:rPr>
        <w:t>n khác, cơ quan qu</w:t>
      </w:r>
      <w:r w:rsidRPr="00B80A33">
        <w:rPr>
          <w:rFonts w:ascii="Arial" w:hAnsi="Arial" w:cs="Arial"/>
          <w:color w:val="000000" w:themeColor="text1"/>
          <w:sz w:val="20"/>
          <w:szCs w:val="20"/>
        </w:rPr>
        <w:t>ả</w:t>
      </w:r>
      <w:r w:rsidRPr="00B80A33">
        <w:rPr>
          <w:rFonts w:ascii="Arial" w:hAnsi="Arial" w:cs="Arial"/>
          <w:color w:val="000000" w:themeColor="text1"/>
          <w:sz w:val="20"/>
          <w:szCs w:val="20"/>
        </w:rPr>
        <w:t>n lý nhà nư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c v</w:t>
      </w:r>
      <w:r w:rsidRPr="00B80A33">
        <w:rPr>
          <w:rFonts w:ascii="Arial" w:hAnsi="Arial" w:cs="Arial"/>
          <w:color w:val="000000" w:themeColor="text1"/>
          <w:sz w:val="20"/>
          <w:szCs w:val="20"/>
        </w:rPr>
        <w:t>ề</w:t>
      </w:r>
      <w:r w:rsidRPr="00B80A33">
        <w:rPr>
          <w:rFonts w:ascii="Arial" w:hAnsi="Arial" w:cs="Arial"/>
          <w:color w:val="000000" w:themeColor="text1"/>
          <w:sz w:val="20"/>
          <w:szCs w:val="20"/>
        </w:rPr>
        <w:t xml:space="preserve">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cơ quan qu</w:t>
      </w:r>
      <w:r w:rsidRPr="00B80A33">
        <w:rPr>
          <w:rFonts w:ascii="Arial" w:hAnsi="Arial" w:cs="Arial"/>
          <w:color w:val="000000" w:themeColor="text1"/>
          <w:sz w:val="20"/>
          <w:szCs w:val="20"/>
        </w:rPr>
        <w:t>ả</w:t>
      </w:r>
      <w:r w:rsidRPr="00B80A33">
        <w:rPr>
          <w:rFonts w:ascii="Arial" w:hAnsi="Arial" w:cs="Arial"/>
          <w:color w:val="000000" w:themeColor="text1"/>
          <w:sz w:val="20"/>
          <w:szCs w:val="20"/>
        </w:rPr>
        <w:t>n lý nhà nư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 xml:space="preserve">c chuyên ngành </w:t>
      </w:r>
      <w:r w:rsidRPr="00B80A33">
        <w:rPr>
          <w:rFonts w:ascii="Arial" w:hAnsi="Arial" w:cs="Arial"/>
          <w:color w:val="000000" w:themeColor="text1"/>
          <w:sz w:val="20"/>
          <w:szCs w:val="20"/>
        </w:rPr>
        <w:t>th</w:t>
      </w:r>
      <w:r w:rsidRPr="00B80A33">
        <w:rPr>
          <w:rFonts w:ascii="Arial" w:hAnsi="Arial" w:cs="Arial"/>
          <w:color w:val="000000" w:themeColor="text1"/>
          <w:sz w:val="20"/>
          <w:szCs w:val="20"/>
        </w:rPr>
        <w:t>ự</w:t>
      </w:r>
      <w:r w:rsidRPr="00B80A33">
        <w:rPr>
          <w:rFonts w:ascii="Arial" w:hAnsi="Arial" w:cs="Arial"/>
          <w:color w:val="000000" w:themeColor="text1"/>
          <w:sz w:val="20"/>
          <w:szCs w:val="20"/>
        </w:rPr>
        <w:t>c 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ki</w:t>
      </w:r>
      <w:r w:rsidRPr="00B80A33">
        <w:rPr>
          <w:rFonts w:ascii="Arial" w:hAnsi="Arial" w:cs="Arial"/>
          <w:color w:val="000000" w:themeColor="text1"/>
          <w:sz w:val="20"/>
          <w:szCs w:val="20"/>
        </w:rPr>
        <w:t>ể</w:t>
      </w:r>
      <w:r w:rsidRPr="00B80A33">
        <w:rPr>
          <w:rFonts w:ascii="Arial" w:hAnsi="Arial" w:cs="Arial"/>
          <w:color w:val="000000" w:themeColor="text1"/>
          <w:sz w:val="20"/>
          <w:szCs w:val="20"/>
        </w:rPr>
        <w:t>m tra, giám sát, đánh giá m</w:t>
      </w:r>
      <w:r w:rsidRPr="00B80A33">
        <w:rPr>
          <w:rFonts w:ascii="Arial" w:hAnsi="Arial" w:cs="Arial"/>
          <w:color w:val="000000" w:themeColor="text1"/>
          <w:sz w:val="20"/>
          <w:szCs w:val="20"/>
        </w:rPr>
        <w:t>ụ</w:t>
      </w:r>
      <w:r w:rsidRPr="00B80A33">
        <w:rPr>
          <w:rFonts w:ascii="Arial" w:hAnsi="Arial" w:cs="Arial"/>
          <w:color w:val="000000" w:themeColor="text1"/>
          <w:sz w:val="20"/>
          <w:szCs w:val="20"/>
        </w:rPr>
        <w:t>c tiêu, s</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phù h</w:t>
      </w:r>
      <w:r w:rsidRPr="00B80A33">
        <w:rPr>
          <w:rFonts w:ascii="Arial" w:hAnsi="Arial" w:cs="Arial"/>
          <w:color w:val="000000" w:themeColor="text1"/>
          <w:sz w:val="20"/>
          <w:szCs w:val="20"/>
        </w:rPr>
        <w:t>ợ</w:t>
      </w:r>
      <w:r w:rsidRPr="00B80A33">
        <w:rPr>
          <w:rFonts w:ascii="Arial" w:hAnsi="Arial" w:cs="Arial"/>
          <w:color w:val="000000" w:themeColor="text1"/>
          <w:sz w:val="20"/>
          <w:szCs w:val="20"/>
        </w:rPr>
        <w:t>p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án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v</w:t>
      </w:r>
      <w:r w:rsidRPr="00B80A33">
        <w:rPr>
          <w:rFonts w:ascii="Arial" w:hAnsi="Arial" w:cs="Arial"/>
          <w:color w:val="000000" w:themeColor="text1"/>
          <w:sz w:val="20"/>
          <w:szCs w:val="20"/>
        </w:rPr>
        <w:t>ớ</w:t>
      </w:r>
      <w:r w:rsidRPr="00B80A33">
        <w:rPr>
          <w:rFonts w:ascii="Arial" w:hAnsi="Arial" w:cs="Arial"/>
          <w:color w:val="000000" w:themeColor="text1"/>
          <w:sz w:val="20"/>
          <w:szCs w:val="20"/>
        </w:rPr>
        <w:t>i quy ho</w:t>
      </w:r>
      <w:r w:rsidRPr="00B80A33">
        <w:rPr>
          <w:rFonts w:ascii="Arial" w:hAnsi="Arial" w:cs="Arial"/>
          <w:color w:val="000000" w:themeColor="text1"/>
          <w:sz w:val="20"/>
          <w:szCs w:val="20"/>
        </w:rPr>
        <w:t>ạ</w:t>
      </w:r>
      <w:r w:rsidRPr="00B80A33">
        <w:rPr>
          <w:rFonts w:ascii="Arial" w:hAnsi="Arial" w:cs="Arial"/>
          <w:color w:val="000000" w:themeColor="text1"/>
          <w:sz w:val="20"/>
          <w:szCs w:val="20"/>
        </w:rPr>
        <w:t>ch và ch</w:t>
      </w:r>
      <w:r w:rsidRPr="00B80A33">
        <w:rPr>
          <w:rFonts w:ascii="Arial" w:hAnsi="Arial" w:cs="Arial"/>
          <w:color w:val="000000" w:themeColor="text1"/>
          <w:sz w:val="20"/>
          <w:szCs w:val="20"/>
        </w:rPr>
        <w:t>ủ</w:t>
      </w:r>
      <w:r w:rsidRPr="00B80A33">
        <w:rPr>
          <w:rFonts w:ascii="Arial" w:hAnsi="Arial" w:cs="Arial"/>
          <w:color w:val="000000" w:themeColor="text1"/>
          <w:sz w:val="20"/>
          <w:szCs w:val="20"/>
        </w:rPr>
        <w:t xml:space="preserve"> trương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đã đư</w:t>
      </w:r>
      <w:r w:rsidRPr="00B80A33">
        <w:rPr>
          <w:rFonts w:ascii="Arial" w:hAnsi="Arial" w:cs="Arial"/>
          <w:color w:val="000000" w:themeColor="text1"/>
          <w:sz w:val="20"/>
          <w:szCs w:val="20"/>
        </w:rPr>
        <w:t>ợ</w:t>
      </w:r>
      <w:r w:rsidRPr="00B80A33">
        <w:rPr>
          <w:rFonts w:ascii="Arial" w:hAnsi="Arial" w:cs="Arial"/>
          <w:color w:val="000000" w:themeColor="text1"/>
          <w:sz w:val="20"/>
          <w:szCs w:val="20"/>
        </w:rPr>
        <w:t>c c</w:t>
      </w:r>
      <w:r w:rsidRPr="00B80A33">
        <w:rPr>
          <w:rFonts w:ascii="Arial" w:hAnsi="Arial" w:cs="Arial"/>
          <w:color w:val="000000" w:themeColor="text1"/>
          <w:sz w:val="20"/>
          <w:szCs w:val="20"/>
        </w:rPr>
        <w:t>ấ</w:t>
      </w:r>
      <w:r w:rsidRPr="00B80A33">
        <w:rPr>
          <w:rFonts w:ascii="Arial" w:hAnsi="Arial" w:cs="Arial"/>
          <w:color w:val="000000" w:themeColor="text1"/>
          <w:sz w:val="20"/>
          <w:szCs w:val="20"/>
        </w:rPr>
        <w:t>p có th</w:t>
      </w:r>
      <w:r w:rsidRPr="00B80A33">
        <w:rPr>
          <w:rFonts w:ascii="Arial" w:hAnsi="Arial" w:cs="Arial"/>
          <w:color w:val="000000" w:themeColor="text1"/>
          <w:sz w:val="20"/>
          <w:szCs w:val="20"/>
        </w:rPr>
        <w:t>ẩ</w:t>
      </w:r>
      <w:r w:rsidRPr="00B80A33">
        <w:rPr>
          <w:rFonts w:ascii="Arial" w:hAnsi="Arial" w:cs="Arial"/>
          <w:color w:val="000000" w:themeColor="text1"/>
          <w:sz w:val="20"/>
          <w:szCs w:val="20"/>
        </w:rPr>
        <w:t>m quy</w:t>
      </w:r>
      <w:r w:rsidRPr="00B80A33">
        <w:rPr>
          <w:rFonts w:ascii="Arial" w:hAnsi="Arial" w:cs="Arial"/>
          <w:color w:val="000000" w:themeColor="text1"/>
          <w:sz w:val="20"/>
          <w:szCs w:val="20"/>
        </w:rPr>
        <w:t>ề</w:t>
      </w:r>
      <w:r w:rsidRPr="00B80A33">
        <w:rPr>
          <w:rFonts w:ascii="Arial" w:hAnsi="Arial" w:cs="Arial"/>
          <w:color w:val="000000" w:themeColor="text1"/>
          <w:sz w:val="20"/>
          <w:szCs w:val="20"/>
        </w:rPr>
        <w:t>n ch</w:t>
      </w:r>
      <w:r w:rsidRPr="00B80A33">
        <w:rPr>
          <w:rFonts w:ascii="Arial" w:hAnsi="Arial" w:cs="Arial"/>
          <w:color w:val="000000" w:themeColor="text1"/>
          <w:sz w:val="20"/>
          <w:szCs w:val="20"/>
        </w:rPr>
        <w:t>ấ</w:t>
      </w:r>
      <w:r w:rsidRPr="00B80A33">
        <w:rPr>
          <w:rFonts w:ascii="Arial" w:hAnsi="Arial" w:cs="Arial"/>
          <w:color w:val="000000" w:themeColor="text1"/>
          <w:sz w:val="20"/>
          <w:szCs w:val="20"/>
        </w:rPr>
        <w:t>p thu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n, ti</w:t>
      </w:r>
      <w:r w:rsidRPr="00B80A33">
        <w:rPr>
          <w:rFonts w:ascii="Arial" w:hAnsi="Arial" w:cs="Arial"/>
          <w:color w:val="000000" w:themeColor="text1"/>
          <w:sz w:val="20"/>
          <w:szCs w:val="20"/>
        </w:rPr>
        <w:t>ế</w:t>
      </w:r>
      <w:r w:rsidRPr="00B80A33">
        <w:rPr>
          <w:rFonts w:ascii="Arial" w:hAnsi="Arial" w:cs="Arial"/>
          <w:color w:val="000000" w:themeColor="text1"/>
          <w:sz w:val="20"/>
          <w:szCs w:val="20"/>
        </w:rPr>
        <w:t>n đ</w:t>
      </w:r>
      <w:r w:rsidRPr="00B80A33">
        <w:rPr>
          <w:rFonts w:ascii="Arial" w:hAnsi="Arial" w:cs="Arial"/>
          <w:color w:val="000000" w:themeColor="text1"/>
          <w:sz w:val="20"/>
          <w:szCs w:val="20"/>
        </w:rPr>
        <w:t>ộ</w:t>
      </w:r>
      <w:r w:rsidRPr="00B80A33">
        <w:rPr>
          <w:rFonts w:ascii="Arial" w:hAnsi="Arial" w:cs="Arial"/>
          <w:color w:val="000000" w:themeColor="text1"/>
          <w:sz w:val="20"/>
          <w:szCs w:val="20"/>
        </w:rPr>
        <w:t xml:space="preserve"> th</w:t>
      </w:r>
      <w:r w:rsidRPr="00B80A33">
        <w:rPr>
          <w:rFonts w:ascii="Arial" w:hAnsi="Arial" w:cs="Arial"/>
          <w:color w:val="000000" w:themeColor="text1"/>
          <w:sz w:val="20"/>
          <w:szCs w:val="20"/>
        </w:rPr>
        <w:t>ự</w:t>
      </w:r>
      <w:r w:rsidRPr="00B80A33">
        <w:rPr>
          <w:rFonts w:ascii="Arial" w:hAnsi="Arial" w:cs="Arial"/>
          <w:color w:val="000000" w:themeColor="text1"/>
          <w:sz w:val="20"/>
          <w:szCs w:val="20"/>
        </w:rPr>
        <w:t>c 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vi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c th</w:t>
      </w:r>
      <w:r w:rsidRPr="00B80A33">
        <w:rPr>
          <w:rFonts w:ascii="Arial" w:hAnsi="Arial" w:cs="Arial"/>
          <w:color w:val="000000" w:themeColor="text1"/>
          <w:sz w:val="20"/>
          <w:szCs w:val="20"/>
        </w:rPr>
        <w:t>ự</w:t>
      </w:r>
      <w:r w:rsidRPr="00B80A33">
        <w:rPr>
          <w:rFonts w:ascii="Arial" w:hAnsi="Arial" w:cs="Arial"/>
          <w:color w:val="000000" w:themeColor="text1"/>
          <w:sz w:val="20"/>
          <w:szCs w:val="20"/>
        </w:rPr>
        <w:t>c 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các yêu c</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v</w:t>
      </w:r>
      <w:r w:rsidRPr="00B80A33">
        <w:rPr>
          <w:rFonts w:ascii="Arial" w:hAnsi="Arial" w:cs="Arial"/>
          <w:color w:val="000000" w:themeColor="text1"/>
          <w:sz w:val="20"/>
          <w:szCs w:val="20"/>
        </w:rPr>
        <w:t>ề</w:t>
      </w:r>
      <w:r w:rsidRPr="00B80A33">
        <w:rPr>
          <w:rFonts w:ascii="Arial" w:hAnsi="Arial" w:cs="Arial"/>
          <w:color w:val="000000" w:themeColor="text1"/>
          <w:sz w:val="20"/>
          <w:szCs w:val="20"/>
        </w:rPr>
        <w:t xml:space="preserve"> b</w:t>
      </w:r>
      <w:r w:rsidRPr="00B80A33">
        <w:rPr>
          <w:rFonts w:ascii="Arial" w:hAnsi="Arial" w:cs="Arial"/>
          <w:color w:val="000000" w:themeColor="text1"/>
          <w:sz w:val="20"/>
          <w:szCs w:val="20"/>
        </w:rPr>
        <w:t>ả</w:t>
      </w:r>
      <w:r w:rsidRPr="00B80A33">
        <w:rPr>
          <w:rFonts w:ascii="Arial" w:hAnsi="Arial" w:cs="Arial"/>
          <w:color w:val="000000" w:themeColor="text1"/>
          <w:sz w:val="20"/>
          <w:szCs w:val="20"/>
        </w:rPr>
        <w:t>o v</w:t>
      </w:r>
      <w:r w:rsidRPr="00B80A33">
        <w:rPr>
          <w:rFonts w:ascii="Arial" w:hAnsi="Arial" w:cs="Arial"/>
          <w:color w:val="000000" w:themeColor="text1"/>
          <w:sz w:val="20"/>
          <w:szCs w:val="20"/>
        </w:rPr>
        <w:t>ệ</w:t>
      </w:r>
      <w:r w:rsidRPr="00B80A33">
        <w:rPr>
          <w:rFonts w:ascii="Arial" w:hAnsi="Arial" w:cs="Arial"/>
          <w:color w:val="000000" w:themeColor="text1"/>
          <w:sz w:val="20"/>
          <w:szCs w:val="20"/>
        </w:rPr>
        <w:t xml:space="preserve"> môi trư</w:t>
      </w:r>
      <w:r w:rsidRPr="00B80A33">
        <w:rPr>
          <w:rFonts w:ascii="Arial" w:hAnsi="Arial" w:cs="Arial"/>
          <w:color w:val="000000" w:themeColor="text1"/>
          <w:sz w:val="20"/>
          <w:szCs w:val="20"/>
        </w:rPr>
        <w:t>ờ</w:t>
      </w:r>
      <w:r w:rsidRPr="00B80A33">
        <w:rPr>
          <w:rFonts w:ascii="Arial" w:hAnsi="Arial" w:cs="Arial"/>
          <w:color w:val="000000" w:themeColor="text1"/>
          <w:sz w:val="20"/>
          <w:szCs w:val="20"/>
        </w:rPr>
        <w:t>ng, công ngh</w:t>
      </w:r>
      <w:r w:rsidRPr="00B80A33">
        <w:rPr>
          <w:rFonts w:ascii="Arial" w:hAnsi="Arial" w:cs="Arial"/>
          <w:color w:val="000000" w:themeColor="text1"/>
          <w:sz w:val="20"/>
          <w:szCs w:val="20"/>
        </w:rPr>
        <w:t>ệ</w:t>
      </w:r>
      <w:r w:rsidRPr="00B80A33">
        <w:rPr>
          <w:rFonts w:ascii="Arial" w:hAnsi="Arial" w:cs="Arial"/>
          <w:color w:val="000000" w:themeColor="text1"/>
          <w:sz w:val="20"/>
          <w:szCs w:val="20"/>
        </w:rPr>
        <w:t>, s</w:t>
      </w:r>
      <w:r w:rsidRPr="00B80A33">
        <w:rPr>
          <w:rFonts w:ascii="Arial" w:hAnsi="Arial" w:cs="Arial"/>
          <w:color w:val="000000" w:themeColor="text1"/>
          <w:sz w:val="20"/>
          <w:szCs w:val="20"/>
        </w:rPr>
        <w:t>ử</w:t>
      </w:r>
      <w:r w:rsidRPr="00B80A33">
        <w:rPr>
          <w:rFonts w:ascii="Arial" w:hAnsi="Arial" w:cs="Arial"/>
          <w:color w:val="000000" w:themeColor="text1"/>
          <w:sz w:val="20"/>
          <w:szCs w:val="20"/>
        </w:rPr>
        <w:t xml:space="preserve"> d</w:t>
      </w:r>
      <w:r w:rsidRPr="00B80A33">
        <w:rPr>
          <w:rFonts w:ascii="Arial" w:hAnsi="Arial" w:cs="Arial"/>
          <w:color w:val="000000" w:themeColor="text1"/>
          <w:sz w:val="20"/>
          <w:szCs w:val="20"/>
        </w:rPr>
        <w:t>ụ</w:t>
      </w:r>
      <w:r w:rsidRPr="00B80A33">
        <w:rPr>
          <w:rFonts w:ascii="Arial" w:hAnsi="Arial" w:cs="Arial"/>
          <w:color w:val="000000" w:themeColor="text1"/>
          <w:sz w:val="20"/>
          <w:szCs w:val="20"/>
        </w:rPr>
        <w:t>ng đ</w:t>
      </w:r>
      <w:r w:rsidRPr="00B80A33">
        <w:rPr>
          <w:rFonts w:ascii="Arial" w:hAnsi="Arial" w:cs="Arial"/>
          <w:color w:val="000000" w:themeColor="text1"/>
          <w:sz w:val="20"/>
          <w:szCs w:val="20"/>
        </w:rPr>
        <w:t>ấ</w:t>
      </w:r>
      <w:r w:rsidRPr="00B80A33">
        <w:rPr>
          <w:rFonts w:ascii="Arial" w:hAnsi="Arial" w:cs="Arial"/>
          <w:color w:val="000000" w:themeColor="text1"/>
          <w:sz w:val="20"/>
          <w:szCs w:val="20"/>
        </w:rPr>
        <w:t>t đai, tài nguyên</w:t>
      </w:r>
      <w:r w:rsidRPr="00B80A33">
        <w:rPr>
          <w:rFonts w:ascii="Arial" w:hAnsi="Arial" w:cs="Arial"/>
          <w:color w:val="000000" w:themeColor="text1"/>
          <w:sz w:val="20"/>
          <w:szCs w:val="20"/>
        </w:rPr>
        <w:t xml:space="preserve"> khác theo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pháp lu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t;</w:t>
      </w:r>
    </w:p>
    <w:p w14:paraId="6415014E"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c) Cơ quan đăng ký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th</w:t>
      </w:r>
      <w:r w:rsidRPr="00B80A33">
        <w:rPr>
          <w:rFonts w:ascii="Arial" w:hAnsi="Arial" w:cs="Arial"/>
          <w:color w:val="000000" w:themeColor="text1"/>
          <w:sz w:val="20"/>
          <w:szCs w:val="20"/>
        </w:rPr>
        <w:t>ự</w:t>
      </w:r>
      <w:r w:rsidRPr="00B80A33">
        <w:rPr>
          <w:rFonts w:ascii="Arial" w:hAnsi="Arial" w:cs="Arial"/>
          <w:color w:val="000000" w:themeColor="text1"/>
          <w:sz w:val="20"/>
          <w:szCs w:val="20"/>
        </w:rPr>
        <w:t>c 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ki</w:t>
      </w:r>
      <w:r w:rsidRPr="00B80A33">
        <w:rPr>
          <w:rFonts w:ascii="Arial" w:hAnsi="Arial" w:cs="Arial"/>
          <w:color w:val="000000" w:themeColor="text1"/>
          <w:sz w:val="20"/>
          <w:szCs w:val="20"/>
        </w:rPr>
        <w:t>ể</w:t>
      </w:r>
      <w:r w:rsidRPr="00B80A33">
        <w:rPr>
          <w:rFonts w:ascii="Arial" w:hAnsi="Arial" w:cs="Arial"/>
          <w:color w:val="000000" w:themeColor="text1"/>
          <w:sz w:val="20"/>
          <w:szCs w:val="20"/>
        </w:rPr>
        <w:t>m tra, giám sát, đánh giá các n</w:t>
      </w:r>
      <w:r w:rsidRPr="00B80A33">
        <w:rPr>
          <w:rFonts w:ascii="Arial" w:hAnsi="Arial" w:cs="Arial"/>
          <w:color w:val="000000" w:themeColor="text1"/>
          <w:sz w:val="20"/>
          <w:szCs w:val="20"/>
        </w:rPr>
        <w:t>ộ</w:t>
      </w:r>
      <w:r w:rsidRPr="00B80A33">
        <w:rPr>
          <w:rFonts w:ascii="Arial" w:hAnsi="Arial" w:cs="Arial"/>
          <w:color w:val="000000" w:themeColor="text1"/>
          <w:sz w:val="20"/>
          <w:szCs w:val="20"/>
        </w:rPr>
        <w:t>i dung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t</w:t>
      </w:r>
      <w:r w:rsidRPr="00B80A33">
        <w:rPr>
          <w:rFonts w:ascii="Arial" w:hAnsi="Arial" w:cs="Arial"/>
          <w:color w:val="000000" w:themeColor="text1"/>
          <w:sz w:val="20"/>
          <w:szCs w:val="20"/>
        </w:rPr>
        <w:t>ạ</w:t>
      </w:r>
      <w:r w:rsidRPr="00B80A33">
        <w:rPr>
          <w:rFonts w:ascii="Arial" w:hAnsi="Arial" w:cs="Arial"/>
          <w:color w:val="000000" w:themeColor="text1"/>
          <w:sz w:val="20"/>
          <w:szCs w:val="20"/>
        </w:rPr>
        <w:t>i Gi</w:t>
      </w:r>
      <w:r w:rsidRPr="00B80A33">
        <w:rPr>
          <w:rFonts w:ascii="Arial" w:hAnsi="Arial" w:cs="Arial"/>
          <w:color w:val="000000" w:themeColor="text1"/>
          <w:sz w:val="20"/>
          <w:szCs w:val="20"/>
        </w:rPr>
        <w:t>ấ</w:t>
      </w:r>
      <w:r w:rsidRPr="00B80A33">
        <w:rPr>
          <w:rFonts w:ascii="Arial" w:hAnsi="Arial" w:cs="Arial"/>
          <w:color w:val="000000" w:themeColor="text1"/>
          <w:sz w:val="20"/>
          <w:szCs w:val="20"/>
        </w:rPr>
        <w:t>y ch</w:t>
      </w:r>
      <w:r w:rsidRPr="00B80A33">
        <w:rPr>
          <w:rFonts w:ascii="Arial" w:hAnsi="Arial" w:cs="Arial"/>
          <w:color w:val="000000" w:themeColor="text1"/>
          <w:sz w:val="20"/>
          <w:szCs w:val="20"/>
        </w:rPr>
        <w:t>ứ</w:t>
      </w:r>
      <w:r w:rsidRPr="00B80A33">
        <w:rPr>
          <w:rFonts w:ascii="Arial" w:hAnsi="Arial" w:cs="Arial"/>
          <w:color w:val="000000" w:themeColor="text1"/>
          <w:sz w:val="20"/>
          <w:szCs w:val="20"/>
        </w:rPr>
        <w:t>ng nh</w:t>
      </w:r>
      <w:r w:rsidRPr="00B80A33">
        <w:rPr>
          <w:rFonts w:ascii="Arial" w:hAnsi="Arial" w:cs="Arial"/>
          <w:color w:val="000000" w:themeColor="text1"/>
          <w:sz w:val="20"/>
          <w:szCs w:val="20"/>
        </w:rPr>
        <w:t>ậ</w:t>
      </w:r>
      <w:r w:rsidRPr="00B80A33">
        <w:rPr>
          <w:rFonts w:ascii="Arial" w:hAnsi="Arial" w:cs="Arial"/>
          <w:color w:val="000000" w:themeColor="text1"/>
          <w:sz w:val="20"/>
          <w:szCs w:val="20"/>
        </w:rPr>
        <w:t>n đăng ký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văn b</w:t>
      </w:r>
      <w:r w:rsidRPr="00B80A33">
        <w:rPr>
          <w:rFonts w:ascii="Arial" w:hAnsi="Arial" w:cs="Arial"/>
          <w:color w:val="000000" w:themeColor="text1"/>
          <w:sz w:val="20"/>
          <w:szCs w:val="20"/>
        </w:rPr>
        <w:t>ả</w:t>
      </w:r>
      <w:r w:rsidRPr="00B80A33">
        <w:rPr>
          <w:rFonts w:ascii="Arial" w:hAnsi="Arial" w:cs="Arial"/>
          <w:color w:val="000000" w:themeColor="text1"/>
          <w:sz w:val="20"/>
          <w:szCs w:val="20"/>
        </w:rPr>
        <w:t>n ch</w:t>
      </w:r>
      <w:r w:rsidRPr="00B80A33">
        <w:rPr>
          <w:rFonts w:ascii="Arial" w:hAnsi="Arial" w:cs="Arial"/>
          <w:color w:val="000000" w:themeColor="text1"/>
          <w:sz w:val="20"/>
          <w:szCs w:val="20"/>
        </w:rPr>
        <w:t>ấ</w:t>
      </w:r>
      <w:r w:rsidRPr="00B80A33">
        <w:rPr>
          <w:rFonts w:ascii="Arial" w:hAnsi="Arial" w:cs="Arial"/>
          <w:color w:val="000000" w:themeColor="text1"/>
          <w:sz w:val="20"/>
          <w:szCs w:val="20"/>
        </w:rPr>
        <w:t>p thu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n ch</w:t>
      </w:r>
      <w:r w:rsidRPr="00B80A33">
        <w:rPr>
          <w:rFonts w:ascii="Arial" w:hAnsi="Arial" w:cs="Arial"/>
          <w:color w:val="000000" w:themeColor="text1"/>
          <w:sz w:val="20"/>
          <w:szCs w:val="20"/>
        </w:rPr>
        <w:t>ủ</w:t>
      </w:r>
      <w:r w:rsidRPr="00B80A33">
        <w:rPr>
          <w:rFonts w:ascii="Arial" w:hAnsi="Arial" w:cs="Arial"/>
          <w:color w:val="000000" w:themeColor="text1"/>
          <w:sz w:val="20"/>
          <w:szCs w:val="20"/>
        </w:rPr>
        <w:t xml:space="preserve"> trương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w:t>
      </w:r>
    </w:p>
    <w:p w14:paraId="14E00AB2"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4. N</w:t>
      </w:r>
      <w:r w:rsidRPr="00B80A33">
        <w:rPr>
          <w:rFonts w:ascii="Arial" w:hAnsi="Arial" w:cs="Arial"/>
          <w:color w:val="000000" w:themeColor="text1"/>
          <w:sz w:val="20"/>
          <w:szCs w:val="20"/>
        </w:rPr>
        <w:t>ộ</w:t>
      </w:r>
      <w:r w:rsidRPr="00B80A33">
        <w:rPr>
          <w:rFonts w:ascii="Arial" w:hAnsi="Arial" w:cs="Arial"/>
          <w:color w:val="000000" w:themeColor="text1"/>
          <w:sz w:val="20"/>
          <w:szCs w:val="20"/>
        </w:rPr>
        <w:t>i dung ki</w:t>
      </w:r>
      <w:r w:rsidRPr="00B80A33">
        <w:rPr>
          <w:rFonts w:ascii="Arial" w:hAnsi="Arial" w:cs="Arial"/>
          <w:color w:val="000000" w:themeColor="text1"/>
          <w:sz w:val="20"/>
          <w:szCs w:val="20"/>
        </w:rPr>
        <w:t>ể</w:t>
      </w:r>
      <w:r w:rsidRPr="00B80A33">
        <w:rPr>
          <w:rFonts w:ascii="Arial" w:hAnsi="Arial" w:cs="Arial"/>
          <w:color w:val="000000" w:themeColor="text1"/>
          <w:sz w:val="20"/>
          <w:szCs w:val="20"/>
        </w:rPr>
        <w:t>m tra, giám sát, đánh giá t</w:t>
      </w:r>
      <w:r w:rsidRPr="00B80A33">
        <w:rPr>
          <w:rFonts w:ascii="Arial" w:hAnsi="Arial" w:cs="Arial"/>
          <w:color w:val="000000" w:themeColor="text1"/>
          <w:sz w:val="20"/>
          <w:szCs w:val="20"/>
        </w:rPr>
        <w:t>ổ</w:t>
      </w:r>
      <w:r w:rsidRPr="00B80A33">
        <w:rPr>
          <w:rFonts w:ascii="Arial" w:hAnsi="Arial" w:cs="Arial"/>
          <w:color w:val="000000" w:themeColor="text1"/>
          <w:sz w:val="20"/>
          <w:szCs w:val="20"/>
        </w:rPr>
        <w:t>ng th</w:t>
      </w:r>
      <w:r w:rsidRPr="00B80A33">
        <w:rPr>
          <w:rFonts w:ascii="Arial" w:hAnsi="Arial" w:cs="Arial"/>
          <w:color w:val="000000" w:themeColor="text1"/>
          <w:sz w:val="20"/>
          <w:szCs w:val="20"/>
        </w:rPr>
        <w:t>ể</w:t>
      </w:r>
      <w:r w:rsidRPr="00B80A33">
        <w:rPr>
          <w:rFonts w:ascii="Arial" w:hAnsi="Arial" w:cs="Arial"/>
          <w:color w:val="000000" w:themeColor="text1"/>
          <w:sz w:val="20"/>
          <w:szCs w:val="20"/>
        </w:rPr>
        <w:t xml:space="preserve">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bao</w:t>
      </w:r>
      <w:r w:rsidRPr="00B80A33">
        <w:rPr>
          <w:rFonts w:ascii="Arial" w:hAnsi="Arial" w:cs="Arial"/>
          <w:color w:val="000000" w:themeColor="text1"/>
          <w:sz w:val="20"/>
          <w:szCs w:val="20"/>
        </w:rPr>
        <w:t xml:space="preserve"> g</w:t>
      </w:r>
      <w:r w:rsidRPr="00B80A33">
        <w:rPr>
          <w:rFonts w:ascii="Arial" w:hAnsi="Arial" w:cs="Arial"/>
          <w:color w:val="000000" w:themeColor="text1"/>
          <w:sz w:val="20"/>
          <w:szCs w:val="20"/>
        </w:rPr>
        <w:t>ồ</w:t>
      </w:r>
      <w:r w:rsidRPr="00B80A33">
        <w:rPr>
          <w:rFonts w:ascii="Arial" w:hAnsi="Arial" w:cs="Arial"/>
          <w:color w:val="000000" w:themeColor="text1"/>
          <w:sz w:val="20"/>
          <w:szCs w:val="20"/>
        </w:rPr>
        <w:t>m:</w:t>
      </w:r>
    </w:p>
    <w:p w14:paraId="7206FDB7"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a) Vi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c ban hành văn b</w:t>
      </w:r>
      <w:r w:rsidRPr="00B80A33">
        <w:rPr>
          <w:rFonts w:ascii="Arial" w:hAnsi="Arial" w:cs="Arial"/>
          <w:color w:val="000000" w:themeColor="text1"/>
          <w:sz w:val="20"/>
          <w:szCs w:val="20"/>
        </w:rPr>
        <w:t>ả</w:t>
      </w:r>
      <w:r w:rsidRPr="00B80A33">
        <w:rPr>
          <w:rFonts w:ascii="Arial" w:hAnsi="Arial" w:cs="Arial"/>
          <w:color w:val="000000" w:themeColor="text1"/>
          <w:sz w:val="20"/>
          <w:szCs w:val="20"/>
        </w:rPr>
        <w:t>n quy ph</w:t>
      </w:r>
      <w:r w:rsidRPr="00B80A33">
        <w:rPr>
          <w:rFonts w:ascii="Arial" w:hAnsi="Arial" w:cs="Arial"/>
          <w:color w:val="000000" w:themeColor="text1"/>
          <w:sz w:val="20"/>
          <w:szCs w:val="20"/>
        </w:rPr>
        <w:t>ạ</w:t>
      </w:r>
      <w:r w:rsidRPr="00B80A33">
        <w:rPr>
          <w:rFonts w:ascii="Arial" w:hAnsi="Arial" w:cs="Arial"/>
          <w:color w:val="000000" w:themeColor="text1"/>
          <w:sz w:val="20"/>
          <w:szCs w:val="20"/>
        </w:rPr>
        <w:t>m pháp lu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t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chi ti</w:t>
      </w:r>
      <w:r w:rsidRPr="00B80A33">
        <w:rPr>
          <w:rFonts w:ascii="Arial" w:hAnsi="Arial" w:cs="Arial"/>
          <w:color w:val="000000" w:themeColor="text1"/>
          <w:sz w:val="20"/>
          <w:szCs w:val="20"/>
        </w:rPr>
        <w:t>ế</w:t>
      </w:r>
      <w:r w:rsidRPr="00B80A33">
        <w:rPr>
          <w:rFonts w:ascii="Arial" w:hAnsi="Arial" w:cs="Arial"/>
          <w:color w:val="000000" w:themeColor="text1"/>
          <w:sz w:val="20"/>
          <w:szCs w:val="20"/>
        </w:rPr>
        <w:t>t và hư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ng d</w:t>
      </w:r>
      <w:r w:rsidRPr="00B80A33">
        <w:rPr>
          <w:rFonts w:ascii="Arial" w:hAnsi="Arial" w:cs="Arial"/>
          <w:color w:val="000000" w:themeColor="text1"/>
          <w:sz w:val="20"/>
          <w:szCs w:val="20"/>
        </w:rPr>
        <w:t>ẫ</w:t>
      </w:r>
      <w:r w:rsidRPr="00B80A33">
        <w:rPr>
          <w:rFonts w:ascii="Arial" w:hAnsi="Arial" w:cs="Arial"/>
          <w:color w:val="000000" w:themeColor="text1"/>
          <w:sz w:val="20"/>
          <w:szCs w:val="20"/>
        </w:rPr>
        <w:t>n thi hành; vi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c th</w:t>
      </w:r>
      <w:r w:rsidRPr="00B80A33">
        <w:rPr>
          <w:rFonts w:ascii="Arial" w:hAnsi="Arial" w:cs="Arial"/>
          <w:color w:val="000000" w:themeColor="text1"/>
          <w:sz w:val="20"/>
          <w:szCs w:val="20"/>
        </w:rPr>
        <w:t>ự</w:t>
      </w:r>
      <w:r w:rsidRPr="00B80A33">
        <w:rPr>
          <w:rFonts w:ascii="Arial" w:hAnsi="Arial" w:cs="Arial"/>
          <w:color w:val="000000" w:themeColor="text1"/>
          <w:sz w:val="20"/>
          <w:szCs w:val="20"/>
        </w:rPr>
        <w:t>c 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pháp lu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t v</w:t>
      </w:r>
      <w:r w:rsidRPr="00B80A33">
        <w:rPr>
          <w:rFonts w:ascii="Arial" w:hAnsi="Arial" w:cs="Arial"/>
          <w:color w:val="000000" w:themeColor="text1"/>
          <w:sz w:val="20"/>
          <w:szCs w:val="20"/>
        </w:rPr>
        <w:t>ề</w:t>
      </w:r>
      <w:r w:rsidRPr="00B80A33">
        <w:rPr>
          <w:rFonts w:ascii="Arial" w:hAnsi="Arial" w:cs="Arial"/>
          <w:color w:val="000000" w:themeColor="text1"/>
          <w:sz w:val="20"/>
          <w:szCs w:val="20"/>
        </w:rPr>
        <w:t xml:space="preserve">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w:t>
      </w:r>
    </w:p>
    <w:p w14:paraId="11405862"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b) Tình hình th</w:t>
      </w:r>
      <w:r w:rsidRPr="00B80A33">
        <w:rPr>
          <w:rFonts w:ascii="Arial" w:hAnsi="Arial" w:cs="Arial"/>
          <w:color w:val="000000" w:themeColor="text1"/>
          <w:sz w:val="20"/>
          <w:szCs w:val="20"/>
        </w:rPr>
        <w:t>ự</w:t>
      </w:r>
      <w:r w:rsidRPr="00B80A33">
        <w:rPr>
          <w:rFonts w:ascii="Arial" w:hAnsi="Arial" w:cs="Arial"/>
          <w:color w:val="000000" w:themeColor="text1"/>
          <w:sz w:val="20"/>
          <w:szCs w:val="20"/>
        </w:rPr>
        <w:t>c 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các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án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w:t>
      </w:r>
    </w:p>
    <w:p w14:paraId="6C8B67AA"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c) Đánh giá k</w:t>
      </w:r>
      <w:r w:rsidRPr="00B80A33">
        <w:rPr>
          <w:rFonts w:ascii="Arial" w:hAnsi="Arial" w:cs="Arial"/>
          <w:color w:val="000000" w:themeColor="text1"/>
          <w:sz w:val="20"/>
          <w:szCs w:val="20"/>
        </w:rPr>
        <w:t>ế</w:t>
      </w:r>
      <w:r w:rsidRPr="00B80A33">
        <w:rPr>
          <w:rFonts w:ascii="Arial" w:hAnsi="Arial" w:cs="Arial"/>
          <w:color w:val="000000" w:themeColor="text1"/>
          <w:sz w:val="20"/>
          <w:szCs w:val="20"/>
        </w:rPr>
        <w:t>t qu</w:t>
      </w:r>
      <w:r w:rsidRPr="00B80A33">
        <w:rPr>
          <w:rFonts w:ascii="Arial" w:hAnsi="Arial" w:cs="Arial"/>
          <w:color w:val="000000" w:themeColor="text1"/>
          <w:sz w:val="20"/>
          <w:szCs w:val="20"/>
        </w:rPr>
        <w:t>ả</w:t>
      </w:r>
      <w:r w:rsidRPr="00B80A33">
        <w:rPr>
          <w:rFonts w:ascii="Arial" w:hAnsi="Arial" w:cs="Arial"/>
          <w:color w:val="000000" w:themeColor="text1"/>
          <w:sz w:val="20"/>
          <w:szCs w:val="20"/>
        </w:rPr>
        <w:t xml:space="preserve"> th</w:t>
      </w:r>
      <w:r w:rsidRPr="00B80A33">
        <w:rPr>
          <w:rFonts w:ascii="Arial" w:hAnsi="Arial" w:cs="Arial"/>
          <w:color w:val="000000" w:themeColor="text1"/>
          <w:sz w:val="20"/>
          <w:szCs w:val="20"/>
        </w:rPr>
        <w:t>ự</w:t>
      </w:r>
      <w:r w:rsidRPr="00B80A33">
        <w:rPr>
          <w:rFonts w:ascii="Arial" w:hAnsi="Arial" w:cs="Arial"/>
          <w:color w:val="000000" w:themeColor="text1"/>
          <w:sz w:val="20"/>
          <w:szCs w:val="20"/>
        </w:rPr>
        <w:t>c 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c</w:t>
      </w:r>
      <w:r w:rsidRPr="00B80A33">
        <w:rPr>
          <w:rFonts w:ascii="Arial" w:hAnsi="Arial" w:cs="Arial"/>
          <w:color w:val="000000" w:themeColor="text1"/>
          <w:sz w:val="20"/>
          <w:szCs w:val="20"/>
        </w:rPr>
        <w:t>ả</w:t>
      </w:r>
      <w:r w:rsidRPr="00B80A33">
        <w:rPr>
          <w:rFonts w:ascii="Arial" w:hAnsi="Arial" w:cs="Arial"/>
          <w:color w:val="000000" w:themeColor="text1"/>
          <w:sz w:val="20"/>
          <w:szCs w:val="20"/>
        </w:rPr>
        <w:t xml:space="preserve"> nư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c, các B</w:t>
      </w:r>
      <w:r w:rsidRPr="00B80A33">
        <w:rPr>
          <w:rFonts w:ascii="Arial" w:hAnsi="Arial" w:cs="Arial"/>
          <w:color w:val="000000" w:themeColor="text1"/>
          <w:sz w:val="20"/>
          <w:szCs w:val="20"/>
        </w:rPr>
        <w:t>ộ</w:t>
      </w:r>
      <w:r w:rsidRPr="00B80A33">
        <w:rPr>
          <w:rFonts w:ascii="Arial" w:hAnsi="Arial" w:cs="Arial"/>
          <w:color w:val="000000" w:themeColor="text1"/>
          <w:sz w:val="20"/>
          <w:szCs w:val="20"/>
        </w:rPr>
        <w:t>, cơ quan ngang B</w:t>
      </w:r>
      <w:r w:rsidRPr="00B80A33">
        <w:rPr>
          <w:rFonts w:ascii="Arial" w:hAnsi="Arial" w:cs="Arial"/>
          <w:color w:val="000000" w:themeColor="text1"/>
          <w:sz w:val="20"/>
          <w:szCs w:val="20"/>
        </w:rPr>
        <w:t>ộ</w:t>
      </w:r>
      <w:r w:rsidRPr="00B80A33">
        <w:rPr>
          <w:rFonts w:ascii="Arial" w:hAnsi="Arial" w:cs="Arial"/>
          <w:color w:val="000000" w:themeColor="text1"/>
          <w:sz w:val="20"/>
          <w:szCs w:val="20"/>
        </w:rPr>
        <w:t xml:space="preserve"> </w:t>
      </w:r>
      <w:r w:rsidRPr="00B80A33">
        <w:rPr>
          <w:rFonts w:ascii="Arial" w:hAnsi="Arial" w:cs="Arial"/>
          <w:color w:val="000000" w:themeColor="text1"/>
          <w:sz w:val="20"/>
          <w:szCs w:val="20"/>
        </w:rPr>
        <w:t>và các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a phương, các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án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theo phân c</w:t>
      </w:r>
      <w:r w:rsidRPr="00B80A33">
        <w:rPr>
          <w:rFonts w:ascii="Arial" w:hAnsi="Arial" w:cs="Arial"/>
          <w:color w:val="000000" w:themeColor="text1"/>
          <w:sz w:val="20"/>
          <w:szCs w:val="20"/>
        </w:rPr>
        <w:t>ấ</w:t>
      </w:r>
      <w:r w:rsidRPr="00B80A33">
        <w:rPr>
          <w:rFonts w:ascii="Arial" w:hAnsi="Arial" w:cs="Arial"/>
          <w:color w:val="000000" w:themeColor="text1"/>
          <w:sz w:val="20"/>
          <w:szCs w:val="20"/>
        </w:rPr>
        <w:t>p;</w:t>
      </w:r>
    </w:p>
    <w:p w14:paraId="3B14CA36"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d) Ki</w:t>
      </w:r>
      <w:r w:rsidRPr="00B80A33">
        <w:rPr>
          <w:rFonts w:ascii="Arial" w:hAnsi="Arial" w:cs="Arial"/>
          <w:color w:val="000000" w:themeColor="text1"/>
          <w:sz w:val="20"/>
          <w:szCs w:val="20"/>
        </w:rPr>
        <w:t>ế</w:t>
      </w:r>
      <w:r w:rsidRPr="00B80A33">
        <w:rPr>
          <w:rFonts w:ascii="Arial" w:hAnsi="Arial" w:cs="Arial"/>
          <w:color w:val="000000" w:themeColor="text1"/>
          <w:sz w:val="20"/>
          <w:szCs w:val="20"/>
        </w:rPr>
        <w:t>n ngh</w:t>
      </w:r>
      <w:r w:rsidRPr="00B80A33">
        <w:rPr>
          <w:rFonts w:ascii="Arial" w:hAnsi="Arial" w:cs="Arial"/>
          <w:color w:val="000000" w:themeColor="text1"/>
          <w:sz w:val="20"/>
          <w:szCs w:val="20"/>
        </w:rPr>
        <w:t>ị</w:t>
      </w:r>
      <w:r w:rsidRPr="00B80A33">
        <w:rPr>
          <w:rFonts w:ascii="Arial" w:hAnsi="Arial" w:cs="Arial"/>
          <w:color w:val="000000" w:themeColor="text1"/>
          <w:sz w:val="20"/>
          <w:szCs w:val="20"/>
        </w:rPr>
        <w:t xml:space="preserve"> cơ quan qu</w:t>
      </w:r>
      <w:r w:rsidRPr="00B80A33">
        <w:rPr>
          <w:rFonts w:ascii="Arial" w:hAnsi="Arial" w:cs="Arial"/>
          <w:color w:val="000000" w:themeColor="text1"/>
          <w:sz w:val="20"/>
          <w:szCs w:val="20"/>
        </w:rPr>
        <w:t>ả</w:t>
      </w:r>
      <w:r w:rsidRPr="00B80A33">
        <w:rPr>
          <w:rFonts w:ascii="Arial" w:hAnsi="Arial" w:cs="Arial"/>
          <w:color w:val="000000" w:themeColor="text1"/>
          <w:sz w:val="20"/>
          <w:szCs w:val="20"/>
        </w:rPr>
        <w:t>n lý nhà nư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c cùng c</w:t>
      </w:r>
      <w:r w:rsidRPr="00B80A33">
        <w:rPr>
          <w:rFonts w:ascii="Arial" w:hAnsi="Arial" w:cs="Arial"/>
          <w:color w:val="000000" w:themeColor="text1"/>
          <w:sz w:val="20"/>
          <w:szCs w:val="20"/>
        </w:rPr>
        <w:t>ấ</w:t>
      </w:r>
      <w:r w:rsidRPr="00B80A33">
        <w:rPr>
          <w:rFonts w:ascii="Arial" w:hAnsi="Arial" w:cs="Arial"/>
          <w:color w:val="000000" w:themeColor="text1"/>
          <w:sz w:val="20"/>
          <w:szCs w:val="20"/>
        </w:rPr>
        <w:t>p, cơ quan qu</w:t>
      </w:r>
      <w:r w:rsidRPr="00B80A33">
        <w:rPr>
          <w:rFonts w:ascii="Arial" w:hAnsi="Arial" w:cs="Arial"/>
          <w:color w:val="000000" w:themeColor="text1"/>
          <w:sz w:val="20"/>
          <w:szCs w:val="20"/>
        </w:rPr>
        <w:t>ả</w:t>
      </w:r>
      <w:r w:rsidRPr="00B80A33">
        <w:rPr>
          <w:rFonts w:ascii="Arial" w:hAnsi="Arial" w:cs="Arial"/>
          <w:color w:val="000000" w:themeColor="text1"/>
          <w:sz w:val="20"/>
          <w:szCs w:val="20"/>
        </w:rPr>
        <w:t>n lý nhà nư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c v</w:t>
      </w:r>
      <w:r w:rsidRPr="00B80A33">
        <w:rPr>
          <w:rFonts w:ascii="Arial" w:hAnsi="Arial" w:cs="Arial"/>
          <w:color w:val="000000" w:themeColor="text1"/>
          <w:sz w:val="20"/>
          <w:szCs w:val="20"/>
        </w:rPr>
        <w:t>ề</w:t>
      </w:r>
      <w:r w:rsidRPr="00B80A33">
        <w:rPr>
          <w:rFonts w:ascii="Arial" w:hAnsi="Arial" w:cs="Arial"/>
          <w:color w:val="000000" w:themeColor="text1"/>
          <w:sz w:val="20"/>
          <w:szCs w:val="20"/>
        </w:rPr>
        <w:t xml:space="preserve">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c</w:t>
      </w:r>
      <w:r w:rsidRPr="00B80A33">
        <w:rPr>
          <w:rFonts w:ascii="Arial" w:hAnsi="Arial" w:cs="Arial"/>
          <w:color w:val="000000" w:themeColor="text1"/>
          <w:sz w:val="20"/>
          <w:szCs w:val="20"/>
        </w:rPr>
        <w:t>ấ</w:t>
      </w:r>
      <w:r w:rsidRPr="00B80A33">
        <w:rPr>
          <w:rFonts w:ascii="Arial" w:hAnsi="Arial" w:cs="Arial"/>
          <w:color w:val="000000" w:themeColor="text1"/>
          <w:sz w:val="20"/>
          <w:szCs w:val="20"/>
        </w:rPr>
        <w:t>p trên v</w:t>
      </w:r>
      <w:r w:rsidRPr="00B80A33">
        <w:rPr>
          <w:rFonts w:ascii="Arial" w:hAnsi="Arial" w:cs="Arial"/>
          <w:color w:val="000000" w:themeColor="text1"/>
          <w:sz w:val="20"/>
          <w:szCs w:val="20"/>
        </w:rPr>
        <w:t>ề</w:t>
      </w:r>
      <w:r w:rsidRPr="00B80A33">
        <w:rPr>
          <w:rFonts w:ascii="Arial" w:hAnsi="Arial" w:cs="Arial"/>
          <w:color w:val="000000" w:themeColor="text1"/>
          <w:sz w:val="20"/>
          <w:szCs w:val="20"/>
        </w:rPr>
        <w:t xml:space="preserve"> k</w:t>
      </w:r>
      <w:r w:rsidRPr="00B80A33">
        <w:rPr>
          <w:rFonts w:ascii="Arial" w:hAnsi="Arial" w:cs="Arial"/>
          <w:color w:val="000000" w:themeColor="text1"/>
          <w:sz w:val="20"/>
          <w:szCs w:val="20"/>
        </w:rPr>
        <w:t>ế</w:t>
      </w:r>
      <w:r w:rsidRPr="00B80A33">
        <w:rPr>
          <w:rFonts w:ascii="Arial" w:hAnsi="Arial" w:cs="Arial"/>
          <w:color w:val="000000" w:themeColor="text1"/>
          <w:sz w:val="20"/>
          <w:szCs w:val="20"/>
        </w:rPr>
        <w:t>t qu</w:t>
      </w:r>
      <w:r w:rsidRPr="00B80A33">
        <w:rPr>
          <w:rFonts w:ascii="Arial" w:hAnsi="Arial" w:cs="Arial"/>
          <w:color w:val="000000" w:themeColor="text1"/>
          <w:sz w:val="20"/>
          <w:szCs w:val="20"/>
        </w:rPr>
        <w:t>ả</w:t>
      </w:r>
      <w:r w:rsidRPr="00B80A33">
        <w:rPr>
          <w:rFonts w:ascii="Arial" w:hAnsi="Arial" w:cs="Arial"/>
          <w:color w:val="000000" w:themeColor="text1"/>
          <w:sz w:val="20"/>
          <w:szCs w:val="20"/>
        </w:rPr>
        <w:t xml:space="preserve"> đánh giá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và bi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pháp x</w:t>
      </w:r>
      <w:r w:rsidRPr="00B80A33">
        <w:rPr>
          <w:rFonts w:ascii="Arial" w:hAnsi="Arial" w:cs="Arial"/>
          <w:color w:val="000000" w:themeColor="text1"/>
          <w:sz w:val="20"/>
          <w:szCs w:val="20"/>
        </w:rPr>
        <w:t>ử</w:t>
      </w:r>
      <w:r w:rsidRPr="00B80A33">
        <w:rPr>
          <w:rFonts w:ascii="Arial" w:hAnsi="Arial" w:cs="Arial"/>
          <w:color w:val="000000" w:themeColor="text1"/>
          <w:sz w:val="20"/>
          <w:szCs w:val="20"/>
        </w:rPr>
        <w:t xml:space="preserve"> lý nh</w:t>
      </w:r>
      <w:r w:rsidRPr="00B80A33">
        <w:rPr>
          <w:rFonts w:ascii="Arial" w:hAnsi="Arial" w:cs="Arial"/>
          <w:color w:val="000000" w:themeColor="text1"/>
          <w:sz w:val="20"/>
          <w:szCs w:val="20"/>
        </w:rPr>
        <w:t>ữ</w:t>
      </w:r>
      <w:r w:rsidRPr="00B80A33">
        <w:rPr>
          <w:rFonts w:ascii="Arial" w:hAnsi="Arial" w:cs="Arial"/>
          <w:color w:val="000000" w:themeColor="text1"/>
          <w:sz w:val="20"/>
          <w:szCs w:val="20"/>
        </w:rPr>
        <w:t>ng vư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ng m</w:t>
      </w:r>
      <w:r w:rsidRPr="00B80A33">
        <w:rPr>
          <w:rFonts w:ascii="Arial" w:hAnsi="Arial" w:cs="Arial"/>
          <w:color w:val="000000" w:themeColor="text1"/>
          <w:sz w:val="20"/>
          <w:szCs w:val="20"/>
        </w:rPr>
        <w:t>ắ</w:t>
      </w:r>
      <w:r w:rsidRPr="00B80A33">
        <w:rPr>
          <w:rFonts w:ascii="Arial" w:hAnsi="Arial" w:cs="Arial"/>
          <w:color w:val="000000" w:themeColor="text1"/>
          <w:sz w:val="20"/>
          <w:szCs w:val="20"/>
        </w:rPr>
        <w:t>c và vi ph</w:t>
      </w:r>
      <w:r w:rsidRPr="00B80A33">
        <w:rPr>
          <w:rFonts w:ascii="Arial" w:hAnsi="Arial" w:cs="Arial"/>
          <w:color w:val="000000" w:themeColor="text1"/>
          <w:sz w:val="20"/>
          <w:szCs w:val="20"/>
        </w:rPr>
        <w:t>ạ</w:t>
      </w:r>
      <w:r w:rsidRPr="00B80A33">
        <w:rPr>
          <w:rFonts w:ascii="Arial" w:hAnsi="Arial" w:cs="Arial"/>
          <w:color w:val="000000" w:themeColor="text1"/>
          <w:sz w:val="20"/>
          <w:szCs w:val="20"/>
        </w:rPr>
        <w:t>m pháp lu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t v</w:t>
      </w:r>
      <w:r w:rsidRPr="00B80A33">
        <w:rPr>
          <w:rFonts w:ascii="Arial" w:hAnsi="Arial" w:cs="Arial"/>
          <w:color w:val="000000" w:themeColor="text1"/>
          <w:sz w:val="20"/>
          <w:szCs w:val="20"/>
        </w:rPr>
        <w:t>ề</w:t>
      </w:r>
      <w:r w:rsidRPr="00B80A33">
        <w:rPr>
          <w:rFonts w:ascii="Arial" w:hAnsi="Arial" w:cs="Arial"/>
          <w:color w:val="000000" w:themeColor="text1"/>
          <w:sz w:val="20"/>
          <w:szCs w:val="20"/>
        </w:rPr>
        <w:t xml:space="preserve">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w:t>
      </w:r>
    </w:p>
    <w:p w14:paraId="279E515C"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5. Cơ quan, t</w:t>
      </w:r>
      <w:r w:rsidRPr="00B80A33">
        <w:rPr>
          <w:rFonts w:ascii="Arial" w:hAnsi="Arial" w:cs="Arial"/>
          <w:color w:val="000000" w:themeColor="text1"/>
          <w:sz w:val="20"/>
          <w:szCs w:val="20"/>
        </w:rPr>
        <w:t>ổ</w:t>
      </w:r>
      <w:r w:rsidRPr="00B80A33">
        <w:rPr>
          <w:rFonts w:ascii="Arial" w:hAnsi="Arial" w:cs="Arial"/>
          <w:color w:val="000000" w:themeColor="text1"/>
          <w:sz w:val="20"/>
          <w:szCs w:val="20"/>
        </w:rPr>
        <w:t xml:space="preserve"> ch</w:t>
      </w:r>
      <w:r w:rsidRPr="00B80A33">
        <w:rPr>
          <w:rFonts w:ascii="Arial" w:hAnsi="Arial" w:cs="Arial"/>
          <w:color w:val="000000" w:themeColor="text1"/>
          <w:sz w:val="20"/>
          <w:szCs w:val="20"/>
        </w:rPr>
        <w:t>ứ</w:t>
      </w:r>
      <w:r w:rsidRPr="00B80A33">
        <w:rPr>
          <w:rFonts w:ascii="Arial" w:hAnsi="Arial" w:cs="Arial"/>
          <w:color w:val="000000" w:themeColor="text1"/>
          <w:sz w:val="20"/>
          <w:szCs w:val="20"/>
        </w:rPr>
        <w:t>c</w:t>
      </w:r>
      <w:r w:rsidRPr="00B80A33">
        <w:rPr>
          <w:rFonts w:ascii="Arial" w:hAnsi="Arial" w:cs="Arial"/>
          <w:color w:val="000000" w:themeColor="text1"/>
          <w:sz w:val="20"/>
          <w:szCs w:val="20"/>
        </w:rPr>
        <w:t xml:space="preserve"> th</w:t>
      </w:r>
      <w:r w:rsidRPr="00B80A33">
        <w:rPr>
          <w:rFonts w:ascii="Arial" w:hAnsi="Arial" w:cs="Arial"/>
          <w:color w:val="000000" w:themeColor="text1"/>
          <w:sz w:val="20"/>
          <w:szCs w:val="20"/>
        </w:rPr>
        <w:t>ự</w:t>
      </w:r>
      <w:r w:rsidRPr="00B80A33">
        <w:rPr>
          <w:rFonts w:ascii="Arial" w:hAnsi="Arial" w:cs="Arial"/>
          <w:color w:val="000000" w:themeColor="text1"/>
          <w:sz w:val="20"/>
          <w:szCs w:val="20"/>
        </w:rPr>
        <w:t>c 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ki</w:t>
      </w:r>
      <w:r w:rsidRPr="00B80A33">
        <w:rPr>
          <w:rFonts w:ascii="Arial" w:hAnsi="Arial" w:cs="Arial"/>
          <w:color w:val="000000" w:themeColor="text1"/>
          <w:sz w:val="20"/>
          <w:szCs w:val="20"/>
        </w:rPr>
        <w:t>ể</w:t>
      </w:r>
      <w:r w:rsidRPr="00B80A33">
        <w:rPr>
          <w:rFonts w:ascii="Arial" w:hAnsi="Arial" w:cs="Arial"/>
          <w:color w:val="000000" w:themeColor="text1"/>
          <w:sz w:val="20"/>
          <w:szCs w:val="20"/>
        </w:rPr>
        <w:t>m tra, đánh giá t</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th</w:t>
      </w:r>
      <w:r w:rsidRPr="00B80A33">
        <w:rPr>
          <w:rFonts w:ascii="Arial" w:hAnsi="Arial" w:cs="Arial"/>
          <w:color w:val="000000" w:themeColor="text1"/>
          <w:sz w:val="20"/>
          <w:szCs w:val="20"/>
        </w:rPr>
        <w:t>ự</w:t>
      </w:r>
      <w:r w:rsidRPr="00B80A33">
        <w:rPr>
          <w:rFonts w:ascii="Arial" w:hAnsi="Arial" w:cs="Arial"/>
          <w:color w:val="000000" w:themeColor="text1"/>
          <w:sz w:val="20"/>
          <w:szCs w:val="20"/>
        </w:rPr>
        <w:t>c 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ho</w:t>
      </w:r>
      <w:r w:rsidRPr="00B80A33">
        <w:rPr>
          <w:rFonts w:ascii="Arial" w:hAnsi="Arial" w:cs="Arial"/>
          <w:color w:val="000000" w:themeColor="text1"/>
          <w:sz w:val="20"/>
          <w:szCs w:val="20"/>
        </w:rPr>
        <w:t>ặ</w:t>
      </w:r>
      <w:r w:rsidRPr="00B80A33">
        <w:rPr>
          <w:rFonts w:ascii="Arial" w:hAnsi="Arial" w:cs="Arial"/>
          <w:color w:val="000000" w:themeColor="text1"/>
          <w:sz w:val="20"/>
          <w:szCs w:val="20"/>
        </w:rPr>
        <w:t>c thuê chuyên gia, t</w:t>
      </w:r>
      <w:r w:rsidRPr="00B80A33">
        <w:rPr>
          <w:rFonts w:ascii="Arial" w:hAnsi="Arial" w:cs="Arial"/>
          <w:color w:val="000000" w:themeColor="text1"/>
          <w:sz w:val="20"/>
          <w:szCs w:val="20"/>
        </w:rPr>
        <w:t>ổ</w:t>
      </w:r>
      <w:r w:rsidRPr="00B80A33">
        <w:rPr>
          <w:rFonts w:ascii="Arial" w:hAnsi="Arial" w:cs="Arial"/>
          <w:color w:val="000000" w:themeColor="text1"/>
          <w:sz w:val="20"/>
          <w:szCs w:val="20"/>
        </w:rPr>
        <w:t xml:space="preserve"> ch</w:t>
      </w:r>
      <w:r w:rsidRPr="00B80A33">
        <w:rPr>
          <w:rFonts w:ascii="Arial" w:hAnsi="Arial" w:cs="Arial"/>
          <w:color w:val="000000" w:themeColor="text1"/>
          <w:sz w:val="20"/>
          <w:szCs w:val="20"/>
        </w:rPr>
        <w:t>ứ</w:t>
      </w:r>
      <w:r w:rsidRPr="00B80A33">
        <w:rPr>
          <w:rFonts w:ascii="Arial" w:hAnsi="Arial" w:cs="Arial"/>
          <w:color w:val="000000" w:themeColor="text1"/>
          <w:sz w:val="20"/>
          <w:szCs w:val="20"/>
        </w:rPr>
        <w:t>c tư v</w:t>
      </w:r>
      <w:r w:rsidRPr="00B80A33">
        <w:rPr>
          <w:rFonts w:ascii="Arial" w:hAnsi="Arial" w:cs="Arial"/>
          <w:color w:val="000000" w:themeColor="text1"/>
          <w:sz w:val="20"/>
          <w:szCs w:val="20"/>
        </w:rPr>
        <w:t>ấ</w:t>
      </w:r>
      <w:r w:rsidRPr="00B80A33">
        <w:rPr>
          <w:rFonts w:ascii="Arial" w:hAnsi="Arial" w:cs="Arial"/>
          <w:color w:val="000000" w:themeColor="text1"/>
          <w:sz w:val="20"/>
          <w:szCs w:val="20"/>
        </w:rPr>
        <w:t>n có đ</w:t>
      </w:r>
      <w:r w:rsidRPr="00B80A33">
        <w:rPr>
          <w:rFonts w:ascii="Arial" w:hAnsi="Arial" w:cs="Arial"/>
          <w:color w:val="000000" w:themeColor="text1"/>
          <w:sz w:val="20"/>
          <w:szCs w:val="20"/>
        </w:rPr>
        <w:t>ủ</w:t>
      </w:r>
      <w:r w:rsidRPr="00B80A33">
        <w:rPr>
          <w:rFonts w:ascii="Arial" w:hAnsi="Arial" w:cs="Arial"/>
          <w:color w:val="000000" w:themeColor="text1"/>
          <w:sz w:val="20"/>
          <w:szCs w:val="20"/>
        </w:rPr>
        <w:t xml:space="preserve"> đi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u ki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năng l</w:t>
      </w:r>
      <w:r w:rsidRPr="00B80A33">
        <w:rPr>
          <w:rFonts w:ascii="Arial" w:hAnsi="Arial" w:cs="Arial"/>
          <w:color w:val="000000" w:themeColor="text1"/>
          <w:sz w:val="20"/>
          <w:szCs w:val="20"/>
        </w:rPr>
        <w:t>ự</w:t>
      </w:r>
      <w:r w:rsidRPr="00B80A33">
        <w:rPr>
          <w:rFonts w:ascii="Arial" w:hAnsi="Arial" w:cs="Arial"/>
          <w:color w:val="000000" w:themeColor="text1"/>
          <w:sz w:val="20"/>
          <w:szCs w:val="20"/>
        </w:rPr>
        <w:t>c đ</w:t>
      </w:r>
      <w:r w:rsidRPr="00B80A33">
        <w:rPr>
          <w:rFonts w:ascii="Arial" w:hAnsi="Arial" w:cs="Arial"/>
          <w:color w:val="000000" w:themeColor="text1"/>
          <w:sz w:val="20"/>
          <w:szCs w:val="20"/>
        </w:rPr>
        <w:t>ể</w:t>
      </w:r>
      <w:r w:rsidRPr="00B80A33">
        <w:rPr>
          <w:rFonts w:ascii="Arial" w:hAnsi="Arial" w:cs="Arial"/>
          <w:color w:val="000000" w:themeColor="text1"/>
          <w:sz w:val="20"/>
          <w:szCs w:val="20"/>
        </w:rPr>
        <w:t xml:space="preserve"> đánh giá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w:t>
      </w:r>
    </w:p>
    <w:p w14:paraId="7FA404CB"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6. Vi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c thanh tra, ki</w:t>
      </w:r>
      <w:r w:rsidRPr="00B80A33">
        <w:rPr>
          <w:rFonts w:ascii="Arial" w:hAnsi="Arial" w:cs="Arial"/>
          <w:color w:val="000000" w:themeColor="text1"/>
          <w:sz w:val="20"/>
          <w:szCs w:val="20"/>
        </w:rPr>
        <w:t>ể</w:t>
      </w:r>
      <w:r w:rsidRPr="00B80A33">
        <w:rPr>
          <w:rFonts w:ascii="Arial" w:hAnsi="Arial" w:cs="Arial"/>
          <w:color w:val="000000" w:themeColor="text1"/>
          <w:sz w:val="20"/>
          <w:szCs w:val="20"/>
        </w:rPr>
        <w:t>m toán ho</w:t>
      </w:r>
      <w:r w:rsidRPr="00B80A33">
        <w:rPr>
          <w:rFonts w:ascii="Arial" w:hAnsi="Arial" w:cs="Arial"/>
          <w:color w:val="000000" w:themeColor="text1"/>
          <w:sz w:val="20"/>
          <w:szCs w:val="20"/>
        </w:rPr>
        <w:t>ạ</w:t>
      </w:r>
      <w:r w:rsidRPr="00B80A33">
        <w:rPr>
          <w:rFonts w:ascii="Arial" w:hAnsi="Arial" w:cs="Arial"/>
          <w:color w:val="000000" w:themeColor="text1"/>
          <w:sz w:val="20"/>
          <w:szCs w:val="20"/>
        </w:rPr>
        <w:t>t đ</w:t>
      </w:r>
      <w:r w:rsidRPr="00B80A33">
        <w:rPr>
          <w:rFonts w:ascii="Arial" w:hAnsi="Arial" w:cs="Arial"/>
          <w:color w:val="000000" w:themeColor="text1"/>
          <w:sz w:val="20"/>
          <w:szCs w:val="20"/>
        </w:rPr>
        <w:t>ộ</w:t>
      </w:r>
      <w:r w:rsidRPr="00B80A33">
        <w:rPr>
          <w:rFonts w:ascii="Arial" w:hAnsi="Arial" w:cs="Arial"/>
          <w:color w:val="000000" w:themeColor="text1"/>
          <w:sz w:val="20"/>
          <w:szCs w:val="20"/>
        </w:rPr>
        <w:t>ng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án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đư</w:t>
      </w:r>
      <w:r w:rsidRPr="00B80A33">
        <w:rPr>
          <w:rFonts w:ascii="Arial" w:hAnsi="Arial" w:cs="Arial"/>
          <w:color w:val="000000" w:themeColor="text1"/>
          <w:sz w:val="20"/>
          <w:szCs w:val="20"/>
        </w:rPr>
        <w:t>ợ</w:t>
      </w:r>
      <w:r w:rsidRPr="00B80A33">
        <w:rPr>
          <w:rFonts w:ascii="Arial" w:hAnsi="Arial" w:cs="Arial"/>
          <w:color w:val="000000" w:themeColor="text1"/>
          <w:sz w:val="20"/>
          <w:szCs w:val="20"/>
        </w:rPr>
        <w:t>c th</w:t>
      </w:r>
      <w:r w:rsidRPr="00B80A33">
        <w:rPr>
          <w:rFonts w:ascii="Arial" w:hAnsi="Arial" w:cs="Arial"/>
          <w:color w:val="000000" w:themeColor="text1"/>
          <w:sz w:val="20"/>
          <w:szCs w:val="20"/>
        </w:rPr>
        <w:t>ự</w:t>
      </w:r>
      <w:r w:rsidRPr="00B80A33">
        <w:rPr>
          <w:rFonts w:ascii="Arial" w:hAnsi="Arial" w:cs="Arial"/>
          <w:color w:val="000000" w:themeColor="text1"/>
          <w:sz w:val="20"/>
          <w:szCs w:val="20"/>
        </w:rPr>
        <w:t>c 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theo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pháp lu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t v</w:t>
      </w:r>
      <w:r w:rsidRPr="00B80A33">
        <w:rPr>
          <w:rFonts w:ascii="Arial" w:hAnsi="Arial" w:cs="Arial"/>
          <w:color w:val="000000" w:themeColor="text1"/>
          <w:sz w:val="20"/>
          <w:szCs w:val="20"/>
        </w:rPr>
        <w:t>ề</w:t>
      </w:r>
      <w:r w:rsidRPr="00B80A33">
        <w:rPr>
          <w:rFonts w:ascii="Arial" w:hAnsi="Arial" w:cs="Arial"/>
          <w:color w:val="000000" w:themeColor="text1"/>
          <w:sz w:val="20"/>
          <w:szCs w:val="20"/>
        </w:rPr>
        <w:t xml:space="preserve"> thanh tra, pháp lu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t v</w:t>
      </w:r>
      <w:r w:rsidRPr="00B80A33">
        <w:rPr>
          <w:rFonts w:ascii="Arial" w:hAnsi="Arial" w:cs="Arial"/>
          <w:color w:val="000000" w:themeColor="text1"/>
          <w:sz w:val="20"/>
          <w:szCs w:val="20"/>
        </w:rPr>
        <w:t>ề</w:t>
      </w:r>
      <w:r w:rsidRPr="00B80A33">
        <w:rPr>
          <w:rFonts w:ascii="Arial" w:hAnsi="Arial" w:cs="Arial"/>
          <w:color w:val="000000" w:themeColor="text1"/>
          <w:sz w:val="20"/>
          <w:szCs w:val="20"/>
        </w:rPr>
        <w:t xml:space="preserve"> ki</w:t>
      </w:r>
      <w:r w:rsidRPr="00B80A33">
        <w:rPr>
          <w:rFonts w:ascii="Arial" w:hAnsi="Arial" w:cs="Arial"/>
          <w:color w:val="000000" w:themeColor="text1"/>
          <w:sz w:val="20"/>
          <w:szCs w:val="20"/>
        </w:rPr>
        <w:t>ể</w:t>
      </w:r>
      <w:r w:rsidRPr="00B80A33">
        <w:rPr>
          <w:rFonts w:ascii="Arial" w:hAnsi="Arial" w:cs="Arial"/>
          <w:color w:val="000000" w:themeColor="text1"/>
          <w:sz w:val="20"/>
          <w:szCs w:val="20"/>
        </w:rPr>
        <w:t>m</w:t>
      </w:r>
      <w:r w:rsidRPr="00B80A33">
        <w:rPr>
          <w:rFonts w:ascii="Arial" w:hAnsi="Arial" w:cs="Arial"/>
          <w:color w:val="000000" w:themeColor="text1"/>
          <w:sz w:val="20"/>
          <w:szCs w:val="20"/>
        </w:rPr>
        <w:t xml:space="preserve"> toán.</w:t>
      </w:r>
    </w:p>
    <w:p w14:paraId="5258DFCC"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7. Chính ph</w:t>
      </w:r>
      <w:r w:rsidRPr="00B80A33">
        <w:rPr>
          <w:rFonts w:ascii="Arial" w:hAnsi="Arial" w:cs="Arial"/>
          <w:color w:val="000000" w:themeColor="text1"/>
          <w:sz w:val="20"/>
          <w:szCs w:val="20"/>
        </w:rPr>
        <w:t>ủ</w:t>
      </w:r>
      <w:r w:rsidRPr="00B80A33">
        <w:rPr>
          <w:rFonts w:ascii="Arial" w:hAnsi="Arial" w:cs="Arial"/>
          <w:color w:val="000000" w:themeColor="text1"/>
          <w:sz w:val="20"/>
          <w:szCs w:val="20"/>
        </w:rPr>
        <w:t xml:space="preserve">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chi ti</w:t>
      </w:r>
      <w:r w:rsidRPr="00B80A33">
        <w:rPr>
          <w:rFonts w:ascii="Arial" w:hAnsi="Arial" w:cs="Arial"/>
          <w:color w:val="000000" w:themeColor="text1"/>
          <w:sz w:val="20"/>
          <w:szCs w:val="20"/>
        </w:rPr>
        <w:t>ế</w:t>
      </w:r>
      <w:r w:rsidRPr="00B80A33">
        <w:rPr>
          <w:rFonts w:ascii="Arial" w:hAnsi="Arial" w:cs="Arial"/>
          <w:color w:val="000000" w:themeColor="text1"/>
          <w:sz w:val="20"/>
          <w:szCs w:val="20"/>
        </w:rPr>
        <w:t>t Đi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u này.</w:t>
      </w:r>
    </w:p>
    <w:p w14:paraId="368E7F49"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b/>
          <w:color w:val="000000" w:themeColor="text1"/>
          <w:sz w:val="20"/>
          <w:szCs w:val="20"/>
        </w:rPr>
        <w:t>Đi</w:t>
      </w:r>
      <w:r w:rsidRPr="00B80A33">
        <w:rPr>
          <w:rFonts w:ascii="Arial" w:hAnsi="Arial" w:cs="Arial"/>
          <w:b/>
          <w:color w:val="000000" w:themeColor="text1"/>
          <w:sz w:val="20"/>
          <w:szCs w:val="20"/>
        </w:rPr>
        <w:t>ề</w:t>
      </w:r>
      <w:r w:rsidRPr="00B80A33">
        <w:rPr>
          <w:rFonts w:ascii="Arial" w:hAnsi="Arial" w:cs="Arial"/>
          <w:b/>
          <w:color w:val="000000" w:themeColor="text1"/>
          <w:sz w:val="20"/>
          <w:szCs w:val="20"/>
        </w:rPr>
        <w:t>u 46. H</w:t>
      </w:r>
      <w:r w:rsidRPr="00B80A33">
        <w:rPr>
          <w:rFonts w:ascii="Arial" w:hAnsi="Arial" w:cs="Arial"/>
          <w:b/>
          <w:color w:val="000000" w:themeColor="text1"/>
          <w:sz w:val="20"/>
          <w:szCs w:val="20"/>
        </w:rPr>
        <w:t>ệ</w:t>
      </w:r>
      <w:r w:rsidRPr="00B80A33">
        <w:rPr>
          <w:rFonts w:ascii="Arial" w:hAnsi="Arial" w:cs="Arial"/>
          <w:b/>
          <w:color w:val="000000" w:themeColor="text1"/>
          <w:sz w:val="20"/>
          <w:szCs w:val="20"/>
        </w:rPr>
        <w:t xml:space="preserve"> th</w:t>
      </w:r>
      <w:r w:rsidRPr="00B80A33">
        <w:rPr>
          <w:rFonts w:ascii="Arial" w:hAnsi="Arial" w:cs="Arial"/>
          <w:b/>
          <w:color w:val="000000" w:themeColor="text1"/>
          <w:sz w:val="20"/>
          <w:szCs w:val="20"/>
        </w:rPr>
        <w:t>ố</w:t>
      </w:r>
      <w:r w:rsidRPr="00B80A33">
        <w:rPr>
          <w:rFonts w:ascii="Arial" w:hAnsi="Arial" w:cs="Arial"/>
          <w:b/>
          <w:color w:val="000000" w:themeColor="text1"/>
          <w:sz w:val="20"/>
          <w:szCs w:val="20"/>
        </w:rPr>
        <w:t>ng thông tin qu</w:t>
      </w:r>
      <w:r w:rsidRPr="00B80A33">
        <w:rPr>
          <w:rFonts w:ascii="Arial" w:hAnsi="Arial" w:cs="Arial"/>
          <w:b/>
          <w:color w:val="000000" w:themeColor="text1"/>
          <w:sz w:val="20"/>
          <w:szCs w:val="20"/>
        </w:rPr>
        <w:t>ố</w:t>
      </w:r>
      <w:r w:rsidRPr="00B80A33">
        <w:rPr>
          <w:rFonts w:ascii="Arial" w:hAnsi="Arial" w:cs="Arial"/>
          <w:b/>
          <w:color w:val="000000" w:themeColor="text1"/>
          <w:sz w:val="20"/>
          <w:szCs w:val="20"/>
        </w:rPr>
        <w:t>c gia v</w:t>
      </w:r>
      <w:r w:rsidRPr="00B80A33">
        <w:rPr>
          <w:rFonts w:ascii="Arial" w:hAnsi="Arial" w:cs="Arial"/>
          <w:b/>
          <w:color w:val="000000" w:themeColor="text1"/>
          <w:sz w:val="20"/>
          <w:szCs w:val="20"/>
        </w:rPr>
        <w:t>ề</w:t>
      </w:r>
      <w:r w:rsidRPr="00B80A33">
        <w:rPr>
          <w:rFonts w:ascii="Arial" w:hAnsi="Arial" w:cs="Arial"/>
          <w:b/>
          <w:color w:val="000000" w:themeColor="text1"/>
          <w:sz w:val="20"/>
          <w:szCs w:val="20"/>
        </w:rPr>
        <w:t xml:space="preserve"> đ</w:t>
      </w:r>
      <w:r w:rsidRPr="00B80A33">
        <w:rPr>
          <w:rFonts w:ascii="Arial" w:hAnsi="Arial" w:cs="Arial"/>
          <w:b/>
          <w:color w:val="000000" w:themeColor="text1"/>
          <w:sz w:val="20"/>
          <w:szCs w:val="20"/>
        </w:rPr>
        <w:t>ầ</w:t>
      </w:r>
      <w:r w:rsidRPr="00B80A33">
        <w:rPr>
          <w:rFonts w:ascii="Arial" w:hAnsi="Arial" w:cs="Arial"/>
          <w:b/>
          <w:color w:val="000000" w:themeColor="text1"/>
          <w:sz w:val="20"/>
          <w:szCs w:val="20"/>
        </w:rPr>
        <w:t>u tư</w:t>
      </w:r>
    </w:p>
    <w:p w14:paraId="13B5D5C2"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1. H</w:t>
      </w:r>
      <w:r w:rsidRPr="00B80A33">
        <w:rPr>
          <w:rFonts w:ascii="Arial" w:hAnsi="Arial" w:cs="Arial"/>
          <w:color w:val="000000" w:themeColor="text1"/>
          <w:sz w:val="20"/>
          <w:szCs w:val="20"/>
        </w:rPr>
        <w:t>ệ</w:t>
      </w:r>
      <w:r w:rsidRPr="00B80A33">
        <w:rPr>
          <w:rFonts w:ascii="Arial" w:hAnsi="Arial" w:cs="Arial"/>
          <w:color w:val="000000" w:themeColor="text1"/>
          <w:sz w:val="20"/>
          <w:szCs w:val="20"/>
        </w:rPr>
        <w:t xml:space="preserve"> th</w:t>
      </w:r>
      <w:r w:rsidRPr="00B80A33">
        <w:rPr>
          <w:rFonts w:ascii="Arial" w:hAnsi="Arial" w:cs="Arial"/>
          <w:color w:val="000000" w:themeColor="text1"/>
          <w:sz w:val="20"/>
          <w:szCs w:val="20"/>
        </w:rPr>
        <w:t>ố</w:t>
      </w:r>
      <w:r w:rsidRPr="00B80A33">
        <w:rPr>
          <w:rFonts w:ascii="Arial" w:hAnsi="Arial" w:cs="Arial"/>
          <w:color w:val="000000" w:themeColor="text1"/>
          <w:sz w:val="20"/>
          <w:szCs w:val="20"/>
        </w:rPr>
        <w:t>ng thông tin qu</w:t>
      </w:r>
      <w:r w:rsidRPr="00B80A33">
        <w:rPr>
          <w:rFonts w:ascii="Arial" w:hAnsi="Arial" w:cs="Arial"/>
          <w:color w:val="000000" w:themeColor="text1"/>
          <w:sz w:val="20"/>
          <w:szCs w:val="20"/>
        </w:rPr>
        <w:t>ố</w:t>
      </w:r>
      <w:r w:rsidRPr="00B80A33">
        <w:rPr>
          <w:rFonts w:ascii="Arial" w:hAnsi="Arial" w:cs="Arial"/>
          <w:color w:val="000000" w:themeColor="text1"/>
          <w:sz w:val="20"/>
          <w:szCs w:val="20"/>
        </w:rPr>
        <w:t>c gia v</w:t>
      </w:r>
      <w:r w:rsidRPr="00B80A33">
        <w:rPr>
          <w:rFonts w:ascii="Arial" w:hAnsi="Arial" w:cs="Arial"/>
          <w:color w:val="000000" w:themeColor="text1"/>
          <w:sz w:val="20"/>
          <w:szCs w:val="20"/>
        </w:rPr>
        <w:t>ề</w:t>
      </w:r>
      <w:r w:rsidRPr="00B80A33">
        <w:rPr>
          <w:rFonts w:ascii="Arial" w:hAnsi="Arial" w:cs="Arial"/>
          <w:color w:val="000000" w:themeColor="text1"/>
          <w:sz w:val="20"/>
          <w:szCs w:val="20"/>
        </w:rPr>
        <w:t xml:space="preserve">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bao g</w:t>
      </w:r>
      <w:r w:rsidRPr="00B80A33">
        <w:rPr>
          <w:rFonts w:ascii="Arial" w:hAnsi="Arial" w:cs="Arial"/>
          <w:color w:val="000000" w:themeColor="text1"/>
          <w:sz w:val="20"/>
          <w:szCs w:val="20"/>
        </w:rPr>
        <w:t>ồ</w:t>
      </w:r>
      <w:r w:rsidRPr="00B80A33">
        <w:rPr>
          <w:rFonts w:ascii="Arial" w:hAnsi="Arial" w:cs="Arial"/>
          <w:color w:val="000000" w:themeColor="text1"/>
          <w:sz w:val="20"/>
          <w:szCs w:val="20"/>
        </w:rPr>
        <w:t>m:</w:t>
      </w:r>
    </w:p>
    <w:p w14:paraId="41D63CD5"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a) H</w:t>
      </w:r>
      <w:r w:rsidRPr="00B80A33">
        <w:rPr>
          <w:rFonts w:ascii="Arial" w:hAnsi="Arial" w:cs="Arial"/>
          <w:color w:val="000000" w:themeColor="text1"/>
          <w:sz w:val="20"/>
          <w:szCs w:val="20"/>
        </w:rPr>
        <w:t>ệ</w:t>
      </w:r>
      <w:r w:rsidRPr="00B80A33">
        <w:rPr>
          <w:rFonts w:ascii="Arial" w:hAnsi="Arial" w:cs="Arial"/>
          <w:color w:val="000000" w:themeColor="text1"/>
          <w:sz w:val="20"/>
          <w:szCs w:val="20"/>
        </w:rPr>
        <w:t xml:space="preserve"> th</w:t>
      </w:r>
      <w:r w:rsidRPr="00B80A33">
        <w:rPr>
          <w:rFonts w:ascii="Arial" w:hAnsi="Arial" w:cs="Arial"/>
          <w:color w:val="000000" w:themeColor="text1"/>
          <w:sz w:val="20"/>
          <w:szCs w:val="20"/>
        </w:rPr>
        <w:t>ố</w:t>
      </w:r>
      <w:r w:rsidRPr="00B80A33">
        <w:rPr>
          <w:rFonts w:ascii="Arial" w:hAnsi="Arial" w:cs="Arial"/>
          <w:color w:val="000000" w:themeColor="text1"/>
          <w:sz w:val="20"/>
          <w:szCs w:val="20"/>
        </w:rPr>
        <w:t>ng thông tin qu</w:t>
      </w:r>
      <w:r w:rsidRPr="00B80A33">
        <w:rPr>
          <w:rFonts w:ascii="Arial" w:hAnsi="Arial" w:cs="Arial"/>
          <w:color w:val="000000" w:themeColor="text1"/>
          <w:sz w:val="20"/>
          <w:szCs w:val="20"/>
        </w:rPr>
        <w:t>ố</w:t>
      </w:r>
      <w:r w:rsidRPr="00B80A33">
        <w:rPr>
          <w:rFonts w:ascii="Arial" w:hAnsi="Arial" w:cs="Arial"/>
          <w:color w:val="000000" w:themeColor="text1"/>
          <w:sz w:val="20"/>
          <w:szCs w:val="20"/>
        </w:rPr>
        <w:t>c gia v</w:t>
      </w:r>
      <w:r w:rsidRPr="00B80A33">
        <w:rPr>
          <w:rFonts w:ascii="Arial" w:hAnsi="Arial" w:cs="Arial"/>
          <w:color w:val="000000" w:themeColor="text1"/>
          <w:sz w:val="20"/>
          <w:szCs w:val="20"/>
        </w:rPr>
        <w:t>ề</w:t>
      </w:r>
      <w:r w:rsidRPr="00B80A33">
        <w:rPr>
          <w:rFonts w:ascii="Arial" w:hAnsi="Arial" w:cs="Arial"/>
          <w:color w:val="000000" w:themeColor="text1"/>
          <w:sz w:val="20"/>
          <w:szCs w:val="20"/>
        </w:rPr>
        <w:t xml:space="preserve">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trong nư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c;</w:t>
      </w:r>
    </w:p>
    <w:p w14:paraId="52E88A8C"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b) H</w:t>
      </w:r>
      <w:r w:rsidRPr="00B80A33">
        <w:rPr>
          <w:rFonts w:ascii="Arial" w:hAnsi="Arial" w:cs="Arial"/>
          <w:color w:val="000000" w:themeColor="text1"/>
          <w:sz w:val="20"/>
          <w:szCs w:val="20"/>
        </w:rPr>
        <w:t>ệ</w:t>
      </w:r>
      <w:r w:rsidRPr="00B80A33">
        <w:rPr>
          <w:rFonts w:ascii="Arial" w:hAnsi="Arial" w:cs="Arial"/>
          <w:color w:val="000000" w:themeColor="text1"/>
          <w:sz w:val="20"/>
          <w:szCs w:val="20"/>
        </w:rPr>
        <w:t xml:space="preserve"> th</w:t>
      </w:r>
      <w:r w:rsidRPr="00B80A33">
        <w:rPr>
          <w:rFonts w:ascii="Arial" w:hAnsi="Arial" w:cs="Arial"/>
          <w:color w:val="000000" w:themeColor="text1"/>
          <w:sz w:val="20"/>
          <w:szCs w:val="20"/>
        </w:rPr>
        <w:t>ố</w:t>
      </w:r>
      <w:r w:rsidRPr="00B80A33">
        <w:rPr>
          <w:rFonts w:ascii="Arial" w:hAnsi="Arial" w:cs="Arial"/>
          <w:color w:val="000000" w:themeColor="text1"/>
          <w:sz w:val="20"/>
          <w:szCs w:val="20"/>
        </w:rPr>
        <w:t>ng thông tin qu</w:t>
      </w:r>
      <w:r w:rsidRPr="00B80A33">
        <w:rPr>
          <w:rFonts w:ascii="Arial" w:hAnsi="Arial" w:cs="Arial"/>
          <w:color w:val="000000" w:themeColor="text1"/>
          <w:sz w:val="20"/>
          <w:szCs w:val="20"/>
        </w:rPr>
        <w:t>ố</w:t>
      </w:r>
      <w:r w:rsidRPr="00B80A33">
        <w:rPr>
          <w:rFonts w:ascii="Arial" w:hAnsi="Arial" w:cs="Arial"/>
          <w:color w:val="000000" w:themeColor="text1"/>
          <w:sz w:val="20"/>
          <w:szCs w:val="20"/>
        </w:rPr>
        <w:t>c gia v</w:t>
      </w:r>
      <w:r w:rsidRPr="00B80A33">
        <w:rPr>
          <w:rFonts w:ascii="Arial" w:hAnsi="Arial" w:cs="Arial"/>
          <w:color w:val="000000" w:themeColor="text1"/>
          <w:sz w:val="20"/>
          <w:szCs w:val="20"/>
        </w:rPr>
        <w:t>ề</w:t>
      </w:r>
      <w:r w:rsidRPr="00B80A33">
        <w:rPr>
          <w:rFonts w:ascii="Arial" w:hAnsi="Arial" w:cs="Arial"/>
          <w:color w:val="000000" w:themeColor="text1"/>
          <w:sz w:val="20"/>
          <w:szCs w:val="20"/>
        </w:rPr>
        <w:t xml:space="preserve">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nư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c ngoài vào Vi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t Nam;</w:t>
      </w:r>
    </w:p>
    <w:p w14:paraId="3E180E87"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c) H</w:t>
      </w:r>
      <w:r w:rsidRPr="00B80A33">
        <w:rPr>
          <w:rFonts w:ascii="Arial" w:hAnsi="Arial" w:cs="Arial"/>
          <w:color w:val="000000" w:themeColor="text1"/>
          <w:sz w:val="20"/>
          <w:szCs w:val="20"/>
        </w:rPr>
        <w:t>ệ</w:t>
      </w:r>
      <w:r w:rsidRPr="00B80A33">
        <w:rPr>
          <w:rFonts w:ascii="Arial" w:hAnsi="Arial" w:cs="Arial"/>
          <w:color w:val="000000" w:themeColor="text1"/>
          <w:sz w:val="20"/>
          <w:szCs w:val="20"/>
        </w:rPr>
        <w:t xml:space="preserve"> th</w:t>
      </w:r>
      <w:r w:rsidRPr="00B80A33">
        <w:rPr>
          <w:rFonts w:ascii="Arial" w:hAnsi="Arial" w:cs="Arial"/>
          <w:color w:val="000000" w:themeColor="text1"/>
          <w:sz w:val="20"/>
          <w:szCs w:val="20"/>
        </w:rPr>
        <w:t>ố</w:t>
      </w:r>
      <w:r w:rsidRPr="00B80A33">
        <w:rPr>
          <w:rFonts w:ascii="Arial" w:hAnsi="Arial" w:cs="Arial"/>
          <w:color w:val="000000" w:themeColor="text1"/>
          <w:sz w:val="20"/>
          <w:szCs w:val="20"/>
        </w:rPr>
        <w:t>ng thông tin qu</w:t>
      </w:r>
      <w:r w:rsidRPr="00B80A33">
        <w:rPr>
          <w:rFonts w:ascii="Arial" w:hAnsi="Arial" w:cs="Arial"/>
          <w:color w:val="000000" w:themeColor="text1"/>
          <w:sz w:val="20"/>
          <w:szCs w:val="20"/>
        </w:rPr>
        <w:t>ố</w:t>
      </w:r>
      <w:r w:rsidRPr="00B80A33">
        <w:rPr>
          <w:rFonts w:ascii="Arial" w:hAnsi="Arial" w:cs="Arial"/>
          <w:color w:val="000000" w:themeColor="text1"/>
          <w:sz w:val="20"/>
          <w:szCs w:val="20"/>
        </w:rPr>
        <w:t>c gia v</w:t>
      </w:r>
      <w:r w:rsidRPr="00B80A33">
        <w:rPr>
          <w:rFonts w:ascii="Arial" w:hAnsi="Arial" w:cs="Arial"/>
          <w:color w:val="000000" w:themeColor="text1"/>
          <w:sz w:val="20"/>
          <w:szCs w:val="20"/>
        </w:rPr>
        <w:t>ề</w:t>
      </w:r>
      <w:r w:rsidRPr="00B80A33">
        <w:rPr>
          <w:rFonts w:ascii="Arial" w:hAnsi="Arial" w:cs="Arial"/>
          <w:color w:val="000000" w:themeColor="text1"/>
          <w:sz w:val="20"/>
          <w:szCs w:val="20"/>
        </w:rPr>
        <w:t xml:space="preserve">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Vi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t Nam ra nư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c ngoài;</w:t>
      </w:r>
    </w:p>
    <w:p w14:paraId="3BF21993"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d) H</w:t>
      </w:r>
      <w:r w:rsidRPr="00B80A33">
        <w:rPr>
          <w:rFonts w:ascii="Arial" w:hAnsi="Arial" w:cs="Arial"/>
          <w:color w:val="000000" w:themeColor="text1"/>
          <w:sz w:val="20"/>
          <w:szCs w:val="20"/>
        </w:rPr>
        <w:t>ệ</w:t>
      </w:r>
      <w:r w:rsidRPr="00B80A33">
        <w:rPr>
          <w:rFonts w:ascii="Arial" w:hAnsi="Arial" w:cs="Arial"/>
          <w:color w:val="000000" w:themeColor="text1"/>
          <w:sz w:val="20"/>
          <w:szCs w:val="20"/>
        </w:rPr>
        <w:t xml:space="preserve"> th</w:t>
      </w:r>
      <w:r w:rsidRPr="00B80A33">
        <w:rPr>
          <w:rFonts w:ascii="Arial" w:hAnsi="Arial" w:cs="Arial"/>
          <w:color w:val="000000" w:themeColor="text1"/>
          <w:sz w:val="20"/>
          <w:szCs w:val="20"/>
        </w:rPr>
        <w:t>ố</w:t>
      </w:r>
      <w:r w:rsidRPr="00B80A33">
        <w:rPr>
          <w:rFonts w:ascii="Arial" w:hAnsi="Arial" w:cs="Arial"/>
          <w:color w:val="000000" w:themeColor="text1"/>
          <w:sz w:val="20"/>
          <w:szCs w:val="20"/>
        </w:rPr>
        <w:t>ng thông tin qu</w:t>
      </w:r>
      <w:r w:rsidRPr="00B80A33">
        <w:rPr>
          <w:rFonts w:ascii="Arial" w:hAnsi="Arial" w:cs="Arial"/>
          <w:color w:val="000000" w:themeColor="text1"/>
          <w:sz w:val="20"/>
          <w:szCs w:val="20"/>
        </w:rPr>
        <w:t>ố</w:t>
      </w:r>
      <w:r w:rsidRPr="00B80A33">
        <w:rPr>
          <w:rFonts w:ascii="Arial" w:hAnsi="Arial" w:cs="Arial"/>
          <w:color w:val="000000" w:themeColor="text1"/>
          <w:sz w:val="20"/>
          <w:szCs w:val="20"/>
        </w:rPr>
        <w:t>c gia v</w:t>
      </w:r>
      <w:r w:rsidRPr="00B80A33">
        <w:rPr>
          <w:rFonts w:ascii="Arial" w:hAnsi="Arial" w:cs="Arial"/>
          <w:color w:val="000000" w:themeColor="text1"/>
          <w:sz w:val="20"/>
          <w:szCs w:val="20"/>
        </w:rPr>
        <w:t>ề</w:t>
      </w:r>
      <w:r w:rsidRPr="00B80A33">
        <w:rPr>
          <w:rFonts w:ascii="Arial" w:hAnsi="Arial" w:cs="Arial"/>
          <w:color w:val="000000" w:themeColor="text1"/>
          <w:sz w:val="20"/>
          <w:szCs w:val="20"/>
        </w:rPr>
        <w:t xml:space="preserve"> xúc ti</w:t>
      </w:r>
      <w:r w:rsidRPr="00B80A33">
        <w:rPr>
          <w:rFonts w:ascii="Arial" w:hAnsi="Arial" w:cs="Arial"/>
          <w:color w:val="000000" w:themeColor="text1"/>
          <w:sz w:val="20"/>
          <w:szCs w:val="20"/>
        </w:rPr>
        <w:t>ế</w:t>
      </w:r>
      <w:r w:rsidRPr="00B80A33">
        <w:rPr>
          <w:rFonts w:ascii="Arial" w:hAnsi="Arial" w:cs="Arial"/>
          <w:color w:val="000000" w:themeColor="text1"/>
          <w:sz w:val="20"/>
          <w:szCs w:val="20"/>
        </w:rPr>
        <w:t>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w:t>
      </w:r>
    </w:p>
    <w:p w14:paraId="51CBEFA6"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đ) H</w:t>
      </w:r>
      <w:r w:rsidRPr="00B80A33">
        <w:rPr>
          <w:rFonts w:ascii="Arial" w:hAnsi="Arial" w:cs="Arial"/>
          <w:color w:val="000000" w:themeColor="text1"/>
          <w:sz w:val="20"/>
          <w:szCs w:val="20"/>
        </w:rPr>
        <w:t>ệ</w:t>
      </w:r>
      <w:r w:rsidRPr="00B80A33">
        <w:rPr>
          <w:rFonts w:ascii="Arial" w:hAnsi="Arial" w:cs="Arial"/>
          <w:color w:val="000000" w:themeColor="text1"/>
          <w:sz w:val="20"/>
          <w:szCs w:val="20"/>
        </w:rPr>
        <w:t xml:space="preserve"> th</w:t>
      </w:r>
      <w:r w:rsidRPr="00B80A33">
        <w:rPr>
          <w:rFonts w:ascii="Arial" w:hAnsi="Arial" w:cs="Arial"/>
          <w:color w:val="000000" w:themeColor="text1"/>
          <w:sz w:val="20"/>
          <w:szCs w:val="20"/>
        </w:rPr>
        <w:t>ố</w:t>
      </w:r>
      <w:r w:rsidRPr="00B80A33">
        <w:rPr>
          <w:rFonts w:ascii="Arial" w:hAnsi="Arial" w:cs="Arial"/>
          <w:color w:val="000000" w:themeColor="text1"/>
          <w:sz w:val="20"/>
          <w:szCs w:val="20"/>
        </w:rPr>
        <w:t>ng thông tin qu</w:t>
      </w:r>
      <w:r w:rsidRPr="00B80A33">
        <w:rPr>
          <w:rFonts w:ascii="Arial" w:hAnsi="Arial" w:cs="Arial"/>
          <w:color w:val="000000" w:themeColor="text1"/>
          <w:sz w:val="20"/>
          <w:szCs w:val="20"/>
        </w:rPr>
        <w:t>ố</w:t>
      </w:r>
      <w:r w:rsidRPr="00B80A33">
        <w:rPr>
          <w:rFonts w:ascii="Arial" w:hAnsi="Arial" w:cs="Arial"/>
          <w:color w:val="000000" w:themeColor="text1"/>
          <w:sz w:val="20"/>
          <w:szCs w:val="20"/>
        </w:rPr>
        <w:t>c gia v</w:t>
      </w:r>
      <w:r w:rsidRPr="00B80A33">
        <w:rPr>
          <w:rFonts w:ascii="Arial" w:hAnsi="Arial" w:cs="Arial"/>
          <w:color w:val="000000" w:themeColor="text1"/>
          <w:sz w:val="20"/>
          <w:szCs w:val="20"/>
        </w:rPr>
        <w:t>ề</w:t>
      </w:r>
      <w:r w:rsidRPr="00B80A33">
        <w:rPr>
          <w:rFonts w:ascii="Arial" w:hAnsi="Arial" w:cs="Arial"/>
          <w:color w:val="000000" w:themeColor="text1"/>
          <w:sz w:val="20"/>
          <w:szCs w:val="20"/>
        </w:rPr>
        <w:t xml:space="preserve"> khu công nghi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p, khu kinh t</w:t>
      </w:r>
      <w:r w:rsidRPr="00B80A33">
        <w:rPr>
          <w:rFonts w:ascii="Arial" w:hAnsi="Arial" w:cs="Arial"/>
          <w:color w:val="000000" w:themeColor="text1"/>
          <w:sz w:val="20"/>
          <w:szCs w:val="20"/>
        </w:rPr>
        <w:t>ế</w:t>
      </w:r>
      <w:r w:rsidRPr="00B80A33">
        <w:rPr>
          <w:rFonts w:ascii="Arial" w:hAnsi="Arial" w:cs="Arial"/>
          <w:color w:val="000000" w:themeColor="text1"/>
          <w:sz w:val="20"/>
          <w:szCs w:val="20"/>
        </w:rPr>
        <w:t>;</w:t>
      </w:r>
    </w:p>
    <w:p w14:paraId="17B58594"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e) H</w:t>
      </w:r>
      <w:r w:rsidRPr="00B80A33">
        <w:rPr>
          <w:rFonts w:ascii="Arial" w:hAnsi="Arial" w:cs="Arial"/>
          <w:color w:val="000000" w:themeColor="text1"/>
          <w:sz w:val="20"/>
          <w:szCs w:val="20"/>
        </w:rPr>
        <w:t>ệ</w:t>
      </w:r>
      <w:r w:rsidRPr="00B80A33">
        <w:rPr>
          <w:rFonts w:ascii="Arial" w:hAnsi="Arial" w:cs="Arial"/>
          <w:color w:val="000000" w:themeColor="text1"/>
          <w:sz w:val="20"/>
          <w:szCs w:val="20"/>
        </w:rPr>
        <w:t xml:space="preserve"> th</w:t>
      </w:r>
      <w:r w:rsidRPr="00B80A33">
        <w:rPr>
          <w:rFonts w:ascii="Arial" w:hAnsi="Arial" w:cs="Arial"/>
          <w:color w:val="000000" w:themeColor="text1"/>
          <w:sz w:val="20"/>
          <w:szCs w:val="20"/>
        </w:rPr>
        <w:t>ố</w:t>
      </w:r>
      <w:r w:rsidRPr="00B80A33">
        <w:rPr>
          <w:rFonts w:ascii="Arial" w:hAnsi="Arial" w:cs="Arial"/>
          <w:color w:val="000000" w:themeColor="text1"/>
          <w:sz w:val="20"/>
          <w:szCs w:val="20"/>
        </w:rPr>
        <w:t>ng thông tin qu</w:t>
      </w:r>
      <w:r w:rsidRPr="00B80A33">
        <w:rPr>
          <w:rFonts w:ascii="Arial" w:hAnsi="Arial" w:cs="Arial"/>
          <w:color w:val="000000" w:themeColor="text1"/>
          <w:sz w:val="20"/>
          <w:szCs w:val="20"/>
        </w:rPr>
        <w:t>ố</w:t>
      </w:r>
      <w:r w:rsidRPr="00B80A33">
        <w:rPr>
          <w:rFonts w:ascii="Arial" w:hAnsi="Arial" w:cs="Arial"/>
          <w:color w:val="000000" w:themeColor="text1"/>
          <w:sz w:val="20"/>
          <w:szCs w:val="20"/>
        </w:rPr>
        <w:t>c gia v</w:t>
      </w:r>
      <w:r w:rsidRPr="00B80A33">
        <w:rPr>
          <w:rFonts w:ascii="Arial" w:hAnsi="Arial" w:cs="Arial"/>
          <w:color w:val="000000" w:themeColor="text1"/>
          <w:sz w:val="20"/>
          <w:szCs w:val="20"/>
        </w:rPr>
        <w:t>ề</w:t>
      </w:r>
      <w:r w:rsidRPr="00B80A33">
        <w:rPr>
          <w:rFonts w:ascii="Arial" w:hAnsi="Arial" w:cs="Arial"/>
          <w:color w:val="000000" w:themeColor="text1"/>
          <w:sz w:val="20"/>
          <w:szCs w:val="20"/>
        </w:rPr>
        <w:t xml:space="preserve"> các n</w:t>
      </w:r>
      <w:r w:rsidRPr="00B80A33">
        <w:rPr>
          <w:rFonts w:ascii="Arial" w:hAnsi="Arial" w:cs="Arial"/>
          <w:color w:val="000000" w:themeColor="text1"/>
          <w:sz w:val="20"/>
          <w:szCs w:val="20"/>
        </w:rPr>
        <w:t>ộ</w:t>
      </w:r>
      <w:r w:rsidRPr="00B80A33">
        <w:rPr>
          <w:rFonts w:ascii="Arial" w:hAnsi="Arial" w:cs="Arial"/>
          <w:color w:val="000000" w:themeColor="text1"/>
          <w:sz w:val="20"/>
          <w:szCs w:val="20"/>
        </w:rPr>
        <w:t>i dung qu</w:t>
      </w:r>
      <w:r w:rsidRPr="00B80A33">
        <w:rPr>
          <w:rFonts w:ascii="Arial" w:hAnsi="Arial" w:cs="Arial"/>
          <w:color w:val="000000" w:themeColor="text1"/>
          <w:sz w:val="20"/>
          <w:szCs w:val="20"/>
        </w:rPr>
        <w:t>ả</w:t>
      </w:r>
      <w:r w:rsidRPr="00B80A33">
        <w:rPr>
          <w:rFonts w:ascii="Arial" w:hAnsi="Arial" w:cs="Arial"/>
          <w:color w:val="000000" w:themeColor="text1"/>
          <w:sz w:val="20"/>
          <w:szCs w:val="20"/>
        </w:rPr>
        <w:t>n lý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 xml:space="preserve">u tư </w:t>
      </w:r>
      <w:r w:rsidRPr="00B80A33">
        <w:rPr>
          <w:rFonts w:ascii="Arial" w:hAnsi="Arial" w:cs="Arial"/>
          <w:color w:val="000000" w:themeColor="text1"/>
          <w:sz w:val="20"/>
          <w:szCs w:val="20"/>
        </w:rPr>
        <w:t>khác.</w:t>
      </w:r>
    </w:p>
    <w:p w14:paraId="29D2432D"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2. B</w:t>
      </w:r>
      <w:r w:rsidRPr="00B80A33">
        <w:rPr>
          <w:rFonts w:ascii="Arial" w:hAnsi="Arial" w:cs="Arial"/>
          <w:color w:val="000000" w:themeColor="text1"/>
          <w:sz w:val="20"/>
          <w:szCs w:val="20"/>
        </w:rPr>
        <w:t>ộ</w:t>
      </w:r>
      <w:r w:rsidRPr="00B80A33">
        <w:rPr>
          <w:rFonts w:ascii="Arial" w:hAnsi="Arial" w:cs="Arial"/>
          <w:color w:val="000000" w:themeColor="text1"/>
          <w:sz w:val="20"/>
          <w:szCs w:val="20"/>
        </w:rPr>
        <w:t xml:space="preserve"> Tài chính ch</w:t>
      </w:r>
      <w:r w:rsidRPr="00B80A33">
        <w:rPr>
          <w:rFonts w:ascii="Arial" w:hAnsi="Arial" w:cs="Arial"/>
          <w:color w:val="000000" w:themeColor="text1"/>
          <w:sz w:val="20"/>
          <w:szCs w:val="20"/>
        </w:rPr>
        <w:t>ủ</w:t>
      </w:r>
      <w:r w:rsidRPr="00B80A33">
        <w:rPr>
          <w:rFonts w:ascii="Arial" w:hAnsi="Arial" w:cs="Arial"/>
          <w:color w:val="000000" w:themeColor="text1"/>
          <w:sz w:val="20"/>
          <w:szCs w:val="20"/>
        </w:rPr>
        <w:t xml:space="preserve"> trì, ph</w:t>
      </w:r>
      <w:r w:rsidRPr="00B80A33">
        <w:rPr>
          <w:rFonts w:ascii="Arial" w:hAnsi="Arial" w:cs="Arial"/>
          <w:color w:val="000000" w:themeColor="text1"/>
          <w:sz w:val="20"/>
          <w:szCs w:val="20"/>
        </w:rPr>
        <w:t>ố</w:t>
      </w:r>
      <w:r w:rsidRPr="00B80A33">
        <w:rPr>
          <w:rFonts w:ascii="Arial" w:hAnsi="Arial" w:cs="Arial"/>
          <w:color w:val="000000" w:themeColor="text1"/>
          <w:sz w:val="20"/>
          <w:szCs w:val="20"/>
        </w:rPr>
        <w:t>i h</w:t>
      </w:r>
      <w:r w:rsidRPr="00B80A33">
        <w:rPr>
          <w:rFonts w:ascii="Arial" w:hAnsi="Arial" w:cs="Arial"/>
          <w:color w:val="000000" w:themeColor="text1"/>
          <w:sz w:val="20"/>
          <w:szCs w:val="20"/>
        </w:rPr>
        <w:t>ợ</w:t>
      </w:r>
      <w:r w:rsidRPr="00B80A33">
        <w:rPr>
          <w:rFonts w:ascii="Arial" w:hAnsi="Arial" w:cs="Arial"/>
          <w:color w:val="000000" w:themeColor="text1"/>
          <w:sz w:val="20"/>
          <w:szCs w:val="20"/>
        </w:rPr>
        <w:t>p v</w:t>
      </w:r>
      <w:r w:rsidRPr="00B80A33">
        <w:rPr>
          <w:rFonts w:ascii="Arial" w:hAnsi="Arial" w:cs="Arial"/>
          <w:color w:val="000000" w:themeColor="text1"/>
          <w:sz w:val="20"/>
          <w:szCs w:val="20"/>
        </w:rPr>
        <w:t>ớ</w:t>
      </w:r>
      <w:r w:rsidRPr="00B80A33">
        <w:rPr>
          <w:rFonts w:ascii="Arial" w:hAnsi="Arial" w:cs="Arial"/>
          <w:color w:val="000000" w:themeColor="text1"/>
          <w:sz w:val="20"/>
          <w:szCs w:val="20"/>
        </w:rPr>
        <w:t>i các cơ quan có liên quan xây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ng và v</w:t>
      </w:r>
      <w:r w:rsidRPr="00B80A33">
        <w:rPr>
          <w:rFonts w:ascii="Arial" w:hAnsi="Arial" w:cs="Arial"/>
          <w:color w:val="000000" w:themeColor="text1"/>
          <w:sz w:val="20"/>
          <w:szCs w:val="20"/>
        </w:rPr>
        <w:t>ậ</w:t>
      </w:r>
      <w:r w:rsidRPr="00B80A33">
        <w:rPr>
          <w:rFonts w:ascii="Arial" w:hAnsi="Arial" w:cs="Arial"/>
          <w:color w:val="000000" w:themeColor="text1"/>
          <w:sz w:val="20"/>
          <w:szCs w:val="20"/>
        </w:rPr>
        <w:t>n hành H</w:t>
      </w:r>
      <w:r w:rsidRPr="00B80A33">
        <w:rPr>
          <w:rFonts w:ascii="Arial" w:hAnsi="Arial" w:cs="Arial"/>
          <w:color w:val="000000" w:themeColor="text1"/>
          <w:sz w:val="20"/>
          <w:szCs w:val="20"/>
        </w:rPr>
        <w:t>ệ</w:t>
      </w:r>
      <w:r w:rsidRPr="00B80A33">
        <w:rPr>
          <w:rFonts w:ascii="Arial" w:hAnsi="Arial" w:cs="Arial"/>
          <w:color w:val="000000" w:themeColor="text1"/>
          <w:sz w:val="20"/>
          <w:szCs w:val="20"/>
        </w:rPr>
        <w:t xml:space="preserve"> th</w:t>
      </w:r>
      <w:r w:rsidRPr="00B80A33">
        <w:rPr>
          <w:rFonts w:ascii="Arial" w:hAnsi="Arial" w:cs="Arial"/>
          <w:color w:val="000000" w:themeColor="text1"/>
          <w:sz w:val="20"/>
          <w:szCs w:val="20"/>
        </w:rPr>
        <w:t>ố</w:t>
      </w:r>
      <w:r w:rsidRPr="00B80A33">
        <w:rPr>
          <w:rFonts w:ascii="Arial" w:hAnsi="Arial" w:cs="Arial"/>
          <w:color w:val="000000" w:themeColor="text1"/>
          <w:sz w:val="20"/>
          <w:szCs w:val="20"/>
        </w:rPr>
        <w:t>ng thông tin qu</w:t>
      </w:r>
      <w:r w:rsidRPr="00B80A33">
        <w:rPr>
          <w:rFonts w:ascii="Arial" w:hAnsi="Arial" w:cs="Arial"/>
          <w:color w:val="000000" w:themeColor="text1"/>
          <w:sz w:val="20"/>
          <w:szCs w:val="20"/>
        </w:rPr>
        <w:t>ố</w:t>
      </w:r>
      <w:r w:rsidRPr="00B80A33">
        <w:rPr>
          <w:rFonts w:ascii="Arial" w:hAnsi="Arial" w:cs="Arial"/>
          <w:color w:val="000000" w:themeColor="text1"/>
          <w:sz w:val="20"/>
          <w:szCs w:val="20"/>
        </w:rPr>
        <w:t>c gia v</w:t>
      </w:r>
      <w:r w:rsidRPr="00B80A33">
        <w:rPr>
          <w:rFonts w:ascii="Arial" w:hAnsi="Arial" w:cs="Arial"/>
          <w:color w:val="000000" w:themeColor="text1"/>
          <w:sz w:val="20"/>
          <w:szCs w:val="20"/>
        </w:rPr>
        <w:t>ề</w:t>
      </w:r>
      <w:r w:rsidRPr="00B80A33">
        <w:rPr>
          <w:rFonts w:ascii="Arial" w:hAnsi="Arial" w:cs="Arial"/>
          <w:color w:val="000000" w:themeColor="text1"/>
          <w:sz w:val="20"/>
          <w:szCs w:val="20"/>
        </w:rPr>
        <w:t xml:space="preserve">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xây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ng cơ s</w:t>
      </w:r>
      <w:r w:rsidRPr="00B80A33">
        <w:rPr>
          <w:rFonts w:ascii="Arial" w:hAnsi="Arial" w:cs="Arial"/>
          <w:color w:val="000000" w:themeColor="text1"/>
          <w:sz w:val="20"/>
          <w:szCs w:val="20"/>
        </w:rPr>
        <w:t>ở</w:t>
      </w:r>
      <w:r w:rsidRPr="00B80A33">
        <w:rPr>
          <w:rFonts w:ascii="Arial" w:hAnsi="Arial" w:cs="Arial"/>
          <w:color w:val="000000" w:themeColor="text1"/>
          <w:sz w:val="20"/>
          <w:szCs w:val="20"/>
        </w:rPr>
        <w:t xml:space="preserve"> d</w:t>
      </w:r>
      <w:r w:rsidRPr="00B80A33">
        <w:rPr>
          <w:rFonts w:ascii="Arial" w:hAnsi="Arial" w:cs="Arial"/>
          <w:color w:val="000000" w:themeColor="text1"/>
          <w:sz w:val="20"/>
          <w:szCs w:val="20"/>
        </w:rPr>
        <w:t>ữ</w:t>
      </w:r>
      <w:r w:rsidRPr="00B80A33">
        <w:rPr>
          <w:rFonts w:ascii="Arial" w:hAnsi="Arial" w:cs="Arial"/>
          <w:color w:val="000000" w:themeColor="text1"/>
          <w:sz w:val="20"/>
          <w:szCs w:val="20"/>
        </w:rPr>
        <w:t xml:space="preserve"> li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u qu</w:t>
      </w:r>
      <w:r w:rsidRPr="00B80A33">
        <w:rPr>
          <w:rFonts w:ascii="Arial" w:hAnsi="Arial" w:cs="Arial"/>
          <w:color w:val="000000" w:themeColor="text1"/>
          <w:sz w:val="20"/>
          <w:szCs w:val="20"/>
        </w:rPr>
        <w:t>ố</w:t>
      </w:r>
      <w:r w:rsidRPr="00B80A33">
        <w:rPr>
          <w:rFonts w:ascii="Arial" w:hAnsi="Arial" w:cs="Arial"/>
          <w:color w:val="000000" w:themeColor="text1"/>
          <w:sz w:val="20"/>
          <w:szCs w:val="20"/>
        </w:rPr>
        <w:t>c gia v</w:t>
      </w:r>
      <w:r w:rsidRPr="00B80A33">
        <w:rPr>
          <w:rFonts w:ascii="Arial" w:hAnsi="Arial" w:cs="Arial"/>
          <w:color w:val="000000" w:themeColor="text1"/>
          <w:sz w:val="20"/>
          <w:szCs w:val="20"/>
        </w:rPr>
        <w:t>ề</w:t>
      </w:r>
      <w:r w:rsidRPr="00B80A33">
        <w:rPr>
          <w:rFonts w:ascii="Arial" w:hAnsi="Arial" w:cs="Arial"/>
          <w:color w:val="000000" w:themeColor="text1"/>
          <w:sz w:val="20"/>
          <w:szCs w:val="20"/>
        </w:rPr>
        <w:t xml:space="preserve">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đánh giá vi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c v</w:t>
      </w:r>
      <w:r w:rsidRPr="00B80A33">
        <w:rPr>
          <w:rFonts w:ascii="Arial" w:hAnsi="Arial" w:cs="Arial"/>
          <w:color w:val="000000" w:themeColor="text1"/>
          <w:sz w:val="20"/>
          <w:szCs w:val="20"/>
        </w:rPr>
        <w:t>ậ</w:t>
      </w:r>
      <w:r w:rsidRPr="00B80A33">
        <w:rPr>
          <w:rFonts w:ascii="Arial" w:hAnsi="Arial" w:cs="Arial"/>
          <w:color w:val="000000" w:themeColor="text1"/>
          <w:sz w:val="20"/>
          <w:szCs w:val="20"/>
        </w:rPr>
        <w:t>n hành h</w:t>
      </w:r>
      <w:r w:rsidRPr="00B80A33">
        <w:rPr>
          <w:rFonts w:ascii="Arial" w:hAnsi="Arial" w:cs="Arial"/>
          <w:color w:val="000000" w:themeColor="text1"/>
          <w:sz w:val="20"/>
          <w:szCs w:val="20"/>
        </w:rPr>
        <w:t>ệ</w:t>
      </w:r>
      <w:r w:rsidRPr="00B80A33">
        <w:rPr>
          <w:rFonts w:ascii="Arial" w:hAnsi="Arial" w:cs="Arial"/>
          <w:color w:val="000000" w:themeColor="text1"/>
          <w:sz w:val="20"/>
          <w:szCs w:val="20"/>
        </w:rPr>
        <w:t xml:space="preserve"> th</w:t>
      </w:r>
      <w:r w:rsidRPr="00B80A33">
        <w:rPr>
          <w:rFonts w:ascii="Arial" w:hAnsi="Arial" w:cs="Arial"/>
          <w:color w:val="000000" w:themeColor="text1"/>
          <w:sz w:val="20"/>
          <w:szCs w:val="20"/>
        </w:rPr>
        <w:t>ố</w:t>
      </w:r>
      <w:r w:rsidRPr="00B80A33">
        <w:rPr>
          <w:rFonts w:ascii="Arial" w:hAnsi="Arial" w:cs="Arial"/>
          <w:color w:val="000000" w:themeColor="text1"/>
          <w:sz w:val="20"/>
          <w:szCs w:val="20"/>
        </w:rPr>
        <w:t>ng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cơ quan qu</w:t>
      </w:r>
      <w:r w:rsidRPr="00B80A33">
        <w:rPr>
          <w:rFonts w:ascii="Arial" w:hAnsi="Arial" w:cs="Arial"/>
          <w:color w:val="000000" w:themeColor="text1"/>
          <w:sz w:val="20"/>
          <w:szCs w:val="20"/>
        </w:rPr>
        <w:t>ả</w:t>
      </w:r>
      <w:r w:rsidRPr="00B80A33">
        <w:rPr>
          <w:rFonts w:ascii="Arial" w:hAnsi="Arial" w:cs="Arial"/>
          <w:color w:val="000000" w:themeColor="text1"/>
          <w:sz w:val="20"/>
          <w:szCs w:val="20"/>
        </w:rPr>
        <w:t>n lý nhà nư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c v</w:t>
      </w:r>
      <w:r w:rsidRPr="00B80A33">
        <w:rPr>
          <w:rFonts w:ascii="Arial" w:hAnsi="Arial" w:cs="Arial"/>
          <w:color w:val="000000" w:themeColor="text1"/>
          <w:sz w:val="20"/>
          <w:szCs w:val="20"/>
        </w:rPr>
        <w:t>ề</w:t>
      </w:r>
      <w:r w:rsidRPr="00B80A33">
        <w:rPr>
          <w:rFonts w:ascii="Arial" w:hAnsi="Arial" w:cs="Arial"/>
          <w:color w:val="000000" w:themeColor="text1"/>
          <w:sz w:val="20"/>
          <w:szCs w:val="20"/>
        </w:rPr>
        <w:t xml:space="preserve">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 xml:space="preserve">u tư </w:t>
      </w:r>
      <w:r w:rsidRPr="00B80A33">
        <w:rPr>
          <w:rFonts w:ascii="Arial" w:hAnsi="Arial" w:cs="Arial"/>
          <w:color w:val="000000" w:themeColor="text1"/>
          <w:sz w:val="20"/>
          <w:szCs w:val="20"/>
        </w:rPr>
        <w:t>ở</w:t>
      </w:r>
      <w:r w:rsidRPr="00B80A33">
        <w:rPr>
          <w:rFonts w:ascii="Arial" w:hAnsi="Arial" w:cs="Arial"/>
          <w:color w:val="000000" w:themeColor="text1"/>
          <w:sz w:val="20"/>
          <w:szCs w:val="20"/>
        </w:rPr>
        <w:t xml:space="preserve"> trung ương </w:t>
      </w:r>
      <w:r w:rsidRPr="00B80A33">
        <w:rPr>
          <w:rFonts w:ascii="Arial" w:hAnsi="Arial" w:cs="Arial"/>
          <w:color w:val="000000" w:themeColor="text1"/>
          <w:sz w:val="20"/>
          <w:szCs w:val="20"/>
        </w:rPr>
        <w:t>và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a phương.</w:t>
      </w:r>
    </w:p>
    <w:p w14:paraId="0267E8F9"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lastRenderedPageBreak/>
        <w:t>3. Cơ quan qu</w:t>
      </w:r>
      <w:r w:rsidRPr="00B80A33">
        <w:rPr>
          <w:rFonts w:ascii="Arial" w:hAnsi="Arial" w:cs="Arial"/>
          <w:color w:val="000000" w:themeColor="text1"/>
          <w:sz w:val="20"/>
          <w:szCs w:val="20"/>
        </w:rPr>
        <w:t>ả</w:t>
      </w:r>
      <w:r w:rsidRPr="00B80A33">
        <w:rPr>
          <w:rFonts w:ascii="Arial" w:hAnsi="Arial" w:cs="Arial"/>
          <w:color w:val="000000" w:themeColor="text1"/>
          <w:sz w:val="20"/>
          <w:szCs w:val="20"/>
        </w:rPr>
        <w:t>n lý nhà nư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c v</w:t>
      </w:r>
      <w:r w:rsidRPr="00B80A33">
        <w:rPr>
          <w:rFonts w:ascii="Arial" w:hAnsi="Arial" w:cs="Arial"/>
          <w:color w:val="000000" w:themeColor="text1"/>
          <w:sz w:val="20"/>
          <w:szCs w:val="20"/>
        </w:rPr>
        <w:t>ề</w:t>
      </w:r>
      <w:r w:rsidRPr="00B80A33">
        <w:rPr>
          <w:rFonts w:ascii="Arial" w:hAnsi="Arial" w:cs="Arial"/>
          <w:color w:val="000000" w:themeColor="text1"/>
          <w:sz w:val="20"/>
          <w:szCs w:val="20"/>
        </w:rPr>
        <w:t xml:space="preserve">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và nhà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có trách nhi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m c</w:t>
      </w:r>
      <w:r w:rsidRPr="00B80A33">
        <w:rPr>
          <w:rFonts w:ascii="Arial" w:hAnsi="Arial" w:cs="Arial"/>
          <w:color w:val="000000" w:themeColor="text1"/>
          <w:sz w:val="20"/>
          <w:szCs w:val="20"/>
        </w:rPr>
        <w:t>ậ</w:t>
      </w:r>
      <w:r w:rsidRPr="00B80A33">
        <w:rPr>
          <w:rFonts w:ascii="Arial" w:hAnsi="Arial" w:cs="Arial"/>
          <w:color w:val="000000" w:themeColor="text1"/>
          <w:sz w:val="20"/>
          <w:szCs w:val="20"/>
        </w:rPr>
        <w:t>p nh</w:t>
      </w:r>
      <w:r w:rsidRPr="00B80A33">
        <w:rPr>
          <w:rFonts w:ascii="Arial" w:hAnsi="Arial" w:cs="Arial"/>
          <w:color w:val="000000" w:themeColor="text1"/>
          <w:sz w:val="20"/>
          <w:szCs w:val="20"/>
        </w:rPr>
        <w:t>ậ</w:t>
      </w:r>
      <w:r w:rsidRPr="00B80A33">
        <w:rPr>
          <w:rFonts w:ascii="Arial" w:hAnsi="Arial" w:cs="Arial"/>
          <w:color w:val="000000" w:themeColor="text1"/>
          <w:sz w:val="20"/>
          <w:szCs w:val="20"/>
        </w:rPr>
        <w:t>t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y đ</w:t>
      </w:r>
      <w:r w:rsidRPr="00B80A33">
        <w:rPr>
          <w:rFonts w:ascii="Arial" w:hAnsi="Arial" w:cs="Arial"/>
          <w:color w:val="000000" w:themeColor="text1"/>
          <w:sz w:val="20"/>
          <w:szCs w:val="20"/>
        </w:rPr>
        <w:t>ủ</w:t>
      </w:r>
      <w:r w:rsidRPr="00B80A33">
        <w:rPr>
          <w:rFonts w:ascii="Arial" w:hAnsi="Arial" w:cs="Arial"/>
          <w:color w:val="000000" w:themeColor="text1"/>
          <w:sz w:val="20"/>
          <w:szCs w:val="20"/>
        </w:rPr>
        <w:t>, k</w:t>
      </w:r>
      <w:r w:rsidRPr="00B80A33">
        <w:rPr>
          <w:rFonts w:ascii="Arial" w:hAnsi="Arial" w:cs="Arial"/>
          <w:color w:val="000000" w:themeColor="text1"/>
          <w:sz w:val="20"/>
          <w:szCs w:val="20"/>
        </w:rPr>
        <w:t>ị</w:t>
      </w:r>
      <w:r w:rsidRPr="00B80A33">
        <w:rPr>
          <w:rFonts w:ascii="Arial" w:hAnsi="Arial" w:cs="Arial"/>
          <w:color w:val="000000" w:themeColor="text1"/>
          <w:sz w:val="20"/>
          <w:szCs w:val="20"/>
        </w:rPr>
        <w:t>p th</w:t>
      </w:r>
      <w:r w:rsidRPr="00B80A33">
        <w:rPr>
          <w:rFonts w:ascii="Arial" w:hAnsi="Arial" w:cs="Arial"/>
          <w:color w:val="000000" w:themeColor="text1"/>
          <w:sz w:val="20"/>
          <w:szCs w:val="20"/>
        </w:rPr>
        <w:t>ờ</w:t>
      </w:r>
      <w:r w:rsidRPr="00B80A33">
        <w:rPr>
          <w:rFonts w:ascii="Arial" w:hAnsi="Arial" w:cs="Arial"/>
          <w:color w:val="000000" w:themeColor="text1"/>
          <w:sz w:val="20"/>
          <w:szCs w:val="20"/>
        </w:rPr>
        <w:t>i, chính xác các thông tin liên quan vào H</w:t>
      </w:r>
      <w:r w:rsidRPr="00B80A33">
        <w:rPr>
          <w:rFonts w:ascii="Arial" w:hAnsi="Arial" w:cs="Arial"/>
          <w:color w:val="000000" w:themeColor="text1"/>
          <w:sz w:val="20"/>
          <w:szCs w:val="20"/>
        </w:rPr>
        <w:t>ệ</w:t>
      </w:r>
      <w:r w:rsidRPr="00B80A33">
        <w:rPr>
          <w:rFonts w:ascii="Arial" w:hAnsi="Arial" w:cs="Arial"/>
          <w:color w:val="000000" w:themeColor="text1"/>
          <w:sz w:val="20"/>
          <w:szCs w:val="20"/>
        </w:rPr>
        <w:t xml:space="preserve"> th</w:t>
      </w:r>
      <w:r w:rsidRPr="00B80A33">
        <w:rPr>
          <w:rFonts w:ascii="Arial" w:hAnsi="Arial" w:cs="Arial"/>
          <w:color w:val="000000" w:themeColor="text1"/>
          <w:sz w:val="20"/>
          <w:szCs w:val="20"/>
        </w:rPr>
        <w:t>ố</w:t>
      </w:r>
      <w:r w:rsidRPr="00B80A33">
        <w:rPr>
          <w:rFonts w:ascii="Arial" w:hAnsi="Arial" w:cs="Arial"/>
          <w:color w:val="000000" w:themeColor="text1"/>
          <w:sz w:val="20"/>
          <w:szCs w:val="20"/>
        </w:rPr>
        <w:t>ng thông tin qu</w:t>
      </w:r>
      <w:r w:rsidRPr="00B80A33">
        <w:rPr>
          <w:rFonts w:ascii="Arial" w:hAnsi="Arial" w:cs="Arial"/>
          <w:color w:val="000000" w:themeColor="text1"/>
          <w:sz w:val="20"/>
          <w:szCs w:val="20"/>
        </w:rPr>
        <w:t>ố</w:t>
      </w:r>
      <w:r w:rsidRPr="00B80A33">
        <w:rPr>
          <w:rFonts w:ascii="Arial" w:hAnsi="Arial" w:cs="Arial"/>
          <w:color w:val="000000" w:themeColor="text1"/>
          <w:sz w:val="20"/>
          <w:szCs w:val="20"/>
        </w:rPr>
        <w:t>c gia v</w:t>
      </w:r>
      <w:r w:rsidRPr="00B80A33">
        <w:rPr>
          <w:rFonts w:ascii="Arial" w:hAnsi="Arial" w:cs="Arial"/>
          <w:color w:val="000000" w:themeColor="text1"/>
          <w:sz w:val="20"/>
          <w:szCs w:val="20"/>
        </w:rPr>
        <w:t>ề</w:t>
      </w:r>
      <w:r w:rsidRPr="00B80A33">
        <w:rPr>
          <w:rFonts w:ascii="Arial" w:hAnsi="Arial" w:cs="Arial"/>
          <w:color w:val="000000" w:themeColor="text1"/>
          <w:sz w:val="20"/>
          <w:szCs w:val="20"/>
        </w:rPr>
        <w:t xml:space="preserve">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w:t>
      </w:r>
    </w:p>
    <w:p w14:paraId="676140D7"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4. Thông tin v</w:t>
      </w:r>
      <w:r w:rsidRPr="00B80A33">
        <w:rPr>
          <w:rFonts w:ascii="Arial" w:hAnsi="Arial" w:cs="Arial"/>
          <w:color w:val="000000" w:themeColor="text1"/>
          <w:sz w:val="20"/>
          <w:szCs w:val="20"/>
        </w:rPr>
        <w:t>ề</w:t>
      </w:r>
      <w:r w:rsidRPr="00B80A33">
        <w:rPr>
          <w:rFonts w:ascii="Arial" w:hAnsi="Arial" w:cs="Arial"/>
          <w:color w:val="000000" w:themeColor="text1"/>
          <w:sz w:val="20"/>
          <w:szCs w:val="20"/>
        </w:rPr>
        <w:t xml:space="preserve">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án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lưu tr</w:t>
      </w:r>
      <w:r w:rsidRPr="00B80A33">
        <w:rPr>
          <w:rFonts w:ascii="Arial" w:hAnsi="Arial" w:cs="Arial"/>
          <w:color w:val="000000" w:themeColor="text1"/>
          <w:sz w:val="20"/>
          <w:szCs w:val="20"/>
        </w:rPr>
        <w:t>ữ</w:t>
      </w:r>
      <w:r w:rsidRPr="00B80A33">
        <w:rPr>
          <w:rFonts w:ascii="Arial" w:hAnsi="Arial" w:cs="Arial"/>
          <w:color w:val="000000" w:themeColor="text1"/>
          <w:sz w:val="20"/>
          <w:szCs w:val="20"/>
        </w:rPr>
        <w:t xml:space="preserve"> t</w:t>
      </w:r>
      <w:r w:rsidRPr="00B80A33">
        <w:rPr>
          <w:rFonts w:ascii="Arial" w:hAnsi="Arial" w:cs="Arial"/>
          <w:color w:val="000000" w:themeColor="text1"/>
          <w:sz w:val="20"/>
          <w:szCs w:val="20"/>
        </w:rPr>
        <w:t>ạ</w:t>
      </w:r>
      <w:r w:rsidRPr="00B80A33">
        <w:rPr>
          <w:rFonts w:ascii="Arial" w:hAnsi="Arial" w:cs="Arial"/>
          <w:color w:val="000000" w:themeColor="text1"/>
          <w:sz w:val="20"/>
          <w:szCs w:val="20"/>
        </w:rPr>
        <w:t>i H</w:t>
      </w:r>
      <w:r w:rsidRPr="00B80A33">
        <w:rPr>
          <w:rFonts w:ascii="Arial" w:hAnsi="Arial" w:cs="Arial"/>
          <w:color w:val="000000" w:themeColor="text1"/>
          <w:sz w:val="20"/>
          <w:szCs w:val="20"/>
        </w:rPr>
        <w:t>ệ</w:t>
      </w:r>
      <w:r w:rsidRPr="00B80A33">
        <w:rPr>
          <w:rFonts w:ascii="Arial" w:hAnsi="Arial" w:cs="Arial"/>
          <w:color w:val="000000" w:themeColor="text1"/>
          <w:sz w:val="20"/>
          <w:szCs w:val="20"/>
        </w:rPr>
        <w:t xml:space="preserve"> th</w:t>
      </w:r>
      <w:r w:rsidRPr="00B80A33">
        <w:rPr>
          <w:rFonts w:ascii="Arial" w:hAnsi="Arial" w:cs="Arial"/>
          <w:color w:val="000000" w:themeColor="text1"/>
          <w:sz w:val="20"/>
          <w:szCs w:val="20"/>
        </w:rPr>
        <w:t>ố</w:t>
      </w:r>
      <w:r w:rsidRPr="00B80A33">
        <w:rPr>
          <w:rFonts w:ascii="Arial" w:hAnsi="Arial" w:cs="Arial"/>
          <w:color w:val="000000" w:themeColor="text1"/>
          <w:sz w:val="20"/>
          <w:szCs w:val="20"/>
        </w:rPr>
        <w:t>ng thông tin qu</w:t>
      </w:r>
      <w:r w:rsidRPr="00B80A33">
        <w:rPr>
          <w:rFonts w:ascii="Arial" w:hAnsi="Arial" w:cs="Arial"/>
          <w:color w:val="000000" w:themeColor="text1"/>
          <w:sz w:val="20"/>
          <w:szCs w:val="20"/>
        </w:rPr>
        <w:t>ố</w:t>
      </w:r>
      <w:r w:rsidRPr="00B80A33">
        <w:rPr>
          <w:rFonts w:ascii="Arial" w:hAnsi="Arial" w:cs="Arial"/>
          <w:color w:val="000000" w:themeColor="text1"/>
          <w:sz w:val="20"/>
          <w:szCs w:val="20"/>
        </w:rPr>
        <w:t>c gia v</w:t>
      </w:r>
      <w:r w:rsidRPr="00B80A33">
        <w:rPr>
          <w:rFonts w:ascii="Arial" w:hAnsi="Arial" w:cs="Arial"/>
          <w:color w:val="000000" w:themeColor="text1"/>
          <w:sz w:val="20"/>
          <w:szCs w:val="20"/>
        </w:rPr>
        <w:t>ề</w:t>
      </w:r>
      <w:r w:rsidRPr="00B80A33">
        <w:rPr>
          <w:rFonts w:ascii="Arial" w:hAnsi="Arial" w:cs="Arial"/>
          <w:color w:val="000000" w:themeColor="text1"/>
          <w:sz w:val="20"/>
          <w:szCs w:val="20"/>
        </w:rPr>
        <w:t xml:space="preserve">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có giá tr</w:t>
      </w:r>
      <w:r w:rsidRPr="00B80A33">
        <w:rPr>
          <w:rFonts w:ascii="Arial" w:hAnsi="Arial" w:cs="Arial"/>
          <w:color w:val="000000" w:themeColor="text1"/>
          <w:sz w:val="20"/>
          <w:szCs w:val="20"/>
        </w:rPr>
        <w:t>ị</w:t>
      </w:r>
      <w:r w:rsidRPr="00B80A33">
        <w:rPr>
          <w:rFonts w:ascii="Arial" w:hAnsi="Arial" w:cs="Arial"/>
          <w:color w:val="000000" w:themeColor="text1"/>
          <w:sz w:val="20"/>
          <w:szCs w:val="20"/>
        </w:rPr>
        <w:t xml:space="preserve"> pháp lý là thông tin g</w:t>
      </w:r>
      <w:r w:rsidRPr="00B80A33">
        <w:rPr>
          <w:rFonts w:ascii="Arial" w:hAnsi="Arial" w:cs="Arial"/>
          <w:color w:val="000000" w:themeColor="text1"/>
          <w:sz w:val="20"/>
          <w:szCs w:val="20"/>
        </w:rPr>
        <w:t>ố</w:t>
      </w:r>
      <w:r w:rsidRPr="00B80A33">
        <w:rPr>
          <w:rFonts w:ascii="Arial" w:hAnsi="Arial" w:cs="Arial"/>
          <w:color w:val="000000" w:themeColor="text1"/>
          <w:sz w:val="20"/>
          <w:szCs w:val="20"/>
        </w:rPr>
        <w:t>c v</w:t>
      </w:r>
      <w:r w:rsidRPr="00B80A33">
        <w:rPr>
          <w:rFonts w:ascii="Arial" w:hAnsi="Arial" w:cs="Arial"/>
          <w:color w:val="000000" w:themeColor="text1"/>
          <w:sz w:val="20"/>
          <w:szCs w:val="20"/>
        </w:rPr>
        <w:t>ề</w:t>
      </w:r>
      <w:r w:rsidRPr="00B80A33">
        <w:rPr>
          <w:rFonts w:ascii="Arial" w:hAnsi="Arial" w:cs="Arial"/>
          <w:color w:val="000000" w:themeColor="text1"/>
          <w:sz w:val="20"/>
          <w:szCs w:val="20"/>
        </w:rPr>
        <w:t xml:space="preserve">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án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w:t>
      </w:r>
    </w:p>
    <w:p w14:paraId="190174A4"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5. Chính ph</w:t>
      </w:r>
      <w:r w:rsidRPr="00B80A33">
        <w:rPr>
          <w:rFonts w:ascii="Arial" w:hAnsi="Arial" w:cs="Arial"/>
          <w:color w:val="000000" w:themeColor="text1"/>
          <w:sz w:val="20"/>
          <w:szCs w:val="20"/>
        </w:rPr>
        <w:t>ủ</w:t>
      </w:r>
      <w:r w:rsidRPr="00B80A33">
        <w:rPr>
          <w:rFonts w:ascii="Arial" w:hAnsi="Arial" w:cs="Arial"/>
          <w:color w:val="000000" w:themeColor="text1"/>
          <w:sz w:val="20"/>
          <w:szCs w:val="20"/>
        </w:rPr>
        <w:t xml:space="preserve">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chi ti</w:t>
      </w:r>
      <w:r w:rsidRPr="00B80A33">
        <w:rPr>
          <w:rFonts w:ascii="Arial" w:hAnsi="Arial" w:cs="Arial"/>
          <w:color w:val="000000" w:themeColor="text1"/>
          <w:sz w:val="20"/>
          <w:szCs w:val="20"/>
        </w:rPr>
        <w:t>ế</w:t>
      </w:r>
      <w:r w:rsidRPr="00B80A33">
        <w:rPr>
          <w:rFonts w:ascii="Arial" w:hAnsi="Arial" w:cs="Arial"/>
          <w:color w:val="000000" w:themeColor="text1"/>
          <w:sz w:val="20"/>
          <w:szCs w:val="20"/>
        </w:rPr>
        <w:t>t v</w:t>
      </w:r>
      <w:r w:rsidRPr="00B80A33">
        <w:rPr>
          <w:rFonts w:ascii="Arial" w:hAnsi="Arial" w:cs="Arial"/>
          <w:color w:val="000000" w:themeColor="text1"/>
          <w:sz w:val="20"/>
          <w:szCs w:val="20"/>
        </w:rPr>
        <w:t>ề</w:t>
      </w:r>
      <w:r w:rsidRPr="00B80A33">
        <w:rPr>
          <w:rFonts w:ascii="Arial" w:hAnsi="Arial" w:cs="Arial"/>
          <w:color w:val="000000" w:themeColor="text1"/>
          <w:sz w:val="20"/>
          <w:szCs w:val="20"/>
        </w:rPr>
        <w:t xml:space="preserve"> h</w:t>
      </w:r>
      <w:r w:rsidRPr="00B80A33">
        <w:rPr>
          <w:rFonts w:ascii="Arial" w:hAnsi="Arial" w:cs="Arial"/>
          <w:color w:val="000000" w:themeColor="text1"/>
          <w:sz w:val="20"/>
          <w:szCs w:val="20"/>
        </w:rPr>
        <w:t>ệ</w:t>
      </w:r>
      <w:r w:rsidRPr="00B80A33">
        <w:rPr>
          <w:rFonts w:ascii="Arial" w:hAnsi="Arial" w:cs="Arial"/>
          <w:color w:val="000000" w:themeColor="text1"/>
          <w:sz w:val="20"/>
          <w:szCs w:val="20"/>
        </w:rPr>
        <w:t xml:space="preserve"> th</w:t>
      </w:r>
      <w:r w:rsidRPr="00B80A33">
        <w:rPr>
          <w:rFonts w:ascii="Arial" w:hAnsi="Arial" w:cs="Arial"/>
          <w:color w:val="000000" w:themeColor="text1"/>
          <w:sz w:val="20"/>
          <w:szCs w:val="20"/>
        </w:rPr>
        <w:t>ố</w:t>
      </w:r>
      <w:r w:rsidRPr="00B80A33">
        <w:rPr>
          <w:rFonts w:ascii="Arial" w:hAnsi="Arial" w:cs="Arial"/>
          <w:color w:val="000000" w:themeColor="text1"/>
          <w:sz w:val="20"/>
          <w:szCs w:val="20"/>
        </w:rPr>
        <w:t>ng thông tin qu</w:t>
      </w:r>
      <w:r w:rsidRPr="00B80A33">
        <w:rPr>
          <w:rFonts w:ascii="Arial" w:hAnsi="Arial" w:cs="Arial"/>
          <w:color w:val="000000" w:themeColor="text1"/>
          <w:sz w:val="20"/>
          <w:szCs w:val="20"/>
        </w:rPr>
        <w:t>ố</w:t>
      </w:r>
      <w:r w:rsidRPr="00B80A33">
        <w:rPr>
          <w:rFonts w:ascii="Arial" w:hAnsi="Arial" w:cs="Arial"/>
          <w:color w:val="000000" w:themeColor="text1"/>
          <w:sz w:val="20"/>
          <w:szCs w:val="20"/>
        </w:rPr>
        <w:t>c gia v</w:t>
      </w:r>
      <w:r w:rsidRPr="00B80A33">
        <w:rPr>
          <w:rFonts w:ascii="Arial" w:hAnsi="Arial" w:cs="Arial"/>
          <w:color w:val="000000" w:themeColor="text1"/>
          <w:sz w:val="20"/>
          <w:szCs w:val="20"/>
        </w:rPr>
        <w:t>ề</w:t>
      </w:r>
      <w:r w:rsidRPr="00B80A33">
        <w:rPr>
          <w:rFonts w:ascii="Arial" w:hAnsi="Arial" w:cs="Arial"/>
          <w:color w:val="000000" w:themeColor="text1"/>
          <w:sz w:val="20"/>
          <w:szCs w:val="20"/>
        </w:rPr>
        <w:t xml:space="preserve">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w:t>
      </w:r>
    </w:p>
    <w:p w14:paraId="67E47DB5"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b/>
          <w:color w:val="000000" w:themeColor="text1"/>
          <w:sz w:val="20"/>
          <w:szCs w:val="20"/>
        </w:rPr>
        <w:t>Đi</w:t>
      </w:r>
      <w:r w:rsidRPr="00B80A33">
        <w:rPr>
          <w:rFonts w:ascii="Arial" w:hAnsi="Arial" w:cs="Arial"/>
          <w:b/>
          <w:color w:val="000000" w:themeColor="text1"/>
          <w:sz w:val="20"/>
          <w:szCs w:val="20"/>
        </w:rPr>
        <w:t>ề</w:t>
      </w:r>
      <w:r w:rsidRPr="00B80A33">
        <w:rPr>
          <w:rFonts w:ascii="Arial" w:hAnsi="Arial" w:cs="Arial"/>
          <w:b/>
          <w:color w:val="000000" w:themeColor="text1"/>
          <w:sz w:val="20"/>
          <w:szCs w:val="20"/>
        </w:rPr>
        <w:t>u 47. Ch</w:t>
      </w:r>
      <w:r w:rsidRPr="00B80A33">
        <w:rPr>
          <w:rFonts w:ascii="Arial" w:hAnsi="Arial" w:cs="Arial"/>
          <w:b/>
          <w:color w:val="000000" w:themeColor="text1"/>
          <w:sz w:val="20"/>
          <w:szCs w:val="20"/>
        </w:rPr>
        <w:t>ế</w:t>
      </w:r>
      <w:r w:rsidRPr="00B80A33">
        <w:rPr>
          <w:rFonts w:ascii="Arial" w:hAnsi="Arial" w:cs="Arial"/>
          <w:b/>
          <w:color w:val="000000" w:themeColor="text1"/>
          <w:sz w:val="20"/>
          <w:szCs w:val="20"/>
        </w:rPr>
        <w:t xml:space="preserve"> đ</w:t>
      </w:r>
      <w:r w:rsidRPr="00B80A33">
        <w:rPr>
          <w:rFonts w:ascii="Arial" w:hAnsi="Arial" w:cs="Arial"/>
          <w:b/>
          <w:color w:val="000000" w:themeColor="text1"/>
          <w:sz w:val="20"/>
          <w:szCs w:val="20"/>
        </w:rPr>
        <w:t>ộ</w:t>
      </w:r>
      <w:r w:rsidRPr="00B80A33">
        <w:rPr>
          <w:rFonts w:ascii="Arial" w:hAnsi="Arial" w:cs="Arial"/>
          <w:b/>
          <w:color w:val="000000" w:themeColor="text1"/>
          <w:sz w:val="20"/>
          <w:szCs w:val="20"/>
        </w:rPr>
        <w:t xml:space="preserve"> báo cáo ho</w:t>
      </w:r>
      <w:r w:rsidRPr="00B80A33">
        <w:rPr>
          <w:rFonts w:ascii="Arial" w:hAnsi="Arial" w:cs="Arial"/>
          <w:b/>
          <w:color w:val="000000" w:themeColor="text1"/>
          <w:sz w:val="20"/>
          <w:szCs w:val="20"/>
        </w:rPr>
        <w:t>ạ</w:t>
      </w:r>
      <w:r w:rsidRPr="00B80A33">
        <w:rPr>
          <w:rFonts w:ascii="Arial" w:hAnsi="Arial" w:cs="Arial"/>
          <w:b/>
          <w:color w:val="000000" w:themeColor="text1"/>
          <w:sz w:val="20"/>
          <w:szCs w:val="20"/>
        </w:rPr>
        <w:t>t đ</w:t>
      </w:r>
      <w:r w:rsidRPr="00B80A33">
        <w:rPr>
          <w:rFonts w:ascii="Arial" w:hAnsi="Arial" w:cs="Arial"/>
          <w:b/>
          <w:color w:val="000000" w:themeColor="text1"/>
          <w:sz w:val="20"/>
          <w:szCs w:val="20"/>
        </w:rPr>
        <w:t>ộ</w:t>
      </w:r>
      <w:r w:rsidRPr="00B80A33">
        <w:rPr>
          <w:rFonts w:ascii="Arial" w:hAnsi="Arial" w:cs="Arial"/>
          <w:b/>
          <w:color w:val="000000" w:themeColor="text1"/>
          <w:sz w:val="20"/>
          <w:szCs w:val="20"/>
        </w:rPr>
        <w:t>ng đ</w:t>
      </w:r>
      <w:r w:rsidRPr="00B80A33">
        <w:rPr>
          <w:rFonts w:ascii="Arial" w:hAnsi="Arial" w:cs="Arial"/>
          <w:b/>
          <w:color w:val="000000" w:themeColor="text1"/>
          <w:sz w:val="20"/>
          <w:szCs w:val="20"/>
        </w:rPr>
        <w:t>ầ</w:t>
      </w:r>
      <w:r w:rsidRPr="00B80A33">
        <w:rPr>
          <w:rFonts w:ascii="Arial" w:hAnsi="Arial" w:cs="Arial"/>
          <w:b/>
          <w:color w:val="000000" w:themeColor="text1"/>
          <w:sz w:val="20"/>
          <w:szCs w:val="20"/>
        </w:rPr>
        <w:t>u tư t</w:t>
      </w:r>
      <w:r w:rsidRPr="00B80A33">
        <w:rPr>
          <w:rFonts w:ascii="Arial" w:hAnsi="Arial" w:cs="Arial"/>
          <w:b/>
          <w:color w:val="000000" w:themeColor="text1"/>
          <w:sz w:val="20"/>
          <w:szCs w:val="20"/>
        </w:rPr>
        <w:t>ạ</w:t>
      </w:r>
      <w:r w:rsidRPr="00B80A33">
        <w:rPr>
          <w:rFonts w:ascii="Arial" w:hAnsi="Arial" w:cs="Arial"/>
          <w:b/>
          <w:color w:val="000000" w:themeColor="text1"/>
          <w:sz w:val="20"/>
          <w:szCs w:val="20"/>
        </w:rPr>
        <w:t>i Vi</w:t>
      </w:r>
      <w:r w:rsidRPr="00B80A33">
        <w:rPr>
          <w:rFonts w:ascii="Arial" w:hAnsi="Arial" w:cs="Arial"/>
          <w:b/>
          <w:color w:val="000000" w:themeColor="text1"/>
          <w:sz w:val="20"/>
          <w:szCs w:val="20"/>
        </w:rPr>
        <w:t>ệ</w:t>
      </w:r>
      <w:r w:rsidRPr="00B80A33">
        <w:rPr>
          <w:rFonts w:ascii="Arial" w:hAnsi="Arial" w:cs="Arial"/>
          <w:b/>
          <w:color w:val="000000" w:themeColor="text1"/>
          <w:sz w:val="20"/>
          <w:szCs w:val="20"/>
        </w:rPr>
        <w:t>t Nam</w:t>
      </w:r>
    </w:p>
    <w:p w14:paraId="43B7898E"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1. Đ</w:t>
      </w:r>
      <w:r w:rsidRPr="00B80A33">
        <w:rPr>
          <w:rFonts w:ascii="Arial" w:hAnsi="Arial" w:cs="Arial"/>
          <w:color w:val="000000" w:themeColor="text1"/>
          <w:sz w:val="20"/>
          <w:szCs w:val="20"/>
        </w:rPr>
        <w:t>ố</w:t>
      </w:r>
      <w:r w:rsidRPr="00B80A33">
        <w:rPr>
          <w:rFonts w:ascii="Arial" w:hAnsi="Arial" w:cs="Arial"/>
          <w:color w:val="000000" w:themeColor="text1"/>
          <w:sz w:val="20"/>
          <w:szCs w:val="20"/>
        </w:rPr>
        <w:t>i tư</w:t>
      </w:r>
      <w:r w:rsidRPr="00B80A33">
        <w:rPr>
          <w:rFonts w:ascii="Arial" w:hAnsi="Arial" w:cs="Arial"/>
          <w:color w:val="000000" w:themeColor="text1"/>
          <w:sz w:val="20"/>
          <w:szCs w:val="20"/>
        </w:rPr>
        <w:t>ợ</w:t>
      </w:r>
      <w:r w:rsidRPr="00B80A33">
        <w:rPr>
          <w:rFonts w:ascii="Arial" w:hAnsi="Arial" w:cs="Arial"/>
          <w:color w:val="000000" w:themeColor="text1"/>
          <w:sz w:val="20"/>
          <w:szCs w:val="20"/>
        </w:rPr>
        <w:t>ng th</w:t>
      </w:r>
      <w:r w:rsidRPr="00B80A33">
        <w:rPr>
          <w:rFonts w:ascii="Arial" w:hAnsi="Arial" w:cs="Arial"/>
          <w:color w:val="000000" w:themeColor="text1"/>
          <w:sz w:val="20"/>
          <w:szCs w:val="20"/>
        </w:rPr>
        <w:t>ự</w:t>
      </w:r>
      <w:r w:rsidRPr="00B80A33">
        <w:rPr>
          <w:rFonts w:ascii="Arial" w:hAnsi="Arial" w:cs="Arial"/>
          <w:color w:val="000000" w:themeColor="text1"/>
          <w:sz w:val="20"/>
          <w:szCs w:val="20"/>
        </w:rPr>
        <w:t>c 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ch</w:t>
      </w:r>
      <w:r w:rsidRPr="00B80A33">
        <w:rPr>
          <w:rFonts w:ascii="Arial" w:hAnsi="Arial" w:cs="Arial"/>
          <w:color w:val="000000" w:themeColor="text1"/>
          <w:sz w:val="20"/>
          <w:szCs w:val="20"/>
        </w:rPr>
        <w:t>ế</w:t>
      </w:r>
      <w:r w:rsidRPr="00B80A33">
        <w:rPr>
          <w:rFonts w:ascii="Arial" w:hAnsi="Arial" w:cs="Arial"/>
          <w:color w:val="000000" w:themeColor="text1"/>
          <w:sz w:val="20"/>
          <w:szCs w:val="20"/>
        </w:rPr>
        <w:t xml:space="preserve"> đ</w:t>
      </w:r>
      <w:r w:rsidRPr="00B80A33">
        <w:rPr>
          <w:rFonts w:ascii="Arial" w:hAnsi="Arial" w:cs="Arial"/>
          <w:color w:val="000000" w:themeColor="text1"/>
          <w:sz w:val="20"/>
          <w:szCs w:val="20"/>
        </w:rPr>
        <w:t>ộ</w:t>
      </w:r>
      <w:r w:rsidRPr="00B80A33">
        <w:rPr>
          <w:rFonts w:ascii="Arial" w:hAnsi="Arial" w:cs="Arial"/>
          <w:color w:val="000000" w:themeColor="text1"/>
          <w:sz w:val="20"/>
          <w:szCs w:val="20"/>
        </w:rPr>
        <w:t xml:space="preserve"> báo cáo bao g</w:t>
      </w:r>
      <w:r w:rsidRPr="00B80A33">
        <w:rPr>
          <w:rFonts w:ascii="Arial" w:hAnsi="Arial" w:cs="Arial"/>
          <w:color w:val="000000" w:themeColor="text1"/>
          <w:sz w:val="20"/>
          <w:szCs w:val="20"/>
        </w:rPr>
        <w:t>ồ</w:t>
      </w:r>
      <w:r w:rsidRPr="00B80A33">
        <w:rPr>
          <w:rFonts w:ascii="Arial" w:hAnsi="Arial" w:cs="Arial"/>
          <w:color w:val="000000" w:themeColor="text1"/>
          <w:sz w:val="20"/>
          <w:szCs w:val="20"/>
        </w:rPr>
        <w:t>m:</w:t>
      </w:r>
    </w:p>
    <w:p w14:paraId="7324EFA3"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a) B</w:t>
      </w:r>
      <w:r w:rsidRPr="00B80A33">
        <w:rPr>
          <w:rFonts w:ascii="Arial" w:hAnsi="Arial" w:cs="Arial"/>
          <w:color w:val="000000" w:themeColor="text1"/>
          <w:sz w:val="20"/>
          <w:szCs w:val="20"/>
        </w:rPr>
        <w:t>ộ</w:t>
      </w:r>
      <w:r w:rsidRPr="00B80A33">
        <w:rPr>
          <w:rFonts w:ascii="Arial" w:hAnsi="Arial" w:cs="Arial"/>
          <w:color w:val="000000" w:themeColor="text1"/>
          <w:sz w:val="20"/>
          <w:szCs w:val="20"/>
        </w:rPr>
        <w:t>, cơ quan ngang</w:t>
      </w:r>
      <w:r w:rsidRPr="00B80A33">
        <w:rPr>
          <w:rFonts w:ascii="Arial" w:hAnsi="Arial" w:cs="Arial"/>
          <w:color w:val="000000" w:themeColor="text1"/>
          <w:sz w:val="20"/>
          <w:szCs w:val="20"/>
        </w:rPr>
        <w:t xml:space="preserve"> B</w:t>
      </w:r>
      <w:r w:rsidRPr="00B80A33">
        <w:rPr>
          <w:rFonts w:ascii="Arial" w:hAnsi="Arial" w:cs="Arial"/>
          <w:color w:val="000000" w:themeColor="text1"/>
          <w:sz w:val="20"/>
          <w:szCs w:val="20"/>
        </w:rPr>
        <w:t>ộ</w:t>
      </w:r>
      <w:r w:rsidRPr="00B80A33">
        <w:rPr>
          <w:rFonts w:ascii="Arial" w:hAnsi="Arial" w:cs="Arial"/>
          <w:color w:val="000000" w:themeColor="text1"/>
          <w:sz w:val="20"/>
          <w:szCs w:val="20"/>
        </w:rPr>
        <w:t xml:space="preserve">, </w:t>
      </w:r>
      <w:r w:rsidRPr="00B80A33">
        <w:rPr>
          <w:rFonts w:ascii="Arial" w:hAnsi="Arial" w:cs="Arial"/>
          <w:color w:val="000000" w:themeColor="text1"/>
          <w:sz w:val="20"/>
          <w:szCs w:val="20"/>
        </w:rPr>
        <w:t>Ủ</w:t>
      </w:r>
      <w:r w:rsidRPr="00B80A33">
        <w:rPr>
          <w:rFonts w:ascii="Arial" w:hAnsi="Arial" w:cs="Arial"/>
          <w:color w:val="000000" w:themeColor="text1"/>
          <w:sz w:val="20"/>
          <w:szCs w:val="20"/>
        </w:rPr>
        <w:t>y ban nhân dân c</w:t>
      </w:r>
      <w:r w:rsidRPr="00B80A33">
        <w:rPr>
          <w:rFonts w:ascii="Arial" w:hAnsi="Arial" w:cs="Arial"/>
          <w:color w:val="000000" w:themeColor="text1"/>
          <w:sz w:val="20"/>
          <w:szCs w:val="20"/>
        </w:rPr>
        <w:t>ấ</w:t>
      </w:r>
      <w:r w:rsidRPr="00B80A33">
        <w:rPr>
          <w:rFonts w:ascii="Arial" w:hAnsi="Arial" w:cs="Arial"/>
          <w:color w:val="000000" w:themeColor="text1"/>
          <w:sz w:val="20"/>
          <w:szCs w:val="20"/>
        </w:rPr>
        <w:t>p t</w:t>
      </w:r>
      <w:r w:rsidRPr="00B80A33">
        <w:rPr>
          <w:rFonts w:ascii="Arial" w:hAnsi="Arial" w:cs="Arial"/>
          <w:color w:val="000000" w:themeColor="text1"/>
          <w:sz w:val="20"/>
          <w:szCs w:val="20"/>
        </w:rPr>
        <w:t>ỉ</w:t>
      </w:r>
      <w:r w:rsidRPr="00B80A33">
        <w:rPr>
          <w:rFonts w:ascii="Arial" w:hAnsi="Arial" w:cs="Arial"/>
          <w:color w:val="000000" w:themeColor="text1"/>
          <w:sz w:val="20"/>
          <w:szCs w:val="20"/>
        </w:rPr>
        <w:t>nh;</w:t>
      </w:r>
    </w:p>
    <w:p w14:paraId="6B0A455C"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b) Cơ quan đăng ký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w:t>
      </w:r>
    </w:p>
    <w:p w14:paraId="0413D216"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c) Nhà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t</w:t>
      </w:r>
      <w:r w:rsidRPr="00B80A33">
        <w:rPr>
          <w:rFonts w:ascii="Arial" w:hAnsi="Arial" w:cs="Arial"/>
          <w:color w:val="000000" w:themeColor="text1"/>
          <w:sz w:val="20"/>
          <w:szCs w:val="20"/>
        </w:rPr>
        <w:t>ổ</w:t>
      </w:r>
      <w:r w:rsidRPr="00B80A33">
        <w:rPr>
          <w:rFonts w:ascii="Arial" w:hAnsi="Arial" w:cs="Arial"/>
          <w:color w:val="000000" w:themeColor="text1"/>
          <w:sz w:val="20"/>
          <w:szCs w:val="20"/>
        </w:rPr>
        <w:t xml:space="preserve"> ch</w:t>
      </w:r>
      <w:r w:rsidRPr="00B80A33">
        <w:rPr>
          <w:rFonts w:ascii="Arial" w:hAnsi="Arial" w:cs="Arial"/>
          <w:color w:val="000000" w:themeColor="text1"/>
          <w:sz w:val="20"/>
          <w:szCs w:val="20"/>
        </w:rPr>
        <w:t>ứ</w:t>
      </w:r>
      <w:r w:rsidRPr="00B80A33">
        <w:rPr>
          <w:rFonts w:ascii="Arial" w:hAnsi="Arial" w:cs="Arial"/>
          <w:color w:val="000000" w:themeColor="text1"/>
          <w:sz w:val="20"/>
          <w:szCs w:val="20"/>
        </w:rPr>
        <w:t>c kinh t</w:t>
      </w:r>
      <w:r w:rsidRPr="00B80A33">
        <w:rPr>
          <w:rFonts w:ascii="Arial" w:hAnsi="Arial" w:cs="Arial"/>
          <w:color w:val="000000" w:themeColor="text1"/>
          <w:sz w:val="20"/>
          <w:szCs w:val="20"/>
        </w:rPr>
        <w:t>ế</w:t>
      </w:r>
      <w:r w:rsidRPr="00B80A33">
        <w:rPr>
          <w:rFonts w:ascii="Arial" w:hAnsi="Arial" w:cs="Arial"/>
          <w:color w:val="000000" w:themeColor="text1"/>
          <w:sz w:val="20"/>
          <w:szCs w:val="20"/>
        </w:rPr>
        <w:t xml:space="preserve"> th</w:t>
      </w:r>
      <w:r w:rsidRPr="00B80A33">
        <w:rPr>
          <w:rFonts w:ascii="Arial" w:hAnsi="Arial" w:cs="Arial"/>
          <w:color w:val="000000" w:themeColor="text1"/>
          <w:sz w:val="20"/>
          <w:szCs w:val="20"/>
        </w:rPr>
        <w:t>ự</w:t>
      </w:r>
      <w:r w:rsidRPr="00B80A33">
        <w:rPr>
          <w:rFonts w:ascii="Arial" w:hAnsi="Arial" w:cs="Arial"/>
          <w:color w:val="000000" w:themeColor="text1"/>
          <w:sz w:val="20"/>
          <w:szCs w:val="20"/>
        </w:rPr>
        <w:t>c 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án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theo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Lu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t này.</w:t>
      </w:r>
    </w:p>
    <w:p w14:paraId="076F4C9E"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2. Ch</w:t>
      </w:r>
      <w:r w:rsidRPr="00B80A33">
        <w:rPr>
          <w:rFonts w:ascii="Arial" w:hAnsi="Arial" w:cs="Arial"/>
          <w:color w:val="000000" w:themeColor="text1"/>
          <w:sz w:val="20"/>
          <w:szCs w:val="20"/>
        </w:rPr>
        <w:t>ế</w:t>
      </w:r>
      <w:r w:rsidRPr="00B80A33">
        <w:rPr>
          <w:rFonts w:ascii="Arial" w:hAnsi="Arial" w:cs="Arial"/>
          <w:color w:val="000000" w:themeColor="text1"/>
          <w:sz w:val="20"/>
          <w:szCs w:val="20"/>
        </w:rPr>
        <w:t xml:space="preserve"> đ</w:t>
      </w:r>
      <w:r w:rsidRPr="00B80A33">
        <w:rPr>
          <w:rFonts w:ascii="Arial" w:hAnsi="Arial" w:cs="Arial"/>
          <w:color w:val="000000" w:themeColor="text1"/>
          <w:sz w:val="20"/>
          <w:szCs w:val="20"/>
        </w:rPr>
        <w:t>ộ</w:t>
      </w:r>
      <w:r w:rsidRPr="00B80A33">
        <w:rPr>
          <w:rFonts w:ascii="Arial" w:hAnsi="Arial" w:cs="Arial"/>
          <w:color w:val="000000" w:themeColor="text1"/>
          <w:sz w:val="20"/>
          <w:szCs w:val="20"/>
        </w:rPr>
        <w:t xml:space="preserve"> báo cáo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k</w:t>
      </w:r>
      <w:r w:rsidRPr="00B80A33">
        <w:rPr>
          <w:rFonts w:ascii="Arial" w:hAnsi="Arial" w:cs="Arial"/>
          <w:color w:val="000000" w:themeColor="text1"/>
          <w:sz w:val="20"/>
          <w:szCs w:val="20"/>
        </w:rPr>
        <w:t>ỳ</w:t>
      </w:r>
      <w:r w:rsidRPr="00B80A33">
        <w:rPr>
          <w:rFonts w:ascii="Arial" w:hAnsi="Arial" w:cs="Arial"/>
          <w:color w:val="000000" w:themeColor="text1"/>
          <w:sz w:val="20"/>
          <w:szCs w:val="20"/>
        </w:rPr>
        <w:t xml:space="preserve"> đư</w:t>
      </w:r>
      <w:r w:rsidRPr="00B80A33">
        <w:rPr>
          <w:rFonts w:ascii="Arial" w:hAnsi="Arial" w:cs="Arial"/>
          <w:color w:val="000000" w:themeColor="text1"/>
          <w:sz w:val="20"/>
          <w:szCs w:val="20"/>
        </w:rPr>
        <w:t>ợ</w:t>
      </w:r>
      <w:r w:rsidRPr="00B80A33">
        <w:rPr>
          <w:rFonts w:ascii="Arial" w:hAnsi="Arial" w:cs="Arial"/>
          <w:color w:val="000000" w:themeColor="text1"/>
          <w:sz w:val="20"/>
          <w:szCs w:val="20"/>
        </w:rPr>
        <w:t>c th</w:t>
      </w:r>
      <w:r w:rsidRPr="00B80A33">
        <w:rPr>
          <w:rFonts w:ascii="Arial" w:hAnsi="Arial" w:cs="Arial"/>
          <w:color w:val="000000" w:themeColor="text1"/>
          <w:sz w:val="20"/>
          <w:szCs w:val="20"/>
        </w:rPr>
        <w:t>ự</w:t>
      </w:r>
      <w:r w:rsidRPr="00B80A33">
        <w:rPr>
          <w:rFonts w:ascii="Arial" w:hAnsi="Arial" w:cs="Arial"/>
          <w:color w:val="000000" w:themeColor="text1"/>
          <w:sz w:val="20"/>
          <w:szCs w:val="20"/>
        </w:rPr>
        <w:t>c 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như sau:</w:t>
      </w:r>
    </w:p>
    <w:p w14:paraId="53DB0CD5"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a) H</w:t>
      </w:r>
      <w:r w:rsidRPr="00B80A33">
        <w:rPr>
          <w:rFonts w:ascii="Arial" w:hAnsi="Arial" w:cs="Arial"/>
          <w:color w:val="000000" w:themeColor="text1"/>
          <w:sz w:val="20"/>
          <w:szCs w:val="20"/>
        </w:rPr>
        <w:t>ằ</w:t>
      </w:r>
      <w:r w:rsidRPr="00B80A33">
        <w:rPr>
          <w:rFonts w:ascii="Arial" w:hAnsi="Arial" w:cs="Arial"/>
          <w:color w:val="000000" w:themeColor="text1"/>
          <w:sz w:val="20"/>
          <w:szCs w:val="20"/>
        </w:rPr>
        <w:t>ng quý, h</w:t>
      </w:r>
      <w:r w:rsidRPr="00B80A33">
        <w:rPr>
          <w:rFonts w:ascii="Arial" w:hAnsi="Arial" w:cs="Arial"/>
          <w:color w:val="000000" w:themeColor="text1"/>
          <w:sz w:val="20"/>
          <w:szCs w:val="20"/>
        </w:rPr>
        <w:t>ằ</w:t>
      </w:r>
      <w:r w:rsidRPr="00B80A33">
        <w:rPr>
          <w:rFonts w:ascii="Arial" w:hAnsi="Arial" w:cs="Arial"/>
          <w:color w:val="000000" w:themeColor="text1"/>
          <w:sz w:val="20"/>
          <w:szCs w:val="20"/>
        </w:rPr>
        <w:t>ng năm, nhà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t</w:t>
      </w:r>
      <w:r w:rsidRPr="00B80A33">
        <w:rPr>
          <w:rFonts w:ascii="Arial" w:hAnsi="Arial" w:cs="Arial"/>
          <w:color w:val="000000" w:themeColor="text1"/>
          <w:sz w:val="20"/>
          <w:szCs w:val="20"/>
        </w:rPr>
        <w:t>ổ</w:t>
      </w:r>
      <w:r w:rsidRPr="00B80A33">
        <w:rPr>
          <w:rFonts w:ascii="Arial" w:hAnsi="Arial" w:cs="Arial"/>
          <w:color w:val="000000" w:themeColor="text1"/>
          <w:sz w:val="20"/>
          <w:szCs w:val="20"/>
        </w:rPr>
        <w:t xml:space="preserve"> ch</w:t>
      </w:r>
      <w:r w:rsidRPr="00B80A33">
        <w:rPr>
          <w:rFonts w:ascii="Arial" w:hAnsi="Arial" w:cs="Arial"/>
          <w:color w:val="000000" w:themeColor="text1"/>
          <w:sz w:val="20"/>
          <w:szCs w:val="20"/>
        </w:rPr>
        <w:t>ứ</w:t>
      </w:r>
      <w:r w:rsidRPr="00B80A33">
        <w:rPr>
          <w:rFonts w:ascii="Arial" w:hAnsi="Arial" w:cs="Arial"/>
          <w:color w:val="000000" w:themeColor="text1"/>
          <w:sz w:val="20"/>
          <w:szCs w:val="20"/>
        </w:rPr>
        <w:t>c kinh t</w:t>
      </w:r>
      <w:r w:rsidRPr="00B80A33">
        <w:rPr>
          <w:rFonts w:ascii="Arial" w:hAnsi="Arial" w:cs="Arial"/>
          <w:color w:val="000000" w:themeColor="text1"/>
          <w:sz w:val="20"/>
          <w:szCs w:val="20"/>
        </w:rPr>
        <w:t>ế</w:t>
      </w:r>
      <w:r w:rsidRPr="00B80A33">
        <w:rPr>
          <w:rFonts w:ascii="Arial" w:hAnsi="Arial" w:cs="Arial"/>
          <w:color w:val="000000" w:themeColor="text1"/>
          <w:sz w:val="20"/>
          <w:szCs w:val="20"/>
        </w:rPr>
        <w:t xml:space="preserve"> th</w:t>
      </w:r>
      <w:r w:rsidRPr="00B80A33">
        <w:rPr>
          <w:rFonts w:ascii="Arial" w:hAnsi="Arial" w:cs="Arial"/>
          <w:color w:val="000000" w:themeColor="text1"/>
          <w:sz w:val="20"/>
          <w:szCs w:val="20"/>
        </w:rPr>
        <w:t>ự</w:t>
      </w:r>
      <w:r w:rsidRPr="00B80A33">
        <w:rPr>
          <w:rFonts w:ascii="Arial" w:hAnsi="Arial" w:cs="Arial"/>
          <w:color w:val="000000" w:themeColor="text1"/>
          <w:sz w:val="20"/>
          <w:szCs w:val="20"/>
        </w:rPr>
        <w:t>c 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án</w:t>
      </w:r>
      <w:r w:rsidRPr="00B80A33">
        <w:rPr>
          <w:rFonts w:ascii="Arial" w:hAnsi="Arial" w:cs="Arial"/>
          <w:color w:val="000000" w:themeColor="text1"/>
          <w:sz w:val="20"/>
          <w:szCs w:val="20"/>
        </w:rPr>
        <w:t xml:space="preserve">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báo cáo cơ quan đăng ký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và cơ quan th</w:t>
      </w:r>
      <w:r w:rsidRPr="00B80A33">
        <w:rPr>
          <w:rFonts w:ascii="Arial" w:hAnsi="Arial" w:cs="Arial"/>
          <w:color w:val="000000" w:themeColor="text1"/>
          <w:sz w:val="20"/>
          <w:szCs w:val="20"/>
        </w:rPr>
        <w:t>ố</w:t>
      </w:r>
      <w:r w:rsidRPr="00B80A33">
        <w:rPr>
          <w:rFonts w:ascii="Arial" w:hAnsi="Arial" w:cs="Arial"/>
          <w:color w:val="000000" w:themeColor="text1"/>
          <w:sz w:val="20"/>
          <w:szCs w:val="20"/>
        </w:rPr>
        <w:t>ng kê trên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a bàn v</w:t>
      </w:r>
      <w:r w:rsidRPr="00B80A33">
        <w:rPr>
          <w:rFonts w:ascii="Arial" w:hAnsi="Arial" w:cs="Arial"/>
          <w:color w:val="000000" w:themeColor="text1"/>
          <w:sz w:val="20"/>
          <w:szCs w:val="20"/>
        </w:rPr>
        <w:t>ề</w:t>
      </w:r>
      <w:r w:rsidRPr="00B80A33">
        <w:rPr>
          <w:rFonts w:ascii="Arial" w:hAnsi="Arial" w:cs="Arial"/>
          <w:color w:val="000000" w:themeColor="text1"/>
          <w:sz w:val="20"/>
          <w:szCs w:val="20"/>
        </w:rPr>
        <w:t xml:space="preserve"> tình hình th</w:t>
      </w:r>
      <w:r w:rsidRPr="00B80A33">
        <w:rPr>
          <w:rFonts w:ascii="Arial" w:hAnsi="Arial" w:cs="Arial"/>
          <w:color w:val="000000" w:themeColor="text1"/>
          <w:sz w:val="20"/>
          <w:szCs w:val="20"/>
        </w:rPr>
        <w:t>ự</w:t>
      </w:r>
      <w:r w:rsidRPr="00B80A33">
        <w:rPr>
          <w:rFonts w:ascii="Arial" w:hAnsi="Arial" w:cs="Arial"/>
          <w:color w:val="000000" w:themeColor="text1"/>
          <w:sz w:val="20"/>
          <w:szCs w:val="20"/>
        </w:rPr>
        <w:t>c 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án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g</w:t>
      </w:r>
      <w:r w:rsidRPr="00B80A33">
        <w:rPr>
          <w:rFonts w:ascii="Arial" w:hAnsi="Arial" w:cs="Arial"/>
          <w:color w:val="000000" w:themeColor="text1"/>
          <w:sz w:val="20"/>
          <w:szCs w:val="20"/>
        </w:rPr>
        <w:t>ồ</w:t>
      </w:r>
      <w:r w:rsidRPr="00B80A33">
        <w:rPr>
          <w:rFonts w:ascii="Arial" w:hAnsi="Arial" w:cs="Arial"/>
          <w:color w:val="000000" w:themeColor="text1"/>
          <w:sz w:val="20"/>
          <w:szCs w:val="20"/>
        </w:rPr>
        <w:t>m các n</w:t>
      </w:r>
      <w:r w:rsidRPr="00B80A33">
        <w:rPr>
          <w:rFonts w:ascii="Arial" w:hAnsi="Arial" w:cs="Arial"/>
          <w:color w:val="000000" w:themeColor="text1"/>
          <w:sz w:val="20"/>
          <w:szCs w:val="20"/>
        </w:rPr>
        <w:t>ộ</w:t>
      </w:r>
      <w:r w:rsidRPr="00B80A33">
        <w:rPr>
          <w:rFonts w:ascii="Arial" w:hAnsi="Arial" w:cs="Arial"/>
          <w:color w:val="000000" w:themeColor="text1"/>
          <w:sz w:val="20"/>
          <w:szCs w:val="20"/>
        </w:rPr>
        <w:t>i dung sau: v</w:t>
      </w:r>
      <w:r w:rsidRPr="00B80A33">
        <w:rPr>
          <w:rFonts w:ascii="Arial" w:hAnsi="Arial" w:cs="Arial"/>
          <w:color w:val="000000" w:themeColor="text1"/>
          <w:sz w:val="20"/>
          <w:szCs w:val="20"/>
        </w:rPr>
        <w:t>ố</w:t>
      </w:r>
      <w:r w:rsidRPr="00B80A33">
        <w:rPr>
          <w:rFonts w:ascii="Arial" w:hAnsi="Arial" w:cs="Arial"/>
          <w:color w:val="000000" w:themeColor="text1"/>
          <w:sz w:val="20"/>
          <w:szCs w:val="20"/>
        </w:rPr>
        <w:t>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th</w:t>
      </w:r>
      <w:r w:rsidRPr="00B80A33">
        <w:rPr>
          <w:rFonts w:ascii="Arial" w:hAnsi="Arial" w:cs="Arial"/>
          <w:color w:val="000000" w:themeColor="text1"/>
          <w:sz w:val="20"/>
          <w:szCs w:val="20"/>
        </w:rPr>
        <w:t>ự</w:t>
      </w:r>
      <w:r w:rsidRPr="00B80A33">
        <w:rPr>
          <w:rFonts w:ascii="Arial" w:hAnsi="Arial" w:cs="Arial"/>
          <w:color w:val="000000" w:themeColor="text1"/>
          <w:sz w:val="20"/>
          <w:szCs w:val="20"/>
        </w:rPr>
        <w:t>c 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k</w:t>
      </w:r>
      <w:r w:rsidRPr="00B80A33">
        <w:rPr>
          <w:rFonts w:ascii="Arial" w:hAnsi="Arial" w:cs="Arial"/>
          <w:color w:val="000000" w:themeColor="text1"/>
          <w:sz w:val="20"/>
          <w:szCs w:val="20"/>
        </w:rPr>
        <w:t>ế</w:t>
      </w:r>
      <w:r w:rsidRPr="00B80A33">
        <w:rPr>
          <w:rFonts w:ascii="Arial" w:hAnsi="Arial" w:cs="Arial"/>
          <w:color w:val="000000" w:themeColor="text1"/>
          <w:sz w:val="20"/>
          <w:szCs w:val="20"/>
        </w:rPr>
        <w:t>t qu</w:t>
      </w:r>
      <w:r w:rsidRPr="00B80A33">
        <w:rPr>
          <w:rFonts w:ascii="Arial" w:hAnsi="Arial" w:cs="Arial"/>
          <w:color w:val="000000" w:themeColor="text1"/>
          <w:sz w:val="20"/>
          <w:szCs w:val="20"/>
        </w:rPr>
        <w:t>ả</w:t>
      </w:r>
      <w:r w:rsidRPr="00B80A33">
        <w:rPr>
          <w:rFonts w:ascii="Arial" w:hAnsi="Arial" w:cs="Arial"/>
          <w:color w:val="000000" w:themeColor="text1"/>
          <w:sz w:val="20"/>
          <w:szCs w:val="20"/>
        </w:rPr>
        <w:t xml:space="preserve"> ho</w:t>
      </w:r>
      <w:r w:rsidRPr="00B80A33">
        <w:rPr>
          <w:rFonts w:ascii="Arial" w:hAnsi="Arial" w:cs="Arial"/>
          <w:color w:val="000000" w:themeColor="text1"/>
          <w:sz w:val="20"/>
          <w:szCs w:val="20"/>
        </w:rPr>
        <w:t>ạ</w:t>
      </w:r>
      <w:r w:rsidRPr="00B80A33">
        <w:rPr>
          <w:rFonts w:ascii="Arial" w:hAnsi="Arial" w:cs="Arial"/>
          <w:color w:val="000000" w:themeColor="text1"/>
          <w:sz w:val="20"/>
          <w:szCs w:val="20"/>
        </w:rPr>
        <w:t>t đ</w:t>
      </w:r>
      <w:r w:rsidRPr="00B80A33">
        <w:rPr>
          <w:rFonts w:ascii="Arial" w:hAnsi="Arial" w:cs="Arial"/>
          <w:color w:val="000000" w:themeColor="text1"/>
          <w:sz w:val="20"/>
          <w:szCs w:val="20"/>
        </w:rPr>
        <w:t>ộ</w:t>
      </w:r>
      <w:r w:rsidRPr="00B80A33">
        <w:rPr>
          <w:rFonts w:ascii="Arial" w:hAnsi="Arial" w:cs="Arial"/>
          <w:color w:val="000000" w:themeColor="text1"/>
          <w:sz w:val="20"/>
          <w:szCs w:val="20"/>
        </w:rPr>
        <w:t>ng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kinh doanh, thông tin v</w:t>
      </w:r>
      <w:r w:rsidRPr="00B80A33">
        <w:rPr>
          <w:rFonts w:ascii="Arial" w:hAnsi="Arial" w:cs="Arial"/>
          <w:color w:val="000000" w:themeColor="text1"/>
          <w:sz w:val="20"/>
          <w:szCs w:val="20"/>
        </w:rPr>
        <w:t>ề</w:t>
      </w:r>
      <w:r w:rsidRPr="00B80A33">
        <w:rPr>
          <w:rFonts w:ascii="Arial" w:hAnsi="Arial" w:cs="Arial"/>
          <w:color w:val="000000" w:themeColor="text1"/>
          <w:sz w:val="20"/>
          <w:szCs w:val="20"/>
        </w:rPr>
        <w:t xml:space="preserve"> lao đ</w:t>
      </w:r>
      <w:r w:rsidRPr="00B80A33">
        <w:rPr>
          <w:rFonts w:ascii="Arial" w:hAnsi="Arial" w:cs="Arial"/>
          <w:color w:val="000000" w:themeColor="text1"/>
          <w:sz w:val="20"/>
          <w:szCs w:val="20"/>
        </w:rPr>
        <w:t>ộ</w:t>
      </w:r>
      <w:r w:rsidRPr="00B80A33">
        <w:rPr>
          <w:rFonts w:ascii="Arial" w:hAnsi="Arial" w:cs="Arial"/>
          <w:color w:val="000000" w:themeColor="text1"/>
          <w:sz w:val="20"/>
          <w:szCs w:val="20"/>
        </w:rPr>
        <w:t>ng, n</w:t>
      </w:r>
      <w:r w:rsidRPr="00B80A33">
        <w:rPr>
          <w:rFonts w:ascii="Arial" w:hAnsi="Arial" w:cs="Arial"/>
          <w:color w:val="000000" w:themeColor="text1"/>
          <w:sz w:val="20"/>
          <w:szCs w:val="20"/>
        </w:rPr>
        <w:t>ộ</w:t>
      </w:r>
      <w:r w:rsidRPr="00B80A33">
        <w:rPr>
          <w:rFonts w:ascii="Arial" w:hAnsi="Arial" w:cs="Arial"/>
          <w:color w:val="000000" w:themeColor="text1"/>
          <w:sz w:val="20"/>
          <w:szCs w:val="20"/>
        </w:rPr>
        <w:t>p ngân sách nhà nư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c,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cho nghiên c</w:t>
      </w:r>
      <w:r w:rsidRPr="00B80A33">
        <w:rPr>
          <w:rFonts w:ascii="Arial" w:hAnsi="Arial" w:cs="Arial"/>
          <w:color w:val="000000" w:themeColor="text1"/>
          <w:sz w:val="20"/>
          <w:szCs w:val="20"/>
        </w:rPr>
        <w:t>ứ</w:t>
      </w:r>
      <w:r w:rsidRPr="00B80A33">
        <w:rPr>
          <w:rFonts w:ascii="Arial" w:hAnsi="Arial" w:cs="Arial"/>
          <w:color w:val="000000" w:themeColor="text1"/>
          <w:sz w:val="20"/>
          <w:szCs w:val="20"/>
        </w:rPr>
        <w:t>u và phát tri</w:t>
      </w:r>
      <w:r w:rsidRPr="00B80A33">
        <w:rPr>
          <w:rFonts w:ascii="Arial" w:hAnsi="Arial" w:cs="Arial"/>
          <w:color w:val="000000" w:themeColor="text1"/>
          <w:sz w:val="20"/>
          <w:szCs w:val="20"/>
        </w:rPr>
        <w:t>ể</w:t>
      </w:r>
      <w:r w:rsidRPr="00B80A33">
        <w:rPr>
          <w:rFonts w:ascii="Arial" w:hAnsi="Arial" w:cs="Arial"/>
          <w:color w:val="000000" w:themeColor="text1"/>
          <w:sz w:val="20"/>
          <w:szCs w:val="20"/>
        </w:rPr>
        <w:t>n, x</w:t>
      </w:r>
      <w:r w:rsidRPr="00B80A33">
        <w:rPr>
          <w:rFonts w:ascii="Arial" w:hAnsi="Arial" w:cs="Arial"/>
          <w:color w:val="000000" w:themeColor="text1"/>
          <w:sz w:val="20"/>
          <w:szCs w:val="20"/>
        </w:rPr>
        <w:t>ử</w:t>
      </w:r>
      <w:r w:rsidRPr="00B80A33">
        <w:rPr>
          <w:rFonts w:ascii="Arial" w:hAnsi="Arial" w:cs="Arial"/>
          <w:color w:val="000000" w:themeColor="text1"/>
          <w:sz w:val="20"/>
          <w:szCs w:val="20"/>
        </w:rPr>
        <w:t xml:space="preserve"> lý và b</w:t>
      </w:r>
      <w:r w:rsidRPr="00B80A33">
        <w:rPr>
          <w:rFonts w:ascii="Arial" w:hAnsi="Arial" w:cs="Arial"/>
          <w:color w:val="000000" w:themeColor="text1"/>
          <w:sz w:val="20"/>
          <w:szCs w:val="20"/>
        </w:rPr>
        <w:t>ả</w:t>
      </w:r>
      <w:r w:rsidRPr="00B80A33">
        <w:rPr>
          <w:rFonts w:ascii="Arial" w:hAnsi="Arial" w:cs="Arial"/>
          <w:color w:val="000000" w:themeColor="text1"/>
          <w:sz w:val="20"/>
          <w:szCs w:val="20"/>
        </w:rPr>
        <w:t>o v</w:t>
      </w:r>
      <w:r w:rsidRPr="00B80A33">
        <w:rPr>
          <w:rFonts w:ascii="Arial" w:hAnsi="Arial" w:cs="Arial"/>
          <w:color w:val="000000" w:themeColor="text1"/>
          <w:sz w:val="20"/>
          <w:szCs w:val="20"/>
        </w:rPr>
        <w:t>ệ</w:t>
      </w:r>
      <w:r w:rsidRPr="00B80A33">
        <w:rPr>
          <w:rFonts w:ascii="Arial" w:hAnsi="Arial" w:cs="Arial"/>
          <w:color w:val="000000" w:themeColor="text1"/>
          <w:sz w:val="20"/>
          <w:szCs w:val="20"/>
        </w:rPr>
        <w:t xml:space="preserve"> môi trư</w:t>
      </w:r>
      <w:r w:rsidRPr="00B80A33">
        <w:rPr>
          <w:rFonts w:ascii="Arial" w:hAnsi="Arial" w:cs="Arial"/>
          <w:color w:val="000000" w:themeColor="text1"/>
          <w:sz w:val="20"/>
          <w:szCs w:val="20"/>
        </w:rPr>
        <w:t>ờ</w:t>
      </w:r>
      <w:r w:rsidRPr="00B80A33">
        <w:rPr>
          <w:rFonts w:ascii="Arial" w:hAnsi="Arial" w:cs="Arial"/>
          <w:color w:val="000000" w:themeColor="text1"/>
          <w:sz w:val="20"/>
          <w:szCs w:val="20"/>
        </w:rPr>
        <w:t>ng, các ch</w:t>
      </w:r>
      <w:r w:rsidRPr="00B80A33">
        <w:rPr>
          <w:rFonts w:ascii="Arial" w:hAnsi="Arial" w:cs="Arial"/>
          <w:color w:val="000000" w:themeColor="text1"/>
          <w:sz w:val="20"/>
          <w:szCs w:val="20"/>
        </w:rPr>
        <w:t>ỉ</w:t>
      </w:r>
      <w:r w:rsidRPr="00B80A33">
        <w:rPr>
          <w:rFonts w:ascii="Arial" w:hAnsi="Arial" w:cs="Arial"/>
          <w:color w:val="000000" w:themeColor="text1"/>
          <w:sz w:val="20"/>
          <w:szCs w:val="20"/>
        </w:rPr>
        <w:t xml:space="preserve"> tiêu chuyên ngành theo lĩnh v</w:t>
      </w:r>
      <w:r w:rsidRPr="00B80A33">
        <w:rPr>
          <w:rFonts w:ascii="Arial" w:hAnsi="Arial" w:cs="Arial"/>
          <w:color w:val="000000" w:themeColor="text1"/>
          <w:sz w:val="20"/>
          <w:szCs w:val="20"/>
        </w:rPr>
        <w:t>ự</w:t>
      </w:r>
      <w:r w:rsidRPr="00B80A33">
        <w:rPr>
          <w:rFonts w:ascii="Arial" w:hAnsi="Arial" w:cs="Arial"/>
          <w:color w:val="000000" w:themeColor="text1"/>
          <w:sz w:val="20"/>
          <w:szCs w:val="20"/>
        </w:rPr>
        <w:t>c ho</w:t>
      </w:r>
      <w:r w:rsidRPr="00B80A33">
        <w:rPr>
          <w:rFonts w:ascii="Arial" w:hAnsi="Arial" w:cs="Arial"/>
          <w:color w:val="000000" w:themeColor="text1"/>
          <w:sz w:val="20"/>
          <w:szCs w:val="20"/>
        </w:rPr>
        <w:t>ạ</w:t>
      </w:r>
      <w:r w:rsidRPr="00B80A33">
        <w:rPr>
          <w:rFonts w:ascii="Arial" w:hAnsi="Arial" w:cs="Arial"/>
          <w:color w:val="000000" w:themeColor="text1"/>
          <w:sz w:val="20"/>
          <w:szCs w:val="20"/>
        </w:rPr>
        <w:t>t đ</w:t>
      </w:r>
      <w:r w:rsidRPr="00B80A33">
        <w:rPr>
          <w:rFonts w:ascii="Arial" w:hAnsi="Arial" w:cs="Arial"/>
          <w:color w:val="000000" w:themeColor="text1"/>
          <w:sz w:val="20"/>
          <w:szCs w:val="20"/>
        </w:rPr>
        <w:t>ộ</w:t>
      </w:r>
      <w:r w:rsidRPr="00B80A33">
        <w:rPr>
          <w:rFonts w:ascii="Arial" w:hAnsi="Arial" w:cs="Arial"/>
          <w:color w:val="000000" w:themeColor="text1"/>
          <w:sz w:val="20"/>
          <w:szCs w:val="20"/>
        </w:rPr>
        <w:t>ng;</w:t>
      </w:r>
    </w:p>
    <w:p w14:paraId="15883381"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b) H</w:t>
      </w:r>
      <w:r w:rsidRPr="00B80A33">
        <w:rPr>
          <w:rFonts w:ascii="Arial" w:hAnsi="Arial" w:cs="Arial"/>
          <w:color w:val="000000" w:themeColor="text1"/>
          <w:sz w:val="20"/>
          <w:szCs w:val="20"/>
        </w:rPr>
        <w:t>ằ</w:t>
      </w:r>
      <w:r w:rsidRPr="00B80A33">
        <w:rPr>
          <w:rFonts w:ascii="Arial" w:hAnsi="Arial" w:cs="Arial"/>
          <w:color w:val="000000" w:themeColor="text1"/>
          <w:sz w:val="20"/>
          <w:szCs w:val="20"/>
        </w:rPr>
        <w:t>ng quý, h</w:t>
      </w:r>
      <w:r w:rsidRPr="00B80A33">
        <w:rPr>
          <w:rFonts w:ascii="Arial" w:hAnsi="Arial" w:cs="Arial"/>
          <w:color w:val="000000" w:themeColor="text1"/>
          <w:sz w:val="20"/>
          <w:szCs w:val="20"/>
        </w:rPr>
        <w:t>ằ</w:t>
      </w:r>
      <w:r w:rsidRPr="00B80A33">
        <w:rPr>
          <w:rFonts w:ascii="Arial" w:hAnsi="Arial" w:cs="Arial"/>
          <w:color w:val="000000" w:themeColor="text1"/>
          <w:sz w:val="20"/>
          <w:szCs w:val="20"/>
        </w:rPr>
        <w:t>ng năm, cơ quan đăng ký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báo cáo B</w:t>
      </w:r>
      <w:r w:rsidRPr="00B80A33">
        <w:rPr>
          <w:rFonts w:ascii="Arial" w:hAnsi="Arial" w:cs="Arial"/>
          <w:color w:val="000000" w:themeColor="text1"/>
          <w:sz w:val="20"/>
          <w:szCs w:val="20"/>
        </w:rPr>
        <w:t>ộ</w:t>
      </w:r>
      <w:r w:rsidRPr="00B80A33">
        <w:rPr>
          <w:rFonts w:ascii="Arial" w:hAnsi="Arial" w:cs="Arial"/>
          <w:color w:val="000000" w:themeColor="text1"/>
          <w:sz w:val="20"/>
          <w:szCs w:val="20"/>
        </w:rPr>
        <w:t xml:space="preserve"> Tài chính và </w:t>
      </w:r>
      <w:r w:rsidRPr="00B80A33">
        <w:rPr>
          <w:rFonts w:ascii="Arial" w:hAnsi="Arial" w:cs="Arial"/>
          <w:color w:val="000000" w:themeColor="text1"/>
          <w:sz w:val="20"/>
          <w:szCs w:val="20"/>
        </w:rPr>
        <w:t>Ủ</w:t>
      </w:r>
      <w:r w:rsidRPr="00B80A33">
        <w:rPr>
          <w:rFonts w:ascii="Arial" w:hAnsi="Arial" w:cs="Arial"/>
          <w:color w:val="000000" w:themeColor="text1"/>
          <w:sz w:val="20"/>
          <w:szCs w:val="20"/>
        </w:rPr>
        <w:t>y ban nhân dân c</w:t>
      </w:r>
      <w:r w:rsidRPr="00B80A33">
        <w:rPr>
          <w:rFonts w:ascii="Arial" w:hAnsi="Arial" w:cs="Arial"/>
          <w:color w:val="000000" w:themeColor="text1"/>
          <w:sz w:val="20"/>
          <w:szCs w:val="20"/>
        </w:rPr>
        <w:t>ấ</w:t>
      </w:r>
      <w:r w:rsidRPr="00B80A33">
        <w:rPr>
          <w:rFonts w:ascii="Arial" w:hAnsi="Arial" w:cs="Arial"/>
          <w:color w:val="000000" w:themeColor="text1"/>
          <w:sz w:val="20"/>
          <w:szCs w:val="20"/>
        </w:rPr>
        <w:t>p t</w:t>
      </w:r>
      <w:r w:rsidRPr="00B80A33">
        <w:rPr>
          <w:rFonts w:ascii="Arial" w:hAnsi="Arial" w:cs="Arial"/>
          <w:color w:val="000000" w:themeColor="text1"/>
          <w:sz w:val="20"/>
          <w:szCs w:val="20"/>
        </w:rPr>
        <w:t>ỉ</w:t>
      </w:r>
      <w:r w:rsidRPr="00B80A33">
        <w:rPr>
          <w:rFonts w:ascii="Arial" w:hAnsi="Arial" w:cs="Arial"/>
          <w:color w:val="000000" w:themeColor="text1"/>
          <w:sz w:val="20"/>
          <w:szCs w:val="20"/>
        </w:rPr>
        <w:t>nh v</w:t>
      </w:r>
      <w:r w:rsidRPr="00B80A33">
        <w:rPr>
          <w:rFonts w:ascii="Arial" w:hAnsi="Arial" w:cs="Arial"/>
          <w:color w:val="000000" w:themeColor="text1"/>
          <w:sz w:val="20"/>
          <w:szCs w:val="20"/>
        </w:rPr>
        <w:t>ề</w:t>
      </w:r>
      <w:r w:rsidRPr="00B80A33">
        <w:rPr>
          <w:rFonts w:ascii="Arial" w:hAnsi="Arial" w:cs="Arial"/>
          <w:color w:val="000000" w:themeColor="text1"/>
          <w:sz w:val="20"/>
          <w:szCs w:val="20"/>
        </w:rPr>
        <w:t xml:space="preserve"> tình hình ti</w:t>
      </w:r>
      <w:r w:rsidRPr="00B80A33">
        <w:rPr>
          <w:rFonts w:ascii="Arial" w:hAnsi="Arial" w:cs="Arial"/>
          <w:color w:val="000000" w:themeColor="text1"/>
          <w:sz w:val="20"/>
          <w:szCs w:val="20"/>
        </w:rPr>
        <w:t>ế</w:t>
      </w:r>
      <w:r w:rsidRPr="00B80A33">
        <w:rPr>
          <w:rFonts w:ascii="Arial" w:hAnsi="Arial" w:cs="Arial"/>
          <w:color w:val="000000" w:themeColor="text1"/>
          <w:sz w:val="20"/>
          <w:szCs w:val="20"/>
        </w:rPr>
        <w:t>p nh</w:t>
      </w:r>
      <w:r w:rsidRPr="00B80A33">
        <w:rPr>
          <w:rFonts w:ascii="Arial" w:hAnsi="Arial" w:cs="Arial"/>
          <w:color w:val="000000" w:themeColor="text1"/>
          <w:sz w:val="20"/>
          <w:szCs w:val="20"/>
        </w:rPr>
        <w:t>ậ</w:t>
      </w:r>
      <w:r w:rsidRPr="00B80A33">
        <w:rPr>
          <w:rFonts w:ascii="Arial" w:hAnsi="Arial" w:cs="Arial"/>
          <w:color w:val="000000" w:themeColor="text1"/>
          <w:sz w:val="20"/>
          <w:szCs w:val="20"/>
        </w:rPr>
        <w:t>n, c</w:t>
      </w:r>
      <w:r w:rsidRPr="00B80A33">
        <w:rPr>
          <w:rFonts w:ascii="Arial" w:hAnsi="Arial" w:cs="Arial"/>
          <w:color w:val="000000" w:themeColor="text1"/>
          <w:sz w:val="20"/>
          <w:szCs w:val="20"/>
        </w:rPr>
        <w:t>ấ</w:t>
      </w:r>
      <w:r w:rsidRPr="00B80A33">
        <w:rPr>
          <w:rFonts w:ascii="Arial" w:hAnsi="Arial" w:cs="Arial"/>
          <w:color w:val="000000" w:themeColor="text1"/>
          <w:sz w:val="20"/>
          <w:szCs w:val="20"/>
        </w:rPr>
        <w:t>p, đi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u ch</w:t>
      </w:r>
      <w:r w:rsidRPr="00B80A33">
        <w:rPr>
          <w:rFonts w:ascii="Arial" w:hAnsi="Arial" w:cs="Arial"/>
          <w:color w:val="000000" w:themeColor="text1"/>
          <w:sz w:val="20"/>
          <w:szCs w:val="20"/>
        </w:rPr>
        <w:t>ỉ</w:t>
      </w:r>
      <w:r w:rsidRPr="00B80A33">
        <w:rPr>
          <w:rFonts w:ascii="Arial" w:hAnsi="Arial" w:cs="Arial"/>
          <w:color w:val="000000" w:themeColor="text1"/>
          <w:sz w:val="20"/>
          <w:szCs w:val="20"/>
        </w:rPr>
        <w:t>nh, thu h</w:t>
      </w:r>
      <w:r w:rsidRPr="00B80A33">
        <w:rPr>
          <w:rFonts w:ascii="Arial" w:hAnsi="Arial" w:cs="Arial"/>
          <w:color w:val="000000" w:themeColor="text1"/>
          <w:sz w:val="20"/>
          <w:szCs w:val="20"/>
        </w:rPr>
        <w:t>ồ</w:t>
      </w:r>
      <w:r w:rsidRPr="00B80A33">
        <w:rPr>
          <w:rFonts w:ascii="Arial" w:hAnsi="Arial" w:cs="Arial"/>
          <w:color w:val="000000" w:themeColor="text1"/>
          <w:sz w:val="20"/>
          <w:szCs w:val="20"/>
        </w:rPr>
        <w:t>i Gi</w:t>
      </w:r>
      <w:r w:rsidRPr="00B80A33">
        <w:rPr>
          <w:rFonts w:ascii="Arial" w:hAnsi="Arial" w:cs="Arial"/>
          <w:color w:val="000000" w:themeColor="text1"/>
          <w:sz w:val="20"/>
          <w:szCs w:val="20"/>
        </w:rPr>
        <w:t>ấ</w:t>
      </w:r>
      <w:r w:rsidRPr="00B80A33">
        <w:rPr>
          <w:rFonts w:ascii="Arial" w:hAnsi="Arial" w:cs="Arial"/>
          <w:color w:val="000000" w:themeColor="text1"/>
          <w:sz w:val="20"/>
          <w:szCs w:val="20"/>
        </w:rPr>
        <w:t>y ch</w:t>
      </w:r>
      <w:r w:rsidRPr="00B80A33">
        <w:rPr>
          <w:rFonts w:ascii="Arial" w:hAnsi="Arial" w:cs="Arial"/>
          <w:color w:val="000000" w:themeColor="text1"/>
          <w:sz w:val="20"/>
          <w:szCs w:val="20"/>
        </w:rPr>
        <w:t>ứ</w:t>
      </w:r>
      <w:r w:rsidRPr="00B80A33">
        <w:rPr>
          <w:rFonts w:ascii="Arial" w:hAnsi="Arial" w:cs="Arial"/>
          <w:color w:val="000000" w:themeColor="text1"/>
          <w:sz w:val="20"/>
          <w:szCs w:val="20"/>
        </w:rPr>
        <w:t>ng nh</w:t>
      </w:r>
      <w:r w:rsidRPr="00B80A33">
        <w:rPr>
          <w:rFonts w:ascii="Arial" w:hAnsi="Arial" w:cs="Arial"/>
          <w:color w:val="000000" w:themeColor="text1"/>
          <w:sz w:val="20"/>
          <w:szCs w:val="20"/>
        </w:rPr>
        <w:t>ậ</w:t>
      </w:r>
      <w:r w:rsidRPr="00B80A33">
        <w:rPr>
          <w:rFonts w:ascii="Arial" w:hAnsi="Arial" w:cs="Arial"/>
          <w:color w:val="000000" w:themeColor="text1"/>
          <w:sz w:val="20"/>
          <w:szCs w:val="20"/>
        </w:rPr>
        <w:t>n</w:t>
      </w:r>
      <w:r w:rsidRPr="00B80A33">
        <w:rPr>
          <w:rFonts w:ascii="Arial" w:hAnsi="Arial" w:cs="Arial"/>
          <w:color w:val="000000" w:themeColor="text1"/>
          <w:sz w:val="20"/>
          <w:szCs w:val="20"/>
        </w:rPr>
        <w:t xml:space="preserve"> đăng ký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tình hình ho</w:t>
      </w:r>
      <w:r w:rsidRPr="00B80A33">
        <w:rPr>
          <w:rFonts w:ascii="Arial" w:hAnsi="Arial" w:cs="Arial"/>
          <w:color w:val="000000" w:themeColor="text1"/>
          <w:sz w:val="20"/>
          <w:szCs w:val="20"/>
        </w:rPr>
        <w:t>ạ</w:t>
      </w:r>
      <w:r w:rsidRPr="00B80A33">
        <w:rPr>
          <w:rFonts w:ascii="Arial" w:hAnsi="Arial" w:cs="Arial"/>
          <w:color w:val="000000" w:themeColor="text1"/>
          <w:sz w:val="20"/>
          <w:szCs w:val="20"/>
        </w:rPr>
        <w:t>t đ</w:t>
      </w:r>
      <w:r w:rsidRPr="00B80A33">
        <w:rPr>
          <w:rFonts w:ascii="Arial" w:hAnsi="Arial" w:cs="Arial"/>
          <w:color w:val="000000" w:themeColor="text1"/>
          <w:sz w:val="20"/>
          <w:szCs w:val="20"/>
        </w:rPr>
        <w:t>ộ</w:t>
      </w:r>
      <w:r w:rsidRPr="00B80A33">
        <w:rPr>
          <w:rFonts w:ascii="Arial" w:hAnsi="Arial" w:cs="Arial"/>
          <w:color w:val="000000" w:themeColor="text1"/>
          <w:sz w:val="20"/>
          <w:szCs w:val="20"/>
        </w:rPr>
        <w:t>ng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các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án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thu</w:t>
      </w:r>
      <w:r w:rsidRPr="00B80A33">
        <w:rPr>
          <w:rFonts w:ascii="Arial" w:hAnsi="Arial" w:cs="Arial"/>
          <w:color w:val="000000" w:themeColor="text1"/>
          <w:sz w:val="20"/>
          <w:szCs w:val="20"/>
        </w:rPr>
        <w:t>ộ</w:t>
      </w:r>
      <w:r w:rsidRPr="00B80A33">
        <w:rPr>
          <w:rFonts w:ascii="Arial" w:hAnsi="Arial" w:cs="Arial"/>
          <w:color w:val="000000" w:themeColor="text1"/>
          <w:sz w:val="20"/>
          <w:szCs w:val="20"/>
        </w:rPr>
        <w:t>c ph</w:t>
      </w:r>
      <w:r w:rsidRPr="00B80A33">
        <w:rPr>
          <w:rFonts w:ascii="Arial" w:hAnsi="Arial" w:cs="Arial"/>
          <w:color w:val="000000" w:themeColor="text1"/>
          <w:sz w:val="20"/>
          <w:szCs w:val="20"/>
        </w:rPr>
        <w:t>ạ</w:t>
      </w:r>
      <w:r w:rsidRPr="00B80A33">
        <w:rPr>
          <w:rFonts w:ascii="Arial" w:hAnsi="Arial" w:cs="Arial"/>
          <w:color w:val="000000" w:themeColor="text1"/>
          <w:sz w:val="20"/>
          <w:szCs w:val="20"/>
        </w:rPr>
        <w:t>m vi qu</w:t>
      </w:r>
      <w:r w:rsidRPr="00B80A33">
        <w:rPr>
          <w:rFonts w:ascii="Arial" w:hAnsi="Arial" w:cs="Arial"/>
          <w:color w:val="000000" w:themeColor="text1"/>
          <w:sz w:val="20"/>
          <w:szCs w:val="20"/>
        </w:rPr>
        <w:t>ả</w:t>
      </w:r>
      <w:r w:rsidRPr="00B80A33">
        <w:rPr>
          <w:rFonts w:ascii="Arial" w:hAnsi="Arial" w:cs="Arial"/>
          <w:color w:val="000000" w:themeColor="text1"/>
          <w:sz w:val="20"/>
          <w:szCs w:val="20"/>
        </w:rPr>
        <w:t>n lý;</w:t>
      </w:r>
    </w:p>
    <w:p w14:paraId="252C9376"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c) H</w:t>
      </w:r>
      <w:r w:rsidRPr="00B80A33">
        <w:rPr>
          <w:rFonts w:ascii="Arial" w:hAnsi="Arial" w:cs="Arial"/>
          <w:color w:val="000000" w:themeColor="text1"/>
          <w:sz w:val="20"/>
          <w:szCs w:val="20"/>
        </w:rPr>
        <w:t>ằ</w:t>
      </w:r>
      <w:r w:rsidRPr="00B80A33">
        <w:rPr>
          <w:rFonts w:ascii="Arial" w:hAnsi="Arial" w:cs="Arial"/>
          <w:color w:val="000000" w:themeColor="text1"/>
          <w:sz w:val="20"/>
          <w:szCs w:val="20"/>
        </w:rPr>
        <w:t>ng quý, h</w:t>
      </w:r>
      <w:r w:rsidRPr="00B80A33">
        <w:rPr>
          <w:rFonts w:ascii="Arial" w:hAnsi="Arial" w:cs="Arial"/>
          <w:color w:val="000000" w:themeColor="text1"/>
          <w:sz w:val="20"/>
          <w:szCs w:val="20"/>
        </w:rPr>
        <w:t>ằ</w:t>
      </w:r>
      <w:r w:rsidRPr="00B80A33">
        <w:rPr>
          <w:rFonts w:ascii="Arial" w:hAnsi="Arial" w:cs="Arial"/>
          <w:color w:val="000000" w:themeColor="text1"/>
          <w:sz w:val="20"/>
          <w:szCs w:val="20"/>
        </w:rPr>
        <w:t xml:space="preserve">ng năm, </w:t>
      </w:r>
      <w:r w:rsidRPr="00B80A33">
        <w:rPr>
          <w:rFonts w:ascii="Arial" w:hAnsi="Arial" w:cs="Arial"/>
          <w:color w:val="000000" w:themeColor="text1"/>
          <w:sz w:val="20"/>
          <w:szCs w:val="20"/>
        </w:rPr>
        <w:t>Ủ</w:t>
      </w:r>
      <w:r w:rsidRPr="00B80A33">
        <w:rPr>
          <w:rFonts w:ascii="Arial" w:hAnsi="Arial" w:cs="Arial"/>
          <w:color w:val="000000" w:themeColor="text1"/>
          <w:sz w:val="20"/>
          <w:szCs w:val="20"/>
        </w:rPr>
        <w:t>y ban nhân dân c</w:t>
      </w:r>
      <w:r w:rsidRPr="00B80A33">
        <w:rPr>
          <w:rFonts w:ascii="Arial" w:hAnsi="Arial" w:cs="Arial"/>
          <w:color w:val="000000" w:themeColor="text1"/>
          <w:sz w:val="20"/>
          <w:szCs w:val="20"/>
        </w:rPr>
        <w:t>ấ</w:t>
      </w:r>
      <w:r w:rsidRPr="00B80A33">
        <w:rPr>
          <w:rFonts w:ascii="Arial" w:hAnsi="Arial" w:cs="Arial"/>
          <w:color w:val="000000" w:themeColor="text1"/>
          <w:sz w:val="20"/>
          <w:szCs w:val="20"/>
        </w:rPr>
        <w:t>p t</w:t>
      </w:r>
      <w:r w:rsidRPr="00B80A33">
        <w:rPr>
          <w:rFonts w:ascii="Arial" w:hAnsi="Arial" w:cs="Arial"/>
          <w:color w:val="000000" w:themeColor="text1"/>
          <w:sz w:val="20"/>
          <w:szCs w:val="20"/>
        </w:rPr>
        <w:t>ỉ</w:t>
      </w:r>
      <w:r w:rsidRPr="00B80A33">
        <w:rPr>
          <w:rFonts w:ascii="Arial" w:hAnsi="Arial" w:cs="Arial"/>
          <w:color w:val="000000" w:themeColor="text1"/>
          <w:sz w:val="20"/>
          <w:szCs w:val="20"/>
        </w:rPr>
        <w:t>nh t</w:t>
      </w:r>
      <w:r w:rsidRPr="00B80A33">
        <w:rPr>
          <w:rFonts w:ascii="Arial" w:hAnsi="Arial" w:cs="Arial"/>
          <w:color w:val="000000" w:themeColor="text1"/>
          <w:sz w:val="20"/>
          <w:szCs w:val="20"/>
        </w:rPr>
        <w:t>ổ</w:t>
      </w:r>
      <w:r w:rsidRPr="00B80A33">
        <w:rPr>
          <w:rFonts w:ascii="Arial" w:hAnsi="Arial" w:cs="Arial"/>
          <w:color w:val="000000" w:themeColor="text1"/>
          <w:sz w:val="20"/>
          <w:szCs w:val="20"/>
        </w:rPr>
        <w:t>ng h</w:t>
      </w:r>
      <w:r w:rsidRPr="00B80A33">
        <w:rPr>
          <w:rFonts w:ascii="Arial" w:hAnsi="Arial" w:cs="Arial"/>
          <w:color w:val="000000" w:themeColor="text1"/>
          <w:sz w:val="20"/>
          <w:szCs w:val="20"/>
        </w:rPr>
        <w:t>ợ</w:t>
      </w:r>
      <w:r w:rsidRPr="00B80A33">
        <w:rPr>
          <w:rFonts w:ascii="Arial" w:hAnsi="Arial" w:cs="Arial"/>
          <w:color w:val="000000" w:themeColor="text1"/>
          <w:sz w:val="20"/>
          <w:szCs w:val="20"/>
        </w:rPr>
        <w:t>p, báo cáo B</w:t>
      </w:r>
      <w:r w:rsidRPr="00B80A33">
        <w:rPr>
          <w:rFonts w:ascii="Arial" w:hAnsi="Arial" w:cs="Arial"/>
          <w:color w:val="000000" w:themeColor="text1"/>
          <w:sz w:val="20"/>
          <w:szCs w:val="20"/>
        </w:rPr>
        <w:t>ộ</w:t>
      </w:r>
      <w:r w:rsidRPr="00B80A33">
        <w:rPr>
          <w:rFonts w:ascii="Arial" w:hAnsi="Arial" w:cs="Arial"/>
          <w:color w:val="000000" w:themeColor="text1"/>
          <w:sz w:val="20"/>
          <w:szCs w:val="20"/>
        </w:rPr>
        <w:t xml:space="preserve"> Tài chính v</w:t>
      </w:r>
      <w:r w:rsidRPr="00B80A33">
        <w:rPr>
          <w:rFonts w:ascii="Arial" w:hAnsi="Arial" w:cs="Arial"/>
          <w:color w:val="000000" w:themeColor="text1"/>
          <w:sz w:val="20"/>
          <w:szCs w:val="20"/>
        </w:rPr>
        <w:t>ề</w:t>
      </w:r>
      <w:r w:rsidRPr="00B80A33">
        <w:rPr>
          <w:rFonts w:ascii="Arial" w:hAnsi="Arial" w:cs="Arial"/>
          <w:color w:val="000000" w:themeColor="text1"/>
          <w:sz w:val="20"/>
          <w:szCs w:val="20"/>
        </w:rPr>
        <w:t xml:space="preserve"> tình hình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trên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a bàn;</w:t>
      </w:r>
    </w:p>
    <w:p w14:paraId="3A21E72A"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d) H</w:t>
      </w:r>
      <w:r w:rsidRPr="00B80A33">
        <w:rPr>
          <w:rFonts w:ascii="Arial" w:hAnsi="Arial" w:cs="Arial"/>
          <w:color w:val="000000" w:themeColor="text1"/>
          <w:sz w:val="20"/>
          <w:szCs w:val="20"/>
        </w:rPr>
        <w:t>ằ</w:t>
      </w:r>
      <w:r w:rsidRPr="00B80A33">
        <w:rPr>
          <w:rFonts w:ascii="Arial" w:hAnsi="Arial" w:cs="Arial"/>
          <w:color w:val="000000" w:themeColor="text1"/>
          <w:sz w:val="20"/>
          <w:szCs w:val="20"/>
        </w:rPr>
        <w:t>ng quý, h</w:t>
      </w:r>
      <w:r w:rsidRPr="00B80A33">
        <w:rPr>
          <w:rFonts w:ascii="Arial" w:hAnsi="Arial" w:cs="Arial"/>
          <w:color w:val="000000" w:themeColor="text1"/>
          <w:sz w:val="20"/>
          <w:szCs w:val="20"/>
        </w:rPr>
        <w:t>ằ</w:t>
      </w:r>
      <w:r w:rsidRPr="00B80A33">
        <w:rPr>
          <w:rFonts w:ascii="Arial" w:hAnsi="Arial" w:cs="Arial"/>
          <w:color w:val="000000" w:themeColor="text1"/>
          <w:sz w:val="20"/>
          <w:szCs w:val="20"/>
        </w:rPr>
        <w:t>ng năm, các B</w:t>
      </w:r>
      <w:r w:rsidRPr="00B80A33">
        <w:rPr>
          <w:rFonts w:ascii="Arial" w:hAnsi="Arial" w:cs="Arial"/>
          <w:color w:val="000000" w:themeColor="text1"/>
          <w:sz w:val="20"/>
          <w:szCs w:val="20"/>
        </w:rPr>
        <w:t>ộ</w:t>
      </w:r>
      <w:r w:rsidRPr="00B80A33">
        <w:rPr>
          <w:rFonts w:ascii="Arial" w:hAnsi="Arial" w:cs="Arial"/>
          <w:color w:val="000000" w:themeColor="text1"/>
          <w:sz w:val="20"/>
          <w:szCs w:val="20"/>
        </w:rPr>
        <w:t>, cơ quan ngang B</w:t>
      </w:r>
      <w:r w:rsidRPr="00B80A33">
        <w:rPr>
          <w:rFonts w:ascii="Arial" w:hAnsi="Arial" w:cs="Arial"/>
          <w:color w:val="000000" w:themeColor="text1"/>
          <w:sz w:val="20"/>
          <w:szCs w:val="20"/>
        </w:rPr>
        <w:t>ộ</w:t>
      </w:r>
      <w:r w:rsidRPr="00B80A33">
        <w:rPr>
          <w:rFonts w:ascii="Arial" w:hAnsi="Arial" w:cs="Arial"/>
          <w:color w:val="000000" w:themeColor="text1"/>
          <w:sz w:val="20"/>
          <w:szCs w:val="20"/>
        </w:rPr>
        <w:t xml:space="preserve"> báo cáo v</w:t>
      </w:r>
      <w:r w:rsidRPr="00B80A33">
        <w:rPr>
          <w:rFonts w:ascii="Arial" w:hAnsi="Arial" w:cs="Arial"/>
          <w:color w:val="000000" w:themeColor="text1"/>
          <w:sz w:val="20"/>
          <w:szCs w:val="20"/>
        </w:rPr>
        <w:t>ề</w:t>
      </w:r>
      <w:r w:rsidRPr="00B80A33">
        <w:rPr>
          <w:rFonts w:ascii="Arial" w:hAnsi="Arial" w:cs="Arial"/>
          <w:color w:val="000000" w:themeColor="text1"/>
          <w:sz w:val="20"/>
          <w:szCs w:val="20"/>
        </w:rPr>
        <w:t xml:space="preserve"> ho</w:t>
      </w:r>
      <w:r w:rsidRPr="00B80A33">
        <w:rPr>
          <w:rFonts w:ascii="Arial" w:hAnsi="Arial" w:cs="Arial"/>
          <w:color w:val="000000" w:themeColor="text1"/>
          <w:sz w:val="20"/>
          <w:szCs w:val="20"/>
        </w:rPr>
        <w:t>ạ</w:t>
      </w:r>
      <w:r w:rsidRPr="00B80A33">
        <w:rPr>
          <w:rFonts w:ascii="Arial" w:hAnsi="Arial" w:cs="Arial"/>
          <w:color w:val="000000" w:themeColor="text1"/>
          <w:sz w:val="20"/>
          <w:szCs w:val="20"/>
        </w:rPr>
        <w:t>t đ</w:t>
      </w:r>
      <w:r w:rsidRPr="00B80A33">
        <w:rPr>
          <w:rFonts w:ascii="Arial" w:hAnsi="Arial" w:cs="Arial"/>
          <w:color w:val="000000" w:themeColor="text1"/>
          <w:sz w:val="20"/>
          <w:szCs w:val="20"/>
        </w:rPr>
        <w:t>ộ</w:t>
      </w:r>
      <w:r w:rsidRPr="00B80A33">
        <w:rPr>
          <w:rFonts w:ascii="Arial" w:hAnsi="Arial" w:cs="Arial"/>
          <w:color w:val="000000" w:themeColor="text1"/>
          <w:sz w:val="20"/>
          <w:szCs w:val="20"/>
        </w:rPr>
        <w:t>ng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liên quan đ</w:t>
      </w:r>
      <w:r w:rsidRPr="00B80A33">
        <w:rPr>
          <w:rFonts w:ascii="Arial" w:hAnsi="Arial" w:cs="Arial"/>
          <w:color w:val="000000" w:themeColor="text1"/>
          <w:sz w:val="20"/>
          <w:szCs w:val="20"/>
        </w:rPr>
        <w:t>ế</w:t>
      </w:r>
      <w:r w:rsidRPr="00B80A33">
        <w:rPr>
          <w:rFonts w:ascii="Arial" w:hAnsi="Arial" w:cs="Arial"/>
          <w:color w:val="000000" w:themeColor="text1"/>
          <w:sz w:val="20"/>
          <w:szCs w:val="20"/>
        </w:rPr>
        <w:t>n ph</w:t>
      </w:r>
      <w:r w:rsidRPr="00B80A33">
        <w:rPr>
          <w:rFonts w:ascii="Arial" w:hAnsi="Arial" w:cs="Arial"/>
          <w:color w:val="000000" w:themeColor="text1"/>
          <w:sz w:val="20"/>
          <w:szCs w:val="20"/>
        </w:rPr>
        <w:t>ạ</w:t>
      </w:r>
      <w:r w:rsidRPr="00B80A33">
        <w:rPr>
          <w:rFonts w:ascii="Arial" w:hAnsi="Arial" w:cs="Arial"/>
          <w:color w:val="000000" w:themeColor="text1"/>
          <w:sz w:val="20"/>
          <w:szCs w:val="20"/>
        </w:rPr>
        <w:t>m vi qu</w:t>
      </w:r>
      <w:r w:rsidRPr="00B80A33">
        <w:rPr>
          <w:rFonts w:ascii="Arial" w:hAnsi="Arial" w:cs="Arial"/>
          <w:color w:val="000000" w:themeColor="text1"/>
          <w:sz w:val="20"/>
          <w:szCs w:val="20"/>
        </w:rPr>
        <w:t>ả</w:t>
      </w:r>
      <w:r w:rsidRPr="00B80A33">
        <w:rPr>
          <w:rFonts w:ascii="Arial" w:hAnsi="Arial" w:cs="Arial"/>
          <w:color w:val="000000" w:themeColor="text1"/>
          <w:sz w:val="20"/>
          <w:szCs w:val="20"/>
        </w:rPr>
        <w:t>n lý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ngành và g</w:t>
      </w:r>
      <w:r w:rsidRPr="00B80A33">
        <w:rPr>
          <w:rFonts w:ascii="Arial" w:hAnsi="Arial" w:cs="Arial"/>
          <w:color w:val="000000" w:themeColor="text1"/>
          <w:sz w:val="20"/>
          <w:szCs w:val="20"/>
        </w:rPr>
        <w:t>ử</w:t>
      </w:r>
      <w:r w:rsidRPr="00B80A33">
        <w:rPr>
          <w:rFonts w:ascii="Arial" w:hAnsi="Arial" w:cs="Arial"/>
          <w:color w:val="000000" w:themeColor="text1"/>
          <w:sz w:val="20"/>
          <w:szCs w:val="20"/>
        </w:rPr>
        <w:t>i B</w:t>
      </w:r>
      <w:r w:rsidRPr="00B80A33">
        <w:rPr>
          <w:rFonts w:ascii="Arial" w:hAnsi="Arial" w:cs="Arial"/>
          <w:color w:val="000000" w:themeColor="text1"/>
          <w:sz w:val="20"/>
          <w:szCs w:val="20"/>
        </w:rPr>
        <w:t>ộ</w:t>
      </w:r>
      <w:r w:rsidRPr="00B80A33">
        <w:rPr>
          <w:rFonts w:ascii="Arial" w:hAnsi="Arial" w:cs="Arial"/>
          <w:color w:val="000000" w:themeColor="text1"/>
          <w:sz w:val="20"/>
          <w:szCs w:val="20"/>
        </w:rPr>
        <w:t xml:space="preserve"> Tài chính đ</w:t>
      </w:r>
      <w:r w:rsidRPr="00B80A33">
        <w:rPr>
          <w:rFonts w:ascii="Arial" w:hAnsi="Arial" w:cs="Arial"/>
          <w:color w:val="000000" w:themeColor="text1"/>
          <w:sz w:val="20"/>
          <w:szCs w:val="20"/>
        </w:rPr>
        <w:t>ể</w:t>
      </w:r>
      <w:r w:rsidRPr="00B80A33">
        <w:rPr>
          <w:rFonts w:ascii="Arial" w:hAnsi="Arial" w:cs="Arial"/>
          <w:color w:val="000000" w:themeColor="text1"/>
          <w:sz w:val="20"/>
          <w:szCs w:val="20"/>
        </w:rPr>
        <w:t xml:space="preserve"> t</w:t>
      </w:r>
      <w:r w:rsidRPr="00B80A33">
        <w:rPr>
          <w:rFonts w:ascii="Arial" w:hAnsi="Arial" w:cs="Arial"/>
          <w:color w:val="000000" w:themeColor="text1"/>
          <w:sz w:val="20"/>
          <w:szCs w:val="20"/>
        </w:rPr>
        <w:t>ổ</w:t>
      </w:r>
      <w:r w:rsidRPr="00B80A33">
        <w:rPr>
          <w:rFonts w:ascii="Arial" w:hAnsi="Arial" w:cs="Arial"/>
          <w:color w:val="000000" w:themeColor="text1"/>
          <w:sz w:val="20"/>
          <w:szCs w:val="20"/>
        </w:rPr>
        <w:t>ng h</w:t>
      </w:r>
      <w:r w:rsidRPr="00B80A33">
        <w:rPr>
          <w:rFonts w:ascii="Arial" w:hAnsi="Arial" w:cs="Arial"/>
          <w:color w:val="000000" w:themeColor="text1"/>
          <w:sz w:val="20"/>
          <w:szCs w:val="20"/>
        </w:rPr>
        <w:t>ợ</w:t>
      </w:r>
      <w:r w:rsidRPr="00B80A33">
        <w:rPr>
          <w:rFonts w:ascii="Arial" w:hAnsi="Arial" w:cs="Arial"/>
          <w:color w:val="000000" w:themeColor="text1"/>
          <w:sz w:val="20"/>
          <w:szCs w:val="20"/>
        </w:rPr>
        <w:t>p báo cáo Th</w:t>
      </w:r>
      <w:r w:rsidRPr="00B80A33">
        <w:rPr>
          <w:rFonts w:ascii="Arial" w:hAnsi="Arial" w:cs="Arial"/>
          <w:color w:val="000000" w:themeColor="text1"/>
          <w:sz w:val="20"/>
          <w:szCs w:val="20"/>
        </w:rPr>
        <w:t>ủ</w:t>
      </w:r>
      <w:r w:rsidRPr="00B80A33">
        <w:rPr>
          <w:rFonts w:ascii="Arial" w:hAnsi="Arial" w:cs="Arial"/>
          <w:color w:val="000000" w:themeColor="text1"/>
          <w:sz w:val="20"/>
          <w:szCs w:val="20"/>
        </w:rPr>
        <w:t xml:space="preserve"> tư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ng Chính ph</w:t>
      </w:r>
      <w:r w:rsidRPr="00B80A33">
        <w:rPr>
          <w:rFonts w:ascii="Arial" w:hAnsi="Arial" w:cs="Arial"/>
          <w:color w:val="000000" w:themeColor="text1"/>
          <w:sz w:val="20"/>
          <w:szCs w:val="20"/>
        </w:rPr>
        <w:t>ủ</w:t>
      </w:r>
      <w:r w:rsidRPr="00B80A33">
        <w:rPr>
          <w:rFonts w:ascii="Arial" w:hAnsi="Arial" w:cs="Arial"/>
          <w:color w:val="000000" w:themeColor="text1"/>
          <w:sz w:val="20"/>
          <w:szCs w:val="20"/>
        </w:rPr>
        <w:t>;</w:t>
      </w:r>
    </w:p>
    <w:p w14:paraId="41AE132B"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đ) H</w:t>
      </w:r>
      <w:r w:rsidRPr="00B80A33">
        <w:rPr>
          <w:rFonts w:ascii="Arial" w:hAnsi="Arial" w:cs="Arial"/>
          <w:color w:val="000000" w:themeColor="text1"/>
          <w:sz w:val="20"/>
          <w:szCs w:val="20"/>
        </w:rPr>
        <w:t>ằ</w:t>
      </w:r>
      <w:r w:rsidRPr="00B80A33">
        <w:rPr>
          <w:rFonts w:ascii="Arial" w:hAnsi="Arial" w:cs="Arial"/>
          <w:color w:val="000000" w:themeColor="text1"/>
          <w:sz w:val="20"/>
          <w:szCs w:val="20"/>
        </w:rPr>
        <w:t>ng năm, B</w:t>
      </w:r>
      <w:r w:rsidRPr="00B80A33">
        <w:rPr>
          <w:rFonts w:ascii="Arial" w:hAnsi="Arial" w:cs="Arial"/>
          <w:color w:val="000000" w:themeColor="text1"/>
          <w:sz w:val="20"/>
          <w:szCs w:val="20"/>
        </w:rPr>
        <w:t>ộ</w:t>
      </w:r>
      <w:r w:rsidRPr="00B80A33">
        <w:rPr>
          <w:rFonts w:ascii="Arial" w:hAnsi="Arial" w:cs="Arial"/>
          <w:color w:val="000000" w:themeColor="text1"/>
          <w:sz w:val="20"/>
          <w:szCs w:val="20"/>
        </w:rPr>
        <w:t xml:space="preserve"> Tài chính báo cáo Th</w:t>
      </w:r>
      <w:r w:rsidRPr="00B80A33">
        <w:rPr>
          <w:rFonts w:ascii="Arial" w:hAnsi="Arial" w:cs="Arial"/>
          <w:color w:val="000000" w:themeColor="text1"/>
          <w:sz w:val="20"/>
          <w:szCs w:val="20"/>
        </w:rPr>
        <w:t>ủ</w:t>
      </w:r>
      <w:r w:rsidRPr="00B80A33">
        <w:rPr>
          <w:rFonts w:ascii="Arial" w:hAnsi="Arial" w:cs="Arial"/>
          <w:color w:val="000000" w:themeColor="text1"/>
          <w:sz w:val="20"/>
          <w:szCs w:val="20"/>
        </w:rPr>
        <w:t xml:space="preserve"> tư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ng Chính ph</w:t>
      </w:r>
      <w:r w:rsidRPr="00B80A33">
        <w:rPr>
          <w:rFonts w:ascii="Arial" w:hAnsi="Arial" w:cs="Arial"/>
          <w:color w:val="000000" w:themeColor="text1"/>
          <w:sz w:val="20"/>
          <w:szCs w:val="20"/>
        </w:rPr>
        <w:t>ủ</w:t>
      </w:r>
      <w:r w:rsidRPr="00B80A33">
        <w:rPr>
          <w:rFonts w:ascii="Arial" w:hAnsi="Arial" w:cs="Arial"/>
          <w:color w:val="000000" w:themeColor="text1"/>
          <w:sz w:val="20"/>
          <w:szCs w:val="20"/>
        </w:rPr>
        <w:t xml:space="preserve"> v</w:t>
      </w:r>
      <w:r w:rsidRPr="00B80A33">
        <w:rPr>
          <w:rFonts w:ascii="Arial" w:hAnsi="Arial" w:cs="Arial"/>
          <w:color w:val="000000" w:themeColor="text1"/>
          <w:sz w:val="20"/>
          <w:szCs w:val="20"/>
        </w:rPr>
        <w:t>ề</w:t>
      </w:r>
      <w:r w:rsidRPr="00B80A33">
        <w:rPr>
          <w:rFonts w:ascii="Arial" w:hAnsi="Arial" w:cs="Arial"/>
          <w:color w:val="000000" w:themeColor="text1"/>
          <w:sz w:val="20"/>
          <w:szCs w:val="20"/>
        </w:rPr>
        <w:t xml:space="preserve"> tình hình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trên ph</w:t>
      </w:r>
      <w:r w:rsidRPr="00B80A33">
        <w:rPr>
          <w:rFonts w:ascii="Arial" w:hAnsi="Arial" w:cs="Arial"/>
          <w:color w:val="000000" w:themeColor="text1"/>
          <w:sz w:val="20"/>
          <w:szCs w:val="20"/>
        </w:rPr>
        <w:t>ạ</w:t>
      </w:r>
      <w:r w:rsidRPr="00B80A33">
        <w:rPr>
          <w:rFonts w:ascii="Arial" w:hAnsi="Arial" w:cs="Arial"/>
          <w:color w:val="000000" w:themeColor="text1"/>
          <w:sz w:val="20"/>
          <w:szCs w:val="20"/>
        </w:rPr>
        <w:t>m vi c</w:t>
      </w:r>
      <w:r w:rsidRPr="00B80A33">
        <w:rPr>
          <w:rFonts w:ascii="Arial" w:hAnsi="Arial" w:cs="Arial"/>
          <w:color w:val="000000" w:themeColor="text1"/>
          <w:sz w:val="20"/>
          <w:szCs w:val="20"/>
        </w:rPr>
        <w:t>ả</w:t>
      </w:r>
      <w:r w:rsidRPr="00B80A33">
        <w:rPr>
          <w:rFonts w:ascii="Arial" w:hAnsi="Arial" w:cs="Arial"/>
          <w:color w:val="000000" w:themeColor="text1"/>
          <w:sz w:val="20"/>
          <w:szCs w:val="20"/>
        </w:rPr>
        <w:t xml:space="preserve"> nư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c và báo cáo đánh giá v</w:t>
      </w:r>
      <w:r w:rsidRPr="00B80A33">
        <w:rPr>
          <w:rFonts w:ascii="Arial" w:hAnsi="Arial" w:cs="Arial"/>
          <w:color w:val="000000" w:themeColor="text1"/>
          <w:sz w:val="20"/>
          <w:szCs w:val="20"/>
        </w:rPr>
        <w:t>ề</w:t>
      </w:r>
      <w:r w:rsidRPr="00B80A33">
        <w:rPr>
          <w:rFonts w:ascii="Arial" w:hAnsi="Arial" w:cs="Arial"/>
          <w:color w:val="000000" w:themeColor="text1"/>
          <w:sz w:val="20"/>
          <w:szCs w:val="20"/>
        </w:rPr>
        <w:t xml:space="preserve"> tình hình th</w:t>
      </w:r>
      <w:r w:rsidRPr="00B80A33">
        <w:rPr>
          <w:rFonts w:ascii="Arial" w:hAnsi="Arial" w:cs="Arial"/>
          <w:color w:val="000000" w:themeColor="text1"/>
          <w:sz w:val="20"/>
          <w:szCs w:val="20"/>
        </w:rPr>
        <w:t>ự</w:t>
      </w:r>
      <w:r w:rsidRPr="00B80A33">
        <w:rPr>
          <w:rFonts w:ascii="Arial" w:hAnsi="Arial" w:cs="Arial"/>
          <w:color w:val="000000" w:themeColor="text1"/>
          <w:sz w:val="20"/>
          <w:szCs w:val="20"/>
        </w:rPr>
        <w:t>c 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ch</w:t>
      </w:r>
      <w:r w:rsidRPr="00B80A33">
        <w:rPr>
          <w:rFonts w:ascii="Arial" w:hAnsi="Arial" w:cs="Arial"/>
          <w:color w:val="000000" w:themeColor="text1"/>
          <w:sz w:val="20"/>
          <w:szCs w:val="20"/>
        </w:rPr>
        <w:t>ế</w:t>
      </w:r>
      <w:r w:rsidRPr="00B80A33">
        <w:rPr>
          <w:rFonts w:ascii="Arial" w:hAnsi="Arial" w:cs="Arial"/>
          <w:color w:val="000000" w:themeColor="text1"/>
          <w:sz w:val="20"/>
          <w:szCs w:val="20"/>
        </w:rPr>
        <w:t xml:space="preserve"> đ</w:t>
      </w:r>
      <w:r w:rsidRPr="00B80A33">
        <w:rPr>
          <w:rFonts w:ascii="Arial" w:hAnsi="Arial" w:cs="Arial"/>
          <w:color w:val="000000" w:themeColor="text1"/>
          <w:sz w:val="20"/>
          <w:szCs w:val="20"/>
        </w:rPr>
        <w:t>ộ</w:t>
      </w:r>
      <w:r w:rsidRPr="00B80A33">
        <w:rPr>
          <w:rFonts w:ascii="Arial" w:hAnsi="Arial" w:cs="Arial"/>
          <w:color w:val="000000" w:themeColor="text1"/>
          <w:sz w:val="20"/>
          <w:szCs w:val="20"/>
        </w:rPr>
        <w:t xml:space="preserve"> báo cáo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các cơ quan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t</w:t>
      </w:r>
      <w:r w:rsidRPr="00B80A33">
        <w:rPr>
          <w:rFonts w:ascii="Arial" w:hAnsi="Arial" w:cs="Arial"/>
          <w:color w:val="000000" w:themeColor="text1"/>
          <w:sz w:val="20"/>
          <w:szCs w:val="20"/>
        </w:rPr>
        <w:t>ạ</w:t>
      </w:r>
      <w:r w:rsidRPr="00B80A33">
        <w:rPr>
          <w:rFonts w:ascii="Arial" w:hAnsi="Arial" w:cs="Arial"/>
          <w:color w:val="000000" w:themeColor="text1"/>
          <w:sz w:val="20"/>
          <w:szCs w:val="20"/>
        </w:rPr>
        <w:t>i kho</w:t>
      </w:r>
      <w:r w:rsidRPr="00B80A33">
        <w:rPr>
          <w:rFonts w:ascii="Arial" w:hAnsi="Arial" w:cs="Arial"/>
          <w:color w:val="000000" w:themeColor="text1"/>
          <w:sz w:val="20"/>
          <w:szCs w:val="20"/>
        </w:rPr>
        <w:t>ả</w:t>
      </w:r>
      <w:r w:rsidRPr="00B80A33">
        <w:rPr>
          <w:rFonts w:ascii="Arial" w:hAnsi="Arial" w:cs="Arial"/>
          <w:color w:val="000000" w:themeColor="text1"/>
          <w:sz w:val="20"/>
          <w:szCs w:val="20"/>
        </w:rPr>
        <w:t>n 1 Đi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u này.</w:t>
      </w:r>
    </w:p>
    <w:p w14:paraId="4E223B73"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3. Cơ quan, nhà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và t</w:t>
      </w:r>
      <w:r w:rsidRPr="00B80A33">
        <w:rPr>
          <w:rFonts w:ascii="Arial" w:hAnsi="Arial" w:cs="Arial"/>
          <w:color w:val="000000" w:themeColor="text1"/>
          <w:sz w:val="20"/>
          <w:szCs w:val="20"/>
        </w:rPr>
        <w:t>ổ</w:t>
      </w:r>
      <w:r w:rsidRPr="00B80A33">
        <w:rPr>
          <w:rFonts w:ascii="Arial" w:hAnsi="Arial" w:cs="Arial"/>
          <w:color w:val="000000" w:themeColor="text1"/>
          <w:sz w:val="20"/>
          <w:szCs w:val="20"/>
        </w:rPr>
        <w:t xml:space="preserve"> ch</w:t>
      </w:r>
      <w:r w:rsidRPr="00B80A33">
        <w:rPr>
          <w:rFonts w:ascii="Arial" w:hAnsi="Arial" w:cs="Arial"/>
          <w:color w:val="000000" w:themeColor="text1"/>
          <w:sz w:val="20"/>
          <w:szCs w:val="20"/>
        </w:rPr>
        <w:t>ứ</w:t>
      </w:r>
      <w:r w:rsidRPr="00B80A33">
        <w:rPr>
          <w:rFonts w:ascii="Arial" w:hAnsi="Arial" w:cs="Arial"/>
          <w:color w:val="000000" w:themeColor="text1"/>
          <w:sz w:val="20"/>
          <w:szCs w:val="20"/>
        </w:rPr>
        <w:t>c kinh t</w:t>
      </w:r>
      <w:r w:rsidRPr="00B80A33">
        <w:rPr>
          <w:rFonts w:ascii="Arial" w:hAnsi="Arial" w:cs="Arial"/>
          <w:color w:val="000000" w:themeColor="text1"/>
          <w:sz w:val="20"/>
          <w:szCs w:val="20"/>
        </w:rPr>
        <w:t>ế</w:t>
      </w:r>
      <w:r w:rsidRPr="00B80A33">
        <w:rPr>
          <w:rFonts w:ascii="Arial" w:hAnsi="Arial" w:cs="Arial"/>
          <w:color w:val="000000" w:themeColor="text1"/>
          <w:sz w:val="20"/>
          <w:szCs w:val="20"/>
        </w:rPr>
        <w:t xml:space="preserve"> th</w:t>
      </w:r>
      <w:r w:rsidRPr="00B80A33">
        <w:rPr>
          <w:rFonts w:ascii="Arial" w:hAnsi="Arial" w:cs="Arial"/>
          <w:color w:val="000000" w:themeColor="text1"/>
          <w:sz w:val="20"/>
          <w:szCs w:val="20"/>
        </w:rPr>
        <w:t>ự</w:t>
      </w:r>
      <w:r w:rsidRPr="00B80A33">
        <w:rPr>
          <w:rFonts w:ascii="Arial" w:hAnsi="Arial" w:cs="Arial"/>
          <w:color w:val="000000" w:themeColor="text1"/>
          <w:sz w:val="20"/>
          <w:szCs w:val="20"/>
        </w:rPr>
        <w:t>c 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báo cáo b</w:t>
      </w:r>
      <w:r w:rsidRPr="00B80A33">
        <w:rPr>
          <w:rFonts w:ascii="Arial" w:hAnsi="Arial" w:cs="Arial"/>
          <w:color w:val="000000" w:themeColor="text1"/>
          <w:sz w:val="20"/>
          <w:szCs w:val="20"/>
        </w:rPr>
        <w:t>ằ</w:t>
      </w:r>
      <w:r w:rsidRPr="00B80A33">
        <w:rPr>
          <w:rFonts w:ascii="Arial" w:hAnsi="Arial" w:cs="Arial"/>
          <w:color w:val="000000" w:themeColor="text1"/>
          <w:sz w:val="20"/>
          <w:szCs w:val="20"/>
        </w:rPr>
        <w:t>ng văn b</w:t>
      </w:r>
      <w:r w:rsidRPr="00B80A33">
        <w:rPr>
          <w:rFonts w:ascii="Arial" w:hAnsi="Arial" w:cs="Arial"/>
          <w:color w:val="000000" w:themeColor="text1"/>
          <w:sz w:val="20"/>
          <w:szCs w:val="20"/>
        </w:rPr>
        <w:t>ả</w:t>
      </w:r>
      <w:r w:rsidRPr="00B80A33">
        <w:rPr>
          <w:rFonts w:ascii="Arial" w:hAnsi="Arial" w:cs="Arial"/>
          <w:color w:val="000000" w:themeColor="text1"/>
          <w:sz w:val="20"/>
          <w:szCs w:val="20"/>
        </w:rPr>
        <w:t>n và thông qua H</w:t>
      </w:r>
      <w:r w:rsidRPr="00B80A33">
        <w:rPr>
          <w:rFonts w:ascii="Arial" w:hAnsi="Arial" w:cs="Arial"/>
          <w:color w:val="000000" w:themeColor="text1"/>
          <w:sz w:val="20"/>
          <w:szCs w:val="20"/>
        </w:rPr>
        <w:t>ệ</w:t>
      </w:r>
      <w:r w:rsidRPr="00B80A33">
        <w:rPr>
          <w:rFonts w:ascii="Arial" w:hAnsi="Arial" w:cs="Arial"/>
          <w:color w:val="000000" w:themeColor="text1"/>
          <w:sz w:val="20"/>
          <w:szCs w:val="20"/>
        </w:rPr>
        <w:t xml:space="preserve"> th</w:t>
      </w:r>
      <w:r w:rsidRPr="00B80A33">
        <w:rPr>
          <w:rFonts w:ascii="Arial" w:hAnsi="Arial" w:cs="Arial"/>
          <w:color w:val="000000" w:themeColor="text1"/>
          <w:sz w:val="20"/>
          <w:szCs w:val="20"/>
        </w:rPr>
        <w:t>ố</w:t>
      </w:r>
      <w:r w:rsidRPr="00B80A33">
        <w:rPr>
          <w:rFonts w:ascii="Arial" w:hAnsi="Arial" w:cs="Arial"/>
          <w:color w:val="000000" w:themeColor="text1"/>
          <w:sz w:val="20"/>
          <w:szCs w:val="20"/>
        </w:rPr>
        <w:t>ng thông tin qu</w:t>
      </w:r>
      <w:r w:rsidRPr="00B80A33">
        <w:rPr>
          <w:rFonts w:ascii="Arial" w:hAnsi="Arial" w:cs="Arial"/>
          <w:color w:val="000000" w:themeColor="text1"/>
          <w:sz w:val="20"/>
          <w:szCs w:val="20"/>
        </w:rPr>
        <w:t>ố</w:t>
      </w:r>
      <w:r w:rsidRPr="00B80A33">
        <w:rPr>
          <w:rFonts w:ascii="Arial" w:hAnsi="Arial" w:cs="Arial"/>
          <w:color w:val="000000" w:themeColor="text1"/>
          <w:sz w:val="20"/>
          <w:szCs w:val="20"/>
        </w:rPr>
        <w:t>c gia v</w:t>
      </w:r>
      <w:r w:rsidRPr="00B80A33">
        <w:rPr>
          <w:rFonts w:ascii="Arial" w:hAnsi="Arial" w:cs="Arial"/>
          <w:color w:val="000000" w:themeColor="text1"/>
          <w:sz w:val="20"/>
          <w:szCs w:val="20"/>
        </w:rPr>
        <w:t>ề</w:t>
      </w:r>
      <w:r w:rsidRPr="00B80A33">
        <w:rPr>
          <w:rFonts w:ascii="Arial" w:hAnsi="Arial" w:cs="Arial"/>
          <w:color w:val="000000" w:themeColor="text1"/>
          <w:sz w:val="20"/>
          <w:szCs w:val="20"/>
        </w:rPr>
        <w:t xml:space="preserve">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w:t>
      </w:r>
    </w:p>
    <w:p w14:paraId="124F9B06"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4. Cơ quan, nhà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t</w:t>
      </w:r>
      <w:r w:rsidRPr="00B80A33">
        <w:rPr>
          <w:rFonts w:ascii="Arial" w:hAnsi="Arial" w:cs="Arial"/>
          <w:color w:val="000000" w:themeColor="text1"/>
          <w:sz w:val="20"/>
          <w:szCs w:val="20"/>
        </w:rPr>
        <w:t>ổ</w:t>
      </w:r>
      <w:r w:rsidRPr="00B80A33">
        <w:rPr>
          <w:rFonts w:ascii="Arial" w:hAnsi="Arial" w:cs="Arial"/>
          <w:color w:val="000000" w:themeColor="text1"/>
          <w:sz w:val="20"/>
          <w:szCs w:val="20"/>
        </w:rPr>
        <w:t xml:space="preserve"> ch</w:t>
      </w:r>
      <w:r w:rsidRPr="00B80A33">
        <w:rPr>
          <w:rFonts w:ascii="Arial" w:hAnsi="Arial" w:cs="Arial"/>
          <w:color w:val="000000" w:themeColor="text1"/>
          <w:sz w:val="20"/>
          <w:szCs w:val="20"/>
        </w:rPr>
        <w:t>ứ</w:t>
      </w:r>
      <w:r w:rsidRPr="00B80A33">
        <w:rPr>
          <w:rFonts w:ascii="Arial" w:hAnsi="Arial" w:cs="Arial"/>
          <w:color w:val="000000" w:themeColor="text1"/>
          <w:sz w:val="20"/>
          <w:szCs w:val="20"/>
        </w:rPr>
        <w:t>c kinh t</w:t>
      </w:r>
      <w:r w:rsidRPr="00B80A33">
        <w:rPr>
          <w:rFonts w:ascii="Arial" w:hAnsi="Arial" w:cs="Arial"/>
          <w:color w:val="000000" w:themeColor="text1"/>
          <w:sz w:val="20"/>
          <w:szCs w:val="20"/>
        </w:rPr>
        <w:t>ế</w:t>
      </w:r>
      <w:r w:rsidRPr="00B80A33">
        <w:rPr>
          <w:rFonts w:ascii="Arial" w:hAnsi="Arial" w:cs="Arial"/>
          <w:color w:val="000000" w:themeColor="text1"/>
          <w:sz w:val="20"/>
          <w:szCs w:val="20"/>
        </w:rPr>
        <w:t xml:space="preserve">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t</w:t>
      </w:r>
      <w:r w:rsidRPr="00B80A33">
        <w:rPr>
          <w:rFonts w:ascii="Arial" w:hAnsi="Arial" w:cs="Arial"/>
          <w:color w:val="000000" w:themeColor="text1"/>
          <w:sz w:val="20"/>
          <w:szCs w:val="20"/>
        </w:rPr>
        <w:t>ạ</w:t>
      </w:r>
      <w:r w:rsidRPr="00B80A33">
        <w:rPr>
          <w:rFonts w:ascii="Arial" w:hAnsi="Arial" w:cs="Arial"/>
          <w:color w:val="000000" w:themeColor="text1"/>
          <w:sz w:val="20"/>
          <w:szCs w:val="20"/>
        </w:rPr>
        <w:t>i kho</w:t>
      </w:r>
      <w:r w:rsidRPr="00B80A33">
        <w:rPr>
          <w:rFonts w:ascii="Arial" w:hAnsi="Arial" w:cs="Arial"/>
          <w:color w:val="000000" w:themeColor="text1"/>
          <w:sz w:val="20"/>
          <w:szCs w:val="20"/>
        </w:rPr>
        <w:t>ả</w:t>
      </w:r>
      <w:r w:rsidRPr="00B80A33">
        <w:rPr>
          <w:rFonts w:ascii="Arial" w:hAnsi="Arial" w:cs="Arial"/>
          <w:color w:val="000000" w:themeColor="text1"/>
          <w:sz w:val="20"/>
          <w:szCs w:val="20"/>
        </w:rPr>
        <w:t>n 1 Đi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u</w:t>
      </w:r>
      <w:r w:rsidRPr="00B80A33">
        <w:rPr>
          <w:rFonts w:ascii="Arial" w:hAnsi="Arial" w:cs="Arial"/>
          <w:color w:val="000000" w:themeColor="text1"/>
          <w:sz w:val="20"/>
          <w:szCs w:val="20"/>
        </w:rPr>
        <w:t xml:space="preserve"> này th</w:t>
      </w:r>
      <w:r w:rsidRPr="00B80A33">
        <w:rPr>
          <w:rFonts w:ascii="Arial" w:hAnsi="Arial" w:cs="Arial"/>
          <w:color w:val="000000" w:themeColor="text1"/>
          <w:sz w:val="20"/>
          <w:szCs w:val="20"/>
        </w:rPr>
        <w:t>ự</w:t>
      </w:r>
      <w:r w:rsidRPr="00B80A33">
        <w:rPr>
          <w:rFonts w:ascii="Arial" w:hAnsi="Arial" w:cs="Arial"/>
          <w:color w:val="000000" w:themeColor="text1"/>
          <w:sz w:val="20"/>
          <w:szCs w:val="20"/>
        </w:rPr>
        <w:t>c 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báo cáo đ</w:t>
      </w:r>
      <w:r w:rsidRPr="00B80A33">
        <w:rPr>
          <w:rFonts w:ascii="Arial" w:hAnsi="Arial" w:cs="Arial"/>
          <w:color w:val="000000" w:themeColor="text1"/>
          <w:sz w:val="20"/>
          <w:szCs w:val="20"/>
        </w:rPr>
        <w:t>ộ</w:t>
      </w:r>
      <w:r w:rsidRPr="00B80A33">
        <w:rPr>
          <w:rFonts w:ascii="Arial" w:hAnsi="Arial" w:cs="Arial"/>
          <w:color w:val="000000" w:themeColor="text1"/>
          <w:sz w:val="20"/>
          <w:szCs w:val="20"/>
        </w:rPr>
        <w:t>t xu</w:t>
      </w:r>
      <w:r w:rsidRPr="00B80A33">
        <w:rPr>
          <w:rFonts w:ascii="Arial" w:hAnsi="Arial" w:cs="Arial"/>
          <w:color w:val="000000" w:themeColor="text1"/>
          <w:sz w:val="20"/>
          <w:szCs w:val="20"/>
        </w:rPr>
        <w:t>ấ</w:t>
      </w:r>
      <w:r w:rsidRPr="00B80A33">
        <w:rPr>
          <w:rFonts w:ascii="Arial" w:hAnsi="Arial" w:cs="Arial"/>
          <w:color w:val="000000" w:themeColor="text1"/>
          <w:sz w:val="20"/>
          <w:szCs w:val="20"/>
        </w:rPr>
        <w:t>t khi có yêu c</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cơ quan nhà nư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c có th</w:t>
      </w:r>
      <w:r w:rsidRPr="00B80A33">
        <w:rPr>
          <w:rFonts w:ascii="Arial" w:hAnsi="Arial" w:cs="Arial"/>
          <w:color w:val="000000" w:themeColor="text1"/>
          <w:sz w:val="20"/>
          <w:szCs w:val="20"/>
        </w:rPr>
        <w:t>ẩ</w:t>
      </w:r>
      <w:r w:rsidRPr="00B80A33">
        <w:rPr>
          <w:rFonts w:ascii="Arial" w:hAnsi="Arial" w:cs="Arial"/>
          <w:color w:val="000000" w:themeColor="text1"/>
          <w:sz w:val="20"/>
          <w:szCs w:val="20"/>
        </w:rPr>
        <w:t>m quy</w:t>
      </w:r>
      <w:r w:rsidRPr="00B80A33">
        <w:rPr>
          <w:rFonts w:ascii="Arial" w:hAnsi="Arial" w:cs="Arial"/>
          <w:color w:val="000000" w:themeColor="text1"/>
          <w:sz w:val="20"/>
          <w:szCs w:val="20"/>
        </w:rPr>
        <w:t>ề</w:t>
      </w:r>
      <w:r w:rsidRPr="00B80A33">
        <w:rPr>
          <w:rFonts w:ascii="Arial" w:hAnsi="Arial" w:cs="Arial"/>
          <w:color w:val="000000" w:themeColor="text1"/>
          <w:sz w:val="20"/>
          <w:szCs w:val="20"/>
        </w:rPr>
        <w:t>n.</w:t>
      </w:r>
    </w:p>
    <w:p w14:paraId="12FAEC68"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5. Đ</w:t>
      </w:r>
      <w:r w:rsidRPr="00B80A33">
        <w:rPr>
          <w:rFonts w:ascii="Arial" w:hAnsi="Arial" w:cs="Arial"/>
          <w:color w:val="000000" w:themeColor="text1"/>
          <w:sz w:val="20"/>
          <w:szCs w:val="20"/>
        </w:rPr>
        <w:t>ố</w:t>
      </w:r>
      <w:r w:rsidRPr="00B80A33">
        <w:rPr>
          <w:rFonts w:ascii="Arial" w:hAnsi="Arial" w:cs="Arial"/>
          <w:color w:val="000000" w:themeColor="text1"/>
          <w:sz w:val="20"/>
          <w:szCs w:val="20"/>
        </w:rPr>
        <w:t>i v</w:t>
      </w:r>
      <w:r w:rsidRPr="00B80A33">
        <w:rPr>
          <w:rFonts w:ascii="Arial" w:hAnsi="Arial" w:cs="Arial"/>
          <w:color w:val="000000" w:themeColor="text1"/>
          <w:sz w:val="20"/>
          <w:szCs w:val="20"/>
        </w:rPr>
        <w:t>ớ</w:t>
      </w:r>
      <w:r w:rsidRPr="00B80A33">
        <w:rPr>
          <w:rFonts w:ascii="Arial" w:hAnsi="Arial" w:cs="Arial"/>
          <w:color w:val="000000" w:themeColor="text1"/>
          <w:sz w:val="20"/>
          <w:szCs w:val="20"/>
        </w:rPr>
        <w:t>i các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án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không thu</w:t>
      </w:r>
      <w:r w:rsidRPr="00B80A33">
        <w:rPr>
          <w:rFonts w:ascii="Arial" w:hAnsi="Arial" w:cs="Arial"/>
          <w:color w:val="000000" w:themeColor="text1"/>
          <w:sz w:val="20"/>
          <w:szCs w:val="20"/>
        </w:rPr>
        <w:t>ộ</w:t>
      </w:r>
      <w:r w:rsidRPr="00B80A33">
        <w:rPr>
          <w:rFonts w:ascii="Arial" w:hAnsi="Arial" w:cs="Arial"/>
          <w:color w:val="000000" w:themeColor="text1"/>
          <w:sz w:val="20"/>
          <w:szCs w:val="20"/>
        </w:rPr>
        <w:t>c di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c</w:t>
      </w:r>
      <w:r w:rsidRPr="00B80A33">
        <w:rPr>
          <w:rFonts w:ascii="Arial" w:hAnsi="Arial" w:cs="Arial"/>
          <w:color w:val="000000" w:themeColor="text1"/>
          <w:sz w:val="20"/>
          <w:szCs w:val="20"/>
        </w:rPr>
        <w:t>ấ</w:t>
      </w:r>
      <w:r w:rsidRPr="00B80A33">
        <w:rPr>
          <w:rFonts w:ascii="Arial" w:hAnsi="Arial" w:cs="Arial"/>
          <w:color w:val="000000" w:themeColor="text1"/>
          <w:sz w:val="20"/>
          <w:szCs w:val="20"/>
        </w:rPr>
        <w:t>p Gi</w:t>
      </w:r>
      <w:r w:rsidRPr="00B80A33">
        <w:rPr>
          <w:rFonts w:ascii="Arial" w:hAnsi="Arial" w:cs="Arial"/>
          <w:color w:val="000000" w:themeColor="text1"/>
          <w:sz w:val="20"/>
          <w:szCs w:val="20"/>
        </w:rPr>
        <w:t>ấ</w:t>
      </w:r>
      <w:r w:rsidRPr="00B80A33">
        <w:rPr>
          <w:rFonts w:ascii="Arial" w:hAnsi="Arial" w:cs="Arial"/>
          <w:color w:val="000000" w:themeColor="text1"/>
          <w:sz w:val="20"/>
          <w:szCs w:val="20"/>
        </w:rPr>
        <w:t>y ch</w:t>
      </w:r>
      <w:r w:rsidRPr="00B80A33">
        <w:rPr>
          <w:rFonts w:ascii="Arial" w:hAnsi="Arial" w:cs="Arial"/>
          <w:color w:val="000000" w:themeColor="text1"/>
          <w:sz w:val="20"/>
          <w:szCs w:val="20"/>
        </w:rPr>
        <w:t>ứ</w:t>
      </w:r>
      <w:r w:rsidRPr="00B80A33">
        <w:rPr>
          <w:rFonts w:ascii="Arial" w:hAnsi="Arial" w:cs="Arial"/>
          <w:color w:val="000000" w:themeColor="text1"/>
          <w:sz w:val="20"/>
          <w:szCs w:val="20"/>
        </w:rPr>
        <w:t>ng nh</w:t>
      </w:r>
      <w:r w:rsidRPr="00B80A33">
        <w:rPr>
          <w:rFonts w:ascii="Arial" w:hAnsi="Arial" w:cs="Arial"/>
          <w:color w:val="000000" w:themeColor="text1"/>
          <w:sz w:val="20"/>
          <w:szCs w:val="20"/>
        </w:rPr>
        <w:t>ậ</w:t>
      </w:r>
      <w:r w:rsidRPr="00B80A33">
        <w:rPr>
          <w:rFonts w:ascii="Arial" w:hAnsi="Arial" w:cs="Arial"/>
          <w:color w:val="000000" w:themeColor="text1"/>
          <w:sz w:val="20"/>
          <w:szCs w:val="20"/>
        </w:rPr>
        <w:t>n đăng ký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nhà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báo cáo cơ quan đăng ký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trư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c khi th</w:t>
      </w:r>
      <w:r w:rsidRPr="00B80A33">
        <w:rPr>
          <w:rFonts w:ascii="Arial" w:hAnsi="Arial" w:cs="Arial"/>
          <w:color w:val="000000" w:themeColor="text1"/>
          <w:sz w:val="20"/>
          <w:szCs w:val="20"/>
        </w:rPr>
        <w:t>ự</w:t>
      </w:r>
      <w:r w:rsidRPr="00B80A33">
        <w:rPr>
          <w:rFonts w:ascii="Arial" w:hAnsi="Arial" w:cs="Arial"/>
          <w:color w:val="000000" w:themeColor="text1"/>
          <w:sz w:val="20"/>
          <w:szCs w:val="20"/>
        </w:rPr>
        <w:t>c 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án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w:t>
      </w:r>
    </w:p>
    <w:p w14:paraId="3F4C003D"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b/>
          <w:color w:val="000000" w:themeColor="text1"/>
          <w:sz w:val="20"/>
          <w:szCs w:val="20"/>
        </w:rPr>
        <w:t>Đi</w:t>
      </w:r>
      <w:r w:rsidRPr="00B80A33">
        <w:rPr>
          <w:rFonts w:ascii="Arial" w:hAnsi="Arial" w:cs="Arial"/>
          <w:b/>
          <w:color w:val="000000" w:themeColor="text1"/>
          <w:sz w:val="20"/>
          <w:szCs w:val="20"/>
        </w:rPr>
        <w:t>ề</w:t>
      </w:r>
      <w:r w:rsidRPr="00B80A33">
        <w:rPr>
          <w:rFonts w:ascii="Arial" w:hAnsi="Arial" w:cs="Arial"/>
          <w:b/>
          <w:color w:val="000000" w:themeColor="text1"/>
          <w:sz w:val="20"/>
          <w:szCs w:val="20"/>
        </w:rPr>
        <w:t>u 48. Ch</w:t>
      </w:r>
      <w:r w:rsidRPr="00B80A33">
        <w:rPr>
          <w:rFonts w:ascii="Arial" w:hAnsi="Arial" w:cs="Arial"/>
          <w:b/>
          <w:color w:val="000000" w:themeColor="text1"/>
          <w:sz w:val="20"/>
          <w:szCs w:val="20"/>
        </w:rPr>
        <w:t>ế</w:t>
      </w:r>
      <w:r w:rsidRPr="00B80A33">
        <w:rPr>
          <w:rFonts w:ascii="Arial" w:hAnsi="Arial" w:cs="Arial"/>
          <w:b/>
          <w:color w:val="000000" w:themeColor="text1"/>
          <w:sz w:val="20"/>
          <w:szCs w:val="20"/>
        </w:rPr>
        <w:t xml:space="preserve"> đ</w:t>
      </w:r>
      <w:r w:rsidRPr="00B80A33">
        <w:rPr>
          <w:rFonts w:ascii="Arial" w:hAnsi="Arial" w:cs="Arial"/>
          <w:b/>
          <w:color w:val="000000" w:themeColor="text1"/>
          <w:sz w:val="20"/>
          <w:szCs w:val="20"/>
        </w:rPr>
        <w:t>ộ</w:t>
      </w:r>
      <w:r w:rsidRPr="00B80A33">
        <w:rPr>
          <w:rFonts w:ascii="Arial" w:hAnsi="Arial" w:cs="Arial"/>
          <w:b/>
          <w:color w:val="000000" w:themeColor="text1"/>
          <w:sz w:val="20"/>
          <w:szCs w:val="20"/>
        </w:rPr>
        <w:t xml:space="preserve"> </w:t>
      </w:r>
      <w:r w:rsidRPr="00B80A33">
        <w:rPr>
          <w:rFonts w:ascii="Arial" w:hAnsi="Arial" w:cs="Arial"/>
          <w:b/>
          <w:color w:val="000000" w:themeColor="text1"/>
          <w:sz w:val="20"/>
          <w:szCs w:val="20"/>
        </w:rPr>
        <w:t>báo cáo ho</w:t>
      </w:r>
      <w:r w:rsidRPr="00B80A33">
        <w:rPr>
          <w:rFonts w:ascii="Arial" w:hAnsi="Arial" w:cs="Arial"/>
          <w:b/>
          <w:color w:val="000000" w:themeColor="text1"/>
          <w:sz w:val="20"/>
          <w:szCs w:val="20"/>
        </w:rPr>
        <w:t>ạ</w:t>
      </w:r>
      <w:r w:rsidRPr="00B80A33">
        <w:rPr>
          <w:rFonts w:ascii="Arial" w:hAnsi="Arial" w:cs="Arial"/>
          <w:b/>
          <w:color w:val="000000" w:themeColor="text1"/>
          <w:sz w:val="20"/>
          <w:szCs w:val="20"/>
        </w:rPr>
        <w:t>t đ</w:t>
      </w:r>
      <w:r w:rsidRPr="00B80A33">
        <w:rPr>
          <w:rFonts w:ascii="Arial" w:hAnsi="Arial" w:cs="Arial"/>
          <w:b/>
          <w:color w:val="000000" w:themeColor="text1"/>
          <w:sz w:val="20"/>
          <w:szCs w:val="20"/>
        </w:rPr>
        <w:t>ộ</w:t>
      </w:r>
      <w:r w:rsidRPr="00B80A33">
        <w:rPr>
          <w:rFonts w:ascii="Arial" w:hAnsi="Arial" w:cs="Arial"/>
          <w:b/>
          <w:color w:val="000000" w:themeColor="text1"/>
          <w:sz w:val="20"/>
          <w:szCs w:val="20"/>
        </w:rPr>
        <w:t>ng đ</w:t>
      </w:r>
      <w:r w:rsidRPr="00B80A33">
        <w:rPr>
          <w:rFonts w:ascii="Arial" w:hAnsi="Arial" w:cs="Arial"/>
          <w:b/>
          <w:color w:val="000000" w:themeColor="text1"/>
          <w:sz w:val="20"/>
          <w:szCs w:val="20"/>
        </w:rPr>
        <w:t>ầ</w:t>
      </w:r>
      <w:r w:rsidRPr="00B80A33">
        <w:rPr>
          <w:rFonts w:ascii="Arial" w:hAnsi="Arial" w:cs="Arial"/>
          <w:b/>
          <w:color w:val="000000" w:themeColor="text1"/>
          <w:sz w:val="20"/>
          <w:szCs w:val="20"/>
        </w:rPr>
        <w:t xml:space="preserve">u tư </w:t>
      </w:r>
      <w:r w:rsidRPr="00B80A33">
        <w:rPr>
          <w:rFonts w:ascii="Arial" w:hAnsi="Arial" w:cs="Arial"/>
          <w:b/>
          <w:color w:val="000000" w:themeColor="text1"/>
          <w:sz w:val="20"/>
          <w:szCs w:val="20"/>
        </w:rPr>
        <w:t>ở</w:t>
      </w:r>
      <w:r w:rsidRPr="00B80A33">
        <w:rPr>
          <w:rFonts w:ascii="Arial" w:hAnsi="Arial" w:cs="Arial"/>
          <w:b/>
          <w:color w:val="000000" w:themeColor="text1"/>
          <w:sz w:val="20"/>
          <w:szCs w:val="20"/>
        </w:rPr>
        <w:t xml:space="preserve"> nư</w:t>
      </w:r>
      <w:r w:rsidRPr="00B80A33">
        <w:rPr>
          <w:rFonts w:ascii="Arial" w:hAnsi="Arial" w:cs="Arial"/>
          <w:b/>
          <w:color w:val="000000" w:themeColor="text1"/>
          <w:sz w:val="20"/>
          <w:szCs w:val="20"/>
        </w:rPr>
        <w:t>ớ</w:t>
      </w:r>
      <w:r w:rsidRPr="00B80A33">
        <w:rPr>
          <w:rFonts w:ascii="Arial" w:hAnsi="Arial" w:cs="Arial"/>
          <w:b/>
          <w:color w:val="000000" w:themeColor="text1"/>
          <w:sz w:val="20"/>
          <w:szCs w:val="20"/>
        </w:rPr>
        <w:t>c ngoài</w:t>
      </w:r>
    </w:p>
    <w:p w14:paraId="61B1EF50"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1. Cơ quan, t</w:t>
      </w:r>
      <w:r w:rsidRPr="00B80A33">
        <w:rPr>
          <w:rFonts w:ascii="Arial" w:hAnsi="Arial" w:cs="Arial"/>
          <w:color w:val="000000" w:themeColor="text1"/>
          <w:sz w:val="20"/>
          <w:szCs w:val="20"/>
        </w:rPr>
        <w:t>ổ</w:t>
      </w:r>
      <w:r w:rsidRPr="00B80A33">
        <w:rPr>
          <w:rFonts w:ascii="Arial" w:hAnsi="Arial" w:cs="Arial"/>
          <w:color w:val="000000" w:themeColor="text1"/>
          <w:sz w:val="20"/>
          <w:szCs w:val="20"/>
        </w:rPr>
        <w:t xml:space="preserve"> ch</w:t>
      </w:r>
      <w:r w:rsidRPr="00B80A33">
        <w:rPr>
          <w:rFonts w:ascii="Arial" w:hAnsi="Arial" w:cs="Arial"/>
          <w:color w:val="000000" w:themeColor="text1"/>
          <w:sz w:val="20"/>
          <w:szCs w:val="20"/>
        </w:rPr>
        <w:t>ứ</w:t>
      </w:r>
      <w:r w:rsidRPr="00B80A33">
        <w:rPr>
          <w:rFonts w:ascii="Arial" w:hAnsi="Arial" w:cs="Arial"/>
          <w:color w:val="000000" w:themeColor="text1"/>
          <w:sz w:val="20"/>
          <w:szCs w:val="20"/>
        </w:rPr>
        <w:t>c, cá nhân th</w:t>
      </w:r>
      <w:r w:rsidRPr="00B80A33">
        <w:rPr>
          <w:rFonts w:ascii="Arial" w:hAnsi="Arial" w:cs="Arial"/>
          <w:color w:val="000000" w:themeColor="text1"/>
          <w:sz w:val="20"/>
          <w:szCs w:val="20"/>
        </w:rPr>
        <w:t>ự</w:t>
      </w:r>
      <w:r w:rsidRPr="00B80A33">
        <w:rPr>
          <w:rFonts w:ascii="Arial" w:hAnsi="Arial" w:cs="Arial"/>
          <w:color w:val="000000" w:themeColor="text1"/>
          <w:sz w:val="20"/>
          <w:szCs w:val="20"/>
        </w:rPr>
        <w:t>c 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ch</w:t>
      </w:r>
      <w:r w:rsidRPr="00B80A33">
        <w:rPr>
          <w:rFonts w:ascii="Arial" w:hAnsi="Arial" w:cs="Arial"/>
          <w:color w:val="000000" w:themeColor="text1"/>
          <w:sz w:val="20"/>
          <w:szCs w:val="20"/>
        </w:rPr>
        <w:t>ế</w:t>
      </w:r>
      <w:r w:rsidRPr="00B80A33">
        <w:rPr>
          <w:rFonts w:ascii="Arial" w:hAnsi="Arial" w:cs="Arial"/>
          <w:color w:val="000000" w:themeColor="text1"/>
          <w:sz w:val="20"/>
          <w:szCs w:val="20"/>
        </w:rPr>
        <w:t xml:space="preserve"> đ</w:t>
      </w:r>
      <w:r w:rsidRPr="00B80A33">
        <w:rPr>
          <w:rFonts w:ascii="Arial" w:hAnsi="Arial" w:cs="Arial"/>
          <w:color w:val="000000" w:themeColor="text1"/>
          <w:sz w:val="20"/>
          <w:szCs w:val="20"/>
        </w:rPr>
        <w:t>ộ</w:t>
      </w:r>
      <w:r w:rsidRPr="00B80A33">
        <w:rPr>
          <w:rFonts w:ascii="Arial" w:hAnsi="Arial" w:cs="Arial"/>
          <w:color w:val="000000" w:themeColor="text1"/>
          <w:sz w:val="20"/>
          <w:szCs w:val="20"/>
        </w:rPr>
        <w:t xml:space="preserve"> báo cáo bao g</w:t>
      </w:r>
      <w:r w:rsidRPr="00B80A33">
        <w:rPr>
          <w:rFonts w:ascii="Arial" w:hAnsi="Arial" w:cs="Arial"/>
          <w:color w:val="000000" w:themeColor="text1"/>
          <w:sz w:val="20"/>
          <w:szCs w:val="20"/>
        </w:rPr>
        <w:t>ồ</w:t>
      </w:r>
      <w:r w:rsidRPr="00B80A33">
        <w:rPr>
          <w:rFonts w:ascii="Arial" w:hAnsi="Arial" w:cs="Arial"/>
          <w:color w:val="000000" w:themeColor="text1"/>
          <w:sz w:val="20"/>
          <w:szCs w:val="20"/>
        </w:rPr>
        <w:t>m:</w:t>
      </w:r>
    </w:p>
    <w:p w14:paraId="0236B106"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a) B</w:t>
      </w:r>
      <w:r w:rsidRPr="00B80A33">
        <w:rPr>
          <w:rFonts w:ascii="Arial" w:hAnsi="Arial" w:cs="Arial"/>
          <w:color w:val="000000" w:themeColor="text1"/>
          <w:sz w:val="20"/>
          <w:szCs w:val="20"/>
        </w:rPr>
        <w:t>ộ</w:t>
      </w:r>
      <w:r w:rsidRPr="00B80A33">
        <w:rPr>
          <w:rFonts w:ascii="Arial" w:hAnsi="Arial" w:cs="Arial"/>
          <w:color w:val="000000" w:themeColor="text1"/>
          <w:sz w:val="20"/>
          <w:szCs w:val="20"/>
        </w:rPr>
        <w:t>, cơ quan ngang B</w:t>
      </w:r>
      <w:r w:rsidRPr="00B80A33">
        <w:rPr>
          <w:rFonts w:ascii="Arial" w:hAnsi="Arial" w:cs="Arial"/>
          <w:color w:val="000000" w:themeColor="text1"/>
          <w:sz w:val="20"/>
          <w:szCs w:val="20"/>
        </w:rPr>
        <w:t>ộ</w:t>
      </w:r>
      <w:r w:rsidRPr="00B80A33">
        <w:rPr>
          <w:rFonts w:ascii="Arial" w:hAnsi="Arial" w:cs="Arial"/>
          <w:color w:val="000000" w:themeColor="text1"/>
          <w:sz w:val="20"/>
          <w:szCs w:val="20"/>
        </w:rPr>
        <w:t xml:space="preserve"> có nhi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m v</w:t>
      </w:r>
      <w:r w:rsidRPr="00B80A33">
        <w:rPr>
          <w:rFonts w:ascii="Arial" w:hAnsi="Arial" w:cs="Arial"/>
          <w:color w:val="000000" w:themeColor="text1"/>
          <w:sz w:val="20"/>
          <w:szCs w:val="20"/>
        </w:rPr>
        <w:t>ụ</w:t>
      </w:r>
      <w:r w:rsidRPr="00B80A33">
        <w:rPr>
          <w:rFonts w:ascii="Arial" w:hAnsi="Arial" w:cs="Arial"/>
          <w:color w:val="000000" w:themeColor="text1"/>
          <w:sz w:val="20"/>
          <w:szCs w:val="20"/>
        </w:rPr>
        <w:t xml:space="preserve"> qu</w:t>
      </w:r>
      <w:r w:rsidRPr="00B80A33">
        <w:rPr>
          <w:rFonts w:ascii="Arial" w:hAnsi="Arial" w:cs="Arial"/>
          <w:color w:val="000000" w:themeColor="text1"/>
          <w:sz w:val="20"/>
          <w:szCs w:val="20"/>
        </w:rPr>
        <w:t>ả</w:t>
      </w:r>
      <w:r w:rsidRPr="00B80A33">
        <w:rPr>
          <w:rFonts w:ascii="Arial" w:hAnsi="Arial" w:cs="Arial"/>
          <w:color w:val="000000" w:themeColor="text1"/>
          <w:sz w:val="20"/>
          <w:szCs w:val="20"/>
        </w:rPr>
        <w:t>n lý ho</w:t>
      </w:r>
      <w:r w:rsidRPr="00B80A33">
        <w:rPr>
          <w:rFonts w:ascii="Arial" w:hAnsi="Arial" w:cs="Arial"/>
          <w:color w:val="000000" w:themeColor="text1"/>
          <w:sz w:val="20"/>
          <w:szCs w:val="20"/>
        </w:rPr>
        <w:t>ạ</w:t>
      </w:r>
      <w:r w:rsidRPr="00B80A33">
        <w:rPr>
          <w:rFonts w:ascii="Arial" w:hAnsi="Arial" w:cs="Arial"/>
          <w:color w:val="000000" w:themeColor="text1"/>
          <w:sz w:val="20"/>
          <w:szCs w:val="20"/>
        </w:rPr>
        <w:t>t đ</w:t>
      </w:r>
      <w:r w:rsidRPr="00B80A33">
        <w:rPr>
          <w:rFonts w:ascii="Arial" w:hAnsi="Arial" w:cs="Arial"/>
          <w:color w:val="000000" w:themeColor="text1"/>
          <w:sz w:val="20"/>
          <w:szCs w:val="20"/>
        </w:rPr>
        <w:t>ộ</w:t>
      </w:r>
      <w:r w:rsidRPr="00B80A33">
        <w:rPr>
          <w:rFonts w:ascii="Arial" w:hAnsi="Arial" w:cs="Arial"/>
          <w:color w:val="000000" w:themeColor="text1"/>
          <w:sz w:val="20"/>
          <w:szCs w:val="20"/>
        </w:rPr>
        <w:t>ng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ra nư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c ngoài theo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pháp lu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t, cơ quan đ</w:t>
      </w:r>
      <w:r w:rsidRPr="00B80A33">
        <w:rPr>
          <w:rFonts w:ascii="Arial" w:hAnsi="Arial" w:cs="Arial"/>
          <w:color w:val="000000" w:themeColor="text1"/>
          <w:sz w:val="20"/>
          <w:szCs w:val="20"/>
        </w:rPr>
        <w:t>ạ</w:t>
      </w:r>
      <w:r w:rsidRPr="00B80A33">
        <w:rPr>
          <w:rFonts w:ascii="Arial" w:hAnsi="Arial" w:cs="Arial"/>
          <w:color w:val="000000" w:themeColor="text1"/>
          <w:sz w:val="20"/>
          <w:szCs w:val="20"/>
        </w:rPr>
        <w:t>i di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v</w:t>
      </w:r>
      <w:r w:rsidRPr="00B80A33">
        <w:rPr>
          <w:rFonts w:ascii="Arial" w:hAnsi="Arial" w:cs="Arial"/>
          <w:color w:val="000000" w:themeColor="text1"/>
          <w:sz w:val="20"/>
          <w:szCs w:val="20"/>
        </w:rPr>
        <w:t>ố</w:t>
      </w:r>
      <w:r w:rsidRPr="00B80A33">
        <w:rPr>
          <w:rFonts w:ascii="Arial" w:hAnsi="Arial" w:cs="Arial"/>
          <w:color w:val="000000" w:themeColor="text1"/>
          <w:sz w:val="20"/>
          <w:szCs w:val="20"/>
        </w:rPr>
        <w:t>n nhà nư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c t</w:t>
      </w:r>
      <w:r w:rsidRPr="00B80A33">
        <w:rPr>
          <w:rFonts w:ascii="Arial" w:hAnsi="Arial" w:cs="Arial"/>
          <w:color w:val="000000" w:themeColor="text1"/>
          <w:sz w:val="20"/>
          <w:szCs w:val="20"/>
        </w:rPr>
        <w:t>ạ</w:t>
      </w:r>
      <w:r w:rsidRPr="00B80A33">
        <w:rPr>
          <w:rFonts w:ascii="Arial" w:hAnsi="Arial" w:cs="Arial"/>
          <w:color w:val="000000" w:themeColor="text1"/>
          <w:sz w:val="20"/>
          <w:szCs w:val="20"/>
        </w:rPr>
        <w:t>i doanh nghi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p;</w:t>
      </w:r>
    </w:p>
    <w:p w14:paraId="0731E84F"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 xml:space="preserve">b) </w:t>
      </w:r>
      <w:r w:rsidRPr="00B80A33">
        <w:rPr>
          <w:rFonts w:ascii="Arial" w:hAnsi="Arial" w:cs="Arial"/>
          <w:color w:val="000000" w:themeColor="text1"/>
          <w:sz w:val="20"/>
          <w:szCs w:val="20"/>
        </w:rPr>
        <w:t>Nhà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th</w:t>
      </w:r>
      <w:r w:rsidRPr="00B80A33">
        <w:rPr>
          <w:rFonts w:ascii="Arial" w:hAnsi="Arial" w:cs="Arial"/>
          <w:color w:val="000000" w:themeColor="text1"/>
          <w:sz w:val="20"/>
          <w:szCs w:val="20"/>
        </w:rPr>
        <w:t>ự</w:t>
      </w:r>
      <w:r w:rsidRPr="00B80A33">
        <w:rPr>
          <w:rFonts w:ascii="Arial" w:hAnsi="Arial" w:cs="Arial"/>
          <w:color w:val="000000" w:themeColor="text1"/>
          <w:sz w:val="20"/>
          <w:szCs w:val="20"/>
        </w:rPr>
        <w:t>c 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án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ra nư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c ngoài theo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Lu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t này.</w:t>
      </w:r>
    </w:p>
    <w:p w14:paraId="20A9C9DD"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2. Ch</w:t>
      </w:r>
      <w:r w:rsidRPr="00B80A33">
        <w:rPr>
          <w:rFonts w:ascii="Arial" w:hAnsi="Arial" w:cs="Arial"/>
          <w:color w:val="000000" w:themeColor="text1"/>
          <w:sz w:val="20"/>
          <w:szCs w:val="20"/>
        </w:rPr>
        <w:t>ế</w:t>
      </w:r>
      <w:r w:rsidRPr="00B80A33">
        <w:rPr>
          <w:rFonts w:ascii="Arial" w:hAnsi="Arial" w:cs="Arial"/>
          <w:color w:val="000000" w:themeColor="text1"/>
          <w:sz w:val="20"/>
          <w:szCs w:val="20"/>
        </w:rPr>
        <w:t xml:space="preserve"> đ</w:t>
      </w:r>
      <w:r w:rsidRPr="00B80A33">
        <w:rPr>
          <w:rFonts w:ascii="Arial" w:hAnsi="Arial" w:cs="Arial"/>
          <w:color w:val="000000" w:themeColor="text1"/>
          <w:sz w:val="20"/>
          <w:szCs w:val="20"/>
        </w:rPr>
        <w:t>ộ</w:t>
      </w:r>
      <w:r w:rsidRPr="00B80A33">
        <w:rPr>
          <w:rFonts w:ascii="Arial" w:hAnsi="Arial" w:cs="Arial"/>
          <w:color w:val="000000" w:themeColor="text1"/>
          <w:sz w:val="20"/>
          <w:szCs w:val="20"/>
        </w:rPr>
        <w:t xml:space="preserve"> báo cáo đ</w:t>
      </w:r>
      <w:r w:rsidRPr="00B80A33">
        <w:rPr>
          <w:rFonts w:ascii="Arial" w:hAnsi="Arial" w:cs="Arial"/>
          <w:color w:val="000000" w:themeColor="text1"/>
          <w:sz w:val="20"/>
          <w:szCs w:val="20"/>
        </w:rPr>
        <w:t>ố</w:t>
      </w:r>
      <w:r w:rsidRPr="00B80A33">
        <w:rPr>
          <w:rFonts w:ascii="Arial" w:hAnsi="Arial" w:cs="Arial"/>
          <w:color w:val="000000" w:themeColor="text1"/>
          <w:sz w:val="20"/>
          <w:szCs w:val="20"/>
        </w:rPr>
        <w:t>i v</w:t>
      </w:r>
      <w:r w:rsidRPr="00B80A33">
        <w:rPr>
          <w:rFonts w:ascii="Arial" w:hAnsi="Arial" w:cs="Arial"/>
          <w:color w:val="000000" w:themeColor="text1"/>
          <w:sz w:val="20"/>
          <w:szCs w:val="20"/>
        </w:rPr>
        <w:t>ớ</w:t>
      </w:r>
      <w:r w:rsidRPr="00B80A33">
        <w:rPr>
          <w:rFonts w:ascii="Arial" w:hAnsi="Arial" w:cs="Arial"/>
          <w:color w:val="000000" w:themeColor="text1"/>
          <w:sz w:val="20"/>
          <w:szCs w:val="20"/>
        </w:rPr>
        <w:t>i các đ</w:t>
      </w:r>
      <w:r w:rsidRPr="00B80A33">
        <w:rPr>
          <w:rFonts w:ascii="Arial" w:hAnsi="Arial" w:cs="Arial"/>
          <w:color w:val="000000" w:themeColor="text1"/>
          <w:sz w:val="20"/>
          <w:szCs w:val="20"/>
        </w:rPr>
        <w:t>ố</w:t>
      </w:r>
      <w:r w:rsidRPr="00B80A33">
        <w:rPr>
          <w:rFonts w:ascii="Arial" w:hAnsi="Arial" w:cs="Arial"/>
          <w:color w:val="000000" w:themeColor="text1"/>
          <w:sz w:val="20"/>
          <w:szCs w:val="20"/>
        </w:rPr>
        <w:t>i tư</w:t>
      </w:r>
      <w:r w:rsidRPr="00B80A33">
        <w:rPr>
          <w:rFonts w:ascii="Arial" w:hAnsi="Arial" w:cs="Arial"/>
          <w:color w:val="000000" w:themeColor="text1"/>
          <w:sz w:val="20"/>
          <w:szCs w:val="20"/>
        </w:rPr>
        <w:t>ợ</w:t>
      </w:r>
      <w:r w:rsidRPr="00B80A33">
        <w:rPr>
          <w:rFonts w:ascii="Arial" w:hAnsi="Arial" w:cs="Arial"/>
          <w:color w:val="000000" w:themeColor="text1"/>
          <w:sz w:val="20"/>
          <w:szCs w:val="20"/>
        </w:rPr>
        <w:t>ng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t</w:t>
      </w:r>
      <w:r w:rsidRPr="00B80A33">
        <w:rPr>
          <w:rFonts w:ascii="Arial" w:hAnsi="Arial" w:cs="Arial"/>
          <w:color w:val="000000" w:themeColor="text1"/>
          <w:sz w:val="20"/>
          <w:szCs w:val="20"/>
        </w:rPr>
        <w:t>ạ</w:t>
      </w:r>
      <w:r w:rsidRPr="00B80A33">
        <w:rPr>
          <w:rFonts w:ascii="Arial" w:hAnsi="Arial" w:cs="Arial"/>
          <w:color w:val="000000" w:themeColor="text1"/>
          <w:sz w:val="20"/>
          <w:szCs w:val="20"/>
        </w:rPr>
        <w:t>i đi</w:t>
      </w:r>
      <w:r w:rsidRPr="00B80A33">
        <w:rPr>
          <w:rFonts w:ascii="Arial" w:hAnsi="Arial" w:cs="Arial"/>
          <w:color w:val="000000" w:themeColor="text1"/>
          <w:sz w:val="20"/>
          <w:szCs w:val="20"/>
        </w:rPr>
        <w:t>ể</w:t>
      </w:r>
      <w:r w:rsidRPr="00B80A33">
        <w:rPr>
          <w:rFonts w:ascii="Arial" w:hAnsi="Arial" w:cs="Arial"/>
          <w:color w:val="000000" w:themeColor="text1"/>
          <w:sz w:val="20"/>
          <w:szCs w:val="20"/>
        </w:rPr>
        <w:t>m a kho</w:t>
      </w:r>
      <w:r w:rsidRPr="00B80A33">
        <w:rPr>
          <w:rFonts w:ascii="Arial" w:hAnsi="Arial" w:cs="Arial"/>
          <w:color w:val="000000" w:themeColor="text1"/>
          <w:sz w:val="20"/>
          <w:szCs w:val="20"/>
        </w:rPr>
        <w:t>ả</w:t>
      </w:r>
      <w:r w:rsidRPr="00B80A33">
        <w:rPr>
          <w:rFonts w:ascii="Arial" w:hAnsi="Arial" w:cs="Arial"/>
          <w:color w:val="000000" w:themeColor="text1"/>
          <w:sz w:val="20"/>
          <w:szCs w:val="20"/>
        </w:rPr>
        <w:t>n 1 Đi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u này th</w:t>
      </w:r>
      <w:r w:rsidRPr="00B80A33">
        <w:rPr>
          <w:rFonts w:ascii="Arial" w:hAnsi="Arial" w:cs="Arial"/>
          <w:color w:val="000000" w:themeColor="text1"/>
          <w:sz w:val="20"/>
          <w:szCs w:val="20"/>
        </w:rPr>
        <w:t>ự</w:t>
      </w:r>
      <w:r w:rsidRPr="00B80A33">
        <w:rPr>
          <w:rFonts w:ascii="Arial" w:hAnsi="Arial" w:cs="Arial"/>
          <w:color w:val="000000" w:themeColor="text1"/>
          <w:sz w:val="20"/>
          <w:szCs w:val="20"/>
        </w:rPr>
        <w:t>c 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như sau:</w:t>
      </w:r>
    </w:p>
    <w:p w14:paraId="2CB1DF5F"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a)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k</w:t>
      </w:r>
      <w:r w:rsidRPr="00B80A33">
        <w:rPr>
          <w:rFonts w:ascii="Arial" w:hAnsi="Arial" w:cs="Arial"/>
          <w:color w:val="000000" w:themeColor="text1"/>
          <w:sz w:val="20"/>
          <w:szCs w:val="20"/>
        </w:rPr>
        <w:t>ỳ</w:t>
      </w:r>
      <w:r w:rsidRPr="00B80A33">
        <w:rPr>
          <w:rFonts w:ascii="Arial" w:hAnsi="Arial" w:cs="Arial"/>
          <w:color w:val="000000" w:themeColor="text1"/>
          <w:sz w:val="20"/>
          <w:szCs w:val="20"/>
        </w:rPr>
        <w:t xml:space="preserve"> h</w:t>
      </w:r>
      <w:r w:rsidRPr="00B80A33">
        <w:rPr>
          <w:rFonts w:ascii="Arial" w:hAnsi="Arial" w:cs="Arial"/>
          <w:color w:val="000000" w:themeColor="text1"/>
          <w:sz w:val="20"/>
          <w:szCs w:val="20"/>
        </w:rPr>
        <w:t>ằ</w:t>
      </w:r>
      <w:r w:rsidRPr="00B80A33">
        <w:rPr>
          <w:rFonts w:ascii="Arial" w:hAnsi="Arial" w:cs="Arial"/>
          <w:color w:val="000000" w:themeColor="text1"/>
          <w:sz w:val="20"/>
          <w:szCs w:val="20"/>
        </w:rPr>
        <w:t>ng năm, có báo cáo tình hình qu</w:t>
      </w:r>
      <w:r w:rsidRPr="00B80A33">
        <w:rPr>
          <w:rFonts w:ascii="Arial" w:hAnsi="Arial" w:cs="Arial"/>
          <w:color w:val="000000" w:themeColor="text1"/>
          <w:sz w:val="20"/>
          <w:szCs w:val="20"/>
        </w:rPr>
        <w:t>ả</w:t>
      </w:r>
      <w:r w:rsidRPr="00B80A33">
        <w:rPr>
          <w:rFonts w:ascii="Arial" w:hAnsi="Arial" w:cs="Arial"/>
          <w:color w:val="000000" w:themeColor="text1"/>
          <w:sz w:val="20"/>
          <w:szCs w:val="20"/>
        </w:rPr>
        <w:t>n lý đ</w:t>
      </w:r>
      <w:r w:rsidRPr="00B80A33">
        <w:rPr>
          <w:rFonts w:ascii="Arial" w:hAnsi="Arial" w:cs="Arial"/>
          <w:color w:val="000000" w:themeColor="text1"/>
          <w:sz w:val="20"/>
          <w:szCs w:val="20"/>
        </w:rPr>
        <w:t>ố</w:t>
      </w:r>
      <w:r w:rsidRPr="00B80A33">
        <w:rPr>
          <w:rFonts w:ascii="Arial" w:hAnsi="Arial" w:cs="Arial"/>
          <w:color w:val="000000" w:themeColor="text1"/>
          <w:sz w:val="20"/>
          <w:szCs w:val="20"/>
        </w:rPr>
        <w:t>i v</w:t>
      </w:r>
      <w:r w:rsidRPr="00B80A33">
        <w:rPr>
          <w:rFonts w:ascii="Arial" w:hAnsi="Arial" w:cs="Arial"/>
          <w:color w:val="000000" w:themeColor="text1"/>
          <w:sz w:val="20"/>
          <w:szCs w:val="20"/>
        </w:rPr>
        <w:t>ớ</w:t>
      </w:r>
      <w:r w:rsidRPr="00B80A33">
        <w:rPr>
          <w:rFonts w:ascii="Arial" w:hAnsi="Arial" w:cs="Arial"/>
          <w:color w:val="000000" w:themeColor="text1"/>
          <w:sz w:val="20"/>
          <w:szCs w:val="20"/>
        </w:rPr>
        <w:t>i ho</w:t>
      </w:r>
      <w:r w:rsidRPr="00B80A33">
        <w:rPr>
          <w:rFonts w:ascii="Arial" w:hAnsi="Arial" w:cs="Arial"/>
          <w:color w:val="000000" w:themeColor="text1"/>
          <w:sz w:val="20"/>
          <w:szCs w:val="20"/>
        </w:rPr>
        <w:t>ạ</w:t>
      </w:r>
      <w:r w:rsidRPr="00B80A33">
        <w:rPr>
          <w:rFonts w:ascii="Arial" w:hAnsi="Arial" w:cs="Arial"/>
          <w:color w:val="000000" w:themeColor="text1"/>
          <w:sz w:val="20"/>
          <w:szCs w:val="20"/>
        </w:rPr>
        <w:t>t đ</w:t>
      </w:r>
      <w:r w:rsidRPr="00B80A33">
        <w:rPr>
          <w:rFonts w:ascii="Arial" w:hAnsi="Arial" w:cs="Arial"/>
          <w:color w:val="000000" w:themeColor="text1"/>
          <w:sz w:val="20"/>
          <w:szCs w:val="20"/>
        </w:rPr>
        <w:t>ộ</w:t>
      </w:r>
      <w:r w:rsidRPr="00B80A33">
        <w:rPr>
          <w:rFonts w:ascii="Arial" w:hAnsi="Arial" w:cs="Arial"/>
          <w:color w:val="000000" w:themeColor="text1"/>
          <w:sz w:val="20"/>
          <w:szCs w:val="20"/>
        </w:rPr>
        <w:t>ng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ra nư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c n</w:t>
      </w:r>
      <w:r w:rsidRPr="00B80A33">
        <w:rPr>
          <w:rFonts w:ascii="Arial" w:hAnsi="Arial" w:cs="Arial"/>
          <w:color w:val="000000" w:themeColor="text1"/>
          <w:sz w:val="20"/>
          <w:szCs w:val="20"/>
        </w:rPr>
        <w:t>goài theo ch</w:t>
      </w:r>
      <w:r w:rsidRPr="00B80A33">
        <w:rPr>
          <w:rFonts w:ascii="Arial" w:hAnsi="Arial" w:cs="Arial"/>
          <w:color w:val="000000" w:themeColor="text1"/>
          <w:sz w:val="20"/>
          <w:szCs w:val="20"/>
        </w:rPr>
        <w:t>ứ</w:t>
      </w:r>
      <w:r w:rsidRPr="00B80A33">
        <w:rPr>
          <w:rFonts w:ascii="Arial" w:hAnsi="Arial" w:cs="Arial"/>
          <w:color w:val="000000" w:themeColor="text1"/>
          <w:sz w:val="20"/>
          <w:szCs w:val="20"/>
        </w:rPr>
        <w:t>c năng, nhi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m v</w:t>
      </w:r>
      <w:r w:rsidRPr="00B80A33">
        <w:rPr>
          <w:rFonts w:ascii="Arial" w:hAnsi="Arial" w:cs="Arial"/>
          <w:color w:val="000000" w:themeColor="text1"/>
          <w:sz w:val="20"/>
          <w:szCs w:val="20"/>
        </w:rPr>
        <w:t>ụ</w:t>
      </w:r>
      <w:r w:rsidRPr="00B80A33">
        <w:rPr>
          <w:rFonts w:ascii="Arial" w:hAnsi="Arial" w:cs="Arial"/>
          <w:color w:val="000000" w:themeColor="text1"/>
          <w:sz w:val="20"/>
          <w:szCs w:val="20"/>
        </w:rPr>
        <w:t xml:space="preserve">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mình g</w:t>
      </w:r>
      <w:r w:rsidRPr="00B80A33">
        <w:rPr>
          <w:rFonts w:ascii="Arial" w:hAnsi="Arial" w:cs="Arial"/>
          <w:color w:val="000000" w:themeColor="text1"/>
          <w:sz w:val="20"/>
          <w:szCs w:val="20"/>
        </w:rPr>
        <w:t>ử</w:t>
      </w:r>
      <w:r w:rsidRPr="00B80A33">
        <w:rPr>
          <w:rFonts w:ascii="Arial" w:hAnsi="Arial" w:cs="Arial"/>
          <w:color w:val="000000" w:themeColor="text1"/>
          <w:sz w:val="20"/>
          <w:szCs w:val="20"/>
        </w:rPr>
        <w:t>i B</w:t>
      </w:r>
      <w:r w:rsidRPr="00B80A33">
        <w:rPr>
          <w:rFonts w:ascii="Arial" w:hAnsi="Arial" w:cs="Arial"/>
          <w:color w:val="000000" w:themeColor="text1"/>
          <w:sz w:val="20"/>
          <w:szCs w:val="20"/>
        </w:rPr>
        <w:t>ộ</w:t>
      </w:r>
      <w:r w:rsidRPr="00B80A33">
        <w:rPr>
          <w:rFonts w:ascii="Arial" w:hAnsi="Arial" w:cs="Arial"/>
          <w:color w:val="000000" w:themeColor="text1"/>
          <w:sz w:val="20"/>
          <w:szCs w:val="20"/>
        </w:rPr>
        <w:t xml:space="preserve"> Tài chính t</w:t>
      </w:r>
      <w:r w:rsidRPr="00B80A33">
        <w:rPr>
          <w:rFonts w:ascii="Arial" w:hAnsi="Arial" w:cs="Arial"/>
          <w:color w:val="000000" w:themeColor="text1"/>
          <w:sz w:val="20"/>
          <w:szCs w:val="20"/>
        </w:rPr>
        <w:t>ổ</w:t>
      </w:r>
      <w:r w:rsidRPr="00B80A33">
        <w:rPr>
          <w:rFonts w:ascii="Arial" w:hAnsi="Arial" w:cs="Arial"/>
          <w:color w:val="000000" w:themeColor="text1"/>
          <w:sz w:val="20"/>
          <w:szCs w:val="20"/>
        </w:rPr>
        <w:t>ng h</w:t>
      </w:r>
      <w:r w:rsidRPr="00B80A33">
        <w:rPr>
          <w:rFonts w:ascii="Arial" w:hAnsi="Arial" w:cs="Arial"/>
          <w:color w:val="000000" w:themeColor="text1"/>
          <w:sz w:val="20"/>
          <w:szCs w:val="20"/>
        </w:rPr>
        <w:t>ợ</w:t>
      </w:r>
      <w:r w:rsidRPr="00B80A33">
        <w:rPr>
          <w:rFonts w:ascii="Arial" w:hAnsi="Arial" w:cs="Arial"/>
          <w:color w:val="000000" w:themeColor="text1"/>
          <w:sz w:val="20"/>
          <w:szCs w:val="20"/>
        </w:rPr>
        <w:t>p, báo cáo Th</w:t>
      </w:r>
      <w:r w:rsidRPr="00B80A33">
        <w:rPr>
          <w:rFonts w:ascii="Arial" w:hAnsi="Arial" w:cs="Arial"/>
          <w:color w:val="000000" w:themeColor="text1"/>
          <w:sz w:val="20"/>
          <w:szCs w:val="20"/>
        </w:rPr>
        <w:t>ủ</w:t>
      </w:r>
      <w:r w:rsidRPr="00B80A33">
        <w:rPr>
          <w:rFonts w:ascii="Arial" w:hAnsi="Arial" w:cs="Arial"/>
          <w:color w:val="000000" w:themeColor="text1"/>
          <w:sz w:val="20"/>
          <w:szCs w:val="20"/>
        </w:rPr>
        <w:t xml:space="preserve"> tư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ng Chính ph</w:t>
      </w:r>
      <w:r w:rsidRPr="00B80A33">
        <w:rPr>
          <w:rFonts w:ascii="Arial" w:hAnsi="Arial" w:cs="Arial"/>
          <w:color w:val="000000" w:themeColor="text1"/>
          <w:sz w:val="20"/>
          <w:szCs w:val="20"/>
        </w:rPr>
        <w:t>ủ</w:t>
      </w:r>
      <w:r w:rsidRPr="00B80A33">
        <w:rPr>
          <w:rFonts w:ascii="Arial" w:hAnsi="Arial" w:cs="Arial"/>
          <w:color w:val="000000" w:themeColor="text1"/>
          <w:sz w:val="20"/>
          <w:szCs w:val="20"/>
        </w:rPr>
        <w:t>;</w:t>
      </w:r>
    </w:p>
    <w:p w14:paraId="3ED2FDAA"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b)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k</w:t>
      </w:r>
      <w:r w:rsidRPr="00B80A33">
        <w:rPr>
          <w:rFonts w:ascii="Arial" w:hAnsi="Arial" w:cs="Arial"/>
          <w:color w:val="000000" w:themeColor="text1"/>
          <w:sz w:val="20"/>
          <w:szCs w:val="20"/>
        </w:rPr>
        <w:t>ỳ</w:t>
      </w:r>
      <w:r w:rsidRPr="00B80A33">
        <w:rPr>
          <w:rFonts w:ascii="Arial" w:hAnsi="Arial" w:cs="Arial"/>
          <w:color w:val="000000" w:themeColor="text1"/>
          <w:sz w:val="20"/>
          <w:szCs w:val="20"/>
        </w:rPr>
        <w:t xml:space="preserve"> h</w:t>
      </w:r>
      <w:r w:rsidRPr="00B80A33">
        <w:rPr>
          <w:rFonts w:ascii="Arial" w:hAnsi="Arial" w:cs="Arial"/>
          <w:color w:val="000000" w:themeColor="text1"/>
          <w:sz w:val="20"/>
          <w:szCs w:val="20"/>
        </w:rPr>
        <w:t>ằ</w:t>
      </w:r>
      <w:r w:rsidRPr="00B80A33">
        <w:rPr>
          <w:rFonts w:ascii="Arial" w:hAnsi="Arial" w:cs="Arial"/>
          <w:color w:val="000000" w:themeColor="text1"/>
          <w:sz w:val="20"/>
          <w:szCs w:val="20"/>
        </w:rPr>
        <w:t>ng năm, B</w:t>
      </w:r>
      <w:r w:rsidRPr="00B80A33">
        <w:rPr>
          <w:rFonts w:ascii="Arial" w:hAnsi="Arial" w:cs="Arial"/>
          <w:color w:val="000000" w:themeColor="text1"/>
          <w:sz w:val="20"/>
          <w:szCs w:val="20"/>
        </w:rPr>
        <w:t>ộ</w:t>
      </w:r>
      <w:r w:rsidRPr="00B80A33">
        <w:rPr>
          <w:rFonts w:ascii="Arial" w:hAnsi="Arial" w:cs="Arial"/>
          <w:color w:val="000000" w:themeColor="text1"/>
          <w:sz w:val="20"/>
          <w:szCs w:val="20"/>
        </w:rPr>
        <w:t xml:space="preserve"> Tài chính báo cáo Th</w:t>
      </w:r>
      <w:r w:rsidRPr="00B80A33">
        <w:rPr>
          <w:rFonts w:ascii="Arial" w:hAnsi="Arial" w:cs="Arial"/>
          <w:color w:val="000000" w:themeColor="text1"/>
          <w:sz w:val="20"/>
          <w:szCs w:val="20"/>
        </w:rPr>
        <w:t>ủ</w:t>
      </w:r>
      <w:r w:rsidRPr="00B80A33">
        <w:rPr>
          <w:rFonts w:ascii="Arial" w:hAnsi="Arial" w:cs="Arial"/>
          <w:color w:val="000000" w:themeColor="text1"/>
          <w:sz w:val="20"/>
          <w:szCs w:val="20"/>
        </w:rPr>
        <w:t xml:space="preserve"> tư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ng Chính ph</w:t>
      </w:r>
      <w:r w:rsidRPr="00B80A33">
        <w:rPr>
          <w:rFonts w:ascii="Arial" w:hAnsi="Arial" w:cs="Arial"/>
          <w:color w:val="000000" w:themeColor="text1"/>
          <w:sz w:val="20"/>
          <w:szCs w:val="20"/>
        </w:rPr>
        <w:t>ủ</w:t>
      </w:r>
      <w:r w:rsidRPr="00B80A33">
        <w:rPr>
          <w:rFonts w:ascii="Arial" w:hAnsi="Arial" w:cs="Arial"/>
          <w:color w:val="000000" w:themeColor="text1"/>
          <w:sz w:val="20"/>
          <w:szCs w:val="20"/>
        </w:rPr>
        <w:t xml:space="preserve"> v</w:t>
      </w:r>
      <w:r w:rsidRPr="00B80A33">
        <w:rPr>
          <w:rFonts w:ascii="Arial" w:hAnsi="Arial" w:cs="Arial"/>
          <w:color w:val="000000" w:themeColor="text1"/>
          <w:sz w:val="20"/>
          <w:szCs w:val="20"/>
        </w:rPr>
        <w:t>ề</w:t>
      </w:r>
      <w:r w:rsidRPr="00B80A33">
        <w:rPr>
          <w:rFonts w:ascii="Arial" w:hAnsi="Arial" w:cs="Arial"/>
          <w:color w:val="000000" w:themeColor="text1"/>
          <w:sz w:val="20"/>
          <w:szCs w:val="20"/>
        </w:rPr>
        <w:t xml:space="preserve"> tình hình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ra nư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c ngoài.</w:t>
      </w:r>
    </w:p>
    <w:p w14:paraId="3F5A4327"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3. Ch</w:t>
      </w:r>
      <w:r w:rsidRPr="00B80A33">
        <w:rPr>
          <w:rFonts w:ascii="Arial" w:hAnsi="Arial" w:cs="Arial"/>
          <w:color w:val="000000" w:themeColor="text1"/>
          <w:sz w:val="20"/>
          <w:szCs w:val="20"/>
        </w:rPr>
        <w:t>ế</w:t>
      </w:r>
      <w:r w:rsidRPr="00B80A33">
        <w:rPr>
          <w:rFonts w:ascii="Arial" w:hAnsi="Arial" w:cs="Arial"/>
          <w:color w:val="000000" w:themeColor="text1"/>
          <w:sz w:val="20"/>
          <w:szCs w:val="20"/>
        </w:rPr>
        <w:t xml:space="preserve"> đ</w:t>
      </w:r>
      <w:r w:rsidRPr="00B80A33">
        <w:rPr>
          <w:rFonts w:ascii="Arial" w:hAnsi="Arial" w:cs="Arial"/>
          <w:color w:val="000000" w:themeColor="text1"/>
          <w:sz w:val="20"/>
          <w:szCs w:val="20"/>
        </w:rPr>
        <w:t>ộ</w:t>
      </w:r>
      <w:r w:rsidRPr="00B80A33">
        <w:rPr>
          <w:rFonts w:ascii="Arial" w:hAnsi="Arial" w:cs="Arial"/>
          <w:color w:val="000000" w:themeColor="text1"/>
          <w:sz w:val="20"/>
          <w:szCs w:val="20"/>
        </w:rPr>
        <w:t xml:space="preserve"> báo cáo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nhà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đư</w:t>
      </w:r>
      <w:r w:rsidRPr="00B80A33">
        <w:rPr>
          <w:rFonts w:ascii="Arial" w:hAnsi="Arial" w:cs="Arial"/>
          <w:color w:val="000000" w:themeColor="text1"/>
          <w:sz w:val="20"/>
          <w:szCs w:val="20"/>
        </w:rPr>
        <w:t>ợ</w:t>
      </w:r>
      <w:r w:rsidRPr="00B80A33">
        <w:rPr>
          <w:rFonts w:ascii="Arial" w:hAnsi="Arial" w:cs="Arial"/>
          <w:color w:val="000000" w:themeColor="text1"/>
          <w:sz w:val="20"/>
          <w:szCs w:val="20"/>
        </w:rPr>
        <w:t>c th</w:t>
      </w:r>
      <w:r w:rsidRPr="00B80A33">
        <w:rPr>
          <w:rFonts w:ascii="Arial" w:hAnsi="Arial" w:cs="Arial"/>
          <w:color w:val="000000" w:themeColor="text1"/>
          <w:sz w:val="20"/>
          <w:szCs w:val="20"/>
        </w:rPr>
        <w:t>ự</w:t>
      </w:r>
      <w:r w:rsidRPr="00B80A33">
        <w:rPr>
          <w:rFonts w:ascii="Arial" w:hAnsi="Arial" w:cs="Arial"/>
          <w:color w:val="000000" w:themeColor="text1"/>
          <w:sz w:val="20"/>
          <w:szCs w:val="20"/>
        </w:rPr>
        <w:t>c 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như sau:</w:t>
      </w:r>
    </w:p>
    <w:p w14:paraId="04CF0FFB"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a) Trong th</w:t>
      </w:r>
      <w:r w:rsidRPr="00B80A33">
        <w:rPr>
          <w:rFonts w:ascii="Arial" w:hAnsi="Arial" w:cs="Arial"/>
          <w:color w:val="000000" w:themeColor="text1"/>
          <w:sz w:val="20"/>
          <w:szCs w:val="20"/>
        </w:rPr>
        <w:t>ờ</w:t>
      </w:r>
      <w:r w:rsidRPr="00B80A33">
        <w:rPr>
          <w:rFonts w:ascii="Arial" w:hAnsi="Arial" w:cs="Arial"/>
          <w:color w:val="000000" w:themeColor="text1"/>
          <w:sz w:val="20"/>
          <w:szCs w:val="20"/>
        </w:rPr>
        <w:t>i h</w:t>
      </w:r>
      <w:r w:rsidRPr="00B80A33">
        <w:rPr>
          <w:rFonts w:ascii="Arial" w:hAnsi="Arial" w:cs="Arial"/>
          <w:color w:val="000000" w:themeColor="text1"/>
          <w:sz w:val="20"/>
          <w:szCs w:val="20"/>
        </w:rPr>
        <w:t>ạ</w:t>
      </w:r>
      <w:r w:rsidRPr="00B80A33">
        <w:rPr>
          <w:rFonts w:ascii="Arial" w:hAnsi="Arial" w:cs="Arial"/>
          <w:color w:val="000000" w:themeColor="text1"/>
          <w:sz w:val="20"/>
          <w:szCs w:val="20"/>
        </w:rPr>
        <w:t>n 60 ngày k</w:t>
      </w:r>
      <w:r w:rsidRPr="00B80A33">
        <w:rPr>
          <w:rFonts w:ascii="Arial" w:hAnsi="Arial" w:cs="Arial"/>
          <w:color w:val="000000" w:themeColor="text1"/>
          <w:sz w:val="20"/>
          <w:szCs w:val="20"/>
        </w:rPr>
        <w:t>ể</w:t>
      </w:r>
      <w:r w:rsidRPr="00B80A33">
        <w:rPr>
          <w:rFonts w:ascii="Arial" w:hAnsi="Arial" w:cs="Arial"/>
          <w:color w:val="000000" w:themeColor="text1"/>
          <w:sz w:val="20"/>
          <w:szCs w:val="20"/>
        </w:rPr>
        <w:t xml:space="preserve"> t</w:t>
      </w:r>
      <w:r w:rsidRPr="00B80A33">
        <w:rPr>
          <w:rFonts w:ascii="Arial" w:hAnsi="Arial" w:cs="Arial"/>
          <w:color w:val="000000" w:themeColor="text1"/>
          <w:sz w:val="20"/>
          <w:szCs w:val="20"/>
        </w:rPr>
        <w:t>ừ</w:t>
      </w:r>
      <w:r w:rsidRPr="00B80A33">
        <w:rPr>
          <w:rFonts w:ascii="Arial" w:hAnsi="Arial" w:cs="Arial"/>
          <w:color w:val="000000" w:themeColor="text1"/>
          <w:sz w:val="20"/>
          <w:szCs w:val="20"/>
        </w:rPr>
        <w:t xml:space="preserve"> ngày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án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đư</w:t>
      </w:r>
      <w:r w:rsidRPr="00B80A33">
        <w:rPr>
          <w:rFonts w:ascii="Arial" w:hAnsi="Arial" w:cs="Arial"/>
          <w:color w:val="000000" w:themeColor="text1"/>
          <w:sz w:val="20"/>
          <w:szCs w:val="20"/>
        </w:rPr>
        <w:t>ợ</w:t>
      </w:r>
      <w:r w:rsidRPr="00B80A33">
        <w:rPr>
          <w:rFonts w:ascii="Arial" w:hAnsi="Arial" w:cs="Arial"/>
          <w:color w:val="000000" w:themeColor="text1"/>
          <w:sz w:val="20"/>
          <w:szCs w:val="20"/>
        </w:rPr>
        <w:t>c ch</w:t>
      </w:r>
      <w:r w:rsidRPr="00B80A33">
        <w:rPr>
          <w:rFonts w:ascii="Arial" w:hAnsi="Arial" w:cs="Arial"/>
          <w:color w:val="000000" w:themeColor="text1"/>
          <w:sz w:val="20"/>
          <w:szCs w:val="20"/>
        </w:rPr>
        <w:t>ấ</w:t>
      </w:r>
      <w:r w:rsidRPr="00B80A33">
        <w:rPr>
          <w:rFonts w:ascii="Arial" w:hAnsi="Arial" w:cs="Arial"/>
          <w:color w:val="000000" w:themeColor="text1"/>
          <w:sz w:val="20"/>
          <w:szCs w:val="20"/>
        </w:rPr>
        <w:t>p thu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n ho</w:t>
      </w:r>
      <w:r w:rsidRPr="00B80A33">
        <w:rPr>
          <w:rFonts w:ascii="Arial" w:hAnsi="Arial" w:cs="Arial"/>
          <w:color w:val="000000" w:themeColor="text1"/>
          <w:sz w:val="20"/>
          <w:szCs w:val="20"/>
        </w:rPr>
        <w:t>ặ</w:t>
      </w:r>
      <w:r w:rsidRPr="00B80A33">
        <w:rPr>
          <w:rFonts w:ascii="Arial" w:hAnsi="Arial" w:cs="Arial"/>
          <w:color w:val="000000" w:themeColor="text1"/>
          <w:sz w:val="20"/>
          <w:szCs w:val="20"/>
        </w:rPr>
        <w:t>c c</w:t>
      </w:r>
      <w:r w:rsidRPr="00B80A33">
        <w:rPr>
          <w:rFonts w:ascii="Arial" w:hAnsi="Arial" w:cs="Arial"/>
          <w:color w:val="000000" w:themeColor="text1"/>
          <w:sz w:val="20"/>
          <w:szCs w:val="20"/>
        </w:rPr>
        <w:t>ấ</w:t>
      </w:r>
      <w:r w:rsidRPr="00B80A33">
        <w:rPr>
          <w:rFonts w:ascii="Arial" w:hAnsi="Arial" w:cs="Arial"/>
          <w:color w:val="000000" w:themeColor="text1"/>
          <w:sz w:val="20"/>
          <w:szCs w:val="20"/>
        </w:rPr>
        <w:t>p phép theo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pháp lu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t nư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c ti</w:t>
      </w:r>
      <w:r w:rsidRPr="00B80A33">
        <w:rPr>
          <w:rFonts w:ascii="Arial" w:hAnsi="Arial" w:cs="Arial"/>
          <w:color w:val="000000" w:themeColor="text1"/>
          <w:sz w:val="20"/>
          <w:szCs w:val="20"/>
        </w:rPr>
        <w:t>ế</w:t>
      </w:r>
      <w:r w:rsidRPr="00B80A33">
        <w:rPr>
          <w:rFonts w:ascii="Arial" w:hAnsi="Arial" w:cs="Arial"/>
          <w:color w:val="000000" w:themeColor="text1"/>
          <w:sz w:val="20"/>
          <w:szCs w:val="20"/>
        </w:rPr>
        <w:t>p nh</w:t>
      </w:r>
      <w:r w:rsidRPr="00B80A33">
        <w:rPr>
          <w:rFonts w:ascii="Arial" w:hAnsi="Arial" w:cs="Arial"/>
          <w:color w:val="000000" w:themeColor="text1"/>
          <w:sz w:val="20"/>
          <w:szCs w:val="20"/>
        </w:rPr>
        <w:t>ậ</w:t>
      </w:r>
      <w:r w:rsidRPr="00B80A33">
        <w:rPr>
          <w:rFonts w:ascii="Arial" w:hAnsi="Arial" w:cs="Arial"/>
          <w:color w:val="000000" w:themeColor="text1"/>
          <w:sz w:val="20"/>
          <w:szCs w:val="20"/>
        </w:rPr>
        <w:t>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nhà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ph</w:t>
      </w:r>
      <w:r w:rsidRPr="00B80A33">
        <w:rPr>
          <w:rFonts w:ascii="Arial" w:hAnsi="Arial" w:cs="Arial"/>
          <w:color w:val="000000" w:themeColor="text1"/>
          <w:sz w:val="20"/>
          <w:szCs w:val="20"/>
        </w:rPr>
        <w:t>ả</w:t>
      </w:r>
      <w:r w:rsidRPr="00B80A33">
        <w:rPr>
          <w:rFonts w:ascii="Arial" w:hAnsi="Arial" w:cs="Arial"/>
          <w:color w:val="000000" w:themeColor="text1"/>
          <w:sz w:val="20"/>
          <w:szCs w:val="20"/>
        </w:rPr>
        <w:t>i g</w:t>
      </w:r>
      <w:r w:rsidRPr="00B80A33">
        <w:rPr>
          <w:rFonts w:ascii="Arial" w:hAnsi="Arial" w:cs="Arial"/>
          <w:color w:val="000000" w:themeColor="text1"/>
          <w:sz w:val="20"/>
          <w:szCs w:val="20"/>
        </w:rPr>
        <w:t>ử</w:t>
      </w:r>
      <w:r w:rsidRPr="00B80A33">
        <w:rPr>
          <w:rFonts w:ascii="Arial" w:hAnsi="Arial" w:cs="Arial"/>
          <w:color w:val="000000" w:themeColor="text1"/>
          <w:sz w:val="20"/>
          <w:szCs w:val="20"/>
        </w:rPr>
        <w:t>i thông báo b</w:t>
      </w:r>
      <w:r w:rsidRPr="00B80A33">
        <w:rPr>
          <w:rFonts w:ascii="Arial" w:hAnsi="Arial" w:cs="Arial"/>
          <w:color w:val="000000" w:themeColor="text1"/>
          <w:sz w:val="20"/>
          <w:szCs w:val="20"/>
        </w:rPr>
        <w:t>ằ</w:t>
      </w:r>
      <w:r w:rsidRPr="00B80A33">
        <w:rPr>
          <w:rFonts w:ascii="Arial" w:hAnsi="Arial" w:cs="Arial"/>
          <w:color w:val="000000" w:themeColor="text1"/>
          <w:sz w:val="20"/>
          <w:szCs w:val="20"/>
        </w:rPr>
        <w:t>ng văn b</w:t>
      </w:r>
      <w:r w:rsidRPr="00B80A33">
        <w:rPr>
          <w:rFonts w:ascii="Arial" w:hAnsi="Arial" w:cs="Arial"/>
          <w:color w:val="000000" w:themeColor="text1"/>
          <w:sz w:val="20"/>
          <w:szCs w:val="20"/>
        </w:rPr>
        <w:t>ả</w:t>
      </w:r>
      <w:r w:rsidRPr="00B80A33">
        <w:rPr>
          <w:rFonts w:ascii="Arial" w:hAnsi="Arial" w:cs="Arial"/>
          <w:color w:val="000000" w:themeColor="text1"/>
          <w:sz w:val="20"/>
          <w:szCs w:val="20"/>
        </w:rPr>
        <w:t>n v</w:t>
      </w:r>
      <w:r w:rsidRPr="00B80A33">
        <w:rPr>
          <w:rFonts w:ascii="Arial" w:hAnsi="Arial" w:cs="Arial"/>
          <w:color w:val="000000" w:themeColor="text1"/>
          <w:sz w:val="20"/>
          <w:szCs w:val="20"/>
        </w:rPr>
        <w:t>ề</w:t>
      </w:r>
      <w:r w:rsidRPr="00B80A33">
        <w:rPr>
          <w:rFonts w:ascii="Arial" w:hAnsi="Arial" w:cs="Arial"/>
          <w:color w:val="000000" w:themeColor="text1"/>
          <w:sz w:val="20"/>
          <w:szCs w:val="20"/>
        </w:rPr>
        <w:t xml:space="preserve"> vi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c th</w:t>
      </w:r>
      <w:r w:rsidRPr="00B80A33">
        <w:rPr>
          <w:rFonts w:ascii="Arial" w:hAnsi="Arial" w:cs="Arial"/>
          <w:color w:val="000000" w:themeColor="text1"/>
          <w:sz w:val="20"/>
          <w:szCs w:val="20"/>
        </w:rPr>
        <w:t>ự</w:t>
      </w:r>
      <w:r w:rsidRPr="00B80A33">
        <w:rPr>
          <w:rFonts w:ascii="Arial" w:hAnsi="Arial" w:cs="Arial"/>
          <w:color w:val="000000" w:themeColor="text1"/>
          <w:sz w:val="20"/>
          <w:szCs w:val="20"/>
        </w:rPr>
        <w:t>c 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ho</w:t>
      </w:r>
      <w:r w:rsidRPr="00B80A33">
        <w:rPr>
          <w:rFonts w:ascii="Arial" w:hAnsi="Arial" w:cs="Arial"/>
          <w:color w:val="000000" w:themeColor="text1"/>
          <w:sz w:val="20"/>
          <w:szCs w:val="20"/>
        </w:rPr>
        <w:t>ạ</w:t>
      </w:r>
      <w:r w:rsidRPr="00B80A33">
        <w:rPr>
          <w:rFonts w:ascii="Arial" w:hAnsi="Arial" w:cs="Arial"/>
          <w:color w:val="000000" w:themeColor="text1"/>
          <w:sz w:val="20"/>
          <w:szCs w:val="20"/>
        </w:rPr>
        <w:t>t đ</w:t>
      </w:r>
      <w:r w:rsidRPr="00B80A33">
        <w:rPr>
          <w:rFonts w:ascii="Arial" w:hAnsi="Arial" w:cs="Arial"/>
          <w:color w:val="000000" w:themeColor="text1"/>
          <w:sz w:val="20"/>
          <w:szCs w:val="20"/>
        </w:rPr>
        <w:t>ộ</w:t>
      </w:r>
      <w:r w:rsidRPr="00B80A33">
        <w:rPr>
          <w:rFonts w:ascii="Arial" w:hAnsi="Arial" w:cs="Arial"/>
          <w:color w:val="000000" w:themeColor="text1"/>
          <w:sz w:val="20"/>
          <w:szCs w:val="20"/>
        </w:rPr>
        <w:t>ng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 xml:space="preserve">u tư </w:t>
      </w:r>
      <w:r w:rsidRPr="00B80A33">
        <w:rPr>
          <w:rFonts w:ascii="Arial" w:hAnsi="Arial" w:cs="Arial"/>
          <w:color w:val="000000" w:themeColor="text1"/>
          <w:sz w:val="20"/>
          <w:szCs w:val="20"/>
        </w:rPr>
        <w:t>ở</w:t>
      </w:r>
      <w:r w:rsidRPr="00B80A33">
        <w:rPr>
          <w:rFonts w:ascii="Arial" w:hAnsi="Arial" w:cs="Arial"/>
          <w:color w:val="000000" w:themeColor="text1"/>
          <w:sz w:val="20"/>
          <w:szCs w:val="20"/>
        </w:rPr>
        <w:t xml:space="preserve"> nư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c ngoài kèm theo b</w:t>
      </w:r>
      <w:r w:rsidRPr="00B80A33">
        <w:rPr>
          <w:rFonts w:ascii="Arial" w:hAnsi="Arial" w:cs="Arial"/>
          <w:color w:val="000000" w:themeColor="text1"/>
          <w:sz w:val="20"/>
          <w:szCs w:val="20"/>
        </w:rPr>
        <w:t>ả</w:t>
      </w:r>
      <w:r w:rsidRPr="00B80A33">
        <w:rPr>
          <w:rFonts w:ascii="Arial" w:hAnsi="Arial" w:cs="Arial"/>
          <w:color w:val="000000" w:themeColor="text1"/>
          <w:sz w:val="20"/>
          <w:szCs w:val="20"/>
        </w:rPr>
        <w:t>n sao văn b</w:t>
      </w:r>
      <w:r w:rsidRPr="00B80A33">
        <w:rPr>
          <w:rFonts w:ascii="Arial" w:hAnsi="Arial" w:cs="Arial"/>
          <w:color w:val="000000" w:themeColor="text1"/>
          <w:sz w:val="20"/>
          <w:szCs w:val="20"/>
        </w:rPr>
        <w:t>ả</w:t>
      </w:r>
      <w:r w:rsidRPr="00B80A33">
        <w:rPr>
          <w:rFonts w:ascii="Arial" w:hAnsi="Arial" w:cs="Arial"/>
          <w:color w:val="000000" w:themeColor="text1"/>
          <w:sz w:val="20"/>
          <w:szCs w:val="20"/>
        </w:rPr>
        <w:t>n ch</w:t>
      </w:r>
      <w:r w:rsidRPr="00B80A33">
        <w:rPr>
          <w:rFonts w:ascii="Arial" w:hAnsi="Arial" w:cs="Arial"/>
          <w:color w:val="000000" w:themeColor="text1"/>
          <w:sz w:val="20"/>
          <w:szCs w:val="20"/>
        </w:rPr>
        <w:t>ấ</w:t>
      </w:r>
      <w:r w:rsidRPr="00B80A33">
        <w:rPr>
          <w:rFonts w:ascii="Arial" w:hAnsi="Arial" w:cs="Arial"/>
          <w:color w:val="000000" w:themeColor="text1"/>
          <w:sz w:val="20"/>
          <w:szCs w:val="20"/>
        </w:rPr>
        <w:t>p thu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n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án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ho</w:t>
      </w:r>
      <w:r w:rsidRPr="00B80A33">
        <w:rPr>
          <w:rFonts w:ascii="Arial" w:hAnsi="Arial" w:cs="Arial"/>
          <w:color w:val="000000" w:themeColor="text1"/>
          <w:sz w:val="20"/>
          <w:szCs w:val="20"/>
        </w:rPr>
        <w:t>ặ</w:t>
      </w:r>
      <w:r w:rsidRPr="00B80A33">
        <w:rPr>
          <w:rFonts w:ascii="Arial" w:hAnsi="Arial" w:cs="Arial"/>
          <w:color w:val="000000" w:themeColor="text1"/>
          <w:sz w:val="20"/>
          <w:szCs w:val="20"/>
        </w:rPr>
        <w:t>c tài li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 xml:space="preserve">u </w:t>
      </w:r>
      <w:r w:rsidRPr="00B80A33">
        <w:rPr>
          <w:rFonts w:ascii="Arial" w:hAnsi="Arial" w:cs="Arial"/>
          <w:color w:val="000000" w:themeColor="text1"/>
          <w:sz w:val="20"/>
          <w:szCs w:val="20"/>
        </w:rPr>
        <w:lastRenderedPageBreak/>
        <w:t>ch</w:t>
      </w:r>
      <w:r w:rsidRPr="00B80A33">
        <w:rPr>
          <w:rFonts w:ascii="Arial" w:hAnsi="Arial" w:cs="Arial"/>
          <w:color w:val="000000" w:themeColor="text1"/>
          <w:sz w:val="20"/>
          <w:szCs w:val="20"/>
        </w:rPr>
        <w:t>ứ</w:t>
      </w:r>
      <w:r w:rsidRPr="00B80A33">
        <w:rPr>
          <w:rFonts w:ascii="Arial" w:hAnsi="Arial" w:cs="Arial"/>
          <w:color w:val="000000" w:themeColor="text1"/>
          <w:sz w:val="20"/>
          <w:szCs w:val="20"/>
        </w:rPr>
        <w:t>ng minh quy</w:t>
      </w:r>
      <w:r w:rsidRPr="00B80A33">
        <w:rPr>
          <w:rFonts w:ascii="Arial" w:hAnsi="Arial" w:cs="Arial"/>
          <w:color w:val="000000" w:themeColor="text1"/>
          <w:sz w:val="20"/>
          <w:szCs w:val="20"/>
        </w:rPr>
        <w:t>ề</w:t>
      </w:r>
      <w:r w:rsidRPr="00B80A33">
        <w:rPr>
          <w:rFonts w:ascii="Arial" w:hAnsi="Arial" w:cs="Arial"/>
          <w:color w:val="000000" w:themeColor="text1"/>
          <w:sz w:val="20"/>
          <w:szCs w:val="20"/>
        </w:rPr>
        <w:t>n ho</w:t>
      </w:r>
      <w:r w:rsidRPr="00B80A33">
        <w:rPr>
          <w:rFonts w:ascii="Arial" w:hAnsi="Arial" w:cs="Arial"/>
          <w:color w:val="000000" w:themeColor="text1"/>
          <w:sz w:val="20"/>
          <w:szCs w:val="20"/>
        </w:rPr>
        <w:t>ạ</w:t>
      </w:r>
      <w:r w:rsidRPr="00B80A33">
        <w:rPr>
          <w:rFonts w:ascii="Arial" w:hAnsi="Arial" w:cs="Arial"/>
          <w:color w:val="000000" w:themeColor="text1"/>
          <w:sz w:val="20"/>
          <w:szCs w:val="20"/>
        </w:rPr>
        <w:t>t đ</w:t>
      </w:r>
      <w:r w:rsidRPr="00B80A33">
        <w:rPr>
          <w:rFonts w:ascii="Arial" w:hAnsi="Arial" w:cs="Arial"/>
          <w:color w:val="000000" w:themeColor="text1"/>
          <w:sz w:val="20"/>
          <w:szCs w:val="20"/>
        </w:rPr>
        <w:t>ộ</w:t>
      </w:r>
      <w:r w:rsidRPr="00B80A33">
        <w:rPr>
          <w:rFonts w:ascii="Arial" w:hAnsi="Arial" w:cs="Arial"/>
          <w:color w:val="000000" w:themeColor="text1"/>
          <w:sz w:val="20"/>
          <w:szCs w:val="20"/>
        </w:rPr>
        <w:t>ng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t</w:t>
      </w:r>
      <w:r w:rsidRPr="00B80A33">
        <w:rPr>
          <w:rFonts w:ascii="Arial" w:hAnsi="Arial" w:cs="Arial"/>
          <w:color w:val="000000" w:themeColor="text1"/>
          <w:sz w:val="20"/>
          <w:szCs w:val="20"/>
        </w:rPr>
        <w:t>ạ</w:t>
      </w:r>
      <w:r w:rsidRPr="00B80A33">
        <w:rPr>
          <w:rFonts w:ascii="Arial" w:hAnsi="Arial" w:cs="Arial"/>
          <w:color w:val="000000" w:themeColor="text1"/>
          <w:sz w:val="20"/>
          <w:szCs w:val="20"/>
        </w:rPr>
        <w:t>i nư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c ti</w:t>
      </w:r>
      <w:r w:rsidRPr="00B80A33">
        <w:rPr>
          <w:rFonts w:ascii="Arial" w:hAnsi="Arial" w:cs="Arial"/>
          <w:color w:val="000000" w:themeColor="text1"/>
          <w:sz w:val="20"/>
          <w:szCs w:val="20"/>
        </w:rPr>
        <w:t>ế</w:t>
      </w:r>
      <w:r w:rsidRPr="00B80A33">
        <w:rPr>
          <w:rFonts w:ascii="Arial" w:hAnsi="Arial" w:cs="Arial"/>
          <w:color w:val="000000" w:themeColor="text1"/>
          <w:sz w:val="20"/>
          <w:szCs w:val="20"/>
        </w:rPr>
        <w:t>p nh</w:t>
      </w:r>
      <w:r w:rsidRPr="00B80A33">
        <w:rPr>
          <w:rFonts w:ascii="Arial" w:hAnsi="Arial" w:cs="Arial"/>
          <w:color w:val="000000" w:themeColor="text1"/>
          <w:sz w:val="20"/>
          <w:szCs w:val="20"/>
        </w:rPr>
        <w:t>ậ</w:t>
      </w:r>
      <w:r w:rsidRPr="00B80A33">
        <w:rPr>
          <w:rFonts w:ascii="Arial" w:hAnsi="Arial" w:cs="Arial"/>
          <w:color w:val="000000" w:themeColor="text1"/>
          <w:sz w:val="20"/>
          <w:szCs w:val="20"/>
        </w:rPr>
        <w:t>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cho B</w:t>
      </w:r>
      <w:r w:rsidRPr="00B80A33">
        <w:rPr>
          <w:rFonts w:ascii="Arial" w:hAnsi="Arial" w:cs="Arial"/>
          <w:color w:val="000000" w:themeColor="text1"/>
          <w:sz w:val="20"/>
          <w:szCs w:val="20"/>
        </w:rPr>
        <w:t>ộ</w:t>
      </w:r>
      <w:r w:rsidRPr="00B80A33">
        <w:rPr>
          <w:rFonts w:ascii="Arial" w:hAnsi="Arial" w:cs="Arial"/>
          <w:color w:val="000000" w:themeColor="text1"/>
          <w:sz w:val="20"/>
          <w:szCs w:val="20"/>
        </w:rPr>
        <w:t xml:space="preserve"> Tài chính, Ngân hàng Nhà nư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c Vi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t Nam, Cơ quan đ</w:t>
      </w:r>
      <w:r w:rsidRPr="00B80A33">
        <w:rPr>
          <w:rFonts w:ascii="Arial" w:hAnsi="Arial" w:cs="Arial"/>
          <w:color w:val="000000" w:themeColor="text1"/>
          <w:sz w:val="20"/>
          <w:szCs w:val="20"/>
        </w:rPr>
        <w:t>ạ</w:t>
      </w:r>
      <w:r w:rsidRPr="00B80A33">
        <w:rPr>
          <w:rFonts w:ascii="Arial" w:hAnsi="Arial" w:cs="Arial"/>
          <w:color w:val="000000" w:themeColor="text1"/>
          <w:sz w:val="20"/>
          <w:szCs w:val="20"/>
        </w:rPr>
        <w:t>i di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Vi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t Nam t</w:t>
      </w:r>
      <w:r w:rsidRPr="00B80A33">
        <w:rPr>
          <w:rFonts w:ascii="Arial" w:hAnsi="Arial" w:cs="Arial"/>
          <w:color w:val="000000" w:themeColor="text1"/>
          <w:sz w:val="20"/>
          <w:szCs w:val="20"/>
        </w:rPr>
        <w:t>ạ</w:t>
      </w:r>
      <w:r w:rsidRPr="00B80A33">
        <w:rPr>
          <w:rFonts w:ascii="Arial" w:hAnsi="Arial" w:cs="Arial"/>
          <w:color w:val="000000" w:themeColor="text1"/>
          <w:sz w:val="20"/>
          <w:szCs w:val="20"/>
        </w:rPr>
        <w:t>i nư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c ti</w:t>
      </w:r>
      <w:r w:rsidRPr="00B80A33">
        <w:rPr>
          <w:rFonts w:ascii="Arial" w:hAnsi="Arial" w:cs="Arial"/>
          <w:color w:val="000000" w:themeColor="text1"/>
          <w:sz w:val="20"/>
          <w:szCs w:val="20"/>
        </w:rPr>
        <w:t>ế</w:t>
      </w:r>
      <w:r w:rsidRPr="00B80A33">
        <w:rPr>
          <w:rFonts w:ascii="Arial" w:hAnsi="Arial" w:cs="Arial"/>
          <w:color w:val="000000" w:themeColor="text1"/>
          <w:sz w:val="20"/>
          <w:szCs w:val="20"/>
        </w:rPr>
        <w:t>p nh</w:t>
      </w:r>
      <w:r w:rsidRPr="00B80A33">
        <w:rPr>
          <w:rFonts w:ascii="Arial" w:hAnsi="Arial" w:cs="Arial"/>
          <w:color w:val="000000" w:themeColor="text1"/>
          <w:sz w:val="20"/>
          <w:szCs w:val="20"/>
        </w:rPr>
        <w:t>ậ</w:t>
      </w:r>
      <w:r w:rsidRPr="00B80A33">
        <w:rPr>
          <w:rFonts w:ascii="Arial" w:hAnsi="Arial" w:cs="Arial"/>
          <w:color w:val="000000" w:themeColor="text1"/>
          <w:sz w:val="20"/>
          <w:szCs w:val="20"/>
        </w:rPr>
        <w:t>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w:t>
      </w:r>
    </w:p>
    <w:p w14:paraId="16A4B760"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b)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k</w:t>
      </w:r>
      <w:r w:rsidRPr="00B80A33">
        <w:rPr>
          <w:rFonts w:ascii="Arial" w:hAnsi="Arial" w:cs="Arial"/>
          <w:color w:val="000000" w:themeColor="text1"/>
          <w:sz w:val="20"/>
          <w:szCs w:val="20"/>
        </w:rPr>
        <w:t>ỳ</w:t>
      </w:r>
      <w:r w:rsidRPr="00B80A33">
        <w:rPr>
          <w:rFonts w:ascii="Arial" w:hAnsi="Arial" w:cs="Arial"/>
          <w:color w:val="000000" w:themeColor="text1"/>
          <w:sz w:val="20"/>
          <w:szCs w:val="20"/>
        </w:rPr>
        <w:t xml:space="preserve"> 06 tháng, h</w:t>
      </w:r>
      <w:r w:rsidRPr="00B80A33">
        <w:rPr>
          <w:rFonts w:ascii="Arial" w:hAnsi="Arial" w:cs="Arial"/>
          <w:color w:val="000000" w:themeColor="text1"/>
          <w:sz w:val="20"/>
          <w:szCs w:val="20"/>
        </w:rPr>
        <w:t>ằ</w:t>
      </w:r>
      <w:r w:rsidRPr="00B80A33">
        <w:rPr>
          <w:rFonts w:ascii="Arial" w:hAnsi="Arial" w:cs="Arial"/>
          <w:color w:val="000000" w:themeColor="text1"/>
          <w:sz w:val="20"/>
          <w:szCs w:val="20"/>
        </w:rPr>
        <w:t>ng năm, nhà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g</w:t>
      </w:r>
      <w:r w:rsidRPr="00B80A33">
        <w:rPr>
          <w:rFonts w:ascii="Arial" w:hAnsi="Arial" w:cs="Arial"/>
          <w:color w:val="000000" w:themeColor="text1"/>
          <w:sz w:val="20"/>
          <w:szCs w:val="20"/>
        </w:rPr>
        <w:t>ử</w:t>
      </w:r>
      <w:r w:rsidRPr="00B80A33">
        <w:rPr>
          <w:rFonts w:ascii="Arial" w:hAnsi="Arial" w:cs="Arial"/>
          <w:color w:val="000000" w:themeColor="text1"/>
          <w:sz w:val="20"/>
          <w:szCs w:val="20"/>
        </w:rPr>
        <w:t>i báo cáo tình hình ho</w:t>
      </w:r>
      <w:r w:rsidRPr="00B80A33">
        <w:rPr>
          <w:rFonts w:ascii="Arial" w:hAnsi="Arial" w:cs="Arial"/>
          <w:color w:val="000000" w:themeColor="text1"/>
          <w:sz w:val="20"/>
          <w:szCs w:val="20"/>
        </w:rPr>
        <w:t>ạ</w:t>
      </w:r>
      <w:r w:rsidRPr="00B80A33">
        <w:rPr>
          <w:rFonts w:ascii="Arial" w:hAnsi="Arial" w:cs="Arial"/>
          <w:color w:val="000000" w:themeColor="text1"/>
          <w:sz w:val="20"/>
          <w:szCs w:val="20"/>
        </w:rPr>
        <w:t>t đ</w:t>
      </w:r>
      <w:r w:rsidRPr="00B80A33">
        <w:rPr>
          <w:rFonts w:ascii="Arial" w:hAnsi="Arial" w:cs="Arial"/>
          <w:color w:val="000000" w:themeColor="text1"/>
          <w:sz w:val="20"/>
          <w:szCs w:val="20"/>
        </w:rPr>
        <w:t>ộ</w:t>
      </w:r>
      <w:r w:rsidRPr="00B80A33">
        <w:rPr>
          <w:rFonts w:ascii="Arial" w:hAnsi="Arial" w:cs="Arial"/>
          <w:color w:val="000000" w:themeColor="text1"/>
          <w:sz w:val="20"/>
          <w:szCs w:val="20"/>
        </w:rPr>
        <w:t>ng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án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cho B</w:t>
      </w:r>
      <w:r w:rsidRPr="00B80A33">
        <w:rPr>
          <w:rFonts w:ascii="Arial" w:hAnsi="Arial" w:cs="Arial"/>
          <w:color w:val="000000" w:themeColor="text1"/>
          <w:sz w:val="20"/>
          <w:szCs w:val="20"/>
        </w:rPr>
        <w:t>ộ</w:t>
      </w:r>
      <w:r w:rsidRPr="00B80A33">
        <w:rPr>
          <w:rFonts w:ascii="Arial" w:hAnsi="Arial" w:cs="Arial"/>
          <w:color w:val="000000" w:themeColor="text1"/>
          <w:sz w:val="20"/>
          <w:szCs w:val="20"/>
        </w:rPr>
        <w:t xml:space="preserve"> Tài chính, Ngân hàng Nhà nư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c Vi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t Nam, Cơ quan đ</w:t>
      </w:r>
      <w:r w:rsidRPr="00B80A33">
        <w:rPr>
          <w:rFonts w:ascii="Arial" w:hAnsi="Arial" w:cs="Arial"/>
          <w:color w:val="000000" w:themeColor="text1"/>
          <w:sz w:val="20"/>
          <w:szCs w:val="20"/>
        </w:rPr>
        <w:t>ạ</w:t>
      </w:r>
      <w:r w:rsidRPr="00B80A33">
        <w:rPr>
          <w:rFonts w:ascii="Arial" w:hAnsi="Arial" w:cs="Arial"/>
          <w:color w:val="000000" w:themeColor="text1"/>
          <w:sz w:val="20"/>
          <w:szCs w:val="20"/>
        </w:rPr>
        <w:t>i di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Vi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t Nam t</w:t>
      </w:r>
      <w:r w:rsidRPr="00B80A33">
        <w:rPr>
          <w:rFonts w:ascii="Arial" w:hAnsi="Arial" w:cs="Arial"/>
          <w:color w:val="000000" w:themeColor="text1"/>
          <w:sz w:val="20"/>
          <w:szCs w:val="20"/>
        </w:rPr>
        <w:t>ạ</w:t>
      </w:r>
      <w:r w:rsidRPr="00B80A33">
        <w:rPr>
          <w:rFonts w:ascii="Arial" w:hAnsi="Arial" w:cs="Arial"/>
          <w:color w:val="000000" w:themeColor="text1"/>
          <w:sz w:val="20"/>
          <w:szCs w:val="20"/>
        </w:rPr>
        <w:t>i nư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c ti</w:t>
      </w:r>
      <w:r w:rsidRPr="00B80A33">
        <w:rPr>
          <w:rFonts w:ascii="Arial" w:hAnsi="Arial" w:cs="Arial"/>
          <w:color w:val="000000" w:themeColor="text1"/>
          <w:sz w:val="20"/>
          <w:szCs w:val="20"/>
        </w:rPr>
        <w:t>ế</w:t>
      </w:r>
      <w:r w:rsidRPr="00B80A33">
        <w:rPr>
          <w:rFonts w:ascii="Arial" w:hAnsi="Arial" w:cs="Arial"/>
          <w:color w:val="000000" w:themeColor="text1"/>
          <w:sz w:val="20"/>
          <w:szCs w:val="20"/>
        </w:rPr>
        <w:t>p nh</w:t>
      </w:r>
      <w:r w:rsidRPr="00B80A33">
        <w:rPr>
          <w:rFonts w:ascii="Arial" w:hAnsi="Arial" w:cs="Arial"/>
          <w:color w:val="000000" w:themeColor="text1"/>
          <w:sz w:val="20"/>
          <w:szCs w:val="20"/>
        </w:rPr>
        <w:t>ậ</w:t>
      </w:r>
      <w:r w:rsidRPr="00B80A33">
        <w:rPr>
          <w:rFonts w:ascii="Arial" w:hAnsi="Arial" w:cs="Arial"/>
          <w:color w:val="000000" w:themeColor="text1"/>
          <w:sz w:val="20"/>
          <w:szCs w:val="20"/>
        </w:rPr>
        <w:t>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w:t>
      </w:r>
    </w:p>
    <w:p w14:paraId="481B9147"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c) Trong th</w:t>
      </w:r>
      <w:r w:rsidRPr="00B80A33">
        <w:rPr>
          <w:rFonts w:ascii="Arial" w:hAnsi="Arial" w:cs="Arial"/>
          <w:color w:val="000000" w:themeColor="text1"/>
          <w:sz w:val="20"/>
          <w:szCs w:val="20"/>
        </w:rPr>
        <w:t>ờ</w:t>
      </w:r>
      <w:r w:rsidRPr="00B80A33">
        <w:rPr>
          <w:rFonts w:ascii="Arial" w:hAnsi="Arial" w:cs="Arial"/>
          <w:color w:val="000000" w:themeColor="text1"/>
          <w:sz w:val="20"/>
          <w:szCs w:val="20"/>
        </w:rPr>
        <w:t>i h</w:t>
      </w:r>
      <w:r w:rsidRPr="00B80A33">
        <w:rPr>
          <w:rFonts w:ascii="Arial" w:hAnsi="Arial" w:cs="Arial"/>
          <w:color w:val="000000" w:themeColor="text1"/>
          <w:sz w:val="20"/>
          <w:szCs w:val="20"/>
        </w:rPr>
        <w:t>ạ</w:t>
      </w:r>
      <w:r w:rsidRPr="00B80A33">
        <w:rPr>
          <w:rFonts w:ascii="Arial" w:hAnsi="Arial" w:cs="Arial"/>
          <w:color w:val="000000" w:themeColor="text1"/>
          <w:sz w:val="20"/>
          <w:szCs w:val="20"/>
        </w:rPr>
        <w:t>n 06 tháng k</w:t>
      </w:r>
      <w:r w:rsidRPr="00B80A33">
        <w:rPr>
          <w:rFonts w:ascii="Arial" w:hAnsi="Arial" w:cs="Arial"/>
          <w:color w:val="000000" w:themeColor="text1"/>
          <w:sz w:val="20"/>
          <w:szCs w:val="20"/>
        </w:rPr>
        <w:t>ể</w:t>
      </w:r>
      <w:r w:rsidRPr="00B80A33">
        <w:rPr>
          <w:rFonts w:ascii="Arial" w:hAnsi="Arial" w:cs="Arial"/>
          <w:color w:val="000000" w:themeColor="text1"/>
          <w:sz w:val="20"/>
          <w:szCs w:val="20"/>
        </w:rPr>
        <w:t xml:space="preserve"> t</w:t>
      </w:r>
      <w:r w:rsidRPr="00B80A33">
        <w:rPr>
          <w:rFonts w:ascii="Arial" w:hAnsi="Arial" w:cs="Arial"/>
          <w:color w:val="000000" w:themeColor="text1"/>
          <w:sz w:val="20"/>
          <w:szCs w:val="20"/>
        </w:rPr>
        <w:t>ừ</w:t>
      </w:r>
      <w:r w:rsidRPr="00B80A33">
        <w:rPr>
          <w:rFonts w:ascii="Arial" w:hAnsi="Arial" w:cs="Arial"/>
          <w:color w:val="000000" w:themeColor="text1"/>
          <w:sz w:val="20"/>
          <w:szCs w:val="20"/>
        </w:rPr>
        <w:t xml:space="preserve"> ngày có báo cáo quy</w:t>
      </w:r>
      <w:r w:rsidRPr="00B80A33">
        <w:rPr>
          <w:rFonts w:ascii="Arial" w:hAnsi="Arial" w:cs="Arial"/>
          <w:color w:val="000000" w:themeColor="text1"/>
          <w:sz w:val="20"/>
          <w:szCs w:val="20"/>
        </w:rPr>
        <w:t>ế</w:t>
      </w:r>
      <w:r w:rsidRPr="00B80A33">
        <w:rPr>
          <w:rFonts w:ascii="Arial" w:hAnsi="Arial" w:cs="Arial"/>
          <w:color w:val="000000" w:themeColor="text1"/>
          <w:sz w:val="20"/>
          <w:szCs w:val="20"/>
        </w:rPr>
        <w:t>t toán thu</w:t>
      </w:r>
      <w:r w:rsidRPr="00B80A33">
        <w:rPr>
          <w:rFonts w:ascii="Arial" w:hAnsi="Arial" w:cs="Arial"/>
          <w:color w:val="000000" w:themeColor="text1"/>
          <w:sz w:val="20"/>
          <w:szCs w:val="20"/>
        </w:rPr>
        <w:t>ế</w:t>
      </w:r>
      <w:r w:rsidRPr="00B80A33">
        <w:rPr>
          <w:rFonts w:ascii="Arial" w:hAnsi="Arial" w:cs="Arial"/>
          <w:color w:val="000000" w:themeColor="text1"/>
          <w:sz w:val="20"/>
          <w:szCs w:val="20"/>
        </w:rPr>
        <w:t xml:space="preserve"> ho</w:t>
      </w:r>
      <w:r w:rsidRPr="00B80A33">
        <w:rPr>
          <w:rFonts w:ascii="Arial" w:hAnsi="Arial" w:cs="Arial"/>
          <w:color w:val="000000" w:themeColor="text1"/>
          <w:sz w:val="20"/>
          <w:szCs w:val="20"/>
        </w:rPr>
        <w:t>ặ</w:t>
      </w:r>
      <w:r w:rsidRPr="00B80A33">
        <w:rPr>
          <w:rFonts w:ascii="Arial" w:hAnsi="Arial" w:cs="Arial"/>
          <w:color w:val="000000" w:themeColor="text1"/>
          <w:sz w:val="20"/>
          <w:szCs w:val="20"/>
        </w:rPr>
        <w:t>c văn b</w:t>
      </w:r>
      <w:r w:rsidRPr="00B80A33">
        <w:rPr>
          <w:rFonts w:ascii="Arial" w:hAnsi="Arial" w:cs="Arial"/>
          <w:color w:val="000000" w:themeColor="text1"/>
          <w:sz w:val="20"/>
          <w:szCs w:val="20"/>
        </w:rPr>
        <w:t>ả</w:t>
      </w:r>
      <w:r w:rsidRPr="00B80A33">
        <w:rPr>
          <w:rFonts w:ascii="Arial" w:hAnsi="Arial" w:cs="Arial"/>
          <w:color w:val="000000" w:themeColor="text1"/>
          <w:sz w:val="20"/>
          <w:szCs w:val="20"/>
        </w:rPr>
        <w:t>n có giá tr</w:t>
      </w:r>
      <w:r w:rsidRPr="00B80A33">
        <w:rPr>
          <w:rFonts w:ascii="Arial" w:hAnsi="Arial" w:cs="Arial"/>
          <w:color w:val="000000" w:themeColor="text1"/>
          <w:sz w:val="20"/>
          <w:szCs w:val="20"/>
        </w:rPr>
        <w:t>ị</w:t>
      </w:r>
      <w:r w:rsidRPr="00B80A33">
        <w:rPr>
          <w:rFonts w:ascii="Arial" w:hAnsi="Arial" w:cs="Arial"/>
          <w:color w:val="000000" w:themeColor="text1"/>
          <w:sz w:val="20"/>
          <w:szCs w:val="20"/>
        </w:rPr>
        <w:t xml:space="preserve"> pháp lý tương đương theo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 xml:space="preserve">a pháp </w:t>
      </w:r>
      <w:r w:rsidRPr="00B80A33">
        <w:rPr>
          <w:rFonts w:ascii="Arial" w:hAnsi="Arial" w:cs="Arial"/>
          <w:color w:val="000000" w:themeColor="text1"/>
          <w:sz w:val="20"/>
          <w:szCs w:val="20"/>
        </w:rPr>
        <w:t>lu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t nư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c ti</w:t>
      </w:r>
      <w:r w:rsidRPr="00B80A33">
        <w:rPr>
          <w:rFonts w:ascii="Arial" w:hAnsi="Arial" w:cs="Arial"/>
          <w:color w:val="000000" w:themeColor="text1"/>
          <w:sz w:val="20"/>
          <w:szCs w:val="20"/>
        </w:rPr>
        <w:t>ế</w:t>
      </w:r>
      <w:r w:rsidRPr="00B80A33">
        <w:rPr>
          <w:rFonts w:ascii="Arial" w:hAnsi="Arial" w:cs="Arial"/>
          <w:color w:val="000000" w:themeColor="text1"/>
          <w:sz w:val="20"/>
          <w:szCs w:val="20"/>
        </w:rPr>
        <w:t>p nh</w:t>
      </w:r>
      <w:r w:rsidRPr="00B80A33">
        <w:rPr>
          <w:rFonts w:ascii="Arial" w:hAnsi="Arial" w:cs="Arial"/>
          <w:color w:val="000000" w:themeColor="text1"/>
          <w:sz w:val="20"/>
          <w:szCs w:val="20"/>
        </w:rPr>
        <w:t>ậ</w:t>
      </w:r>
      <w:r w:rsidRPr="00B80A33">
        <w:rPr>
          <w:rFonts w:ascii="Arial" w:hAnsi="Arial" w:cs="Arial"/>
          <w:color w:val="000000" w:themeColor="text1"/>
          <w:sz w:val="20"/>
          <w:szCs w:val="20"/>
        </w:rPr>
        <w:t>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nhà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báo cáo tình hình ho</w:t>
      </w:r>
      <w:r w:rsidRPr="00B80A33">
        <w:rPr>
          <w:rFonts w:ascii="Arial" w:hAnsi="Arial" w:cs="Arial"/>
          <w:color w:val="000000" w:themeColor="text1"/>
          <w:sz w:val="20"/>
          <w:szCs w:val="20"/>
        </w:rPr>
        <w:t>ạ</w:t>
      </w:r>
      <w:r w:rsidRPr="00B80A33">
        <w:rPr>
          <w:rFonts w:ascii="Arial" w:hAnsi="Arial" w:cs="Arial"/>
          <w:color w:val="000000" w:themeColor="text1"/>
          <w:sz w:val="20"/>
          <w:szCs w:val="20"/>
        </w:rPr>
        <w:t>t đ</w:t>
      </w:r>
      <w:r w:rsidRPr="00B80A33">
        <w:rPr>
          <w:rFonts w:ascii="Arial" w:hAnsi="Arial" w:cs="Arial"/>
          <w:color w:val="000000" w:themeColor="text1"/>
          <w:sz w:val="20"/>
          <w:szCs w:val="20"/>
        </w:rPr>
        <w:t>ộ</w:t>
      </w:r>
      <w:r w:rsidRPr="00B80A33">
        <w:rPr>
          <w:rFonts w:ascii="Arial" w:hAnsi="Arial" w:cs="Arial"/>
          <w:color w:val="000000" w:themeColor="text1"/>
          <w:sz w:val="20"/>
          <w:szCs w:val="20"/>
        </w:rPr>
        <w:t>ng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án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kèm theo báo cáo tài chính, báo cáo quy</w:t>
      </w:r>
      <w:r w:rsidRPr="00B80A33">
        <w:rPr>
          <w:rFonts w:ascii="Arial" w:hAnsi="Arial" w:cs="Arial"/>
          <w:color w:val="000000" w:themeColor="text1"/>
          <w:sz w:val="20"/>
          <w:szCs w:val="20"/>
        </w:rPr>
        <w:t>ế</w:t>
      </w:r>
      <w:r w:rsidRPr="00B80A33">
        <w:rPr>
          <w:rFonts w:ascii="Arial" w:hAnsi="Arial" w:cs="Arial"/>
          <w:color w:val="000000" w:themeColor="text1"/>
          <w:sz w:val="20"/>
          <w:szCs w:val="20"/>
        </w:rPr>
        <w:t>t toán thu</w:t>
      </w:r>
      <w:r w:rsidRPr="00B80A33">
        <w:rPr>
          <w:rFonts w:ascii="Arial" w:hAnsi="Arial" w:cs="Arial"/>
          <w:color w:val="000000" w:themeColor="text1"/>
          <w:sz w:val="20"/>
          <w:szCs w:val="20"/>
        </w:rPr>
        <w:t>ế</w:t>
      </w:r>
      <w:r w:rsidRPr="00B80A33">
        <w:rPr>
          <w:rFonts w:ascii="Arial" w:hAnsi="Arial" w:cs="Arial"/>
          <w:color w:val="000000" w:themeColor="text1"/>
          <w:sz w:val="20"/>
          <w:szCs w:val="20"/>
        </w:rPr>
        <w:t xml:space="preserve"> ho</w:t>
      </w:r>
      <w:r w:rsidRPr="00B80A33">
        <w:rPr>
          <w:rFonts w:ascii="Arial" w:hAnsi="Arial" w:cs="Arial"/>
          <w:color w:val="000000" w:themeColor="text1"/>
          <w:sz w:val="20"/>
          <w:szCs w:val="20"/>
        </w:rPr>
        <w:t>ặ</w:t>
      </w:r>
      <w:r w:rsidRPr="00B80A33">
        <w:rPr>
          <w:rFonts w:ascii="Arial" w:hAnsi="Arial" w:cs="Arial"/>
          <w:color w:val="000000" w:themeColor="text1"/>
          <w:sz w:val="20"/>
          <w:szCs w:val="20"/>
        </w:rPr>
        <w:t>c văn b</w:t>
      </w:r>
      <w:r w:rsidRPr="00B80A33">
        <w:rPr>
          <w:rFonts w:ascii="Arial" w:hAnsi="Arial" w:cs="Arial"/>
          <w:color w:val="000000" w:themeColor="text1"/>
          <w:sz w:val="20"/>
          <w:szCs w:val="20"/>
        </w:rPr>
        <w:t>ả</w:t>
      </w:r>
      <w:r w:rsidRPr="00B80A33">
        <w:rPr>
          <w:rFonts w:ascii="Arial" w:hAnsi="Arial" w:cs="Arial"/>
          <w:color w:val="000000" w:themeColor="text1"/>
          <w:sz w:val="20"/>
          <w:szCs w:val="20"/>
        </w:rPr>
        <w:t>n có giá tr</w:t>
      </w:r>
      <w:r w:rsidRPr="00B80A33">
        <w:rPr>
          <w:rFonts w:ascii="Arial" w:hAnsi="Arial" w:cs="Arial"/>
          <w:color w:val="000000" w:themeColor="text1"/>
          <w:sz w:val="20"/>
          <w:szCs w:val="20"/>
        </w:rPr>
        <w:t>ị</w:t>
      </w:r>
      <w:r w:rsidRPr="00B80A33">
        <w:rPr>
          <w:rFonts w:ascii="Arial" w:hAnsi="Arial" w:cs="Arial"/>
          <w:color w:val="000000" w:themeColor="text1"/>
          <w:sz w:val="20"/>
          <w:szCs w:val="20"/>
        </w:rPr>
        <w:t xml:space="preserve"> pháp lý tương đương theo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pháp lu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t nư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c ti</w:t>
      </w:r>
      <w:r w:rsidRPr="00B80A33">
        <w:rPr>
          <w:rFonts w:ascii="Arial" w:hAnsi="Arial" w:cs="Arial"/>
          <w:color w:val="000000" w:themeColor="text1"/>
          <w:sz w:val="20"/>
          <w:szCs w:val="20"/>
        </w:rPr>
        <w:t>ế</w:t>
      </w:r>
      <w:r w:rsidRPr="00B80A33">
        <w:rPr>
          <w:rFonts w:ascii="Arial" w:hAnsi="Arial" w:cs="Arial"/>
          <w:color w:val="000000" w:themeColor="text1"/>
          <w:sz w:val="20"/>
          <w:szCs w:val="20"/>
        </w:rPr>
        <w:t>p nh</w:t>
      </w:r>
      <w:r w:rsidRPr="00B80A33">
        <w:rPr>
          <w:rFonts w:ascii="Arial" w:hAnsi="Arial" w:cs="Arial"/>
          <w:color w:val="000000" w:themeColor="text1"/>
          <w:sz w:val="20"/>
          <w:szCs w:val="20"/>
        </w:rPr>
        <w:t>ậ</w:t>
      </w:r>
      <w:r w:rsidRPr="00B80A33">
        <w:rPr>
          <w:rFonts w:ascii="Arial" w:hAnsi="Arial" w:cs="Arial"/>
          <w:color w:val="000000" w:themeColor="text1"/>
          <w:sz w:val="20"/>
          <w:szCs w:val="20"/>
        </w:rPr>
        <w:t>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g</w:t>
      </w:r>
      <w:r w:rsidRPr="00B80A33">
        <w:rPr>
          <w:rFonts w:ascii="Arial" w:hAnsi="Arial" w:cs="Arial"/>
          <w:color w:val="000000" w:themeColor="text1"/>
          <w:sz w:val="20"/>
          <w:szCs w:val="20"/>
        </w:rPr>
        <w:t>ử</w:t>
      </w:r>
      <w:r w:rsidRPr="00B80A33">
        <w:rPr>
          <w:rFonts w:ascii="Arial" w:hAnsi="Arial" w:cs="Arial"/>
          <w:color w:val="000000" w:themeColor="text1"/>
          <w:sz w:val="20"/>
          <w:szCs w:val="20"/>
        </w:rPr>
        <w:t>i B</w:t>
      </w:r>
      <w:r w:rsidRPr="00B80A33">
        <w:rPr>
          <w:rFonts w:ascii="Arial" w:hAnsi="Arial" w:cs="Arial"/>
          <w:color w:val="000000" w:themeColor="text1"/>
          <w:sz w:val="20"/>
          <w:szCs w:val="20"/>
        </w:rPr>
        <w:t>ộ</w:t>
      </w:r>
      <w:r w:rsidRPr="00B80A33">
        <w:rPr>
          <w:rFonts w:ascii="Arial" w:hAnsi="Arial" w:cs="Arial"/>
          <w:color w:val="000000" w:themeColor="text1"/>
          <w:sz w:val="20"/>
          <w:szCs w:val="20"/>
        </w:rPr>
        <w:t xml:space="preserve"> Tài chính, Ngân hàn</w:t>
      </w:r>
      <w:r w:rsidRPr="00B80A33">
        <w:rPr>
          <w:rFonts w:ascii="Arial" w:hAnsi="Arial" w:cs="Arial"/>
          <w:color w:val="000000" w:themeColor="text1"/>
          <w:sz w:val="20"/>
          <w:szCs w:val="20"/>
        </w:rPr>
        <w:t>g Nhà nư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c Vi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t Nam, Cơ quan đ</w:t>
      </w:r>
      <w:r w:rsidRPr="00B80A33">
        <w:rPr>
          <w:rFonts w:ascii="Arial" w:hAnsi="Arial" w:cs="Arial"/>
          <w:color w:val="000000" w:themeColor="text1"/>
          <w:sz w:val="20"/>
          <w:szCs w:val="20"/>
        </w:rPr>
        <w:t>ạ</w:t>
      </w:r>
      <w:r w:rsidRPr="00B80A33">
        <w:rPr>
          <w:rFonts w:ascii="Arial" w:hAnsi="Arial" w:cs="Arial"/>
          <w:color w:val="000000" w:themeColor="text1"/>
          <w:sz w:val="20"/>
          <w:szCs w:val="20"/>
        </w:rPr>
        <w:t>i di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Vi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t Nam t</w:t>
      </w:r>
      <w:r w:rsidRPr="00B80A33">
        <w:rPr>
          <w:rFonts w:ascii="Arial" w:hAnsi="Arial" w:cs="Arial"/>
          <w:color w:val="000000" w:themeColor="text1"/>
          <w:sz w:val="20"/>
          <w:szCs w:val="20"/>
        </w:rPr>
        <w:t>ạ</w:t>
      </w:r>
      <w:r w:rsidRPr="00B80A33">
        <w:rPr>
          <w:rFonts w:ascii="Arial" w:hAnsi="Arial" w:cs="Arial"/>
          <w:color w:val="000000" w:themeColor="text1"/>
          <w:sz w:val="20"/>
          <w:szCs w:val="20"/>
        </w:rPr>
        <w:t>i nư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c ti</w:t>
      </w:r>
      <w:r w:rsidRPr="00B80A33">
        <w:rPr>
          <w:rFonts w:ascii="Arial" w:hAnsi="Arial" w:cs="Arial"/>
          <w:color w:val="000000" w:themeColor="text1"/>
          <w:sz w:val="20"/>
          <w:szCs w:val="20"/>
        </w:rPr>
        <w:t>ế</w:t>
      </w:r>
      <w:r w:rsidRPr="00B80A33">
        <w:rPr>
          <w:rFonts w:ascii="Arial" w:hAnsi="Arial" w:cs="Arial"/>
          <w:color w:val="000000" w:themeColor="text1"/>
          <w:sz w:val="20"/>
          <w:szCs w:val="20"/>
        </w:rPr>
        <w:t>p nh</w:t>
      </w:r>
      <w:r w:rsidRPr="00B80A33">
        <w:rPr>
          <w:rFonts w:ascii="Arial" w:hAnsi="Arial" w:cs="Arial"/>
          <w:color w:val="000000" w:themeColor="text1"/>
          <w:sz w:val="20"/>
          <w:szCs w:val="20"/>
        </w:rPr>
        <w:t>ậ</w:t>
      </w:r>
      <w:r w:rsidRPr="00B80A33">
        <w:rPr>
          <w:rFonts w:ascii="Arial" w:hAnsi="Arial" w:cs="Arial"/>
          <w:color w:val="000000" w:themeColor="text1"/>
          <w:sz w:val="20"/>
          <w:szCs w:val="20"/>
        </w:rPr>
        <w:t>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và cơ quan qu</w:t>
      </w:r>
      <w:r w:rsidRPr="00B80A33">
        <w:rPr>
          <w:rFonts w:ascii="Arial" w:hAnsi="Arial" w:cs="Arial"/>
          <w:color w:val="000000" w:themeColor="text1"/>
          <w:sz w:val="20"/>
          <w:szCs w:val="20"/>
        </w:rPr>
        <w:t>ả</w:t>
      </w:r>
      <w:r w:rsidRPr="00B80A33">
        <w:rPr>
          <w:rFonts w:ascii="Arial" w:hAnsi="Arial" w:cs="Arial"/>
          <w:color w:val="000000" w:themeColor="text1"/>
          <w:sz w:val="20"/>
          <w:szCs w:val="20"/>
        </w:rPr>
        <w:t>n lý nhà nư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c có th</w:t>
      </w:r>
      <w:r w:rsidRPr="00B80A33">
        <w:rPr>
          <w:rFonts w:ascii="Arial" w:hAnsi="Arial" w:cs="Arial"/>
          <w:color w:val="000000" w:themeColor="text1"/>
          <w:sz w:val="20"/>
          <w:szCs w:val="20"/>
        </w:rPr>
        <w:t>ẩ</w:t>
      </w:r>
      <w:r w:rsidRPr="00B80A33">
        <w:rPr>
          <w:rFonts w:ascii="Arial" w:hAnsi="Arial" w:cs="Arial"/>
          <w:color w:val="000000" w:themeColor="text1"/>
          <w:sz w:val="20"/>
          <w:szCs w:val="20"/>
        </w:rPr>
        <w:t>m quy</w:t>
      </w:r>
      <w:r w:rsidRPr="00B80A33">
        <w:rPr>
          <w:rFonts w:ascii="Arial" w:hAnsi="Arial" w:cs="Arial"/>
          <w:color w:val="000000" w:themeColor="text1"/>
          <w:sz w:val="20"/>
          <w:szCs w:val="20"/>
        </w:rPr>
        <w:t>ề</w:t>
      </w:r>
      <w:r w:rsidRPr="00B80A33">
        <w:rPr>
          <w:rFonts w:ascii="Arial" w:hAnsi="Arial" w:cs="Arial"/>
          <w:color w:val="000000" w:themeColor="text1"/>
          <w:sz w:val="20"/>
          <w:szCs w:val="20"/>
        </w:rPr>
        <w:t>n theo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Lu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t này và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khác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pháp lu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t có liên quan;</w:t>
      </w:r>
    </w:p>
    <w:p w14:paraId="64A11B7F"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d) Đ</w:t>
      </w:r>
      <w:r w:rsidRPr="00B80A33">
        <w:rPr>
          <w:rFonts w:ascii="Arial" w:hAnsi="Arial" w:cs="Arial"/>
          <w:color w:val="000000" w:themeColor="text1"/>
          <w:sz w:val="20"/>
          <w:szCs w:val="20"/>
        </w:rPr>
        <w:t>ố</w:t>
      </w:r>
      <w:r w:rsidRPr="00B80A33">
        <w:rPr>
          <w:rFonts w:ascii="Arial" w:hAnsi="Arial" w:cs="Arial"/>
          <w:color w:val="000000" w:themeColor="text1"/>
          <w:sz w:val="20"/>
          <w:szCs w:val="20"/>
        </w:rPr>
        <w:t>i v</w:t>
      </w:r>
      <w:r w:rsidRPr="00B80A33">
        <w:rPr>
          <w:rFonts w:ascii="Arial" w:hAnsi="Arial" w:cs="Arial"/>
          <w:color w:val="000000" w:themeColor="text1"/>
          <w:sz w:val="20"/>
          <w:szCs w:val="20"/>
        </w:rPr>
        <w:t>ớ</w:t>
      </w:r>
      <w:r w:rsidRPr="00B80A33">
        <w:rPr>
          <w:rFonts w:ascii="Arial" w:hAnsi="Arial" w:cs="Arial"/>
          <w:color w:val="000000" w:themeColor="text1"/>
          <w:sz w:val="20"/>
          <w:szCs w:val="20"/>
        </w:rPr>
        <w:t>i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án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ra nư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c ngoài có s</w:t>
      </w:r>
      <w:r w:rsidRPr="00B80A33">
        <w:rPr>
          <w:rFonts w:ascii="Arial" w:hAnsi="Arial" w:cs="Arial"/>
          <w:color w:val="000000" w:themeColor="text1"/>
          <w:sz w:val="20"/>
          <w:szCs w:val="20"/>
        </w:rPr>
        <w:t>ử</w:t>
      </w:r>
      <w:r w:rsidRPr="00B80A33">
        <w:rPr>
          <w:rFonts w:ascii="Arial" w:hAnsi="Arial" w:cs="Arial"/>
          <w:color w:val="000000" w:themeColor="text1"/>
          <w:sz w:val="20"/>
          <w:szCs w:val="20"/>
        </w:rPr>
        <w:t xml:space="preserve"> d</w:t>
      </w:r>
      <w:r w:rsidRPr="00B80A33">
        <w:rPr>
          <w:rFonts w:ascii="Arial" w:hAnsi="Arial" w:cs="Arial"/>
          <w:color w:val="000000" w:themeColor="text1"/>
          <w:sz w:val="20"/>
          <w:szCs w:val="20"/>
        </w:rPr>
        <w:t>ụ</w:t>
      </w:r>
      <w:r w:rsidRPr="00B80A33">
        <w:rPr>
          <w:rFonts w:ascii="Arial" w:hAnsi="Arial" w:cs="Arial"/>
          <w:color w:val="000000" w:themeColor="text1"/>
          <w:sz w:val="20"/>
          <w:szCs w:val="20"/>
        </w:rPr>
        <w:t>ng v</w:t>
      </w:r>
      <w:r w:rsidRPr="00B80A33">
        <w:rPr>
          <w:rFonts w:ascii="Arial" w:hAnsi="Arial" w:cs="Arial"/>
          <w:color w:val="000000" w:themeColor="text1"/>
          <w:sz w:val="20"/>
          <w:szCs w:val="20"/>
        </w:rPr>
        <w:t>ố</w:t>
      </w:r>
      <w:r w:rsidRPr="00B80A33">
        <w:rPr>
          <w:rFonts w:ascii="Arial" w:hAnsi="Arial" w:cs="Arial"/>
          <w:color w:val="000000" w:themeColor="text1"/>
          <w:sz w:val="20"/>
          <w:szCs w:val="20"/>
        </w:rPr>
        <w:t>n nhà nư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 xml:space="preserve">c, ngoài </w:t>
      </w:r>
      <w:r w:rsidRPr="00B80A33">
        <w:rPr>
          <w:rFonts w:ascii="Arial" w:hAnsi="Arial" w:cs="Arial"/>
          <w:color w:val="000000" w:themeColor="text1"/>
          <w:sz w:val="20"/>
          <w:szCs w:val="20"/>
        </w:rPr>
        <w:t>vi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c th</w:t>
      </w:r>
      <w:r w:rsidRPr="00B80A33">
        <w:rPr>
          <w:rFonts w:ascii="Arial" w:hAnsi="Arial" w:cs="Arial"/>
          <w:color w:val="000000" w:themeColor="text1"/>
          <w:sz w:val="20"/>
          <w:szCs w:val="20"/>
        </w:rPr>
        <w:t>ự</w:t>
      </w:r>
      <w:r w:rsidRPr="00B80A33">
        <w:rPr>
          <w:rFonts w:ascii="Arial" w:hAnsi="Arial" w:cs="Arial"/>
          <w:color w:val="000000" w:themeColor="text1"/>
          <w:sz w:val="20"/>
          <w:szCs w:val="20"/>
        </w:rPr>
        <w:t>c 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ch</w:t>
      </w:r>
      <w:r w:rsidRPr="00B80A33">
        <w:rPr>
          <w:rFonts w:ascii="Arial" w:hAnsi="Arial" w:cs="Arial"/>
          <w:color w:val="000000" w:themeColor="text1"/>
          <w:sz w:val="20"/>
          <w:szCs w:val="20"/>
        </w:rPr>
        <w:t>ế</w:t>
      </w:r>
      <w:r w:rsidRPr="00B80A33">
        <w:rPr>
          <w:rFonts w:ascii="Arial" w:hAnsi="Arial" w:cs="Arial"/>
          <w:color w:val="000000" w:themeColor="text1"/>
          <w:sz w:val="20"/>
          <w:szCs w:val="20"/>
        </w:rPr>
        <w:t xml:space="preserve"> đ</w:t>
      </w:r>
      <w:r w:rsidRPr="00B80A33">
        <w:rPr>
          <w:rFonts w:ascii="Arial" w:hAnsi="Arial" w:cs="Arial"/>
          <w:color w:val="000000" w:themeColor="text1"/>
          <w:sz w:val="20"/>
          <w:szCs w:val="20"/>
        </w:rPr>
        <w:t>ộ</w:t>
      </w:r>
      <w:r w:rsidRPr="00B80A33">
        <w:rPr>
          <w:rFonts w:ascii="Arial" w:hAnsi="Arial" w:cs="Arial"/>
          <w:color w:val="000000" w:themeColor="text1"/>
          <w:sz w:val="20"/>
          <w:szCs w:val="20"/>
        </w:rPr>
        <w:t xml:space="preserve"> báo cáo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t</w:t>
      </w:r>
      <w:r w:rsidRPr="00B80A33">
        <w:rPr>
          <w:rFonts w:ascii="Arial" w:hAnsi="Arial" w:cs="Arial"/>
          <w:color w:val="000000" w:themeColor="text1"/>
          <w:sz w:val="20"/>
          <w:szCs w:val="20"/>
        </w:rPr>
        <w:t>ạ</w:t>
      </w:r>
      <w:r w:rsidRPr="00B80A33">
        <w:rPr>
          <w:rFonts w:ascii="Arial" w:hAnsi="Arial" w:cs="Arial"/>
          <w:color w:val="000000" w:themeColor="text1"/>
          <w:sz w:val="20"/>
          <w:szCs w:val="20"/>
        </w:rPr>
        <w:t>i các đi</w:t>
      </w:r>
      <w:r w:rsidRPr="00B80A33">
        <w:rPr>
          <w:rFonts w:ascii="Arial" w:hAnsi="Arial" w:cs="Arial"/>
          <w:color w:val="000000" w:themeColor="text1"/>
          <w:sz w:val="20"/>
          <w:szCs w:val="20"/>
        </w:rPr>
        <w:t>ể</w:t>
      </w:r>
      <w:r w:rsidRPr="00B80A33">
        <w:rPr>
          <w:rFonts w:ascii="Arial" w:hAnsi="Arial" w:cs="Arial"/>
          <w:color w:val="000000" w:themeColor="text1"/>
          <w:sz w:val="20"/>
          <w:szCs w:val="20"/>
        </w:rPr>
        <w:t>m a, b và c kho</w:t>
      </w:r>
      <w:r w:rsidRPr="00B80A33">
        <w:rPr>
          <w:rFonts w:ascii="Arial" w:hAnsi="Arial" w:cs="Arial"/>
          <w:color w:val="000000" w:themeColor="text1"/>
          <w:sz w:val="20"/>
          <w:szCs w:val="20"/>
        </w:rPr>
        <w:t>ả</w:t>
      </w:r>
      <w:r w:rsidRPr="00B80A33">
        <w:rPr>
          <w:rFonts w:ascii="Arial" w:hAnsi="Arial" w:cs="Arial"/>
          <w:color w:val="000000" w:themeColor="text1"/>
          <w:sz w:val="20"/>
          <w:szCs w:val="20"/>
        </w:rPr>
        <w:t>n này, nhà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ph</w:t>
      </w:r>
      <w:r w:rsidRPr="00B80A33">
        <w:rPr>
          <w:rFonts w:ascii="Arial" w:hAnsi="Arial" w:cs="Arial"/>
          <w:color w:val="000000" w:themeColor="text1"/>
          <w:sz w:val="20"/>
          <w:szCs w:val="20"/>
        </w:rPr>
        <w:t>ả</w:t>
      </w:r>
      <w:r w:rsidRPr="00B80A33">
        <w:rPr>
          <w:rFonts w:ascii="Arial" w:hAnsi="Arial" w:cs="Arial"/>
          <w:color w:val="000000" w:themeColor="text1"/>
          <w:sz w:val="20"/>
          <w:szCs w:val="20"/>
        </w:rPr>
        <w:t>i th</w:t>
      </w:r>
      <w:r w:rsidRPr="00B80A33">
        <w:rPr>
          <w:rFonts w:ascii="Arial" w:hAnsi="Arial" w:cs="Arial"/>
          <w:color w:val="000000" w:themeColor="text1"/>
          <w:sz w:val="20"/>
          <w:szCs w:val="20"/>
        </w:rPr>
        <w:t>ự</w:t>
      </w:r>
      <w:r w:rsidRPr="00B80A33">
        <w:rPr>
          <w:rFonts w:ascii="Arial" w:hAnsi="Arial" w:cs="Arial"/>
          <w:color w:val="000000" w:themeColor="text1"/>
          <w:sz w:val="20"/>
          <w:szCs w:val="20"/>
        </w:rPr>
        <w:t>c 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ch</w:t>
      </w:r>
      <w:r w:rsidRPr="00B80A33">
        <w:rPr>
          <w:rFonts w:ascii="Arial" w:hAnsi="Arial" w:cs="Arial"/>
          <w:color w:val="000000" w:themeColor="text1"/>
          <w:sz w:val="20"/>
          <w:szCs w:val="20"/>
        </w:rPr>
        <w:t>ế</w:t>
      </w:r>
      <w:r w:rsidRPr="00B80A33">
        <w:rPr>
          <w:rFonts w:ascii="Arial" w:hAnsi="Arial" w:cs="Arial"/>
          <w:color w:val="000000" w:themeColor="text1"/>
          <w:sz w:val="20"/>
          <w:szCs w:val="20"/>
        </w:rPr>
        <w:t xml:space="preserve"> đ</w:t>
      </w:r>
      <w:r w:rsidRPr="00B80A33">
        <w:rPr>
          <w:rFonts w:ascii="Arial" w:hAnsi="Arial" w:cs="Arial"/>
          <w:color w:val="000000" w:themeColor="text1"/>
          <w:sz w:val="20"/>
          <w:szCs w:val="20"/>
        </w:rPr>
        <w:t>ộ</w:t>
      </w:r>
      <w:r w:rsidRPr="00B80A33">
        <w:rPr>
          <w:rFonts w:ascii="Arial" w:hAnsi="Arial" w:cs="Arial"/>
          <w:color w:val="000000" w:themeColor="text1"/>
          <w:sz w:val="20"/>
          <w:szCs w:val="20"/>
        </w:rPr>
        <w:t xml:space="preserve"> báo cáo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theo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pháp lu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t v</w:t>
      </w:r>
      <w:r w:rsidRPr="00B80A33">
        <w:rPr>
          <w:rFonts w:ascii="Arial" w:hAnsi="Arial" w:cs="Arial"/>
          <w:color w:val="000000" w:themeColor="text1"/>
          <w:sz w:val="20"/>
          <w:szCs w:val="20"/>
        </w:rPr>
        <w:t>ề</w:t>
      </w:r>
      <w:r w:rsidRPr="00B80A33">
        <w:rPr>
          <w:rFonts w:ascii="Arial" w:hAnsi="Arial" w:cs="Arial"/>
          <w:color w:val="000000" w:themeColor="text1"/>
          <w:sz w:val="20"/>
          <w:szCs w:val="20"/>
        </w:rPr>
        <w:t xml:space="preserve"> qu</w:t>
      </w:r>
      <w:r w:rsidRPr="00B80A33">
        <w:rPr>
          <w:rFonts w:ascii="Arial" w:hAnsi="Arial" w:cs="Arial"/>
          <w:color w:val="000000" w:themeColor="text1"/>
          <w:sz w:val="20"/>
          <w:szCs w:val="20"/>
        </w:rPr>
        <w:t>ả</w:t>
      </w:r>
      <w:r w:rsidRPr="00B80A33">
        <w:rPr>
          <w:rFonts w:ascii="Arial" w:hAnsi="Arial" w:cs="Arial"/>
          <w:color w:val="000000" w:themeColor="text1"/>
          <w:sz w:val="20"/>
          <w:szCs w:val="20"/>
        </w:rPr>
        <w:t>n lý và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v</w:t>
      </w:r>
      <w:r w:rsidRPr="00B80A33">
        <w:rPr>
          <w:rFonts w:ascii="Arial" w:hAnsi="Arial" w:cs="Arial"/>
          <w:color w:val="000000" w:themeColor="text1"/>
          <w:sz w:val="20"/>
          <w:szCs w:val="20"/>
        </w:rPr>
        <w:t>ố</w:t>
      </w:r>
      <w:r w:rsidRPr="00B80A33">
        <w:rPr>
          <w:rFonts w:ascii="Arial" w:hAnsi="Arial" w:cs="Arial"/>
          <w:color w:val="000000" w:themeColor="text1"/>
          <w:sz w:val="20"/>
          <w:szCs w:val="20"/>
        </w:rPr>
        <w:t>n nhà nư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c t</w:t>
      </w:r>
      <w:r w:rsidRPr="00B80A33">
        <w:rPr>
          <w:rFonts w:ascii="Arial" w:hAnsi="Arial" w:cs="Arial"/>
          <w:color w:val="000000" w:themeColor="text1"/>
          <w:sz w:val="20"/>
          <w:szCs w:val="20"/>
        </w:rPr>
        <w:t>ạ</w:t>
      </w:r>
      <w:r w:rsidRPr="00B80A33">
        <w:rPr>
          <w:rFonts w:ascii="Arial" w:hAnsi="Arial" w:cs="Arial"/>
          <w:color w:val="000000" w:themeColor="text1"/>
          <w:sz w:val="20"/>
          <w:szCs w:val="20"/>
        </w:rPr>
        <w:t>i doanh nghi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p.</w:t>
      </w:r>
    </w:p>
    <w:p w14:paraId="13A8B4A6"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4. Báo cáo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t</w:t>
      </w:r>
      <w:r w:rsidRPr="00B80A33">
        <w:rPr>
          <w:rFonts w:ascii="Arial" w:hAnsi="Arial" w:cs="Arial"/>
          <w:color w:val="000000" w:themeColor="text1"/>
          <w:sz w:val="20"/>
          <w:szCs w:val="20"/>
        </w:rPr>
        <w:t>ạ</w:t>
      </w:r>
      <w:r w:rsidRPr="00B80A33">
        <w:rPr>
          <w:rFonts w:ascii="Arial" w:hAnsi="Arial" w:cs="Arial"/>
          <w:color w:val="000000" w:themeColor="text1"/>
          <w:sz w:val="20"/>
          <w:szCs w:val="20"/>
        </w:rPr>
        <w:t>i kho</w:t>
      </w:r>
      <w:r w:rsidRPr="00B80A33">
        <w:rPr>
          <w:rFonts w:ascii="Arial" w:hAnsi="Arial" w:cs="Arial"/>
          <w:color w:val="000000" w:themeColor="text1"/>
          <w:sz w:val="20"/>
          <w:szCs w:val="20"/>
        </w:rPr>
        <w:t>ả</w:t>
      </w:r>
      <w:r w:rsidRPr="00B80A33">
        <w:rPr>
          <w:rFonts w:ascii="Arial" w:hAnsi="Arial" w:cs="Arial"/>
          <w:color w:val="000000" w:themeColor="text1"/>
          <w:sz w:val="20"/>
          <w:szCs w:val="20"/>
        </w:rPr>
        <w:t>n 2 và kho</w:t>
      </w:r>
      <w:r w:rsidRPr="00B80A33">
        <w:rPr>
          <w:rFonts w:ascii="Arial" w:hAnsi="Arial" w:cs="Arial"/>
          <w:color w:val="000000" w:themeColor="text1"/>
          <w:sz w:val="20"/>
          <w:szCs w:val="20"/>
        </w:rPr>
        <w:t>ả</w:t>
      </w:r>
      <w:r w:rsidRPr="00B80A33">
        <w:rPr>
          <w:rFonts w:ascii="Arial" w:hAnsi="Arial" w:cs="Arial"/>
          <w:color w:val="000000" w:themeColor="text1"/>
          <w:sz w:val="20"/>
          <w:szCs w:val="20"/>
        </w:rPr>
        <w:t>n 3 Đi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u này đư</w:t>
      </w:r>
      <w:r w:rsidRPr="00B80A33">
        <w:rPr>
          <w:rFonts w:ascii="Arial" w:hAnsi="Arial" w:cs="Arial"/>
          <w:color w:val="000000" w:themeColor="text1"/>
          <w:sz w:val="20"/>
          <w:szCs w:val="20"/>
        </w:rPr>
        <w:t>ợ</w:t>
      </w:r>
      <w:r w:rsidRPr="00B80A33">
        <w:rPr>
          <w:rFonts w:ascii="Arial" w:hAnsi="Arial" w:cs="Arial"/>
          <w:color w:val="000000" w:themeColor="text1"/>
          <w:sz w:val="20"/>
          <w:szCs w:val="20"/>
        </w:rPr>
        <w:t>c th</w:t>
      </w:r>
      <w:r w:rsidRPr="00B80A33">
        <w:rPr>
          <w:rFonts w:ascii="Arial" w:hAnsi="Arial" w:cs="Arial"/>
          <w:color w:val="000000" w:themeColor="text1"/>
          <w:sz w:val="20"/>
          <w:szCs w:val="20"/>
        </w:rPr>
        <w:t>ự</w:t>
      </w:r>
      <w:r w:rsidRPr="00B80A33">
        <w:rPr>
          <w:rFonts w:ascii="Arial" w:hAnsi="Arial" w:cs="Arial"/>
          <w:color w:val="000000" w:themeColor="text1"/>
          <w:sz w:val="20"/>
          <w:szCs w:val="20"/>
        </w:rPr>
        <w:t>c 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b</w:t>
      </w:r>
      <w:r w:rsidRPr="00B80A33">
        <w:rPr>
          <w:rFonts w:ascii="Arial" w:hAnsi="Arial" w:cs="Arial"/>
          <w:color w:val="000000" w:themeColor="text1"/>
          <w:sz w:val="20"/>
          <w:szCs w:val="20"/>
        </w:rPr>
        <w:t>ằ</w:t>
      </w:r>
      <w:r w:rsidRPr="00B80A33">
        <w:rPr>
          <w:rFonts w:ascii="Arial" w:hAnsi="Arial" w:cs="Arial"/>
          <w:color w:val="000000" w:themeColor="text1"/>
          <w:sz w:val="20"/>
          <w:szCs w:val="20"/>
        </w:rPr>
        <w:t>ng văn b</w:t>
      </w:r>
      <w:r w:rsidRPr="00B80A33">
        <w:rPr>
          <w:rFonts w:ascii="Arial" w:hAnsi="Arial" w:cs="Arial"/>
          <w:color w:val="000000" w:themeColor="text1"/>
          <w:sz w:val="20"/>
          <w:szCs w:val="20"/>
        </w:rPr>
        <w:t>ả</w:t>
      </w:r>
      <w:r w:rsidRPr="00B80A33">
        <w:rPr>
          <w:rFonts w:ascii="Arial" w:hAnsi="Arial" w:cs="Arial"/>
          <w:color w:val="000000" w:themeColor="text1"/>
          <w:sz w:val="20"/>
          <w:szCs w:val="20"/>
        </w:rPr>
        <w:t>n và thông qua H</w:t>
      </w:r>
      <w:r w:rsidRPr="00B80A33">
        <w:rPr>
          <w:rFonts w:ascii="Arial" w:hAnsi="Arial" w:cs="Arial"/>
          <w:color w:val="000000" w:themeColor="text1"/>
          <w:sz w:val="20"/>
          <w:szCs w:val="20"/>
        </w:rPr>
        <w:t>ệ</w:t>
      </w:r>
      <w:r w:rsidRPr="00B80A33">
        <w:rPr>
          <w:rFonts w:ascii="Arial" w:hAnsi="Arial" w:cs="Arial"/>
          <w:color w:val="000000" w:themeColor="text1"/>
          <w:sz w:val="20"/>
          <w:szCs w:val="20"/>
        </w:rPr>
        <w:t xml:space="preserve"> th</w:t>
      </w:r>
      <w:r w:rsidRPr="00B80A33">
        <w:rPr>
          <w:rFonts w:ascii="Arial" w:hAnsi="Arial" w:cs="Arial"/>
          <w:color w:val="000000" w:themeColor="text1"/>
          <w:sz w:val="20"/>
          <w:szCs w:val="20"/>
        </w:rPr>
        <w:t>ố</w:t>
      </w:r>
      <w:r w:rsidRPr="00B80A33">
        <w:rPr>
          <w:rFonts w:ascii="Arial" w:hAnsi="Arial" w:cs="Arial"/>
          <w:color w:val="000000" w:themeColor="text1"/>
          <w:sz w:val="20"/>
          <w:szCs w:val="20"/>
        </w:rPr>
        <w:t>ng thông tin qu</w:t>
      </w:r>
      <w:r w:rsidRPr="00B80A33">
        <w:rPr>
          <w:rFonts w:ascii="Arial" w:hAnsi="Arial" w:cs="Arial"/>
          <w:color w:val="000000" w:themeColor="text1"/>
          <w:sz w:val="20"/>
          <w:szCs w:val="20"/>
        </w:rPr>
        <w:t>ố</w:t>
      </w:r>
      <w:r w:rsidRPr="00B80A33">
        <w:rPr>
          <w:rFonts w:ascii="Arial" w:hAnsi="Arial" w:cs="Arial"/>
          <w:color w:val="000000" w:themeColor="text1"/>
          <w:sz w:val="20"/>
          <w:szCs w:val="20"/>
        </w:rPr>
        <w:t>c gia v</w:t>
      </w:r>
      <w:r w:rsidRPr="00B80A33">
        <w:rPr>
          <w:rFonts w:ascii="Arial" w:hAnsi="Arial" w:cs="Arial"/>
          <w:color w:val="000000" w:themeColor="text1"/>
          <w:sz w:val="20"/>
          <w:szCs w:val="20"/>
        </w:rPr>
        <w:t>ề</w:t>
      </w:r>
      <w:r w:rsidRPr="00B80A33">
        <w:rPr>
          <w:rFonts w:ascii="Arial" w:hAnsi="Arial" w:cs="Arial"/>
          <w:color w:val="000000" w:themeColor="text1"/>
          <w:sz w:val="20"/>
          <w:szCs w:val="20"/>
        </w:rPr>
        <w:t xml:space="preserve">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w:t>
      </w:r>
    </w:p>
    <w:p w14:paraId="4A271228"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5. Cơ quan và nhà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t</w:t>
      </w:r>
      <w:r w:rsidRPr="00B80A33">
        <w:rPr>
          <w:rFonts w:ascii="Arial" w:hAnsi="Arial" w:cs="Arial"/>
          <w:color w:val="000000" w:themeColor="text1"/>
          <w:sz w:val="20"/>
          <w:szCs w:val="20"/>
        </w:rPr>
        <w:t>ạ</w:t>
      </w:r>
      <w:r w:rsidRPr="00B80A33">
        <w:rPr>
          <w:rFonts w:ascii="Arial" w:hAnsi="Arial" w:cs="Arial"/>
          <w:color w:val="000000" w:themeColor="text1"/>
          <w:sz w:val="20"/>
          <w:szCs w:val="20"/>
        </w:rPr>
        <w:t>i kho</w:t>
      </w:r>
      <w:r w:rsidRPr="00B80A33">
        <w:rPr>
          <w:rFonts w:ascii="Arial" w:hAnsi="Arial" w:cs="Arial"/>
          <w:color w:val="000000" w:themeColor="text1"/>
          <w:sz w:val="20"/>
          <w:szCs w:val="20"/>
        </w:rPr>
        <w:t>ả</w:t>
      </w:r>
      <w:r w:rsidRPr="00B80A33">
        <w:rPr>
          <w:rFonts w:ascii="Arial" w:hAnsi="Arial" w:cs="Arial"/>
          <w:color w:val="000000" w:themeColor="text1"/>
          <w:sz w:val="20"/>
          <w:szCs w:val="20"/>
        </w:rPr>
        <w:t>n 1 Đi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u này th</w:t>
      </w:r>
      <w:r w:rsidRPr="00B80A33">
        <w:rPr>
          <w:rFonts w:ascii="Arial" w:hAnsi="Arial" w:cs="Arial"/>
          <w:color w:val="000000" w:themeColor="text1"/>
          <w:sz w:val="20"/>
          <w:szCs w:val="20"/>
        </w:rPr>
        <w:t>ự</w:t>
      </w:r>
      <w:r w:rsidRPr="00B80A33">
        <w:rPr>
          <w:rFonts w:ascii="Arial" w:hAnsi="Arial" w:cs="Arial"/>
          <w:color w:val="000000" w:themeColor="text1"/>
          <w:sz w:val="20"/>
          <w:szCs w:val="20"/>
        </w:rPr>
        <w:t>c 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báo cáo đ</w:t>
      </w:r>
      <w:r w:rsidRPr="00B80A33">
        <w:rPr>
          <w:rFonts w:ascii="Arial" w:hAnsi="Arial" w:cs="Arial"/>
          <w:color w:val="000000" w:themeColor="text1"/>
          <w:sz w:val="20"/>
          <w:szCs w:val="20"/>
        </w:rPr>
        <w:t>ộ</w:t>
      </w:r>
      <w:r w:rsidRPr="00B80A33">
        <w:rPr>
          <w:rFonts w:ascii="Arial" w:hAnsi="Arial" w:cs="Arial"/>
          <w:color w:val="000000" w:themeColor="text1"/>
          <w:sz w:val="20"/>
          <w:szCs w:val="20"/>
        </w:rPr>
        <w:t>t xu</w:t>
      </w:r>
      <w:r w:rsidRPr="00B80A33">
        <w:rPr>
          <w:rFonts w:ascii="Arial" w:hAnsi="Arial" w:cs="Arial"/>
          <w:color w:val="000000" w:themeColor="text1"/>
          <w:sz w:val="20"/>
          <w:szCs w:val="20"/>
        </w:rPr>
        <w:t>ấ</w:t>
      </w:r>
      <w:r w:rsidRPr="00B80A33">
        <w:rPr>
          <w:rFonts w:ascii="Arial" w:hAnsi="Arial" w:cs="Arial"/>
          <w:color w:val="000000" w:themeColor="text1"/>
          <w:sz w:val="20"/>
          <w:szCs w:val="20"/>
        </w:rPr>
        <w:t>t theo yêu c</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cơ quan nhà nư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c có th</w:t>
      </w:r>
      <w:r w:rsidRPr="00B80A33">
        <w:rPr>
          <w:rFonts w:ascii="Arial" w:hAnsi="Arial" w:cs="Arial"/>
          <w:color w:val="000000" w:themeColor="text1"/>
          <w:sz w:val="20"/>
          <w:szCs w:val="20"/>
        </w:rPr>
        <w:t>ẩ</w:t>
      </w:r>
      <w:r w:rsidRPr="00B80A33">
        <w:rPr>
          <w:rFonts w:ascii="Arial" w:hAnsi="Arial" w:cs="Arial"/>
          <w:color w:val="000000" w:themeColor="text1"/>
          <w:sz w:val="20"/>
          <w:szCs w:val="20"/>
        </w:rPr>
        <w:t>m quy</w:t>
      </w:r>
      <w:r w:rsidRPr="00B80A33">
        <w:rPr>
          <w:rFonts w:ascii="Arial" w:hAnsi="Arial" w:cs="Arial"/>
          <w:color w:val="000000" w:themeColor="text1"/>
          <w:sz w:val="20"/>
          <w:szCs w:val="20"/>
        </w:rPr>
        <w:t>ề</w:t>
      </w:r>
      <w:r w:rsidRPr="00B80A33">
        <w:rPr>
          <w:rFonts w:ascii="Arial" w:hAnsi="Arial" w:cs="Arial"/>
          <w:color w:val="000000" w:themeColor="text1"/>
          <w:sz w:val="20"/>
          <w:szCs w:val="20"/>
        </w:rPr>
        <w:t>n khi có yêu c</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liên quan đ</w:t>
      </w:r>
      <w:r w:rsidRPr="00B80A33">
        <w:rPr>
          <w:rFonts w:ascii="Arial" w:hAnsi="Arial" w:cs="Arial"/>
          <w:color w:val="000000" w:themeColor="text1"/>
          <w:sz w:val="20"/>
          <w:szCs w:val="20"/>
        </w:rPr>
        <w:t>ế</w:t>
      </w:r>
      <w:r w:rsidRPr="00B80A33">
        <w:rPr>
          <w:rFonts w:ascii="Arial" w:hAnsi="Arial" w:cs="Arial"/>
          <w:color w:val="000000" w:themeColor="text1"/>
          <w:sz w:val="20"/>
          <w:szCs w:val="20"/>
        </w:rPr>
        <w:t>n công tác qu</w:t>
      </w:r>
      <w:r w:rsidRPr="00B80A33">
        <w:rPr>
          <w:rFonts w:ascii="Arial" w:hAnsi="Arial" w:cs="Arial"/>
          <w:color w:val="000000" w:themeColor="text1"/>
          <w:sz w:val="20"/>
          <w:szCs w:val="20"/>
        </w:rPr>
        <w:t>ả</w:t>
      </w:r>
      <w:r w:rsidRPr="00B80A33">
        <w:rPr>
          <w:rFonts w:ascii="Arial" w:hAnsi="Arial" w:cs="Arial"/>
          <w:color w:val="000000" w:themeColor="text1"/>
          <w:sz w:val="20"/>
          <w:szCs w:val="20"/>
        </w:rPr>
        <w:t>n lý nhà</w:t>
      </w:r>
      <w:r w:rsidRPr="00B80A33">
        <w:rPr>
          <w:rFonts w:ascii="Arial" w:hAnsi="Arial" w:cs="Arial"/>
          <w:color w:val="000000" w:themeColor="text1"/>
          <w:sz w:val="20"/>
          <w:szCs w:val="20"/>
        </w:rPr>
        <w:t xml:space="preserve"> nư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c ho</w:t>
      </w:r>
      <w:r w:rsidRPr="00B80A33">
        <w:rPr>
          <w:rFonts w:ascii="Arial" w:hAnsi="Arial" w:cs="Arial"/>
          <w:color w:val="000000" w:themeColor="text1"/>
          <w:sz w:val="20"/>
          <w:szCs w:val="20"/>
        </w:rPr>
        <w:t>ặ</w:t>
      </w:r>
      <w:r w:rsidRPr="00B80A33">
        <w:rPr>
          <w:rFonts w:ascii="Arial" w:hAnsi="Arial" w:cs="Arial"/>
          <w:color w:val="000000" w:themeColor="text1"/>
          <w:sz w:val="20"/>
          <w:szCs w:val="20"/>
        </w:rPr>
        <w:t>c nh</w:t>
      </w:r>
      <w:r w:rsidRPr="00B80A33">
        <w:rPr>
          <w:rFonts w:ascii="Arial" w:hAnsi="Arial" w:cs="Arial"/>
          <w:color w:val="000000" w:themeColor="text1"/>
          <w:sz w:val="20"/>
          <w:szCs w:val="20"/>
        </w:rPr>
        <w:t>ữ</w:t>
      </w:r>
      <w:r w:rsidRPr="00B80A33">
        <w:rPr>
          <w:rFonts w:ascii="Arial" w:hAnsi="Arial" w:cs="Arial"/>
          <w:color w:val="000000" w:themeColor="text1"/>
          <w:sz w:val="20"/>
          <w:szCs w:val="20"/>
        </w:rPr>
        <w:t>ng v</w:t>
      </w:r>
      <w:r w:rsidRPr="00B80A33">
        <w:rPr>
          <w:rFonts w:ascii="Arial" w:hAnsi="Arial" w:cs="Arial"/>
          <w:color w:val="000000" w:themeColor="text1"/>
          <w:sz w:val="20"/>
          <w:szCs w:val="20"/>
        </w:rPr>
        <w:t>ấ</w:t>
      </w:r>
      <w:r w:rsidRPr="00B80A33">
        <w:rPr>
          <w:rFonts w:ascii="Arial" w:hAnsi="Arial" w:cs="Arial"/>
          <w:color w:val="000000" w:themeColor="text1"/>
          <w:sz w:val="20"/>
          <w:szCs w:val="20"/>
        </w:rPr>
        <w:t>n đ</w:t>
      </w:r>
      <w:r w:rsidRPr="00B80A33">
        <w:rPr>
          <w:rFonts w:ascii="Arial" w:hAnsi="Arial" w:cs="Arial"/>
          <w:color w:val="000000" w:themeColor="text1"/>
          <w:sz w:val="20"/>
          <w:szCs w:val="20"/>
        </w:rPr>
        <w:t>ề</w:t>
      </w:r>
      <w:r w:rsidRPr="00B80A33">
        <w:rPr>
          <w:rFonts w:ascii="Arial" w:hAnsi="Arial" w:cs="Arial"/>
          <w:color w:val="000000" w:themeColor="text1"/>
          <w:sz w:val="20"/>
          <w:szCs w:val="20"/>
        </w:rPr>
        <w:t xml:space="preserve"> phát sinh liên quan đ</w:t>
      </w:r>
      <w:r w:rsidRPr="00B80A33">
        <w:rPr>
          <w:rFonts w:ascii="Arial" w:hAnsi="Arial" w:cs="Arial"/>
          <w:color w:val="000000" w:themeColor="text1"/>
          <w:sz w:val="20"/>
          <w:szCs w:val="20"/>
        </w:rPr>
        <w:t>ế</w:t>
      </w:r>
      <w:r w:rsidRPr="00B80A33">
        <w:rPr>
          <w:rFonts w:ascii="Arial" w:hAnsi="Arial" w:cs="Arial"/>
          <w:color w:val="000000" w:themeColor="text1"/>
          <w:sz w:val="20"/>
          <w:szCs w:val="20"/>
        </w:rPr>
        <w:t>n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án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w:t>
      </w:r>
    </w:p>
    <w:p w14:paraId="57F057CE"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b/>
          <w:color w:val="000000" w:themeColor="text1"/>
          <w:sz w:val="20"/>
          <w:szCs w:val="20"/>
        </w:rPr>
        <w:t>Đi</w:t>
      </w:r>
      <w:r w:rsidRPr="00B80A33">
        <w:rPr>
          <w:rFonts w:ascii="Arial" w:hAnsi="Arial" w:cs="Arial"/>
          <w:b/>
          <w:color w:val="000000" w:themeColor="text1"/>
          <w:sz w:val="20"/>
          <w:szCs w:val="20"/>
        </w:rPr>
        <w:t>ề</w:t>
      </w:r>
      <w:r w:rsidRPr="00B80A33">
        <w:rPr>
          <w:rFonts w:ascii="Arial" w:hAnsi="Arial" w:cs="Arial"/>
          <w:b/>
          <w:color w:val="000000" w:themeColor="text1"/>
          <w:sz w:val="20"/>
          <w:szCs w:val="20"/>
        </w:rPr>
        <w:t>u 49. Ho</w:t>
      </w:r>
      <w:r w:rsidRPr="00B80A33">
        <w:rPr>
          <w:rFonts w:ascii="Arial" w:hAnsi="Arial" w:cs="Arial"/>
          <w:b/>
          <w:color w:val="000000" w:themeColor="text1"/>
          <w:sz w:val="20"/>
          <w:szCs w:val="20"/>
        </w:rPr>
        <w:t>ạ</w:t>
      </w:r>
      <w:r w:rsidRPr="00B80A33">
        <w:rPr>
          <w:rFonts w:ascii="Arial" w:hAnsi="Arial" w:cs="Arial"/>
          <w:b/>
          <w:color w:val="000000" w:themeColor="text1"/>
          <w:sz w:val="20"/>
          <w:szCs w:val="20"/>
        </w:rPr>
        <w:t>t đ</w:t>
      </w:r>
      <w:r w:rsidRPr="00B80A33">
        <w:rPr>
          <w:rFonts w:ascii="Arial" w:hAnsi="Arial" w:cs="Arial"/>
          <w:b/>
          <w:color w:val="000000" w:themeColor="text1"/>
          <w:sz w:val="20"/>
          <w:szCs w:val="20"/>
        </w:rPr>
        <w:t>ộ</w:t>
      </w:r>
      <w:r w:rsidRPr="00B80A33">
        <w:rPr>
          <w:rFonts w:ascii="Arial" w:hAnsi="Arial" w:cs="Arial"/>
          <w:b/>
          <w:color w:val="000000" w:themeColor="text1"/>
          <w:sz w:val="20"/>
          <w:szCs w:val="20"/>
        </w:rPr>
        <w:t>ng xúc ti</w:t>
      </w:r>
      <w:r w:rsidRPr="00B80A33">
        <w:rPr>
          <w:rFonts w:ascii="Arial" w:hAnsi="Arial" w:cs="Arial"/>
          <w:b/>
          <w:color w:val="000000" w:themeColor="text1"/>
          <w:sz w:val="20"/>
          <w:szCs w:val="20"/>
        </w:rPr>
        <w:t>ế</w:t>
      </w:r>
      <w:r w:rsidRPr="00B80A33">
        <w:rPr>
          <w:rFonts w:ascii="Arial" w:hAnsi="Arial" w:cs="Arial"/>
          <w:b/>
          <w:color w:val="000000" w:themeColor="text1"/>
          <w:sz w:val="20"/>
          <w:szCs w:val="20"/>
        </w:rPr>
        <w:t>n đ</w:t>
      </w:r>
      <w:r w:rsidRPr="00B80A33">
        <w:rPr>
          <w:rFonts w:ascii="Arial" w:hAnsi="Arial" w:cs="Arial"/>
          <w:b/>
          <w:color w:val="000000" w:themeColor="text1"/>
          <w:sz w:val="20"/>
          <w:szCs w:val="20"/>
        </w:rPr>
        <w:t>ầ</w:t>
      </w:r>
      <w:r w:rsidRPr="00B80A33">
        <w:rPr>
          <w:rFonts w:ascii="Arial" w:hAnsi="Arial" w:cs="Arial"/>
          <w:b/>
          <w:color w:val="000000" w:themeColor="text1"/>
          <w:sz w:val="20"/>
          <w:szCs w:val="20"/>
        </w:rPr>
        <w:t>u tư</w:t>
      </w:r>
    </w:p>
    <w:p w14:paraId="3A655A6B"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1. Chính ph</w:t>
      </w:r>
      <w:r w:rsidRPr="00B80A33">
        <w:rPr>
          <w:rFonts w:ascii="Arial" w:hAnsi="Arial" w:cs="Arial"/>
          <w:color w:val="000000" w:themeColor="text1"/>
          <w:sz w:val="20"/>
          <w:szCs w:val="20"/>
        </w:rPr>
        <w:t>ủ</w:t>
      </w:r>
      <w:r w:rsidRPr="00B80A33">
        <w:rPr>
          <w:rFonts w:ascii="Arial" w:hAnsi="Arial" w:cs="Arial"/>
          <w:color w:val="000000" w:themeColor="text1"/>
          <w:sz w:val="20"/>
          <w:szCs w:val="20"/>
        </w:rPr>
        <w:t xml:space="preserve"> ch</w:t>
      </w:r>
      <w:r w:rsidRPr="00B80A33">
        <w:rPr>
          <w:rFonts w:ascii="Arial" w:hAnsi="Arial" w:cs="Arial"/>
          <w:color w:val="000000" w:themeColor="text1"/>
          <w:sz w:val="20"/>
          <w:szCs w:val="20"/>
        </w:rPr>
        <w:t>ỉ</w:t>
      </w:r>
      <w:r w:rsidRPr="00B80A33">
        <w:rPr>
          <w:rFonts w:ascii="Arial" w:hAnsi="Arial" w:cs="Arial"/>
          <w:color w:val="000000" w:themeColor="text1"/>
          <w:sz w:val="20"/>
          <w:szCs w:val="20"/>
        </w:rPr>
        <w:t xml:space="preserve"> đ</w:t>
      </w:r>
      <w:r w:rsidRPr="00B80A33">
        <w:rPr>
          <w:rFonts w:ascii="Arial" w:hAnsi="Arial" w:cs="Arial"/>
          <w:color w:val="000000" w:themeColor="text1"/>
          <w:sz w:val="20"/>
          <w:szCs w:val="20"/>
        </w:rPr>
        <w:t>ạ</w:t>
      </w:r>
      <w:r w:rsidRPr="00B80A33">
        <w:rPr>
          <w:rFonts w:ascii="Arial" w:hAnsi="Arial" w:cs="Arial"/>
          <w:color w:val="000000" w:themeColor="text1"/>
          <w:sz w:val="20"/>
          <w:szCs w:val="20"/>
        </w:rPr>
        <w:t>o xây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ng, t</w:t>
      </w:r>
      <w:r w:rsidRPr="00B80A33">
        <w:rPr>
          <w:rFonts w:ascii="Arial" w:hAnsi="Arial" w:cs="Arial"/>
          <w:color w:val="000000" w:themeColor="text1"/>
          <w:sz w:val="20"/>
          <w:szCs w:val="20"/>
        </w:rPr>
        <w:t>ổ</w:t>
      </w:r>
      <w:r w:rsidRPr="00B80A33">
        <w:rPr>
          <w:rFonts w:ascii="Arial" w:hAnsi="Arial" w:cs="Arial"/>
          <w:color w:val="000000" w:themeColor="text1"/>
          <w:sz w:val="20"/>
          <w:szCs w:val="20"/>
        </w:rPr>
        <w:t xml:space="preserve"> ch</w:t>
      </w:r>
      <w:r w:rsidRPr="00B80A33">
        <w:rPr>
          <w:rFonts w:ascii="Arial" w:hAnsi="Arial" w:cs="Arial"/>
          <w:color w:val="000000" w:themeColor="text1"/>
          <w:sz w:val="20"/>
          <w:szCs w:val="20"/>
        </w:rPr>
        <w:t>ứ</w:t>
      </w:r>
      <w:r w:rsidRPr="00B80A33">
        <w:rPr>
          <w:rFonts w:ascii="Arial" w:hAnsi="Arial" w:cs="Arial"/>
          <w:color w:val="000000" w:themeColor="text1"/>
          <w:sz w:val="20"/>
          <w:szCs w:val="20"/>
        </w:rPr>
        <w:t>c th</w:t>
      </w:r>
      <w:r w:rsidRPr="00B80A33">
        <w:rPr>
          <w:rFonts w:ascii="Arial" w:hAnsi="Arial" w:cs="Arial"/>
          <w:color w:val="000000" w:themeColor="text1"/>
          <w:sz w:val="20"/>
          <w:szCs w:val="20"/>
        </w:rPr>
        <w:t>ự</w:t>
      </w:r>
      <w:r w:rsidRPr="00B80A33">
        <w:rPr>
          <w:rFonts w:ascii="Arial" w:hAnsi="Arial" w:cs="Arial"/>
          <w:color w:val="000000" w:themeColor="text1"/>
          <w:sz w:val="20"/>
          <w:szCs w:val="20"/>
        </w:rPr>
        <w:t>c 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chính sách,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hư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ng xúc ti</w:t>
      </w:r>
      <w:r w:rsidRPr="00B80A33">
        <w:rPr>
          <w:rFonts w:ascii="Arial" w:hAnsi="Arial" w:cs="Arial"/>
          <w:color w:val="000000" w:themeColor="text1"/>
          <w:sz w:val="20"/>
          <w:szCs w:val="20"/>
        </w:rPr>
        <w:t>ế</w:t>
      </w:r>
      <w:r w:rsidRPr="00B80A33">
        <w:rPr>
          <w:rFonts w:ascii="Arial" w:hAnsi="Arial" w:cs="Arial"/>
          <w:color w:val="000000" w:themeColor="text1"/>
          <w:sz w:val="20"/>
          <w:szCs w:val="20"/>
        </w:rPr>
        <w:t>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nh</w:t>
      </w:r>
      <w:r w:rsidRPr="00B80A33">
        <w:rPr>
          <w:rFonts w:ascii="Arial" w:hAnsi="Arial" w:cs="Arial"/>
          <w:color w:val="000000" w:themeColor="text1"/>
          <w:sz w:val="20"/>
          <w:szCs w:val="20"/>
        </w:rPr>
        <w:t>ằ</w:t>
      </w:r>
      <w:r w:rsidRPr="00B80A33">
        <w:rPr>
          <w:rFonts w:ascii="Arial" w:hAnsi="Arial" w:cs="Arial"/>
          <w:color w:val="000000" w:themeColor="text1"/>
          <w:sz w:val="20"/>
          <w:szCs w:val="20"/>
        </w:rPr>
        <w:t>m thúc đ</w:t>
      </w:r>
      <w:r w:rsidRPr="00B80A33">
        <w:rPr>
          <w:rFonts w:ascii="Arial" w:hAnsi="Arial" w:cs="Arial"/>
          <w:color w:val="000000" w:themeColor="text1"/>
          <w:sz w:val="20"/>
          <w:szCs w:val="20"/>
        </w:rPr>
        <w:t>ẩ</w:t>
      </w:r>
      <w:r w:rsidRPr="00B80A33">
        <w:rPr>
          <w:rFonts w:ascii="Arial" w:hAnsi="Arial" w:cs="Arial"/>
          <w:color w:val="000000" w:themeColor="text1"/>
          <w:sz w:val="20"/>
          <w:szCs w:val="20"/>
        </w:rPr>
        <w:t>y, t</w:t>
      </w:r>
      <w:r w:rsidRPr="00B80A33">
        <w:rPr>
          <w:rFonts w:ascii="Arial" w:hAnsi="Arial" w:cs="Arial"/>
          <w:color w:val="000000" w:themeColor="text1"/>
          <w:sz w:val="20"/>
          <w:szCs w:val="20"/>
        </w:rPr>
        <w:t>ạ</w:t>
      </w:r>
      <w:r w:rsidRPr="00B80A33">
        <w:rPr>
          <w:rFonts w:ascii="Arial" w:hAnsi="Arial" w:cs="Arial"/>
          <w:color w:val="000000" w:themeColor="text1"/>
          <w:sz w:val="20"/>
          <w:szCs w:val="20"/>
        </w:rPr>
        <w:t>o thu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n l</w:t>
      </w:r>
      <w:r w:rsidRPr="00B80A33">
        <w:rPr>
          <w:rFonts w:ascii="Arial" w:hAnsi="Arial" w:cs="Arial"/>
          <w:color w:val="000000" w:themeColor="text1"/>
          <w:sz w:val="20"/>
          <w:szCs w:val="20"/>
        </w:rPr>
        <w:t>ợ</w:t>
      </w:r>
      <w:r w:rsidRPr="00B80A33">
        <w:rPr>
          <w:rFonts w:ascii="Arial" w:hAnsi="Arial" w:cs="Arial"/>
          <w:color w:val="000000" w:themeColor="text1"/>
          <w:sz w:val="20"/>
          <w:szCs w:val="20"/>
        </w:rPr>
        <w:t>i cho ho</w:t>
      </w:r>
      <w:r w:rsidRPr="00B80A33">
        <w:rPr>
          <w:rFonts w:ascii="Arial" w:hAnsi="Arial" w:cs="Arial"/>
          <w:color w:val="000000" w:themeColor="text1"/>
          <w:sz w:val="20"/>
          <w:szCs w:val="20"/>
        </w:rPr>
        <w:t>ạ</w:t>
      </w:r>
      <w:r w:rsidRPr="00B80A33">
        <w:rPr>
          <w:rFonts w:ascii="Arial" w:hAnsi="Arial" w:cs="Arial"/>
          <w:color w:val="000000" w:themeColor="text1"/>
          <w:sz w:val="20"/>
          <w:szCs w:val="20"/>
        </w:rPr>
        <w:t>t đ</w:t>
      </w:r>
      <w:r w:rsidRPr="00B80A33">
        <w:rPr>
          <w:rFonts w:ascii="Arial" w:hAnsi="Arial" w:cs="Arial"/>
          <w:color w:val="000000" w:themeColor="text1"/>
          <w:sz w:val="20"/>
          <w:szCs w:val="20"/>
        </w:rPr>
        <w:t>ộ</w:t>
      </w:r>
      <w:r w:rsidRPr="00B80A33">
        <w:rPr>
          <w:rFonts w:ascii="Arial" w:hAnsi="Arial" w:cs="Arial"/>
          <w:color w:val="000000" w:themeColor="text1"/>
          <w:sz w:val="20"/>
          <w:szCs w:val="20"/>
        </w:rPr>
        <w:t>ng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theo ngành, vùng và đ</w:t>
      </w:r>
      <w:r w:rsidRPr="00B80A33">
        <w:rPr>
          <w:rFonts w:ascii="Arial" w:hAnsi="Arial" w:cs="Arial"/>
          <w:color w:val="000000" w:themeColor="text1"/>
          <w:sz w:val="20"/>
          <w:szCs w:val="20"/>
        </w:rPr>
        <w:t>ố</w:t>
      </w:r>
      <w:r w:rsidRPr="00B80A33">
        <w:rPr>
          <w:rFonts w:ascii="Arial" w:hAnsi="Arial" w:cs="Arial"/>
          <w:color w:val="000000" w:themeColor="text1"/>
          <w:sz w:val="20"/>
          <w:szCs w:val="20"/>
        </w:rPr>
        <w:t>i tác phù h</w:t>
      </w:r>
      <w:r w:rsidRPr="00B80A33">
        <w:rPr>
          <w:rFonts w:ascii="Arial" w:hAnsi="Arial" w:cs="Arial"/>
          <w:color w:val="000000" w:themeColor="text1"/>
          <w:sz w:val="20"/>
          <w:szCs w:val="20"/>
        </w:rPr>
        <w:t>ợ</w:t>
      </w:r>
      <w:r w:rsidRPr="00B80A33">
        <w:rPr>
          <w:rFonts w:ascii="Arial" w:hAnsi="Arial" w:cs="Arial"/>
          <w:color w:val="000000" w:themeColor="text1"/>
          <w:sz w:val="20"/>
          <w:szCs w:val="20"/>
        </w:rPr>
        <w:t>p v</w:t>
      </w:r>
      <w:r w:rsidRPr="00B80A33">
        <w:rPr>
          <w:rFonts w:ascii="Arial" w:hAnsi="Arial" w:cs="Arial"/>
          <w:color w:val="000000" w:themeColor="text1"/>
          <w:sz w:val="20"/>
          <w:szCs w:val="20"/>
        </w:rPr>
        <w:t>ớ</w:t>
      </w:r>
      <w:r w:rsidRPr="00B80A33">
        <w:rPr>
          <w:rFonts w:ascii="Arial" w:hAnsi="Arial" w:cs="Arial"/>
          <w:color w:val="000000" w:themeColor="text1"/>
          <w:sz w:val="20"/>
          <w:szCs w:val="20"/>
        </w:rPr>
        <w:t>i chi</w:t>
      </w:r>
      <w:r w:rsidRPr="00B80A33">
        <w:rPr>
          <w:rFonts w:ascii="Arial" w:hAnsi="Arial" w:cs="Arial"/>
          <w:color w:val="000000" w:themeColor="text1"/>
          <w:sz w:val="20"/>
          <w:szCs w:val="20"/>
        </w:rPr>
        <w:t>ế</w:t>
      </w:r>
      <w:r w:rsidRPr="00B80A33">
        <w:rPr>
          <w:rFonts w:ascii="Arial" w:hAnsi="Arial" w:cs="Arial"/>
          <w:color w:val="000000" w:themeColor="text1"/>
          <w:sz w:val="20"/>
          <w:szCs w:val="20"/>
        </w:rPr>
        <w:t>n lư</w:t>
      </w:r>
      <w:r w:rsidRPr="00B80A33">
        <w:rPr>
          <w:rFonts w:ascii="Arial" w:hAnsi="Arial" w:cs="Arial"/>
          <w:color w:val="000000" w:themeColor="text1"/>
          <w:sz w:val="20"/>
          <w:szCs w:val="20"/>
        </w:rPr>
        <w:t>ợ</w:t>
      </w:r>
      <w:r w:rsidRPr="00B80A33">
        <w:rPr>
          <w:rFonts w:ascii="Arial" w:hAnsi="Arial" w:cs="Arial"/>
          <w:color w:val="000000" w:themeColor="text1"/>
          <w:sz w:val="20"/>
          <w:szCs w:val="20"/>
        </w:rPr>
        <w:t>c, quy ho</w:t>
      </w:r>
      <w:r w:rsidRPr="00B80A33">
        <w:rPr>
          <w:rFonts w:ascii="Arial" w:hAnsi="Arial" w:cs="Arial"/>
          <w:color w:val="000000" w:themeColor="text1"/>
          <w:sz w:val="20"/>
          <w:szCs w:val="20"/>
        </w:rPr>
        <w:t>ạ</w:t>
      </w:r>
      <w:r w:rsidRPr="00B80A33">
        <w:rPr>
          <w:rFonts w:ascii="Arial" w:hAnsi="Arial" w:cs="Arial"/>
          <w:color w:val="000000" w:themeColor="text1"/>
          <w:sz w:val="20"/>
          <w:szCs w:val="20"/>
        </w:rPr>
        <w:t>ch, k</w:t>
      </w:r>
      <w:r w:rsidRPr="00B80A33">
        <w:rPr>
          <w:rFonts w:ascii="Arial" w:hAnsi="Arial" w:cs="Arial"/>
          <w:color w:val="000000" w:themeColor="text1"/>
          <w:sz w:val="20"/>
          <w:szCs w:val="20"/>
        </w:rPr>
        <w:t>ế</w:t>
      </w:r>
      <w:r w:rsidRPr="00B80A33">
        <w:rPr>
          <w:rFonts w:ascii="Arial" w:hAnsi="Arial" w:cs="Arial"/>
          <w:color w:val="000000" w:themeColor="text1"/>
          <w:sz w:val="20"/>
          <w:szCs w:val="20"/>
        </w:rPr>
        <w:t xml:space="preserve"> ho</w:t>
      </w:r>
      <w:r w:rsidRPr="00B80A33">
        <w:rPr>
          <w:rFonts w:ascii="Arial" w:hAnsi="Arial" w:cs="Arial"/>
          <w:color w:val="000000" w:themeColor="text1"/>
          <w:sz w:val="20"/>
          <w:szCs w:val="20"/>
        </w:rPr>
        <w:t>ạ</w:t>
      </w:r>
      <w:r w:rsidRPr="00B80A33">
        <w:rPr>
          <w:rFonts w:ascii="Arial" w:hAnsi="Arial" w:cs="Arial"/>
          <w:color w:val="000000" w:themeColor="text1"/>
          <w:sz w:val="20"/>
          <w:szCs w:val="20"/>
        </w:rPr>
        <w:t>ch và m</w:t>
      </w:r>
      <w:r w:rsidRPr="00B80A33">
        <w:rPr>
          <w:rFonts w:ascii="Arial" w:hAnsi="Arial" w:cs="Arial"/>
          <w:color w:val="000000" w:themeColor="text1"/>
          <w:sz w:val="20"/>
          <w:szCs w:val="20"/>
        </w:rPr>
        <w:t>ụ</w:t>
      </w:r>
      <w:r w:rsidRPr="00B80A33">
        <w:rPr>
          <w:rFonts w:ascii="Arial" w:hAnsi="Arial" w:cs="Arial"/>
          <w:color w:val="000000" w:themeColor="text1"/>
          <w:sz w:val="20"/>
          <w:szCs w:val="20"/>
        </w:rPr>
        <w:t>c tiêu phát tri</w:t>
      </w:r>
      <w:r w:rsidRPr="00B80A33">
        <w:rPr>
          <w:rFonts w:ascii="Arial" w:hAnsi="Arial" w:cs="Arial"/>
          <w:color w:val="000000" w:themeColor="text1"/>
          <w:sz w:val="20"/>
          <w:szCs w:val="20"/>
        </w:rPr>
        <w:t>ể</w:t>
      </w:r>
      <w:r w:rsidRPr="00B80A33">
        <w:rPr>
          <w:rFonts w:ascii="Arial" w:hAnsi="Arial" w:cs="Arial"/>
          <w:color w:val="000000" w:themeColor="text1"/>
          <w:sz w:val="20"/>
          <w:szCs w:val="20"/>
        </w:rPr>
        <w:t>n kinh t</w:t>
      </w:r>
      <w:r w:rsidRPr="00B80A33">
        <w:rPr>
          <w:rFonts w:ascii="Arial" w:hAnsi="Arial" w:cs="Arial"/>
          <w:color w:val="000000" w:themeColor="text1"/>
          <w:sz w:val="20"/>
          <w:szCs w:val="20"/>
        </w:rPr>
        <w:t>ế</w:t>
      </w:r>
      <w:r w:rsidRPr="00B80A33">
        <w:rPr>
          <w:rFonts w:ascii="Arial" w:hAnsi="Arial" w:cs="Arial"/>
          <w:color w:val="000000" w:themeColor="text1"/>
          <w:sz w:val="20"/>
          <w:szCs w:val="20"/>
        </w:rPr>
        <w:t xml:space="preserve"> - xã h</w:t>
      </w:r>
      <w:r w:rsidRPr="00B80A33">
        <w:rPr>
          <w:rFonts w:ascii="Arial" w:hAnsi="Arial" w:cs="Arial"/>
          <w:color w:val="000000" w:themeColor="text1"/>
          <w:sz w:val="20"/>
          <w:szCs w:val="20"/>
        </w:rPr>
        <w:t>ộ</w:t>
      </w:r>
      <w:r w:rsidRPr="00B80A33">
        <w:rPr>
          <w:rFonts w:ascii="Arial" w:hAnsi="Arial" w:cs="Arial"/>
          <w:color w:val="000000" w:themeColor="text1"/>
          <w:sz w:val="20"/>
          <w:szCs w:val="20"/>
        </w:rPr>
        <w:t>i trong t</w:t>
      </w:r>
      <w:r w:rsidRPr="00B80A33">
        <w:rPr>
          <w:rFonts w:ascii="Arial" w:hAnsi="Arial" w:cs="Arial"/>
          <w:color w:val="000000" w:themeColor="text1"/>
          <w:sz w:val="20"/>
          <w:szCs w:val="20"/>
        </w:rPr>
        <w:t>ừ</w:t>
      </w:r>
      <w:r w:rsidRPr="00B80A33">
        <w:rPr>
          <w:rFonts w:ascii="Arial" w:hAnsi="Arial" w:cs="Arial"/>
          <w:color w:val="000000" w:themeColor="text1"/>
          <w:sz w:val="20"/>
          <w:szCs w:val="20"/>
        </w:rPr>
        <w:t>ng th</w:t>
      </w:r>
      <w:r w:rsidRPr="00B80A33">
        <w:rPr>
          <w:rFonts w:ascii="Arial" w:hAnsi="Arial" w:cs="Arial"/>
          <w:color w:val="000000" w:themeColor="text1"/>
          <w:sz w:val="20"/>
          <w:szCs w:val="20"/>
        </w:rPr>
        <w:t>ờ</w:t>
      </w:r>
      <w:r w:rsidRPr="00B80A33">
        <w:rPr>
          <w:rFonts w:ascii="Arial" w:hAnsi="Arial" w:cs="Arial"/>
          <w:color w:val="000000" w:themeColor="text1"/>
          <w:sz w:val="20"/>
          <w:szCs w:val="20"/>
        </w:rPr>
        <w:t>i k</w:t>
      </w:r>
      <w:r w:rsidRPr="00B80A33">
        <w:rPr>
          <w:rFonts w:ascii="Arial" w:hAnsi="Arial" w:cs="Arial"/>
          <w:color w:val="000000" w:themeColor="text1"/>
          <w:sz w:val="20"/>
          <w:szCs w:val="20"/>
        </w:rPr>
        <w:t>ỳ</w:t>
      </w:r>
      <w:r w:rsidRPr="00B80A33">
        <w:rPr>
          <w:rFonts w:ascii="Arial" w:hAnsi="Arial" w:cs="Arial"/>
          <w:color w:val="000000" w:themeColor="text1"/>
          <w:sz w:val="20"/>
          <w:szCs w:val="20"/>
        </w:rPr>
        <w:t>; b</w:t>
      </w:r>
      <w:r w:rsidRPr="00B80A33">
        <w:rPr>
          <w:rFonts w:ascii="Arial" w:hAnsi="Arial" w:cs="Arial"/>
          <w:color w:val="000000" w:themeColor="text1"/>
          <w:sz w:val="20"/>
          <w:szCs w:val="20"/>
        </w:rPr>
        <w:t>ả</w:t>
      </w:r>
      <w:r w:rsidRPr="00B80A33">
        <w:rPr>
          <w:rFonts w:ascii="Arial" w:hAnsi="Arial" w:cs="Arial"/>
          <w:color w:val="000000" w:themeColor="text1"/>
          <w:sz w:val="20"/>
          <w:szCs w:val="20"/>
        </w:rPr>
        <w:t>o đ</w:t>
      </w:r>
      <w:r w:rsidRPr="00B80A33">
        <w:rPr>
          <w:rFonts w:ascii="Arial" w:hAnsi="Arial" w:cs="Arial"/>
          <w:color w:val="000000" w:themeColor="text1"/>
          <w:sz w:val="20"/>
          <w:szCs w:val="20"/>
        </w:rPr>
        <w:t>ả</w:t>
      </w:r>
      <w:r w:rsidRPr="00B80A33">
        <w:rPr>
          <w:rFonts w:ascii="Arial" w:hAnsi="Arial" w:cs="Arial"/>
          <w:color w:val="000000" w:themeColor="text1"/>
          <w:sz w:val="20"/>
          <w:szCs w:val="20"/>
        </w:rPr>
        <w:t>m th</w:t>
      </w:r>
      <w:r w:rsidRPr="00B80A33">
        <w:rPr>
          <w:rFonts w:ascii="Arial" w:hAnsi="Arial" w:cs="Arial"/>
          <w:color w:val="000000" w:themeColor="text1"/>
          <w:sz w:val="20"/>
          <w:szCs w:val="20"/>
        </w:rPr>
        <w:t>ự</w:t>
      </w:r>
      <w:r w:rsidRPr="00B80A33">
        <w:rPr>
          <w:rFonts w:ascii="Arial" w:hAnsi="Arial" w:cs="Arial"/>
          <w:color w:val="000000" w:themeColor="text1"/>
          <w:sz w:val="20"/>
          <w:szCs w:val="20"/>
        </w:rPr>
        <w:t>c 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các chương trình, ho</w:t>
      </w:r>
      <w:r w:rsidRPr="00B80A33">
        <w:rPr>
          <w:rFonts w:ascii="Arial" w:hAnsi="Arial" w:cs="Arial"/>
          <w:color w:val="000000" w:themeColor="text1"/>
          <w:sz w:val="20"/>
          <w:szCs w:val="20"/>
        </w:rPr>
        <w:t>ạ</w:t>
      </w:r>
      <w:r w:rsidRPr="00B80A33">
        <w:rPr>
          <w:rFonts w:ascii="Arial" w:hAnsi="Arial" w:cs="Arial"/>
          <w:color w:val="000000" w:themeColor="text1"/>
          <w:sz w:val="20"/>
          <w:szCs w:val="20"/>
        </w:rPr>
        <w:t>t đ</w:t>
      </w:r>
      <w:r w:rsidRPr="00B80A33">
        <w:rPr>
          <w:rFonts w:ascii="Arial" w:hAnsi="Arial" w:cs="Arial"/>
          <w:color w:val="000000" w:themeColor="text1"/>
          <w:sz w:val="20"/>
          <w:szCs w:val="20"/>
        </w:rPr>
        <w:t>ộ</w:t>
      </w:r>
      <w:r w:rsidRPr="00B80A33">
        <w:rPr>
          <w:rFonts w:ascii="Arial" w:hAnsi="Arial" w:cs="Arial"/>
          <w:color w:val="000000" w:themeColor="text1"/>
          <w:sz w:val="20"/>
          <w:szCs w:val="20"/>
        </w:rPr>
        <w:t>ng xúc ti</w:t>
      </w:r>
      <w:r w:rsidRPr="00B80A33">
        <w:rPr>
          <w:rFonts w:ascii="Arial" w:hAnsi="Arial" w:cs="Arial"/>
          <w:color w:val="000000" w:themeColor="text1"/>
          <w:sz w:val="20"/>
          <w:szCs w:val="20"/>
        </w:rPr>
        <w:t>ế</w:t>
      </w:r>
      <w:r w:rsidRPr="00B80A33">
        <w:rPr>
          <w:rFonts w:ascii="Arial" w:hAnsi="Arial" w:cs="Arial"/>
          <w:color w:val="000000" w:themeColor="text1"/>
          <w:sz w:val="20"/>
          <w:szCs w:val="20"/>
        </w:rPr>
        <w:t>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có tính liên vùng, liên ngành, g</w:t>
      </w:r>
      <w:r w:rsidRPr="00B80A33">
        <w:rPr>
          <w:rFonts w:ascii="Arial" w:hAnsi="Arial" w:cs="Arial"/>
          <w:color w:val="000000" w:themeColor="text1"/>
          <w:sz w:val="20"/>
          <w:szCs w:val="20"/>
        </w:rPr>
        <w:t>ắ</w:t>
      </w:r>
      <w:r w:rsidRPr="00B80A33">
        <w:rPr>
          <w:rFonts w:ascii="Arial" w:hAnsi="Arial" w:cs="Arial"/>
          <w:color w:val="000000" w:themeColor="text1"/>
          <w:sz w:val="20"/>
          <w:szCs w:val="20"/>
        </w:rPr>
        <w:t>n k</w:t>
      </w:r>
      <w:r w:rsidRPr="00B80A33">
        <w:rPr>
          <w:rFonts w:ascii="Arial" w:hAnsi="Arial" w:cs="Arial"/>
          <w:color w:val="000000" w:themeColor="text1"/>
          <w:sz w:val="20"/>
          <w:szCs w:val="20"/>
        </w:rPr>
        <w:t>ế</w:t>
      </w:r>
      <w:r w:rsidRPr="00B80A33">
        <w:rPr>
          <w:rFonts w:ascii="Arial" w:hAnsi="Arial" w:cs="Arial"/>
          <w:color w:val="000000" w:themeColor="text1"/>
          <w:sz w:val="20"/>
          <w:szCs w:val="20"/>
        </w:rPr>
        <w:t>t v</w:t>
      </w:r>
      <w:r w:rsidRPr="00B80A33">
        <w:rPr>
          <w:rFonts w:ascii="Arial" w:hAnsi="Arial" w:cs="Arial"/>
          <w:color w:val="000000" w:themeColor="text1"/>
          <w:sz w:val="20"/>
          <w:szCs w:val="20"/>
        </w:rPr>
        <w:t>ớ</w:t>
      </w:r>
      <w:r w:rsidRPr="00B80A33">
        <w:rPr>
          <w:rFonts w:ascii="Arial" w:hAnsi="Arial" w:cs="Arial"/>
          <w:color w:val="000000" w:themeColor="text1"/>
          <w:sz w:val="20"/>
          <w:szCs w:val="20"/>
        </w:rPr>
        <w:t>i xúc ti</w:t>
      </w:r>
      <w:r w:rsidRPr="00B80A33">
        <w:rPr>
          <w:rFonts w:ascii="Arial" w:hAnsi="Arial" w:cs="Arial"/>
          <w:color w:val="000000" w:themeColor="text1"/>
          <w:sz w:val="20"/>
          <w:szCs w:val="20"/>
        </w:rPr>
        <w:t>ế</w:t>
      </w:r>
      <w:r w:rsidRPr="00B80A33">
        <w:rPr>
          <w:rFonts w:ascii="Arial" w:hAnsi="Arial" w:cs="Arial"/>
          <w:color w:val="000000" w:themeColor="text1"/>
          <w:sz w:val="20"/>
          <w:szCs w:val="20"/>
        </w:rPr>
        <w:t>n thương m</w:t>
      </w:r>
      <w:r w:rsidRPr="00B80A33">
        <w:rPr>
          <w:rFonts w:ascii="Arial" w:hAnsi="Arial" w:cs="Arial"/>
          <w:color w:val="000000" w:themeColor="text1"/>
          <w:sz w:val="20"/>
          <w:szCs w:val="20"/>
        </w:rPr>
        <w:t>ạ</w:t>
      </w:r>
      <w:r w:rsidRPr="00B80A33">
        <w:rPr>
          <w:rFonts w:ascii="Arial" w:hAnsi="Arial" w:cs="Arial"/>
          <w:color w:val="000000" w:themeColor="text1"/>
          <w:sz w:val="20"/>
          <w:szCs w:val="20"/>
        </w:rPr>
        <w:t>i và xúc ti</w:t>
      </w:r>
      <w:r w:rsidRPr="00B80A33">
        <w:rPr>
          <w:rFonts w:ascii="Arial" w:hAnsi="Arial" w:cs="Arial"/>
          <w:color w:val="000000" w:themeColor="text1"/>
          <w:sz w:val="20"/>
          <w:szCs w:val="20"/>
        </w:rPr>
        <w:t>ế</w:t>
      </w:r>
      <w:r w:rsidRPr="00B80A33">
        <w:rPr>
          <w:rFonts w:ascii="Arial" w:hAnsi="Arial" w:cs="Arial"/>
          <w:color w:val="000000" w:themeColor="text1"/>
          <w:sz w:val="20"/>
          <w:szCs w:val="20"/>
        </w:rPr>
        <w:t>n du l</w:t>
      </w:r>
      <w:r w:rsidRPr="00B80A33">
        <w:rPr>
          <w:rFonts w:ascii="Arial" w:hAnsi="Arial" w:cs="Arial"/>
          <w:color w:val="000000" w:themeColor="text1"/>
          <w:sz w:val="20"/>
          <w:szCs w:val="20"/>
        </w:rPr>
        <w:t>ị</w:t>
      </w:r>
      <w:r w:rsidRPr="00B80A33">
        <w:rPr>
          <w:rFonts w:ascii="Arial" w:hAnsi="Arial" w:cs="Arial"/>
          <w:color w:val="000000" w:themeColor="text1"/>
          <w:sz w:val="20"/>
          <w:szCs w:val="20"/>
        </w:rPr>
        <w:t>ch.</w:t>
      </w:r>
    </w:p>
    <w:p w14:paraId="5D4A99E1"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2. B</w:t>
      </w:r>
      <w:r w:rsidRPr="00B80A33">
        <w:rPr>
          <w:rFonts w:ascii="Arial" w:hAnsi="Arial" w:cs="Arial"/>
          <w:color w:val="000000" w:themeColor="text1"/>
          <w:sz w:val="20"/>
          <w:szCs w:val="20"/>
        </w:rPr>
        <w:t>ộ</w:t>
      </w:r>
      <w:r w:rsidRPr="00B80A33">
        <w:rPr>
          <w:rFonts w:ascii="Arial" w:hAnsi="Arial" w:cs="Arial"/>
          <w:color w:val="000000" w:themeColor="text1"/>
          <w:sz w:val="20"/>
          <w:szCs w:val="20"/>
        </w:rPr>
        <w:t xml:space="preserve"> Tài chính xây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ng và t</w:t>
      </w:r>
      <w:r w:rsidRPr="00B80A33">
        <w:rPr>
          <w:rFonts w:ascii="Arial" w:hAnsi="Arial" w:cs="Arial"/>
          <w:color w:val="000000" w:themeColor="text1"/>
          <w:sz w:val="20"/>
          <w:szCs w:val="20"/>
        </w:rPr>
        <w:t>ổ</w:t>
      </w:r>
      <w:r w:rsidRPr="00B80A33">
        <w:rPr>
          <w:rFonts w:ascii="Arial" w:hAnsi="Arial" w:cs="Arial"/>
          <w:color w:val="000000" w:themeColor="text1"/>
          <w:sz w:val="20"/>
          <w:szCs w:val="20"/>
        </w:rPr>
        <w:t xml:space="preserve"> ch</w:t>
      </w:r>
      <w:r w:rsidRPr="00B80A33">
        <w:rPr>
          <w:rFonts w:ascii="Arial" w:hAnsi="Arial" w:cs="Arial"/>
          <w:color w:val="000000" w:themeColor="text1"/>
          <w:sz w:val="20"/>
          <w:szCs w:val="20"/>
        </w:rPr>
        <w:t>ứ</w:t>
      </w:r>
      <w:r w:rsidRPr="00B80A33">
        <w:rPr>
          <w:rFonts w:ascii="Arial" w:hAnsi="Arial" w:cs="Arial"/>
          <w:color w:val="000000" w:themeColor="text1"/>
          <w:sz w:val="20"/>
          <w:szCs w:val="20"/>
        </w:rPr>
        <w:t>c th</w:t>
      </w:r>
      <w:r w:rsidRPr="00B80A33">
        <w:rPr>
          <w:rFonts w:ascii="Arial" w:hAnsi="Arial" w:cs="Arial"/>
          <w:color w:val="000000" w:themeColor="text1"/>
          <w:sz w:val="20"/>
          <w:szCs w:val="20"/>
        </w:rPr>
        <w:t>ự</w:t>
      </w:r>
      <w:r w:rsidRPr="00B80A33">
        <w:rPr>
          <w:rFonts w:ascii="Arial" w:hAnsi="Arial" w:cs="Arial"/>
          <w:color w:val="000000" w:themeColor="text1"/>
          <w:sz w:val="20"/>
          <w:szCs w:val="20"/>
        </w:rPr>
        <w:t>c 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k</w:t>
      </w:r>
      <w:r w:rsidRPr="00B80A33">
        <w:rPr>
          <w:rFonts w:ascii="Arial" w:hAnsi="Arial" w:cs="Arial"/>
          <w:color w:val="000000" w:themeColor="text1"/>
          <w:sz w:val="20"/>
          <w:szCs w:val="20"/>
        </w:rPr>
        <w:t>ế</w:t>
      </w:r>
      <w:r w:rsidRPr="00B80A33">
        <w:rPr>
          <w:rFonts w:ascii="Arial" w:hAnsi="Arial" w:cs="Arial"/>
          <w:color w:val="000000" w:themeColor="text1"/>
          <w:sz w:val="20"/>
          <w:szCs w:val="20"/>
        </w:rPr>
        <w:t xml:space="preserve"> ho</w:t>
      </w:r>
      <w:r w:rsidRPr="00B80A33">
        <w:rPr>
          <w:rFonts w:ascii="Arial" w:hAnsi="Arial" w:cs="Arial"/>
          <w:color w:val="000000" w:themeColor="text1"/>
          <w:sz w:val="20"/>
          <w:szCs w:val="20"/>
        </w:rPr>
        <w:t>ạ</w:t>
      </w:r>
      <w:r w:rsidRPr="00B80A33">
        <w:rPr>
          <w:rFonts w:ascii="Arial" w:hAnsi="Arial" w:cs="Arial"/>
          <w:color w:val="000000" w:themeColor="text1"/>
          <w:sz w:val="20"/>
          <w:szCs w:val="20"/>
        </w:rPr>
        <w:t>ch, Chương trình xúc ti</w:t>
      </w:r>
      <w:r w:rsidRPr="00B80A33">
        <w:rPr>
          <w:rFonts w:ascii="Arial" w:hAnsi="Arial" w:cs="Arial"/>
          <w:color w:val="000000" w:themeColor="text1"/>
          <w:sz w:val="20"/>
          <w:szCs w:val="20"/>
        </w:rPr>
        <w:t>ế</w:t>
      </w:r>
      <w:r w:rsidRPr="00B80A33">
        <w:rPr>
          <w:rFonts w:ascii="Arial" w:hAnsi="Arial" w:cs="Arial"/>
          <w:color w:val="000000" w:themeColor="text1"/>
          <w:sz w:val="20"/>
          <w:szCs w:val="20"/>
        </w:rPr>
        <w:t>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qu</w:t>
      </w:r>
      <w:r w:rsidRPr="00B80A33">
        <w:rPr>
          <w:rFonts w:ascii="Arial" w:hAnsi="Arial" w:cs="Arial"/>
          <w:color w:val="000000" w:themeColor="text1"/>
          <w:sz w:val="20"/>
          <w:szCs w:val="20"/>
        </w:rPr>
        <w:t>ố</w:t>
      </w:r>
      <w:r w:rsidRPr="00B80A33">
        <w:rPr>
          <w:rFonts w:ascii="Arial" w:hAnsi="Arial" w:cs="Arial"/>
          <w:color w:val="000000" w:themeColor="text1"/>
          <w:sz w:val="20"/>
          <w:szCs w:val="20"/>
        </w:rPr>
        <w:t>c gia; đi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u ph</w:t>
      </w:r>
      <w:r w:rsidRPr="00B80A33">
        <w:rPr>
          <w:rFonts w:ascii="Arial" w:hAnsi="Arial" w:cs="Arial"/>
          <w:color w:val="000000" w:themeColor="text1"/>
          <w:sz w:val="20"/>
          <w:szCs w:val="20"/>
        </w:rPr>
        <w:t>ố</w:t>
      </w:r>
      <w:r w:rsidRPr="00B80A33">
        <w:rPr>
          <w:rFonts w:ascii="Arial" w:hAnsi="Arial" w:cs="Arial"/>
          <w:color w:val="000000" w:themeColor="text1"/>
          <w:sz w:val="20"/>
          <w:szCs w:val="20"/>
        </w:rPr>
        <w:t>i các ho</w:t>
      </w:r>
      <w:r w:rsidRPr="00B80A33">
        <w:rPr>
          <w:rFonts w:ascii="Arial" w:hAnsi="Arial" w:cs="Arial"/>
          <w:color w:val="000000" w:themeColor="text1"/>
          <w:sz w:val="20"/>
          <w:szCs w:val="20"/>
        </w:rPr>
        <w:t>ạ</w:t>
      </w:r>
      <w:r w:rsidRPr="00B80A33">
        <w:rPr>
          <w:rFonts w:ascii="Arial" w:hAnsi="Arial" w:cs="Arial"/>
          <w:color w:val="000000" w:themeColor="text1"/>
          <w:sz w:val="20"/>
          <w:szCs w:val="20"/>
        </w:rPr>
        <w:t>t đ</w:t>
      </w:r>
      <w:r w:rsidRPr="00B80A33">
        <w:rPr>
          <w:rFonts w:ascii="Arial" w:hAnsi="Arial" w:cs="Arial"/>
          <w:color w:val="000000" w:themeColor="text1"/>
          <w:sz w:val="20"/>
          <w:szCs w:val="20"/>
        </w:rPr>
        <w:t>ộ</w:t>
      </w:r>
      <w:r w:rsidRPr="00B80A33">
        <w:rPr>
          <w:rFonts w:ascii="Arial" w:hAnsi="Arial" w:cs="Arial"/>
          <w:color w:val="000000" w:themeColor="text1"/>
          <w:sz w:val="20"/>
          <w:szCs w:val="20"/>
        </w:rPr>
        <w:t>ng xúc ti</w:t>
      </w:r>
      <w:r w:rsidRPr="00B80A33">
        <w:rPr>
          <w:rFonts w:ascii="Arial" w:hAnsi="Arial" w:cs="Arial"/>
          <w:color w:val="000000" w:themeColor="text1"/>
          <w:sz w:val="20"/>
          <w:szCs w:val="20"/>
        </w:rPr>
        <w:t>ế</w:t>
      </w:r>
      <w:r w:rsidRPr="00B80A33">
        <w:rPr>
          <w:rFonts w:ascii="Arial" w:hAnsi="Arial" w:cs="Arial"/>
          <w:color w:val="000000" w:themeColor="text1"/>
          <w:sz w:val="20"/>
          <w:szCs w:val="20"/>
        </w:rPr>
        <w:t>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liên vùng, liên t</w:t>
      </w:r>
      <w:r w:rsidRPr="00B80A33">
        <w:rPr>
          <w:rFonts w:ascii="Arial" w:hAnsi="Arial" w:cs="Arial"/>
          <w:color w:val="000000" w:themeColor="text1"/>
          <w:sz w:val="20"/>
          <w:szCs w:val="20"/>
        </w:rPr>
        <w:t>ỉ</w:t>
      </w:r>
      <w:r w:rsidRPr="00B80A33">
        <w:rPr>
          <w:rFonts w:ascii="Arial" w:hAnsi="Arial" w:cs="Arial"/>
          <w:color w:val="000000" w:themeColor="text1"/>
          <w:sz w:val="20"/>
          <w:szCs w:val="20"/>
        </w:rPr>
        <w:t>nh; theo dõi, giám sát và đánh giá 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u qu</w:t>
      </w:r>
      <w:r w:rsidRPr="00B80A33">
        <w:rPr>
          <w:rFonts w:ascii="Arial" w:hAnsi="Arial" w:cs="Arial"/>
          <w:color w:val="000000" w:themeColor="text1"/>
          <w:sz w:val="20"/>
          <w:szCs w:val="20"/>
        </w:rPr>
        <w:t>ả</w:t>
      </w:r>
      <w:r w:rsidRPr="00B80A33">
        <w:rPr>
          <w:rFonts w:ascii="Arial" w:hAnsi="Arial" w:cs="Arial"/>
          <w:color w:val="000000" w:themeColor="text1"/>
          <w:sz w:val="20"/>
          <w:szCs w:val="20"/>
        </w:rPr>
        <w:t xml:space="preserve"> xúc ti</w:t>
      </w:r>
      <w:r w:rsidRPr="00B80A33">
        <w:rPr>
          <w:rFonts w:ascii="Arial" w:hAnsi="Arial" w:cs="Arial"/>
          <w:color w:val="000000" w:themeColor="text1"/>
          <w:sz w:val="20"/>
          <w:szCs w:val="20"/>
        </w:rPr>
        <w:t>ế</w:t>
      </w:r>
      <w:r w:rsidRPr="00B80A33">
        <w:rPr>
          <w:rFonts w:ascii="Arial" w:hAnsi="Arial" w:cs="Arial"/>
          <w:color w:val="000000" w:themeColor="text1"/>
          <w:sz w:val="20"/>
          <w:szCs w:val="20"/>
        </w:rPr>
        <w:t>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trên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a bàn c</w:t>
      </w:r>
      <w:r w:rsidRPr="00B80A33">
        <w:rPr>
          <w:rFonts w:ascii="Arial" w:hAnsi="Arial" w:cs="Arial"/>
          <w:color w:val="000000" w:themeColor="text1"/>
          <w:sz w:val="20"/>
          <w:szCs w:val="20"/>
        </w:rPr>
        <w:t>ả</w:t>
      </w:r>
      <w:r w:rsidRPr="00B80A33">
        <w:rPr>
          <w:rFonts w:ascii="Arial" w:hAnsi="Arial" w:cs="Arial"/>
          <w:color w:val="000000" w:themeColor="text1"/>
          <w:sz w:val="20"/>
          <w:szCs w:val="20"/>
        </w:rPr>
        <w:t xml:space="preserve"> nư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c.</w:t>
      </w:r>
    </w:p>
    <w:p w14:paraId="11FE32DE"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3. B</w:t>
      </w:r>
      <w:r w:rsidRPr="00B80A33">
        <w:rPr>
          <w:rFonts w:ascii="Arial" w:hAnsi="Arial" w:cs="Arial"/>
          <w:color w:val="000000" w:themeColor="text1"/>
          <w:sz w:val="20"/>
          <w:szCs w:val="20"/>
        </w:rPr>
        <w:t>ộ</w:t>
      </w:r>
      <w:r w:rsidRPr="00B80A33">
        <w:rPr>
          <w:rFonts w:ascii="Arial" w:hAnsi="Arial" w:cs="Arial"/>
          <w:color w:val="000000" w:themeColor="text1"/>
          <w:sz w:val="20"/>
          <w:szCs w:val="20"/>
        </w:rPr>
        <w:t>, cơ quan ngang</w:t>
      </w:r>
      <w:r w:rsidRPr="00B80A33">
        <w:rPr>
          <w:rFonts w:ascii="Arial" w:hAnsi="Arial" w:cs="Arial"/>
          <w:color w:val="000000" w:themeColor="text1"/>
          <w:sz w:val="20"/>
          <w:szCs w:val="20"/>
        </w:rPr>
        <w:t xml:space="preserve"> B</w:t>
      </w:r>
      <w:r w:rsidRPr="00B80A33">
        <w:rPr>
          <w:rFonts w:ascii="Arial" w:hAnsi="Arial" w:cs="Arial"/>
          <w:color w:val="000000" w:themeColor="text1"/>
          <w:sz w:val="20"/>
          <w:szCs w:val="20"/>
        </w:rPr>
        <w:t>ộ</w:t>
      </w:r>
      <w:r w:rsidRPr="00B80A33">
        <w:rPr>
          <w:rFonts w:ascii="Arial" w:hAnsi="Arial" w:cs="Arial"/>
          <w:color w:val="000000" w:themeColor="text1"/>
          <w:sz w:val="20"/>
          <w:szCs w:val="20"/>
        </w:rPr>
        <w:t xml:space="preserve">, </w:t>
      </w:r>
      <w:r w:rsidRPr="00B80A33">
        <w:rPr>
          <w:rFonts w:ascii="Arial" w:hAnsi="Arial" w:cs="Arial"/>
          <w:color w:val="000000" w:themeColor="text1"/>
          <w:sz w:val="20"/>
          <w:szCs w:val="20"/>
        </w:rPr>
        <w:t>Ủ</w:t>
      </w:r>
      <w:r w:rsidRPr="00B80A33">
        <w:rPr>
          <w:rFonts w:ascii="Arial" w:hAnsi="Arial" w:cs="Arial"/>
          <w:color w:val="000000" w:themeColor="text1"/>
          <w:sz w:val="20"/>
          <w:szCs w:val="20"/>
        </w:rPr>
        <w:t>y ban nhân dân c</w:t>
      </w:r>
      <w:r w:rsidRPr="00B80A33">
        <w:rPr>
          <w:rFonts w:ascii="Arial" w:hAnsi="Arial" w:cs="Arial"/>
          <w:color w:val="000000" w:themeColor="text1"/>
          <w:sz w:val="20"/>
          <w:szCs w:val="20"/>
        </w:rPr>
        <w:t>ấ</w:t>
      </w:r>
      <w:r w:rsidRPr="00B80A33">
        <w:rPr>
          <w:rFonts w:ascii="Arial" w:hAnsi="Arial" w:cs="Arial"/>
          <w:color w:val="000000" w:themeColor="text1"/>
          <w:sz w:val="20"/>
          <w:szCs w:val="20"/>
        </w:rPr>
        <w:t>p t</w:t>
      </w:r>
      <w:r w:rsidRPr="00B80A33">
        <w:rPr>
          <w:rFonts w:ascii="Arial" w:hAnsi="Arial" w:cs="Arial"/>
          <w:color w:val="000000" w:themeColor="text1"/>
          <w:sz w:val="20"/>
          <w:szCs w:val="20"/>
        </w:rPr>
        <w:t>ỉ</w:t>
      </w:r>
      <w:r w:rsidRPr="00B80A33">
        <w:rPr>
          <w:rFonts w:ascii="Arial" w:hAnsi="Arial" w:cs="Arial"/>
          <w:color w:val="000000" w:themeColor="text1"/>
          <w:sz w:val="20"/>
          <w:szCs w:val="20"/>
        </w:rPr>
        <w:t>nh, trong ph</w:t>
      </w:r>
      <w:r w:rsidRPr="00B80A33">
        <w:rPr>
          <w:rFonts w:ascii="Arial" w:hAnsi="Arial" w:cs="Arial"/>
          <w:color w:val="000000" w:themeColor="text1"/>
          <w:sz w:val="20"/>
          <w:szCs w:val="20"/>
        </w:rPr>
        <w:t>ạ</w:t>
      </w:r>
      <w:r w:rsidRPr="00B80A33">
        <w:rPr>
          <w:rFonts w:ascii="Arial" w:hAnsi="Arial" w:cs="Arial"/>
          <w:color w:val="000000" w:themeColor="text1"/>
          <w:sz w:val="20"/>
          <w:szCs w:val="20"/>
        </w:rPr>
        <w:t>m vi nhi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m v</w:t>
      </w:r>
      <w:r w:rsidRPr="00B80A33">
        <w:rPr>
          <w:rFonts w:ascii="Arial" w:hAnsi="Arial" w:cs="Arial"/>
          <w:color w:val="000000" w:themeColor="text1"/>
          <w:sz w:val="20"/>
          <w:szCs w:val="20"/>
        </w:rPr>
        <w:t>ụ</w:t>
      </w:r>
      <w:r w:rsidRPr="00B80A33">
        <w:rPr>
          <w:rFonts w:ascii="Arial" w:hAnsi="Arial" w:cs="Arial"/>
          <w:color w:val="000000" w:themeColor="text1"/>
          <w:sz w:val="20"/>
          <w:szCs w:val="20"/>
        </w:rPr>
        <w:t>, quy</w:t>
      </w:r>
      <w:r w:rsidRPr="00B80A33">
        <w:rPr>
          <w:rFonts w:ascii="Arial" w:hAnsi="Arial" w:cs="Arial"/>
          <w:color w:val="000000" w:themeColor="text1"/>
          <w:sz w:val="20"/>
          <w:szCs w:val="20"/>
        </w:rPr>
        <w:t>ề</w:t>
      </w:r>
      <w:r w:rsidRPr="00B80A33">
        <w:rPr>
          <w:rFonts w:ascii="Arial" w:hAnsi="Arial" w:cs="Arial"/>
          <w:color w:val="000000" w:themeColor="text1"/>
          <w:sz w:val="20"/>
          <w:szCs w:val="20"/>
        </w:rPr>
        <w:t>n h</w:t>
      </w:r>
      <w:r w:rsidRPr="00B80A33">
        <w:rPr>
          <w:rFonts w:ascii="Arial" w:hAnsi="Arial" w:cs="Arial"/>
          <w:color w:val="000000" w:themeColor="text1"/>
          <w:sz w:val="20"/>
          <w:szCs w:val="20"/>
        </w:rPr>
        <w:t>ạ</w:t>
      </w:r>
      <w:r w:rsidRPr="00B80A33">
        <w:rPr>
          <w:rFonts w:ascii="Arial" w:hAnsi="Arial" w:cs="Arial"/>
          <w:color w:val="000000" w:themeColor="text1"/>
          <w:sz w:val="20"/>
          <w:szCs w:val="20"/>
        </w:rPr>
        <w:t>n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mình, xây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ng và t</w:t>
      </w:r>
      <w:r w:rsidRPr="00B80A33">
        <w:rPr>
          <w:rFonts w:ascii="Arial" w:hAnsi="Arial" w:cs="Arial"/>
          <w:color w:val="000000" w:themeColor="text1"/>
          <w:sz w:val="20"/>
          <w:szCs w:val="20"/>
        </w:rPr>
        <w:t>ổ</w:t>
      </w:r>
      <w:r w:rsidRPr="00B80A33">
        <w:rPr>
          <w:rFonts w:ascii="Arial" w:hAnsi="Arial" w:cs="Arial"/>
          <w:color w:val="000000" w:themeColor="text1"/>
          <w:sz w:val="20"/>
          <w:szCs w:val="20"/>
        </w:rPr>
        <w:t xml:space="preserve"> ch</w:t>
      </w:r>
      <w:r w:rsidRPr="00B80A33">
        <w:rPr>
          <w:rFonts w:ascii="Arial" w:hAnsi="Arial" w:cs="Arial"/>
          <w:color w:val="000000" w:themeColor="text1"/>
          <w:sz w:val="20"/>
          <w:szCs w:val="20"/>
        </w:rPr>
        <w:t>ứ</w:t>
      </w:r>
      <w:r w:rsidRPr="00B80A33">
        <w:rPr>
          <w:rFonts w:ascii="Arial" w:hAnsi="Arial" w:cs="Arial"/>
          <w:color w:val="000000" w:themeColor="text1"/>
          <w:sz w:val="20"/>
          <w:szCs w:val="20"/>
        </w:rPr>
        <w:t>c th</w:t>
      </w:r>
      <w:r w:rsidRPr="00B80A33">
        <w:rPr>
          <w:rFonts w:ascii="Arial" w:hAnsi="Arial" w:cs="Arial"/>
          <w:color w:val="000000" w:themeColor="text1"/>
          <w:sz w:val="20"/>
          <w:szCs w:val="20"/>
        </w:rPr>
        <w:t>ự</w:t>
      </w:r>
      <w:r w:rsidRPr="00B80A33">
        <w:rPr>
          <w:rFonts w:ascii="Arial" w:hAnsi="Arial" w:cs="Arial"/>
          <w:color w:val="000000" w:themeColor="text1"/>
          <w:sz w:val="20"/>
          <w:szCs w:val="20"/>
        </w:rPr>
        <w:t>c 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k</w:t>
      </w:r>
      <w:r w:rsidRPr="00B80A33">
        <w:rPr>
          <w:rFonts w:ascii="Arial" w:hAnsi="Arial" w:cs="Arial"/>
          <w:color w:val="000000" w:themeColor="text1"/>
          <w:sz w:val="20"/>
          <w:szCs w:val="20"/>
        </w:rPr>
        <w:t>ế</w:t>
      </w:r>
      <w:r w:rsidRPr="00B80A33">
        <w:rPr>
          <w:rFonts w:ascii="Arial" w:hAnsi="Arial" w:cs="Arial"/>
          <w:color w:val="000000" w:themeColor="text1"/>
          <w:sz w:val="20"/>
          <w:szCs w:val="20"/>
        </w:rPr>
        <w:t xml:space="preserve"> ho</w:t>
      </w:r>
      <w:r w:rsidRPr="00B80A33">
        <w:rPr>
          <w:rFonts w:ascii="Arial" w:hAnsi="Arial" w:cs="Arial"/>
          <w:color w:val="000000" w:themeColor="text1"/>
          <w:sz w:val="20"/>
          <w:szCs w:val="20"/>
        </w:rPr>
        <w:t>ạ</w:t>
      </w:r>
      <w:r w:rsidRPr="00B80A33">
        <w:rPr>
          <w:rFonts w:ascii="Arial" w:hAnsi="Arial" w:cs="Arial"/>
          <w:color w:val="000000" w:themeColor="text1"/>
          <w:sz w:val="20"/>
          <w:szCs w:val="20"/>
        </w:rPr>
        <w:t>ch, chương trình xúc ti</w:t>
      </w:r>
      <w:r w:rsidRPr="00B80A33">
        <w:rPr>
          <w:rFonts w:ascii="Arial" w:hAnsi="Arial" w:cs="Arial"/>
          <w:color w:val="000000" w:themeColor="text1"/>
          <w:sz w:val="20"/>
          <w:szCs w:val="20"/>
        </w:rPr>
        <w:t>ế</w:t>
      </w:r>
      <w:r w:rsidRPr="00B80A33">
        <w:rPr>
          <w:rFonts w:ascii="Arial" w:hAnsi="Arial" w:cs="Arial"/>
          <w:color w:val="000000" w:themeColor="text1"/>
          <w:sz w:val="20"/>
          <w:szCs w:val="20"/>
        </w:rPr>
        <w:t>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trong các lĩnh v</w:t>
      </w:r>
      <w:r w:rsidRPr="00B80A33">
        <w:rPr>
          <w:rFonts w:ascii="Arial" w:hAnsi="Arial" w:cs="Arial"/>
          <w:color w:val="000000" w:themeColor="text1"/>
          <w:sz w:val="20"/>
          <w:szCs w:val="20"/>
        </w:rPr>
        <w:t>ự</w:t>
      </w:r>
      <w:r w:rsidRPr="00B80A33">
        <w:rPr>
          <w:rFonts w:ascii="Arial" w:hAnsi="Arial" w:cs="Arial"/>
          <w:color w:val="000000" w:themeColor="text1"/>
          <w:sz w:val="20"/>
          <w:szCs w:val="20"/>
        </w:rPr>
        <w:t>c,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a bàn thu</w:t>
      </w:r>
      <w:r w:rsidRPr="00B80A33">
        <w:rPr>
          <w:rFonts w:ascii="Arial" w:hAnsi="Arial" w:cs="Arial"/>
          <w:color w:val="000000" w:themeColor="text1"/>
          <w:sz w:val="20"/>
          <w:szCs w:val="20"/>
        </w:rPr>
        <w:t>ộ</w:t>
      </w:r>
      <w:r w:rsidRPr="00B80A33">
        <w:rPr>
          <w:rFonts w:ascii="Arial" w:hAnsi="Arial" w:cs="Arial"/>
          <w:color w:val="000000" w:themeColor="text1"/>
          <w:sz w:val="20"/>
          <w:szCs w:val="20"/>
        </w:rPr>
        <w:t>c ph</w:t>
      </w:r>
      <w:r w:rsidRPr="00B80A33">
        <w:rPr>
          <w:rFonts w:ascii="Arial" w:hAnsi="Arial" w:cs="Arial"/>
          <w:color w:val="000000" w:themeColor="text1"/>
          <w:sz w:val="20"/>
          <w:szCs w:val="20"/>
        </w:rPr>
        <w:t>ạ</w:t>
      </w:r>
      <w:r w:rsidRPr="00B80A33">
        <w:rPr>
          <w:rFonts w:ascii="Arial" w:hAnsi="Arial" w:cs="Arial"/>
          <w:color w:val="000000" w:themeColor="text1"/>
          <w:sz w:val="20"/>
          <w:szCs w:val="20"/>
        </w:rPr>
        <w:t>m vi qu</w:t>
      </w:r>
      <w:r w:rsidRPr="00B80A33">
        <w:rPr>
          <w:rFonts w:ascii="Arial" w:hAnsi="Arial" w:cs="Arial"/>
          <w:color w:val="000000" w:themeColor="text1"/>
          <w:sz w:val="20"/>
          <w:szCs w:val="20"/>
        </w:rPr>
        <w:t>ả</w:t>
      </w:r>
      <w:r w:rsidRPr="00B80A33">
        <w:rPr>
          <w:rFonts w:ascii="Arial" w:hAnsi="Arial" w:cs="Arial"/>
          <w:color w:val="000000" w:themeColor="text1"/>
          <w:sz w:val="20"/>
          <w:szCs w:val="20"/>
        </w:rPr>
        <w:t>n lý phù h</w:t>
      </w:r>
      <w:r w:rsidRPr="00B80A33">
        <w:rPr>
          <w:rFonts w:ascii="Arial" w:hAnsi="Arial" w:cs="Arial"/>
          <w:color w:val="000000" w:themeColor="text1"/>
          <w:sz w:val="20"/>
          <w:szCs w:val="20"/>
        </w:rPr>
        <w:t>ợ</w:t>
      </w:r>
      <w:r w:rsidRPr="00B80A33">
        <w:rPr>
          <w:rFonts w:ascii="Arial" w:hAnsi="Arial" w:cs="Arial"/>
          <w:color w:val="000000" w:themeColor="text1"/>
          <w:sz w:val="20"/>
          <w:szCs w:val="20"/>
        </w:rPr>
        <w:t>p v</w:t>
      </w:r>
      <w:r w:rsidRPr="00B80A33">
        <w:rPr>
          <w:rFonts w:ascii="Arial" w:hAnsi="Arial" w:cs="Arial"/>
          <w:color w:val="000000" w:themeColor="text1"/>
          <w:sz w:val="20"/>
          <w:szCs w:val="20"/>
        </w:rPr>
        <w:t>ớ</w:t>
      </w:r>
      <w:r w:rsidRPr="00B80A33">
        <w:rPr>
          <w:rFonts w:ascii="Arial" w:hAnsi="Arial" w:cs="Arial"/>
          <w:color w:val="000000" w:themeColor="text1"/>
          <w:sz w:val="20"/>
          <w:szCs w:val="20"/>
        </w:rPr>
        <w:t>i chi</w:t>
      </w:r>
      <w:r w:rsidRPr="00B80A33">
        <w:rPr>
          <w:rFonts w:ascii="Arial" w:hAnsi="Arial" w:cs="Arial"/>
          <w:color w:val="000000" w:themeColor="text1"/>
          <w:sz w:val="20"/>
          <w:szCs w:val="20"/>
        </w:rPr>
        <w:t>ế</w:t>
      </w:r>
      <w:r w:rsidRPr="00B80A33">
        <w:rPr>
          <w:rFonts w:ascii="Arial" w:hAnsi="Arial" w:cs="Arial"/>
          <w:color w:val="000000" w:themeColor="text1"/>
          <w:sz w:val="20"/>
          <w:szCs w:val="20"/>
        </w:rPr>
        <w:t>n lư</w:t>
      </w:r>
      <w:r w:rsidRPr="00B80A33">
        <w:rPr>
          <w:rFonts w:ascii="Arial" w:hAnsi="Arial" w:cs="Arial"/>
          <w:color w:val="000000" w:themeColor="text1"/>
          <w:sz w:val="20"/>
          <w:szCs w:val="20"/>
        </w:rPr>
        <w:t>ợ</w:t>
      </w:r>
      <w:r w:rsidRPr="00B80A33">
        <w:rPr>
          <w:rFonts w:ascii="Arial" w:hAnsi="Arial" w:cs="Arial"/>
          <w:color w:val="000000" w:themeColor="text1"/>
          <w:sz w:val="20"/>
          <w:szCs w:val="20"/>
        </w:rPr>
        <w:t>c, quy ho</w:t>
      </w:r>
      <w:r w:rsidRPr="00B80A33">
        <w:rPr>
          <w:rFonts w:ascii="Arial" w:hAnsi="Arial" w:cs="Arial"/>
          <w:color w:val="000000" w:themeColor="text1"/>
          <w:sz w:val="20"/>
          <w:szCs w:val="20"/>
        </w:rPr>
        <w:t>ạ</w:t>
      </w:r>
      <w:r w:rsidRPr="00B80A33">
        <w:rPr>
          <w:rFonts w:ascii="Arial" w:hAnsi="Arial" w:cs="Arial"/>
          <w:color w:val="000000" w:themeColor="text1"/>
          <w:sz w:val="20"/>
          <w:szCs w:val="20"/>
        </w:rPr>
        <w:t>ch, k</w:t>
      </w:r>
      <w:r w:rsidRPr="00B80A33">
        <w:rPr>
          <w:rFonts w:ascii="Arial" w:hAnsi="Arial" w:cs="Arial"/>
          <w:color w:val="000000" w:themeColor="text1"/>
          <w:sz w:val="20"/>
          <w:szCs w:val="20"/>
        </w:rPr>
        <w:t>ế</w:t>
      </w:r>
      <w:r w:rsidRPr="00B80A33">
        <w:rPr>
          <w:rFonts w:ascii="Arial" w:hAnsi="Arial" w:cs="Arial"/>
          <w:color w:val="000000" w:themeColor="text1"/>
          <w:sz w:val="20"/>
          <w:szCs w:val="20"/>
        </w:rPr>
        <w:t xml:space="preserve"> ho</w:t>
      </w:r>
      <w:r w:rsidRPr="00B80A33">
        <w:rPr>
          <w:rFonts w:ascii="Arial" w:hAnsi="Arial" w:cs="Arial"/>
          <w:color w:val="000000" w:themeColor="text1"/>
          <w:sz w:val="20"/>
          <w:szCs w:val="20"/>
        </w:rPr>
        <w:t>ạ</w:t>
      </w:r>
      <w:r w:rsidRPr="00B80A33">
        <w:rPr>
          <w:rFonts w:ascii="Arial" w:hAnsi="Arial" w:cs="Arial"/>
          <w:color w:val="000000" w:themeColor="text1"/>
          <w:sz w:val="20"/>
          <w:szCs w:val="20"/>
        </w:rPr>
        <w:t>ch phát tri</w:t>
      </w:r>
      <w:r w:rsidRPr="00B80A33">
        <w:rPr>
          <w:rFonts w:ascii="Arial" w:hAnsi="Arial" w:cs="Arial"/>
          <w:color w:val="000000" w:themeColor="text1"/>
          <w:sz w:val="20"/>
          <w:szCs w:val="20"/>
        </w:rPr>
        <w:t>ể</w:t>
      </w:r>
      <w:r w:rsidRPr="00B80A33">
        <w:rPr>
          <w:rFonts w:ascii="Arial" w:hAnsi="Arial" w:cs="Arial"/>
          <w:color w:val="000000" w:themeColor="text1"/>
          <w:sz w:val="20"/>
          <w:szCs w:val="20"/>
        </w:rPr>
        <w:t>n kinh t</w:t>
      </w:r>
      <w:r w:rsidRPr="00B80A33">
        <w:rPr>
          <w:rFonts w:ascii="Arial" w:hAnsi="Arial" w:cs="Arial"/>
          <w:color w:val="000000" w:themeColor="text1"/>
          <w:sz w:val="20"/>
          <w:szCs w:val="20"/>
        </w:rPr>
        <w:t>ế</w:t>
      </w:r>
      <w:r w:rsidRPr="00B80A33">
        <w:rPr>
          <w:rFonts w:ascii="Arial" w:hAnsi="Arial" w:cs="Arial"/>
          <w:color w:val="000000" w:themeColor="text1"/>
          <w:sz w:val="20"/>
          <w:szCs w:val="20"/>
        </w:rPr>
        <w:t xml:space="preserve"> - xã h</w:t>
      </w:r>
      <w:r w:rsidRPr="00B80A33">
        <w:rPr>
          <w:rFonts w:ascii="Arial" w:hAnsi="Arial" w:cs="Arial"/>
          <w:color w:val="000000" w:themeColor="text1"/>
          <w:sz w:val="20"/>
          <w:szCs w:val="20"/>
        </w:rPr>
        <w:t>ộ</w:t>
      </w:r>
      <w:r w:rsidRPr="00B80A33">
        <w:rPr>
          <w:rFonts w:ascii="Arial" w:hAnsi="Arial" w:cs="Arial"/>
          <w:color w:val="000000" w:themeColor="text1"/>
          <w:sz w:val="20"/>
          <w:szCs w:val="20"/>
        </w:rPr>
        <w:t>i và Chương trình xúc ti</w:t>
      </w:r>
      <w:r w:rsidRPr="00B80A33">
        <w:rPr>
          <w:rFonts w:ascii="Arial" w:hAnsi="Arial" w:cs="Arial"/>
          <w:color w:val="000000" w:themeColor="text1"/>
          <w:sz w:val="20"/>
          <w:szCs w:val="20"/>
        </w:rPr>
        <w:t>ế</w:t>
      </w:r>
      <w:r w:rsidRPr="00B80A33">
        <w:rPr>
          <w:rFonts w:ascii="Arial" w:hAnsi="Arial" w:cs="Arial"/>
          <w:color w:val="000000" w:themeColor="text1"/>
          <w:sz w:val="20"/>
          <w:szCs w:val="20"/>
        </w:rPr>
        <w:t>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qu</w:t>
      </w:r>
      <w:r w:rsidRPr="00B80A33">
        <w:rPr>
          <w:rFonts w:ascii="Arial" w:hAnsi="Arial" w:cs="Arial"/>
          <w:color w:val="000000" w:themeColor="text1"/>
          <w:sz w:val="20"/>
          <w:szCs w:val="20"/>
        </w:rPr>
        <w:t>ố</w:t>
      </w:r>
      <w:r w:rsidRPr="00B80A33">
        <w:rPr>
          <w:rFonts w:ascii="Arial" w:hAnsi="Arial" w:cs="Arial"/>
          <w:color w:val="000000" w:themeColor="text1"/>
          <w:sz w:val="20"/>
          <w:szCs w:val="20"/>
        </w:rPr>
        <w:t>c gia.</w:t>
      </w:r>
    </w:p>
    <w:p w14:paraId="5FF2383A"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4. Kinh phí xây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ng và t</w:t>
      </w:r>
      <w:r w:rsidRPr="00B80A33">
        <w:rPr>
          <w:rFonts w:ascii="Arial" w:hAnsi="Arial" w:cs="Arial"/>
          <w:color w:val="000000" w:themeColor="text1"/>
          <w:sz w:val="20"/>
          <w:szCs w:val="20"/>
        </w:rPr>
        <w:t>ổ</w:t>
      </w:r>
      <w:r w:rsidRPr="00B80A33">
        <w:rPr>
          <w:rFonts w:ascii="Arial" w:hAnsi="Arial" w:cs="Arial"/>
          <w:color w:val="000000" w:themeColor="text1"/>
          <w:sz w:val="20"/>
          <w:szCs w:val="20"/>
        </w:rPr>
        <w:t xml:space="preserve"> ch</w:t>
      </w:r>
      <w:r w:rsidRPr="00B80A33">
        <w:rPr>
          <w:rFonts w:ascii="Arial" w:hAnsi="Arial" w:cs="Arial"/>
          <w:color w:val="000000" w:themeColor="text1"/>
          <w:sz w:val="20"/>
          <w:szCs w:val="20"/>
        </w:rPr>
        <w:t>ứ</w:t>
      </w:r>
      <w:r w:rsidRPr="00B80A33">
        <w:rPr>
          <w:rFonts w:ascii="Arial" w:hAnsi="Arial" w:cs="Arial"/>
          <w:color w:val="000000" w:themeColor="text1"/>
          <w:sz w:val="20"/>
          <w:szCs w:val="20"/>
        </w:rPr>
        <w:t>c th</w:t>
      </w:r>
      <w:r w:rsidRPr="00B80A33">
        <w:rPr>
          <w:rFonts w:ascii="Arial" w:hAnsi="Arial" w:cs="Arial"/>
          <w:color w:val="000000" w:themeColor="text1"/>
          <w:sz w:val="20"/>
          <w:szCs w:val="20"/>
        </w:rPr>
        <w:t>ự</w:t>
      </w:r>
      <w:r w:rsidRPr="00B80A33">
        <w:rPr>
          <w:rFonts w:ascii="Arial" w:hAnsi="Arial" w:cs="Arial"/>
          <w:color w:val="000000" w:themeColor="text1"/>
          <w:sz w:val="20"/>
          <w:szCs w:val="20"/>
        </w:rPr>
        <w:t>c 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chương trình xúc ti</w:t>
      </w:r>
      <w:r w:rsidRPr="00B80A33">
        <w:rPr>
          <w:rFonts w:ascii="Arial" w:hAnsi="Arial" w:cs="Arial"/>
          <w:color w:val="000000" w:themeColor="text1"/>
          <w:sz w:val="20"/>
          <w:szCs w:val="20"/>
        </w:rPr>
        <w:t>ế</w:t>
      </w:r>
      <w:r w:rsidRPr="00B80A33">
        <w:rPr>
          <w:rFonts w:ascii="Arial" w:hAnsi="Arial" w:cs="Arial"/>
          <w:color w:val="000000" w:themeColor="text1"/>
          <w:sz w:val="20"/>
          <w:szCs w:val="20"/>
        </w:rPr>
        <w:t>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đư</w:t>
      </w:r>
      <w:r w:rsidRPr="00B80A33">
        <w:rPr>
          <w:rFonts w:ascii="Arial" w:hAnsi="Arial" w:cs="Arial"/>
          <w:color w:val="000000" w:themeColor="text1"/>
          <w:sz w:val="20"/>
          <w:szCs w:val="20"/>
        </w:rPr>
        <w:t>ợ</w:t>
      </w:r>
      <w:r w:rsidRPr="00B80A33">
        <w:rPr>
          <w:rFonts w:ascii="Arial" w:hAnsi="Arial" w:cs="Arial"/>
          <w:color w:val="000000" w:themeColor="text1"/>
          <w:sz w:val="20"/>
          <w:szCs w:val="20"/>
        </w:rPr>
        <w:t>c b</w:t>
      </w:r>
      <w:r w:rsidRPr="00B80A33">
        <w:rPr>
          <w:rFonts w:ascii="Arial" w:hAnsi="Arial" w:cs="Arial"/>
          <w:color w:val="000000" w:themeColor="text1"/>
          <w:sz w:val="20"/>
          <w:szCs w:val="20"/>
        </w:rPr>
        <w:t>ố</w:t>
      </w:r>
      <w:r w:rsidRPr="00B80A33">
        <w:rPr>
          <w:rFonts w:ascii="Arial" w:hAnsi="Arial" w:cs="Arial"/>
          <w:color w:val="000000" w:themeColor="text1"/>
          <w:sz w:val="20"/>
          <w:szCs w:val="20"/>
        </w:rPr>
        <w:t xml:space="preserve"> trí t</w:t>
      </w:r>
      <w:r w:rsidRPr="00B80A33">
        <w:rPr>
          <w:rFonts w:ascii="Arial" w:hAnsi="Arial" w:cs="Arial"/>
          <w:color w:val="000000" w:themeColor="text1"/>
          <w:sz w:val="20"/>
          <w:szCs w:val="20"/>
        </w:rPr>
        <w:t>ừ</w:t>
      </w:r>
      <w:r w:rsidRPr="00B80A33">
        <w:rPr>
          <w:rFonts w:ascii="Arial" w:hAnsi="Arial" w:cs="Arial"/>
          <w:color w:val="000000" w:themeColor="text1"/>
          <w:sz w:val="20"/>
          <w:szCs w:val="20"/>
        </w:rPr>
        <w:t xml:space="preserve"> ngân sách nhà nư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c và các ngu</w:t>
      </w:r>
      <w:r w:rsidRPr="00B80A33">
        <w:rPr>
          <w:rFonts w:ascii="Arial" w:hAnsi="Arial" w:cs="Arial"/>
          <w:color w:val="000000" w:themeColor="text1"/>
          <w:sz w:val="20"/>
          <w:szCs w:val="20"/>
        </w:rPr>
        <w:t>ồ</w:t>
      </w:r>
      <w:r w:rsidRPr="00B80A33">
        <w:rPr>
          <w:rFonts w:ascii="Arial" w:hAnsi="Arial" w:cs="Arial"/>
          <w:color w:val="000000" w:themeColor="text1"/>
          <w:sz w:val="20"/>
          <w:szCs w:val="20"/>
        </w:rPr>
        <w:t>n h</w:t>
      </w:r>
      <w:r w:rsidRPr="00B80A33">
        <w:rPr>
          <w:rFonts w:ascii="Arial" w:hAnsi="Arial" w:cs="Arial"/>
          <w:color w:val="000000" w:themeColor="text1"/>
          <w:sz w:val="20"/>
          <w:szCs w:val="20"/>
        </w:rPr>
        <w:t>ỗ</w:t>
      </w:r>
      <w:r w:rsidRPr="00B80A33">
        <w:rPr>
          <w:rFonts w:ascii="Arial" w:hAnsi="Arial" w:cs="Arial"/>
          <w:color w:val="000000" w:themeColor="text1"/>
          <w:sz w:val="20"/>
          <w:szCs w:val="20"/>
        </w:rPr>
        <w:t xml:space="preserve"> tr</w:t>
      </w:r>
      <w:r w:rsidRPr="00B80A33">
        <w:rPr>
          <w:rFonts w:ascii="Arial" w:hAnsi="Arial" w:cs="Arial"/>
          <w:color w:val="000000" w:themeColor="text1"/>
          <w:sz w:val="20"/>
          <w:szCs w:val="20"/>
        </w:rPr>
        <w:t>ợ</w:t>
      </w:r>
      <w:r w:rsidRPr="00B80A33">
        <w:rPr>
          <w:rFonts w:ascii="Arial" w:hAnsi="Arial" w:cs="Arial"/>
          <w:color w:val="000000" w:themeColor="text1"/>
          <w:sz w:val="20"/>
          <w:szCs w:val="20"/>
        </w:rPr>
        <w:t xml:space="preserve"> h</w:t>
      </w:r>
      <w:r w:rsidRPr="00B80A33">
        <w:rPr>
          <w:rFonts w:ascii="Arial" w:hAnsi="Arial" w:cs="Arial"/>
          <w:color w:val="000000" w:themeColor="text1"/>
          <w:sz w:val="20"/>
          <w:szCs w:val="20"/>
        </w:rPr>
        <w:t>ợ</w:t>
      </w:r>
      <w:r w:rsidRPr="00B80A33">
        <w:rPr>
          <w:rFonts w:ascii="Arial" w:hAnsi="Arial" w:cs="Arial"/>
          <w:color w:val="000000" w:themeColor="text1"/>
          <w:sz w:val="20"/>
          <w:szCs w:val="20"/>
        </w:rPr>
        <w:t>p pháp khác.</w:t>
      </w:r>
    </w:p>
    <w:p w14:paraId="6A63F125" w14:textId="77777777" w:rsidR="00FA5A75" w:rsidRPr="00B80A33" w:rsidRDefault="00B537A8" w:rsidP="006D39BF">
      <w:pPr>
        <w:adjustRightInd w:val="0"/>
        <w:snapToGrid w:val="0"/>
        <w:spacing w:after="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5. Chính ph</w:t>
      </w:r>
      <w:r w:rsidRPr="00B80A33">
        <w:rPr>
          <w:rFonts w:ascii="Arial" w:hAnsi="Arial" w:cs="Arial"/>
          <w:color w:val="000000" w:themeColor="text1"/>
          <w:sz w:val="20"/>
          <w:szCs w:val="20"/>
        </w:rPr>
        <w:t>ủ</w:t>
      </w:r>
      <w:r w:rsidRPr="00B80A33">
        <w:rPr>
          <w:rFonts w:ascii="Arial" w:hAnsi="Arial" w:cs="Arial"/>
          <w:color w:val="000000" w:themeColor="text1"/>
          <w:sz w:val="20"/>
          <w:szCs w:val="20"/>
        </w:rPr>
        <w:t xml:space="preserve">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chi ti</w:t>
      </w:r>
      <w:r w:rsidRPr="00B80A33">
        <w:rPr>
          <w:rFonts w:ascii="Arial" w:hAnsi="Arial" w:cs="Arial"/>
          <w:color w:val="000000" w:themeColor="text1"/>
          <w:sz w:val="20"/>
          <w:szCs w:val="20"/>
        </w:rPr>
        <w:t>ế</w:t>
      </w:r>
      <w:r w:rsidRPr="00B80A33">
        <w:rPr>
          <w:rFonts w:ascii="Arial" w:hAnsi="Arial" w:cs="Arial"/>
          <w:color w:val="000000" w:themeColor="text1"/>
          <w:sz w:val="20"/>
          <w:szCs w:val="20"/>
        </w:rPr>
        <w:t>t Đi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u này.</w:t>
      </w:r>
    </w:p>
    <w:p w14:paraId="336DDAD7" w14:textId="77777777" w:rsidR="006D39BF" w:rsidRPr="00CC128F" w:rsidRDefault="006D39BF" w:rsidP="006D39BF">
      <w:pPr>
        <w:adjustRightInd w:val="0"/>
        <w:snapToGrid w:val="0"/>
        <w:spacing w:after="0" w:line="240" w:lineRule="auto"/>
        <w:jc w:val="center"/>
        <w:rPr>
          <w:rFonts w:ascii="Arial" w:hAnsi="Arial" w:cs="Arial"/>
          <w:b/>
          <w:color w:val="000000" w:themeColor="text1"/>
          <w:sz w:val="20"/>
          <w:szCs w:val="20"/>
        </w:rPr>
      </w:pPr>
    </w:p>
    <w:p w14:paraId="1726FDBF" w14:textId="61707CBA" w:rsidR="00FA5A75" w:rsidRPr="00B80A33" w:rsidRDefault="00B537A8" w:rsidP="006D39BF">
      <w:pPr>
        <w:adjustRightInd w:val="0"/>
        <w:snapToGrid w:val="0"/>
        <w:spacing w:after="0" w:line="240" w:lineRule="auto"/>
        <w:jc w:val="center"/>
        <w:rPr>
          <w:rFonts w:ascii="Arial" w:hAnsi="Arial" w:cs="Arial"/>
          <w:color w:val="000000" w:themeColor="text1"/>
          <w:sz w:val="20"/>
          <w:szCs w:val="20"/>
        </w:rPr>
      </w:pPr>
      <w:r w:rsidRPr="00B80A33">
        <w:rPr>
          <w:rFonts w:ascii="Arial" w:hAnsi="Arial" w:cs="Arial"/>
          <w:b/>
          <w:color w:val="000000" w:themeColor="text1"/>
          <w:sz w:val="20"/>
          <w:szCs w:val="20"/>
        </w:rPr>
        <w:t xml:space="preserve">Chương VII </w:t>
      </w:r>
    </w:p>
    <w:p w14:paraId="4DE1520A" w14:textId="77777777" w:rsidR="00FA5A75" w:rsidRPr="00CC128F" w:rsidRDefault="00B537A8" w:rsidP="006D39BF">
      <w:pPr>
        <w:adjustRightInd w:val="0"/>
        <w:snapToGrid w:val="0"/>
        <w:spacing w:after="0" w:line="240" w:lineRule="auto"/>
        <w:jc w:val="center"/>
        <w:rPr>
          <w:rFonts w:ascii="Arial" w:hAnsi="Arial" w:cs="Arial"/>
          <w:b/>
          <w:color w:val="000000" w:themeColor="text1"/>
          <w:sz w:val="20"/>
          <w:szCs w:val="20"/>
        </w:rPr>
      </w:pPr>
      <w:r w:rsidRPr="00B80A33">
        <w:rPr>
          <w:rFonts w:ascii="Arial" w:hAnsi="Arial" w:cs="Arial"/>
          <w:b/>
          <w:color w:val="000000" w:themeColor="text1"/>
          <w:sz w:val="20"/>
          <w:szCs w:val="20"/>
        </w:rPr>
        <w:t>ĐI</w:t>
      </w:r>
      <w:r w:rsidRPr="00B80A33">
        <w:rPr>
          <w:rFonts w:ascii="Arial" w:hAnsi="Arial" w:cs="Arial"/>
          <w:b/>
          <w:color w:val="000000" w:themeColor="text1"/>
          <w:sz w:val="20"/>
          <w:szCs w:val="20"/>
        </w:rPr>
        <w:t>Ề</w:t>
      </w:r>
      <w:r w:rsidRPr="00B80A33">
        <w:rPr>
          <w:rFonts w:ascii="Arial" w:hAnsi="Arial" w:cs="Arial"/>
          <w:b/>
          <w:color w:val="000000" w:themeColor="text1"/>
          <w:sz w:val="20"/>
          <w:szCs w:val="20"/>
        </w:rPr>
        <w:t>U KHO</w:t>
      </w:r>
      <w:r w:rsidRPr="00B80A33">
        <w:rPr>
          <w:rFonts w:ascii="Arial" w:hAnsi="Arial" w:cs="Arial"/>
          <w:b/>
          <w:color w:val="000000" w:themeColor="text1"/>
          <w:sz w:val="20"/>
          <w:szCs w:val="20"/>
        </w:rPr>
        <w:t>Ả</w:t>
      </w:r>
      <w:r w:rsidRPr="00B80A33">
        <w:rPr>
          <w:rFonts w:ascii="Arial" w:hAnsi="Arial" w:cs="Arial"/>
          <w:b/>
          <w:color w:val="000000" w:themeColor="text1"/>
          <w:sz w:val="20"/>
          <w:szCs w:val="20"/>
        </w:rPr>
        <w:t>N</w:t>
      </w:r>
      <w:r w:rsidRPr="00B80A33">
        <w:rPr>
          <w:rFonts w:ascii="Arial" w:hAnsi="Arial" w:cs="Arial"/>
          <w:b/>
          <w:color w:val="000000" w:themeColor="text1"/>
          <w:sz w:val="20"/>
          <w:szCs w:val="20"/>
        </w:rPr>
        <w:t xml:space="preserve"> THI HÀNH</w:t>
      </w:r>
    </w:p>
    <w:p w14:paraId="4AC45E0B" w14:textId="77777777" w:rsidR="006D39BF" w:rsidRPr="00CC128F" w:rsidRDefault="006D39BF" w:rsidP="006D39BF">
      <w:pPr>
        <w:adjustRightInd w:val="0"/>
        <w:snapToGrid w:val="0"/>
        <w:spacing w:after="0" w:line="240" w:lineRule="auto"/>
        <w:jc w:val="center"/>
        <w:rPr>
          <w:rFonts w:ascii="Arial" w:hAnsi="Arial" w:cs="Arial"/>
          <w:color w:val="000000" w:themeColor="text1"/>
          <w:sz w:val="20"/>
          <w:szCs w:val="20"/>
        </w:rPr>
      </w:pPr>
    </w:p>
    <w:p w14:paraId="581538AD"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b/>
          <w:color w:val="000000" w:themeColor="text1"/>
          <w:sz w:val="20"/>
          <w:szCs w:val="20"/>
        </w:rPr>
        <w:t>Đi</w:t>
      </w:r>
      <w:r w:rsidRPr="00B80A33">
        <w:rPr>
          <w:rFonts w:ascii="Arial" w:hAnsi="Arial" w:cs="Arial"/>
          <w:b/>
          <w:color w:val="000000" w:themeColor="text1"/>
          <w:sz w:val="20"/>
          <w:szCs w:val="20"/>
        </w:rPr>
        <w:t>ề</w:t>
      </w:r>
      <w:r w:rsidRPr="00B80A33">
        <w:rPr>
          <w:rFonts w:ascii="Arial" w:hAnsi="Arial" w:cs="Arial"/>
          <w:b/>
          <w:color w:val="000000" w:themeColor="text1"/>
          <w:sz w:val="20"/>
          <w:szCs w:val="20"/>
        </w:rPr>
        <w:t>u 50. S</w:t>
      </w:r>
      <w:r w:rsidRPr="00B80A33">
        <w:rPr>
          <w:rFonts w:ascii="Arial" w:hAnsi="Arial" w:cs="Arial"/>
          <w:b/>
          <w:color w:val="000000" w:themeColor="text1"/>
          <w:sz w:val="20"/>
          <w:szCs w:val="20"/>
        </w:rPr>
        <w:t>ử</w:t>
      </w:r>
      <w:r w:rsidRPr="00B80A33">
        <w:rPr>
          <w:rFonts w:ascii="Arial" w:hAnsi="Arial" w:cs="Arial"/>
          <w:b/>
          <w:color w:val="000000" w:themeColor="text1"/>
          <w:sz w:val="20"/>
          <w:szCs w:val="20"/>
        </w:rPr>
        <w:t>a đ</w:t>
      </w:r>
      <w:r w:rsidRPr="00B80A33">
        <w:rPr>
          <w:rFonts w:ascii="Arial" w:hAnsi="Arial" w:cs="Arial"/>
          <w:b/>
          <w:color w:val="000000" w:themeColor="text1"/>
          <w:sz w:val="20"/>
          <w:szCs w:val="20"/>
        </w:rPr>
        <w:t>ổ</w:t>
      </w:r>
      <w:r w:rsidRPr="00B80A33">
        <w:rPr>
          <w:rFonts w:ascii="Arial" w:hAnsi="Arial" w:cs="Arial"/>
          <w:b/>
          <w:color w:val="000000" w:themeColor="text1"/>
          <w:sz w:val="20"/>
          <w:szCs w:val="20"/>
        </w:rPr>
        <w:t>i, b</w:t>
      </w:r>
      <w:r w:rsidRPr="00B80A33">
        <w:rPr>
          <w:rFonts w:ascii="Arial" w:hAnsi="Arial" w:cs="Arial"/>
          <w:b/>
          <w:color w:val="000000" w:themeColor="text1"/>
          <w:sz w:val="20"/>
          <w:szCs w:val="20"/>
        </w:rPr>
        <w:t>ổ</w:t>
      </w:r>
      <w:r w:rsidRPr="00B80A33">
        <w:rPr>
          <w:rFonts w:ascii="Arial" w:hAnsi="Arial" w:cs="Arial"/>
          <w:b/>
          <w:color w:val="000000" w:themeColor="text1"/>
          <w:sz w:val="20"/>
          <w:szCs w:val="20"/>
        </w:rPr>
        <w:t xml:space="preserve"> sung m</w:t>
      </w:r>
      <w:r w:rsidRPr="00B80A33">
        <w:rPr>
          <w:rFonts w:ascii="Arial" w:hAnsi="Arial" w:cs="Arial"/>
          <w:b/>
          <w:color w:val="000000" w:themeColor="text1"/>
          <w:sz w:val="20"/>
          <w:szCs w:val="20"/>
        </w:rPr>
        <w:t>ộ</w:t>
      </w:r>
      <w:r w:rsidRPr="00B80A33">
        <w:rPr>
          <w:rFonts w:ascii="Arial" w:hAnsi="Arial" w:cs="Arial"/>
          <w:b/>
          <w:color w:val="000000" w:themeColor="text1"/>
          <w:sz w:val="20"/>
          <w:szCs w:val="20"/>
        </w:rPr>
        <w:t>t s</w:t>
      </w:r>
      <w:r w:rsidRPr="00B80A33">
        <w:rPr>
          <w:rFonts w:ascii="Arial" w:hAnsi="Arial" w:cs="Arial"/>
          <w:b/>
          <w:color w:val="000000" w:themeColor="text1"/>
          <w:sz w:val="20"/>
          <w:szCs w:val="20"/>
        </w:rPr>
        <w:t>ố</w:t>
      </w:r>
      <w:r w:rsidRPr="00B80A33">
        <w:rPr>
          <w:rFonts w:ascii="Arial" w:hAnsi="Arial" w:cs="Arial"/>
          <w:b/>
          <w:color w:val="000000" w:themeColor="text1"/>
          <w:sz w:val="20"/>
          <w:szCs w:val="20"/>
        </w:rPr>
        <w:t xml:space="preserve"> đi</w:t>
      </w:r>
      <w:r w:rsidRPr="00B80A33">
        <w:rPr>
          <w:rFonts w:ascii="Arial" w:hAnsi="Arial" w:cs="Arial"/>
          <w:b/>
          <w:color w:val="000000" w:themeColor="text1"/>
          <w:sz w:val="20"/>
          <w:szCs w:val="20"/>
        </w:rPr>
        <w:t>ề</w:t>
      </w:r>
      <w:r w:rsidRPr="00B80A33">
        <w:rPr>
          <w:rFonts w:ascii="Arial" w:hAnsi="Arial" w:cs="Arial"/>
          <w:b/>
          <w:color w:val="000000" w:themeColor="text1"/>
          <w:sz w:val="20"/>
          <w:szCs w:val="20"/>
        </w:rPr>
        <w:t>u c</w:t>
      </w:r>
      <w:r w:rsidRPr="00B80A33">
        <w:rPr>
          <w:rFonts w:ascii="Arial" w:hAnsi="Arial" w:cs="Arial"/>
          <w:b/>
          <w:color w:val="000000" w:themeColor="text1"/>
          <w:sz w:val="20"/>
          <w:szCs w:val="20"/>
        </w:rPr>
        <w:t>ủ</w:t>
      </w:r>
      <w:r w:rsidRPr="00B80A33">
        <w:rPr>
          <w:rFonts w:ascii="Arial" w:hAnsi="Arial" w:cs="Arial"/>
          <w:b/>
          <w:color w:val="000000" w:themeColor="text1"/>
          <w:sz w:val="20"/>
          <w:szCs w:val="20"/>
        </w:rPr>
        <w:t>a các lu</w:t>
      </w:r>
      <w:r w:rsidRPr="00B80A33">
        <w:rPr>
          <w:rFonts w:ascii="Arial" w:hAnsi="Arial" w:cs="Arial"/>
          <w:b/>
          <w:color w:val="000000" w:themeColor="text1"/>
          <w:sz w:val="20"/>
          <w:szCs w:val="20"/>
        </w:rPr>
        <w:t>ậ</w:t>
      </w:r>
      <w:r w:rsidRPr="00B80A33">
        <w:rPr>
          <w:rFonts w:ascii="Arial" w:hAnsi="Arial" w:cs="Arial"/>
          <w:b/>
          <w:color w:val="000000" w:themeColor="text1"/>
          <w:sz w:val="20"/>
          <w:szCs w:val="20"/>
        </w:rPr>
        <w:t>t có liên quan đ</w:t>
      </w:r>
      <w:r w:rsidRPr="00B80A33">
        <w:rPr>
          <w:rFonts w:ascii="Arial" w:hAnsi="Arial" w:cs="Arial"/>
          <w:b/>
          <w:color w:val="000000" w:themeColor="text1"/>
          <w:sz w:val="20"/>
          <w:szCs w:val="20"/>
        </w:rPr>
        <w:t>ế</w:t>
      </w:r>
      <w:r w:rsidRPr="00B80A33">
        <w:rPr>
          <w:rFonts w:ascii="Arial" w:hAnsi="Arial" w:cs="Arial"/>
          <w:b/>
          <w:color w:val="000000" w:themeColor="text1"/>
          <w:sz w:val="20"/>
          <w:szCs w:val="20"/>
        </w:rPr>
        <w:t>n đ</w:t>
      </w:r>
      <w:r w:rsidRPr="00B80A33">
        <w:rPr>
          <w:rFonts w:ascii="Arial" w:hAnsi="Arial" w:cs="Arial"/>
          <w:b/>
          <w:color w:val="000000" w:themeColor="text1"/>
          <w:sz w:val="20"/>
          <w:szCs w:val="20"/>
        </w:rPr>
        <w:t>ầ</w:t>
      </w:r>
      <w:r w:rsidRPr="00B80A33">
        <w:rPr>
          <w:rFonts w:ascii="Arial" w:hAnsi="Arial" w:cs="Arial"/>
          <w:b/>
          <w:color w:val="000000" w:themeColor="text1"/>
          <w:sz w:val="20"/>
          <w:szCs w:val="20"/>
        </w:rPr>
        <w:t>u tư kinh doanh</w:t>
      </w:r>
    </w:p>
    <w:p w14:paraId="412C2608"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1. S</w:t>
      </w:r>
      <w:r w:rsidRPr="00B80A33">
        <w:rPr>
          <w:rFonts w:ascii="Arial" w:hAnsi="Arial" w:cs="Arial"/>
          <w:color w:val="000000" w:themeColor="text1"/>
          <w:sz w:val="20"/>
          <w:szCs w:val="20"/>
        </w:rPr>
        <w:t>ử</w:t>
      </w:r>
      <w:r w:rsidRPr="00B80A33">
        <w:rPr>
          <w:rFonts w:ascii="Arial" w:hAnsi="Arial" w:cs="Arial"/>
          <w:color w:val="000000" w:themeColor="text1"/>
          <w:sz w:val="20"/>
          <w:szCs w:val="20"/>
        </w:rPr>
        <w:t>a đ</w:t>
      </w:r>
      <w:r w:rsidRPr="00B80A33">
        <w:rPr>
          <w:rFonts w:ascii="Arial" w:hAnsi="Arial" w:cs="Arial"/>
          <w:color w:val="000000" w:themeColor="text1"/>
          <w:sz w:val="20"/>
          <w:szCs w:val="20"/>
        </w:rPr>
        <w:t>ổ</w:t>
      </w:r>
      <w:r w:rsidRPr="00B80A33">
        <w:rPr>
          <w:rFonts w:ascii="Arial" w:hAnsi="Arial" w:cs="Arial"/>
          <w:color w:val="000000" w:themeColor="text1"/>
          <w:sz w:val="20"/>
          <w:szCs w:val="20"/>
        </w:rPr>
        <w:t>i, b</w:t>
      </w:r>
      <w:r w:rsidRPr="00B80A33">
        <w:rPr>
          <w:rFonts w:ascii="Arial" w:hAnsi="Arial" w:cs="Arial"/>
          <w:color w:val="000000" w:themeColor="text1"/>
          <w:sz w:val="20"/>
          <w:szCs w:val="20"/>
        </w:rPr>
        <w:t>ổ</w:t>
      </w:r>
      <w:r w:rsidRPr="00B80A33">
        <w:rPr>
          <w:rFonts w:ascii="Arial" w:hAnsi="Arial" w:cs="Arial"/>
          <w:color w:val="000000" w:themeColor="text1"/>
          <w:sz w:val="20"/>
          <w:szCs w:val="20"/>
        </w:rPr>
        <w:t xml:space="preserve"> sung đo</w:t>
      </w:r>
      <w:r w:rsidRPr="00B80A33">
        <w:rPr>
          <w:rFonts w:ascii="Arial" w:hAnsi="Arial" w:cs="Arial"/>
          <w:color w:val="000000" w:themeColor="text1"/>
          <w:sz w:val="20"/>
          <w:szCs w:val="20"/>
        </w:rPr>
        <w:t>ạ</w:t>
      </w:r>
      <w:r w:rsidRPr="00B80A33">
        <w:rPr>
          <w:rFonts w:ascii="Arial" w:hAnsi="Arial" w:cs="Arial"/>
          <w:color w:val="000000" w:themeColor="text1"/>
          <w:sz w:val="20"/>
          <w:szCs w:val="20"/>
        </w:rPr>
        <w:t>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kho</w:t>
      </w:r>
      <w:r w:rsidRPr="00B80A33">
        <w:rPr>
          <w:rFonts w:ascii="Arial" w:hAnsi="Arial" w:cs="Arial"/>
          <w:color w:val="000000" w:themeColor="text1"/>
          <w:sz w:val="20"/>
          <w:szCs w:val="20"/>
        </w:rPr>
        <w:t>ả</w:t>
      </w:r>
      <w:r w:rsidRPr="00B80A33">
        <w:rPr>
          <w:rFonts w:ascii="Arial" w:hAnsi="Arial" w:cs="Arial"/>
          <w:color w:val="000000" w:themeColor="text1"/>
          <w:sz w:val="20"/>
          <w:szCs w:val="20"/>
        </w:rPr>
        <w:t>n 2 Đi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u 8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Lu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t Dư</w:t>
      </w:r>
      <w:r w:rsidRPr="00B80A33">
        <w:rPr>
          <w:rFonts w:ascii="Arial" w:hAnsi="Arial" w:cs="Arial"/>
          <w:color w:val="000000" w:themeColor="text1"/>
          <w:sz w:val="20"/>
          <w:szCs w:val="20"/>
        </w:rPr>
        <w:t>ợ</w:t>
      </w:r>
      <w:r w:rsidRPr="00B80A33">
        <w:rPr>
          <w:rFonts w:ascii="Arial" w:hAnsi="Arial" w:cs="Arial"/>
          <w:color w:val="000000" w:themeColor="text1"/>
          <w:sz w:val="20"/>
          <w:szCs w:val="20"/>
        </w:rPr>
        <w:t>c s</w:t>
      </w:r>
      <w:r w:rsidRPr="00B80A33">
        <w:rPr>
          <w:rFonts w:ascii="Arial" w:hAnsi="Arial" w:cs="Arial"/>
          <w:color w:val="000000" w:themeColor="text1"/>
          <w:sz w:val="20"/>
          <w:szCs w:val="20"/>
        </w:rPr>
        <w:t>ố</w:t>
      </w:r>
      <w:r w:rsidRPr="00B80A33">
        <w:rPr>
          <w:rFonts w:ascii="Arial" w:hAnsi="Arial" w:cs="Arial"/>
          <w:color w:val="000000" w:themeColor="text1"/>
          <w:sz w:val="20"/>
          <w:szCs w:val="20"/>
        </w:rPr>
        <w:t xml:space="preserve"> 105/2016/QH13 đã đư</w:t>
      </w:r>
      <w:r w:rsidRPr="00B80A33">
        <w:rPr>
          <w:rFonts w:ascii="Arial" w:hAnsi="Arial" w:cs="Arial"/>
          <w:color w:val="000000" w:themeColor="text1"/>
          <w:sz w:val="20"/>
          <w:szCs w:val="20"/>
        </w:rPr>
        <w:t>ợ</w:t>
      </w:r>
      <w:r w:rsidRPr="00B80A33">
        <w:rPr>
          <w:rFonts w:ascii="Arial" w:hAnsi="Arial" w:cs="Arial"/>
          <w:color w:val="000000" w:themeColor="text1"/>
          <w:sz w:val="20"/>
          <w:szCs w:val="20"/>
        </w:rPr>
        <w:t>c s</w:t>
      </w:r>
      <w:r w:rsidRPr="00B80A33">
        <w:rPr>
          <w:rFonts w:ascii="Arial" w:hAnsi="Arial" w:cs="Arial"/>
          <w:color w:val="000000" w:themeColor="text1"/>
          <w:sz w:val="20"/>
          <w:szCs w:val="20"/>
        </w:rPr>
        <w:t>ử</w:t>
      </w:r>
      <w:r w:rsidRPr="00B80A33">
        <w:rPr>
          <w:rFonts w:ascii="Arial" w:hAnsi="Arial" w:cs="Arial"/>
          <w:color w:val="000000" w:themeColor="text1"/>
          <w:sz w:val="20"/>
          <w:szCs w:val="20"/>
        </w:rPr>
        <w:t>a đ</w:t>
      </w:r>
      <w:r w:rsidRPr="00B80A33">
        <w:rPr>
          <w:rFonts w:ascii="Arial" w:hAnsi="Arial" w:cs="Arial"/>
          <w:color w:val="000000" w:themeColor="text1"/>
          <w:sz w:val="20"/>
          <w:szCs w:val="20"/>
        </w:rPr>
        <w:t>ổ</w:t>
      </w:r>
      <w:r w:rsidRPr="00B80A33">
        <w:rPr>
          <w:rFonts w:ascii="Arial" w:hAnsi="Arial" w:cs="Arial"/>
          <w:color w:val="000000" w:themeColor="text1"/>
          <w:sz w:val="20"/>
          <w:szCs w:val="20"/>
        </w:rPr>
        <w:t>i, b</w:t>
      </w:r>
      <w:r w:rsidRPr="00B80A33">
        <w:rPr>
          <w:rFonts w:ascii="Arial" w:hAnsi="Arial" w:cs="Arial"/>
          <w:color w:val="000000" w:themeColor="text1"/>
          <w:sz w:val="20"/>
          <w:szCs w:val="20"/>
        </w:rPr>
        <w:t>ổ</w:t>
      </w:r>
      <w:r w:rsidRPr="00B80A33">
        <w:rPr>
          <w:rFonts w:ascii="Arial" w:hAnsi="Arial" w:cs="Arial"/>
          <w:color w:val="000000" w:themeColor="text1"/>
          <w:sz w:val="20"/>
          <w:szCs w:val="20"/>
        </w:rPr>
        <w:t xml:space="preserve"> sung m</w:t>
      </w:r>
      <w:r w:rsidRPr="00B80A33">
        <w:rPr>
          <w:rFonts w:ascii="Arial" w:hAnsi="Arial" w:cs="Arial"/>
          <w:color w:val="000000" w:themeColor="text1"/>
          <w:sz w:val="20"/>
          <w:szCs w:val="20"/>
        </w:rPr>
        <w:t>ộ</w:t>
      </w:r>
      <w:r w:rsidRPr="00B80A33">
        <w:rPr>
          <w:rFonts w:ascii="Arial" w:hAnsi="Arial" w:cs="Arial"/>
          <w:color w:val="000000" w:themeColor="text1"/>
          <w:sz w:val="20"/>
          <w:szCs w:val="20"/>
        </w:rPr>
        <w:t>t s</w:t>
      </w:r>
      <w:r w:rsidRPr="00B80A33">
        <w:rPr>
          <w:rFonts w:ascii="Arial" w:hAnsi="Arial" w:cs="Arial"/>
          <w:color w:val="000000" w:themeColor="text1"/>
          <w:sz w:val="20"/>
          <w:szCs w:val="20"/>
        </w:rPr>
        <w:t>ố</w:t>
      </w:r>
      <w:r w:rsidRPr="00B80A33">
        <w:rPr>
          <w:rFonts w:ascii="Arial" w:hAnsi="Arial" w:cs="Arial"/>
          <w:color w:val="000000" w:themeColor="text1"/>
          <w:sz w:val="20"/>
          <w:szCs w:val="20"/>
        </w:rPr>
        <w:t xml:space="preserve"> đi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u theo Lu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t s</w:t>
      </w:r>
      <w:r w:rsidRPr="00B80A33">
        <w:rPr>
          <w:rFonts w:ascii="Arial" w:hAnsi="Arial" w:cs="Arial"/>
          <w:color w:val="000000" w:themeColor="text1"/>
          <w:sz w:val="20"/>
          <w:szCs w:val="20"/>
        </w:rPr>
        <w:t>ố</w:t>
      </w:r>
      <w:r w:rsidRPr="00B80A33">
        <w:rPr>
          <w:rFonts w:ascii="Arial" w:hAnsi="Arial" w:cs="Arial"/>
          <w:color w:val="000000" w:themeColor="text1"/>
          <w:sz w:val="20"/>
          <w:szCs w:val="20"/>
        </w:rPr>
        <w:t xml:space="preserve"> 28/2018/QH14, Lu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t s</w:t>
      </w:r>
      <w:r w:rsidRPr="00B80A33">
        <w:rPr>
          <w:rFonts w:ascii="Arial" w:hAnsi="Arial" w:cs="Arial"/>
          <w:color w:val="000000" w:themeColor="text1"/>
          <w:sz w:val="20"/>
          <w:szCs w:val="20"/>
        </w:rPr>
        <w:t>ố</w:t>
      </w:r>
      <w:r w:rsidRPr="00B80A33">
        <w:rPr>
          <w:rFonts w:ascii="Arial" w:hAnsi="Arial" w:cs="Arial"/>
          <w:color w:val="000000" w:themeColor="text1"/>
          <w:sz w:val="20"/>
          <w:szCs w:val="20"/>
        </w:rPr>
        <w:t xml:space="preserve"> 44/2024/</w:t>
      </w:r>
      <w:r w:rsidRPr="00B80A33">
        <w:rPr>
          <w:rFonts w:ascii="Arial" w:hAnsi="Arial" w:cs="Arial"/>
          <w:color w:val="000000" w:themeColor="text1"/>
          <w:sz w:val="20"/>
          <w:szCs w:val="20"/>
        </w:rPr>
        <w:t>QH15, Lu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t s</w:t>
      </w:r>
      <w:r w:rsidRPr="00B80A33">
        <w:rPr>
          <w:rFonts w:ascii="Arial" w:hAnsi="Arial" w:cs="Arial"/>
          <w:color w:val="000000" w:themeColor="text1"/>
          <w:sz w:val="20"/>
          <w:szCs w:val="20"/>
        </w:rPr>
        <w:t>ố</w:t>
      </w:r>
      <w:r w:rsidRPr="00B80A33">
        <w:rPr>
          <w:rFonts w:ascii="Arial" w:hAnsi="Arial" w:cs="Arial"/>
          <w:color w:val="000000" w:themeColor="text1"/>
          <w:sz w:val="20"/>
          <w:szCs w:val="20"/>
        </w:rPr>
        <w:t xml:space="preserve"> 112/2025/QH15 và Lu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t s</w:t>
      </w:r>
      <w:r w:rsidRPr="00B80A33">
        <w:rPr>
          <w:rFonts w:ascii="Arial" w:hAnsi="Arial" w:cs="Arial"/>
          <w:color w:val="000000" w:themeColor="text1"/>
          <w:sz w:val="20"/>
          <w:szCs w:val="20"/>
        </w:rPr>
        <w:t>ố</w:t>
      </w:r>
      <w:r w:rsidRPr="00B80A33">
        <w:rPr>
          <w:rFonts w:ascii="Arial" w:hAnsi="Arial" w:cs="Arial"/>
          <w:color w:val="000000" w:themeColor="text1"/>
          <w:sz w:val="20"/>
          <w:szCs w:val="20"/>
        </w:rPr>
        <w:t xml:space="preserve"> 114/2025/QH15 như sau:</w:t>
      </w:r>
    </w:p>
    <w:p w14:paraId="55BBCAEF"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“2.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án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thành l</w:t>
      </w:r>
      <w:r w:rsidRPr="00B80A33">
        <w:rPr>
          <w:rFonts w:ascii="Arial" w:hAnsi="Arial" w:cs="Arial"/>
          <w:color w:val="000000" w:themeColor="text1"/>
          <w:sz w:val="20"/>
          <w:szCs w:val="20"/>
        </w:rPr>
        <w:t>ậ</w:t>
      </w:r>
      <w:r w:rsidRPr="00B80A33">
        <w:rPr>
          <w:rFonts w:ascii="Arial" w:hAnsi="Arial" w:cs="Arial"/>
          <w:color w:val="000000" w:themeColor="text1"/>
          <w:sz w:val="20"/>
          <w:szCs w:val="20"/>
        </w:rPr>
        <w:t>p m</w:t>
      </w:r>
      <w:r w:rsidRPr="00B80A33">
        <w:rPr>
          <w:rFonts w:ascii="Arial" w:hAnsi="Arial" w:cs="Arial"/>
          <w:color w:val="000000" w:themeColor="text1"/>
          <w:sz w:val="20"/>
          <w:szCs w:val="20"/>
        </w:rPr>
        <w:t>ớ</w:t>
      </w:r>
      <w:r w:rsidRPr="00B80A33">
        <w:rPr>
          <w:rFonts w:ascii="Arial" w:hAnsi="Arial" w:cs="Arial"/>
          <w:color w:val="000000" w:themeColor="text1"/>
          <w:sz w:val="20"/>
          <w:szCs w:val="20"/>
        </w:rPr>
        <w:t>i (bao g</w:t>
      </w:r>
      <w:r w:rsidRPr="00B80A33">
        <w:rPr>
          <w:rFonts w:ascii="Arial" w:hAnsi="Arial" w:cs="Arial"/>
          <w:color w:val="000000" w:themeColor="text1"/>
          <w:sz w:val="20"/>
          <w:szCs w:val="20"/>
        </w:rPr>
        <w:t>ồ</w:t>
      </w:r>
      <w:r w:rsidRPr="00B80A33">
        <w:rPr>
          <w:rFonts w:ascii="Arial" w:hAnsi="Arial" w:cs="Arial"/>
          <w:color w:val="000000" w:themeColor="text1"/>
          <w:sz w:val="20"/>
          <w:szCs w:val="20"/>
        </w:rPr>
        <w:t>m c</w:t>
      </w:r>
      <w:r w:rsidRPr="00B80A33">
        <w:rPr>
          <w:rFonts w:ascii="Arial" w:hAnsi="Arial" w:cs="Arial"/>
          <w:color w:val="000000" w:themeColor="text1"/>
          <w:sz w:val="20"/>
          <w:szCs w:val="20"/>
        </w:rPr>
        <w:t>ả</w:t>
      </w:r>
      <w:r w:rsidRPr="00B80A33">
        <w:rPr>
          <w:rFonts w:ascii="Arial" w:hAnsi="Arial" w:cs="Arial"/>
          <w:color w:val="000000" w:themeColor="text1"/>
          <w:sz w:val="20"/>
          <w:szCs w:val="20"/>
        </w:rPr>
        <w:t xml:space="preserve"> vi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c m</w:t>
      </w:r>
      <w:r w:rsidRPr="00B80A33">
        <w:rPr>
          <w:rFonts w:ascii="Arial" w:hAnsi="Arial" w:cs="Arial"/>
          <w:color w:val="000000" w:themeColor="text1"/>
          <w:sz w:val="20"/>
          <w:szCs w:val="20"/>
        </w:rPr>
        <w:t>ở</w:t>
      </w:r>
      <w:r w:rsidRPr="00B80A33">
        <w:rPr>
          <w:rFonts w:ascii="Arial" w:hAnsi="Arial" w:cs="Arial"/>
          <w:color w:val="000000" w:themeColor="text1"/>
          <w:sz w:val="20"/>
          <w:szCs w:val="20"/>
        </w:rPr>
        <w:t xml:space="preserve"> r</w:t>
      </w:r>
      <w:r w:rsidRPr="00B80A33">
        <w:rPr>
          <w:rFonts w:ascii="Arial" w:hAnsi="Arial" w:cs="Arial"/>
          <w:color w:val="000000" w:themeColor="text1"/>
          <w:sz w:val="20"/>
          <w:szCs w:val="20"/>
        </w:rPr>
        <w:t>ộ</w:t>
      </w:r>
      <w:r w:rsidRPr="00B80A33">
        <w:rPr>
          <w:rFonts w:ascii="Arial" w:hAnsi="Arial" w:cs="Arial"/>
          <w:color w:val="000000" w:themeColor="text1"/>
          <w:sz w:val="20"/>
          <w:szCs w:val="20"/>
        </w:rPr>
        <w:t>ng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án thành l</w:t>
      </w:r>
      <w:r w:rsidRPr="00B80A33">
        <w:rPr>
          <w:rFonts w:ascii="Arial" w:hAnsi="Arial" w:cs="Arial"/>
          <w:color w:val="000000" w:themeColor="text1"/>
          <w:sz w:val="20"/>
          <w:szCs w:val="20"/>
        </w:rPr>
        <w:t>ậ</w:t>
      </w:r>
      <w:r w:rsidRPr="00B80A33">
        <w:rPr>
          <w:rFonts w:ascii="Arial" w:hAnsi="Arial" w:cs="Arial"/>
          <w:color w:val="000000" w:themeColor="text1"/>
          <w:sz w:val="20"/>
          <w:szCs w:val="20"/>
        </w:rPr>
        <w:t>p m</w:t>
      </w:r>
      <w:r w:rsidRPr="00B80A33">
        <w:rPr>
          <w:rFonts w:ascii="Arial" w:hAnsi="Arial" w:cs="Arial"/>
          <w:color w:val="000000" w:themeColor="text1"/>
          <w:sz w:val="20"/>
          <w:szCs w:val="20"/>
        </w:rPr>
        <w:t>ớ</w:t>
      </w:r>
      <w:r w:rsidRPr="00B80A33">
        <w:rPr>
          <w:rFonts w:ascii="Arial" w:hAnsi="Arial" w:cs="Arial"/>
          <w:color w:val="000000" w:themeColor="text1"/>
          <w:sz w:val="20"/>
          <w:szCs w:val="20"/>
        </w:rPr>
        <w:t>i đó) trong phát tri</w:t>
      </w:r>
      <w:r w:rsidRPr="00B80A33">
        <w:rPr>
          <w:rFonts w:ascii="Arial" w:hAnsi="Arial" w:cs="Arial"/>
          <w:color w:val="000000" w:themeColor="text1"/>
          <w:sz w:val="20"/>
          <w:szCs w:val="20"/>
        </w:rPr>
        <w:t>ể</w:t>
      </w:r>
      <w:r w:rsidRPr="00B80A33">
        <w:rPr>
          <w:rFonts w:ascii="Arial" w:hAnsi="Arial" w:cs="Arial"/>
          <w:color w:val="000000" w:themeColor="text1"/>
          <w:sz w:val="20"/>
          <w:szCs w:val="20"/>
        </w:rPr>
        <w:t>n công nghi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p dư</w:t>
      </w:r>
      <w:r w:rsidRPr="00B80A33">
        <w:rPr>
          <w:rFonts w:ascii="Arial" w:hAnsi="Arial" w:cs="Arial"/>
          <w:color w:val="000000" w:themeColor="text1"/>
          <w:sz w:val="20"/>
          <w:szCs w:val="20"/>
        </w:rPr>
        <w:t>ợ</w:t>
      </w:r>
      <w:r w:rsidRPr="00B80A33">
        <w:rPr>
          <w:rFonts w:ascii="Arial" w:hAnsi="Arial" w:cs="Arial"/>
          <w:color w:val="000000" w:themeColor="text1"/>
          <w:sz w:val="20"/>
          <w:szCs w:val="20"/>
        </w:rPr>
        <w:t>c có t</w:t>
      </w:r>
      <w:r w:rsidRPr="00B80A33">
        <w:rPr>
          <w:rFonts w:ascii="Arial" w:hAnsi="Arial" w:cs="Arial"/>
          <w:color w:val="000000" w:themeColor="text1"/>
          <w:sz w:val="20"/>
          <w:szCs w:val="20"/>
        </w:rPr>
        <w:t>ổ</w:t>
      </w:r>
      <w:r w:rsidRPr="00B80A33">
        <w:rPr>
          <w:rFonts w:ascii="Arial" w:hAnsi="Arial" w:cs="Arial"/>
          <w:color w:val="000000" w:themeColor="text1"/>
          <w:sz w:val="20"/>
          <w:szCs w:val="20"/>
        </w:rPr>
        <w:t>ng v</w:t>
      </w:r>
      <w:r w:rsidRPr="00B80A33">
        <w:rPr>
          <w:rFonts w:ascii="Arial" w:hAnsi="Arial" w:cs="Arial"/>
          <w:color w:val="000000" w:themeColor="text1"/>
          <w:sz w:val="20"/>
          <w:szCs w:val="20"/>
        </w:rPr>
        <w:t>ố</w:t>
      </w:r>
      <w:r w:rsidRPr="00B80A33">
        <w:rPr>
          <w:rFonts w:ascii="Arial" w:hAnsi="Arial" w:cs="Arial"/>
          <w:color w:val="000000" w:themeColor="text1"/>
          <w:sz w:val="20"/>
          <w:szCs w:val="20"/>
        </w:rPr>
        <w:t>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t</w:t>
      </w:r>
      <w:r w:rsidRPr="00B80A33">
        <w:rPr>
          <w:rFonts w:ascii="Arial" w:hAnsi="Arial" w:cs="Arial"/>
          <w:color w:val="000000" w:themeColor="text1"/>
          <w:sz w:val="20"/>
          <w:szCs w:val="20"/>
        </w:rPr>
        <w:t>ừ</w:t>
      </w:r>
      <w:r w:rsidRPr="00B80A33">
        <w:rPr>
          <w:rFonts w:ascii="Arial" w:hAnsi="Arial" w:cs="Arial"/>
          <w:color w:val="000000" w:themeColor="text1"/>
          <w:sz w:val="20"/>
          <w:szCs w:val="20"/>
        </w:rPr>
        <w:t xml:space="preserve"> 3.000 t</w:t>
      </w:r>
      <w:r w:rsidRPr="00B80A33">
        <w:rPr>
          <w:rFonts w:ascii="Arial" w:hAnsi="Arial" w:cs="Arial"/>
          <w:color w:val="000000" w:themeColor="text1"/>
          <w:sz w:val="20"/>
          <w:szCs w:val="20"/>
        </w:rPr>
        <w:t>ỷ</w:t>
      </w:r>
      <w:r w:rsidRPr="00B80A33">
        <w:rPr>
          <w:rFonts w:ascii="Arial" w:hAnsi="Arial" w:cs="Arial"/>
          <w:color w:val="000000" w:themeColor="text1"/>
          <w:sz w:val="20"/>
          <w:szCs w:val="20"/>
        </w:rPr>
        <w:t xml:space="preserve"> đ</w:t>
      </w:r>
      <w:r w:rsidRPr="00B80A33">
        <w:rPr>
          <w:rFonts w:ascii="Arial" w:hAnsi="Arial" w:cs="Arial"/>
          <w:color w:val="000000" w:themeColor="text1"/>
          <w:sz w:val="20"/>
          <w:szCs w:val="20"/>
        </w:rPr>
        <w:t>ồ</w:t>
      </w:r>
      <w:r w:rsidRPr="00B80A33">
        <w:rPr>
          <w:rFonts w:ascii="Arial" w:hAnsi="Arial" w:cs="Arial"/>
          <w:color w:val="000000" w:themeColor="text1"/>
          <w:sz w:val="20"/>
          <w:szCs w:val="20"/>
        </w:rPr>
        <w:t>ng tr</w:t>
      </w:r>
      <w:r w:rsidRPr="00B80A33">
        <w:rPr>
          <w:rFonts w:ascii="Arial" w:hAnsi="Arial" w:cs="Arial"/>
          <w:color w:val="000000" w:themeColor="text1"/>
          <w:sz w:val="20"/>
          <w:szCs w:val="20"/>
        </w:rPr>
        <w:t>ở</w:t>
      </w:r>
      <w:r w:rsidRPr="00B80A33">
        <w:rPr>
          <w:rFonts w:ascii="Arial" w:hAnsi="Arial" w:cs="Arial"/>
          <w:color w:val="000000" w:themeColor="text1"/>
          <w:sz w:val="20"/>
          <w:szCs w:val="20"/>
        </w:rPr>
        <w:t xml:space="preserve"> lên, th</w:t>
      </w:r>
      <w:r w:rsidRPr="00B80A33">
        <w:rPr>
          <w:rFonts w:ascii="Arial" w:hAnsi="Arial" w:cs="Arial"/>
          <w:color w:val="000000" w:themeColor="text1"/>
          <w:sz w:val="20"/>
          <w:szCs w:val="20"/>
        </w:rPr>
        <w:t>ự</w:t>
      </w:r>
      <w:r w:rsidRPr="00B80A33">
        <w:rPr>
          <w:rFonts w:ascii="Arial" w:hAnsi="Arial" w:cs="Arial"/>
          <w:color w:val="000000" w:themeColor="text1"/>
          <w:sz w:val="20"/>
          <w:szCs w:val="20"/>
        </w:rPr>
        <w:t>c 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gi</w:t>
      </w:r>
      <w:r w:rsidRPr="00B80A33">
        <w:rPr>
          <w:rFonts w:ascii="Arial" w:hAnsi="Arial" w:cs="Arial"/>
          <w:color w:val="000000" w:themeColor="text1"/>
          <w:sz w:val="20"/>
          <w:szCs w:val="20"/>
        </w:rPr>
        <w:t>ả</w:t>
      </w:r>
      <w:r w:rsidRPr="00B80A33">
        <w:rPr>
          <w:rFonts w:ascii="Arial" w:hAnsi="Arial" w:cs="Arial"/>
          <w:color w:val="000000" w:themeColor="text1"/>
          <w:sz w:val="20"/>
          <w:szCs w:val="20"/>
        </w:rPr>
        <w:t>i ngân t</w:t>
      </w:r>
      <w:r w:rsidRPr="00B80A33">
        <w:rPr>
          <w:rFonts w:ascii="Arial" w:hAnsi="Arial" w:cs="Arial"/>
          <w:color w:val="000000" w:themeColor="text1"/>
          <w:sz w:val="20"/>
          <w:szCs w:val="20"/>
        </w:rPr>
        <w:t>ố</w:t>
      </w:r>
      <w:r w:rsidRPr="00B80A33">
        <w:rPr>
          <w:rFonts w:ascii="Arial" w:hAnsi="Arial" w:cs="Arial"/>
          <w:color w:val="000000" w:themeColor="text1"/>
          <w:sz w:val="20"/>
          <w:szCs w:val="20"/>
        </w:rPr>
        <w:t>i thi</w:t>
      </w:r>
      <w:r w:rsidRPr="00B80A33">
        <w:rPr>
          <w:rFonts w:ascii="Arial" w:hAnsi="Arial" w:cs="Arial"/>
          <w:color w:val="000000" w:themeColor="text1"/>
          <w:sz w:val="20"/>
          <w:szCs w:val="20"/>
        </w:rPr>
        <w:t>ể</w:t>
      </w:r>
      <w:r w:rsidRPr="00B80A33">
        <w:rPr>
          <w:rFonts w:ascii="Arial" w:hAnsi="Arial" w:cs="Arial"/>
          <w:color w:val="000000" w:themeColor="text1"/>
          <w:sz w:val="20"/>
          <w:szCs w:val="20"/>
        </w:rPr>
        <w:t>u 1.000</w:t>
      </w:r>
      <w:r w:rsidRPr="00B80A33">
        <w:rPr>
          <w:rFonts w:ascii="Arial" w:hAnsi="Arial" w:cs="Arial"/>
          <w:color w:val="000000" w:themeColor="text1"/>
          <w:sz w:val="20"/>
          <w:szCs w:val="20"/>
        </w:rPr>
        <w:t xml:space="preserve"> t</w:t>
      </w:r>
      <w:r w:rsidRPr="00B80A33">
        <w:rPr>
          <w:rFonts w:ascii="Arial" w:hAnsi="Arial" w:cs="Arial"/>
          <w:color w:val="000000" w:themeColor="text1"/>
          <w:sz w:val="20"/>
          <w:szCs w:val="20"/>
        </w:rPr>
        <w:t>ỷ</w:t>
      </w:r>
      <w:r w:rsidRPr="00B80A33">
        <w:rPr>
          <w:rFonts w:ascii="Arial" w:hAnsi="Arial" w:cs="Arial"/>
          <w:color w:val="000000" w:themeColor="text1"/>
          <w:sz w:val="20"/>
          <w:szCs w:val="20"/>
        </w:rPr>
        <w:t xml:space="preserve"> đ</w:t>
      </w:r>
      <w:r w:rsidRPr="00B80A33">
        <w:rPr>
          <w:rFonts w:ascii="Arial" w:hAnsi="Arial" w:cs="Arial"/>
          <w:color w:val="000000" w:themeColor="text1"/>
          <w:sz w:val="20"/>
          <w:szCs w:val="20"/>
        </w:rPr>
        <w:t>ồ</w:t>
      </w:r>
      <w:r w:rsidRPr="00B80A33">
        <w:rPr>
          <w:rFonts w:ascii="Arial" w:hAnsi="Arial" w:cs="Arial"/>
          <w:color w:val="000000" w:themeColor="text1"/>
          <w:sz w:val="20"/>
          <w:szCs w:val="20"/>
        </w:rPr>
        <w:t>ng trong th</w:t>
      </w:r>
      <w:r w:rsidRPr="00B80A33">
        <w:rPr>
          <w:rFonts w:ascii="Arial" w:hAnsi="Arial" w:cs="Arial"/>
          <w:color w:val="000000" w:themeColor="text1"/>
          <w:sz w:val="20"/>
          <w:szCs w:val="20"/>
        </w:rPr>
        <w:t>ờ</w:t>
      </w:r>
      <w:r w:rsidRPr="00B80A33">
        <w:rPr>
          <w:rFonts w:ascii="Arial" w:hAnsi="Arial" w:cs="Arial"/>
          <w:color w:val="000000" w:themeColor="text1"/>
          <w:sz w:val="20"/>
          <w:szCs w:val="20"/>
        </w:rPr>
        <w:t>i h</w:t>
      </w:r>
      <w:r w:rsidRPr="00B80A33">
        <w:rPr>
          <w:rFonts w:ascii="Arial" w:hAnsi="Arial" w:cs="Arial"/>
          <w:color w:val="000000" w:themeColor="text1"/>
          <w:sz w:val="20"/>
          <w:szCs w:val="20"/>
        </w:rPr>
        <w:t>ạ</w:t>
      </w:r>
      <w:r w:rsidRPr="00B80A33">
        <w:rPr>
          <w:rFonts w:ascii="Arial" w:hAnsi="Arial" w:cs="Arial"/>
          <w:color w:val="000000" w:themeColor="text1"/>
          <w:sz w:val="20"/>
          <w:szCs w:val="20"/>
        </w:rPr>
        <w:t>n 03 năm k</w:t>
      </w:r>
      <w:r w:rsidRPr="00B80A33">
        <w:rPr>
          <w:rFonts w:ascii="Arial" w:hAnsi="Arial" w:cs="Arial"/>
          <w:color w:val="000000" w:themeColor="text1"/>
          <w:sz w:val="20"/>
          <w:szCs w:val="20"/>
        </w:rPr>
        <w:t>ể</w:t>
      </w:r>
      <w:r w:rsidRPr="00B80A33">
        <w:rPr>
          <w:rFonts w:ascii="Arial" w:hAnsi="Arial" w:cs="Arial"/>
          <w:color w:val="000000" w:themeColor="text1"/>
          <w:sz w:val="20"/>
          <w:szCs w:val="20"/>
        </w:rPr>
        <w:t xml:space="preserve"> t</w:t>
      </w:r>
      <w:r w:rsidRPr="00B80A33">
        <w:rPr>
          <w:rFonts w:ascii="Arial" w:hAnsi="Arial" w:cs="Arial"/>
          <w:color w:val="000000" w:themeColor="text1"/>
          <w:sz w:val="20"/>
          <w:szCs w:val="20"/>
        </w:rPr>
        <w:t>ừ</w:t>
      </w:r>
      <w:r w:rsidRPr="00B80A33">
        <w:rPr>
          <w:rFonts w:ascii="Arial" w:hAnsi="Arial" w:cs="Arial"/>
          <w:color w:val="000000" w:themeColor="text1"/>
          <w:sz w:val="20"/>
          <w:szCs w:val="20"/>
        </w:rPr>
        <w:t xml:space="preserve"> ngày đư</w:t>
      </w:r>
      <w:r w:rsidRPr="00B80A33">
        <w:rPr>
          <w:rFonts w:ascii="Arial" w:hAnsi="Arial" w:cs="Arial"/>
          <w:color w:val="000000" w:themeColor="text1"/>
          <w:sz w:val="20"/>
          <w:szCs w:val="20"/>
        </w:rPr>
        <w:t>ợ</w:t>
      </w:r>
      <w:r w:rsidRPr="00B80A33">
        <w:rPr>
          <w:rFonts w:ascii="Arial" w:hAnsi="Arial" w:cs="Arial"/>
          <w:color w:val="000000" w:themeColor="text1"/>
          <w:sz w:val="20"/>
          <w:szCs w:val="20"/>
        </w:rPr>
        <w:t>c c</w:t>
      </w:r>
      <w:r w:rsidRPr="00B80A33">
        <w:rPr>
          <w:rFonts w:ascii="Arial" w:hAnsi="Arial" w:cs="Arial"/>
          <w:color w:val="000000" w:themeColor="text1"/>
          <w:sz w:val="20"/>
          <w:szCs w:val="20"/>
        </w:rPr>
        <w:t>ấ</w:t>
      </w:r>
      <w:r w:rsidRPr="00B80A33">
        <w:rPr>
          <w:rFonts w:ascii="Arial" w:hAnsi="Arial" w:cs="Arial"/>
          <w:color w:val="000000" w:themeColor="text1"/>
          <w:sz w:val="20"/>
          <w:szCs w:val="20"/>
        </w:rPr>
        <w:t>p Gi</w:t>
      </w:r>
      <w:r w:rsidRPr="00B80A33">
        <w:rPr>
          <w:rFonts w:ascii="Arial" w:hAnsi="Arial" w:cs="Arial"/>
          <w:color w:val="000000" w:themeColor="text1"/>
          <w:sz w:val="20"/>
          <w:szCs w:val="20"/>
        </w:rPr>
        <w:t>ấ</w:t>
      </w:r>
      <w:r w:rsidRPr="00B80A33">
        <w:rPr>
          <w:rFonts w:ascii="Arial" w:hAnsi="Arial" w:cs="Arial"/>
          <w:color w:val="000000" w:themeColor="text1"/>
          <w:sz w:val="20"/>
          <w:szCs w:val="20"/>
        </w:rPr>
        <w:t>y ch</w:t>
      </w:r>
      <w:r w:rsidRPr="00B80A33">
        <w:rPr>
          <w:rFonts w:ascii="Arial" w:hAnsi="Arial" w:cs="Arial"/>
          <w:color w:val="000000" w:themeColor="text1"/>
          <w:sz w:val="20"/>
          <w:szCs w:val="20"/>
        </w:rPr>
        <w:t>ứ</w:t>
      </w:r>
      <w:r w:rsidRPr="00B80A33">
        <w:rPr>
          <w:rFonts w:ascii="Arial" w:hAnsi="Arial" w:cs="Arial"/>
          <w:color w:val="000000" w:themeColor="text1"/>
          <w:sz w:val="20"/>
          <w:szCs w:val="20"/>
        </w:rPr>
        <w:t>ng nh</w:t>
      </w:r>
      <w:r w:rsidRPr="00B80A33">
        <w:rPr>
          <w:rFonts w:ascii="Arial" w:hAnsi="Arial" w:cs="Arial"/>
          <w:color w:val="000000" w:themeColor="text1"/>
          <w:sz w:val="20"/>
          <w:szCs w:val="20"/>
        </w:rPr>
        <w:t>ậ</w:t>
      </w:r>
      <w:r w:rsidRPr="00B80A33">
        <w:rPr>
          <w:rFonts w:ascii="Arial" w:hAnsi="Arial" w:cs="Arial"/>
          <w:color w:val="000000" w:themeColor="text1"/>
          <w:sz w:val="20"/>
          <w:szCs w:val="20"/>
        </w:rPr>
        <w:t>n đăng ký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ho</w:t>
      </w:r>
      <w:r w:rsidRPr="00B80A33">
        <w:rPr>
          <w:rFonts w:ascii="Arial" w:hAnsi="Arial" w:cs="Arial"/>
          <w:color w:val="000000" w:themeColor="text1"/>
          <w:sz w:val="20"/>
          <w:szCs w:val="20"/>
        </w:rPr>
        <w:t>ặ</w:t>
      </w:r>
      <w:r w:rsidRPr="00B80A33">
        <w:rPr>
          <w:rFonts w:ascii="Arial" w:hAnsi="Arial" w:cs="Arial"/>
          <w:color w:val="000000" w:themeColor="text1"/>
          <w:sz w:val="20"/>
          <w:szCs w:val="20"/>
        </w:rPr>
        <w:t>c ch</w:t>
      </w:r>
      <w:r w:rsidRPr="00B80A33">
        <w:rPr>
          <w:rFonts w:ascii="Arial" w:hAnsi="Arial" w:cs="Arial"/>
          <w:color w:val="000000" w:themeColor="text1"/>
          <w:sz w:val="20"/>
          <w:szCs w:val="20"/>
        </w:rPr>
        <w:t>ấ</w:t>
      </w:r>
      <w:r w:rsidRPr="00B80A33">
        <w:rPr>
          <w:rFonts w:ascii="Arial" w:hAnsi="Arial" w:cs="Arial"/>
          <w:color w:val="000000" w:themeColor="text1"/>
          <w:sz w:val="20"/>
          <w:szCs w:val="20"/>
        </w:rPr>
        <w:t>p thu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n ch</w:t>
      </w:r>
      <w:r w:rsidRPr="00B80A33">
        <w:rPr>
          <w:rFonts w:ascii="Arial" w:hAnsi="Arial" w:cs="Arial"/>
          <w:color w:val="000000" w:themeColor="text1"/>
          <w:sz w:val="20"/>
          <w:szCs w:val="20"/>
        </w:rPr>
        <w:t>ủ</w:t>
      </w:r>
      <w:r w:rsidRPr="00B80A33">
        <w:rPr>
          <w:rFonts w:ascii="Arial" w:hAnsi="Arial" w:cs="Arial"/>
          <w:color w:val="000000" w:themeColor="text1"/>
          <w:sz w:val="20"/>
          <w:szCs w:val="20"/>
        </w:rPr>
        <w:t xml:space="preserve"> trương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thì đư</w:t>
      </w:r>
      <w:r w:rsidRPr="00B80A33">
        <w:rPr>
          <w:rFonts w:ascii="Arial" w:hAnsi="Arial" w:cs="Arial"/>
          <w:color w:val="000000" w:themeColor="text1"/>
          <w:sz w:val="20"/>
          <w:szCs w:val="20"/>
        </w:rPr>
        <w:t>ợ</w:t>
      </w:r>
      <w:r w:rsidRPr="00B80A33">
        <w:rPr>
          <w:rFonts w:ascii="Arial" w:hAnsi="Arial" w:cs="Arial"/>
          <w:color w:val="000000" w:themeColor="text1"/>
          <w:sz w:val="20"/>
          <w:szCs w:val="20"/>
        </w:rPr>
        <w:t>c áp d</w:t>
      </w:r>
      <w:r w:rsidRPr="00B80A33">
        <w:rPr>
          <w:rFonts w:ascii="Arial" w:hAnsi="Arial" w:cs="Arial"/>
          <w:color w:val="000000" w:themeColor="text1"/>
          <w:sz w:val="20"/>
          <w:szCs w:val="20"/>
        </w:rPr>
        <w:t>ụ</w:t>
      </w:r>
      <w:r w:rsidRPr="00B80A33">
        <w:rPr>
          <w:rFonts w:ascii="Arial" w:hAnsi="Arial" w:cs="Arial"/>
          <w:color w:val="000000" w:themeColor="text1"/>
          <w:sz w:val="20"/>
          <w:szCs w:val="20"/>
        </w:rPr>
        <w:t>ng ưu đãi và h</w:t>
      </w:r>
      <w:r w:rsidRPr="00B80A33">
        <w:rPr>
          <w:rFonts w:ascii="Arial" w:hAnsi="Arial" w:cs="Arial"/>
          <w:color w:val="000000" w:themeColor="text1"/>
          <w:sz w:val="20"/>
          <w:szCs w:val="20"/>
        </w:rPr>
        <w:t>ỗ</w:t>
      </w:r>
      <w:r w:rsidRPr="00B80A33">
        <w:rPr>
          <w:rFonts w:ascii="Arial" w:hAnsi="Arial" w:cs="Arial"/>
          <w:color w:val="000000" w:themeColor="text1"/>
          <w:sz w:val="20"/>
          <w:szCs w:val="20"/>
        </w:rPr>
        <w:t xml:space="preserve"> tr</w:t>
      </w:r>
      <w:r w:rsidRPr="00B80A33">
        <w:rPr>
          <w:rFonts w:ascii="Arial" w:hAnsi="Arial" w:cs="Arial"/>
          <w:color w:val="000000" w:themeColor="text1"/>
          <w:sz w:val="20"/>
          <w:szCs w:val="20"/>
        </w:rPr>
        <w:t>ợ</w:t>
      </w:r>
      <w:r w:rsidRPr="00B80A33">
        <w:rPr>
          <w:rFonts w:ascii="Arial" w:hAnsi="Arial" w:cs="Arial"/>
          <w:color w:val="000000" w:themeColor="text1"/>
          <w:sz w:val="20"/>
          <w:szCs w:val="20"/>
        </w:rPr>
        <w:t xml:space="preserve">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đ</w:t>
      </w:r>
      <w:r w:rsidRPr="00B80A33">
        <w:rPr>
          <w:rFonts w:ascii="Arial" w:hAnsi="Arial" w:cs="Arial"/>
          <w:color w:val="000000" w:themeColor="text1"/>
          <w:sz w:val="20"/>
          <w:szCs w:val="20"/>
        </w:rPr>
        <w:t>ặ</w:t>
      </w:r>
      <w:r w:rsidRPr="00B80A33">
        <w:rPr>
          <w:rFonts w:ascii="Arial" w:hAnsi="Arial" w:cs="Arial"/>
          <w:color w:val="000000" w:themeColor="text1"/>
          <w:sz w:val="20"/>
          <w:szCs w:val="20"/>
        </w:rPr>
        <w:t>c bi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t như đ</w:t>
      </w:r>
      <w:r w:rsidRPr="00B80A33">
        <w:rPr>
          <w:rFonts w:ascii="Arial" w:hAnsi="Arial" w:cs="Arial"/>
          <w:color w:val="000000" w:themeColor="text1"/>
          <w:sz w:val="20"/>
          <w:szCs w:val="20"/>
        </w:rPr>
        <w:t>ố</w:t>
      </w:r>
      <w:r w:rsidRPr="00B80A33">
        <w:rPr>
          <w:rFonts w:ascii="Arial" w:hAnsi="Arial" w:cs="Arial"/>
          <w:color w:val="000000" w:themeColor="text1"/>
          <w:sz w:val="20"/>
          <w:szCs w:val="20"/>
        </w:rPr>
        <w:t>i tư</w:t>
      </w:r>
      <w:r w:rsidRPr="00B80A33">
        <w:rPr>
          <w:rFonts w:ascii="Arial" w:hAnsi="Arial" w:cs="Arial"/>
          <w:color w:val="000000" w:themeColor="text1"/>
          <w:sz w:val="20"/>
          <w:szCs w:val="20"/>
        </w:rPr>
        <w:t>ợ</w:t>
      </w:r>
      <w:r w:rsidRPr="00B80A33">
        <w:rPr>
          <w:rFonts w:ascii="Arial" w:hAnsi="Arial" w:cs="Arial"/>
          <w:color w:val="000000" w:themeColor="text1"/>
          <w:sz w:val="20"/>
          <w:szCs w:val="20"/>
        </w:rPr>
        <w:t>ng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t</w:t>
      </w:r>
      <w:r w:rsidRPr="00B80A33">
        <w:rPr>
          <w:rFonts w:ascii="Arial" w:hAnsi="Arial" w:cs="Arial"/>
          <w:color w:val="000000" w:themeColor="text1"/>
          <w:sz w:val="20"/>
          <w:szCs w:val="20"/>
        </w:rPr>
        <w:t>ạ</w:t>
      </w:r>
      <w:r w:rsidRPr="00B80A33">
        <w:rPr>
          <w:rFonts w:ascii="Arial" w:hAnsi="Arial" w:cs="Arial"/>
          <w:color w:val="000000" w:themeColor="text1"/>
          <w:sz w:val="20"/>
          <w:szCs w:val="20"/>
        </w:rPr>
        <w:t>i đi</w:t>
      </w:r>
      <w:r w:rsidRPr="00B80A33">
        <w:rPr>
          <w:rFonts w:ascii="Arial" w:hAnsi="Arial" w:cs="Arial"/>
          <w:color w:val="000000" w:themeColor="text1"/>
          <w:sz w:val="20"/>
          <w:szCs w:val="20"/>
        </w:rPr>
        <w:t>ể</w:t>
      </w:r>
      <w:r w:rsidRPr="00B80A33">
        <w:rPr>
          <w:rFonts w:ascii="Arial" w:hAnsi="Arial" w:cs="Arial"/>
          <w:color w:val="000000" w:themeColor="text1"/>
          <w:sz w:val="20"/>
          <w:szCs w:val="20"/>
        </w:rPr>
        <w:t>m a kho</w:t>
      </w:r>
      <w:r w:rsidRPr="00B80A33">
        <w:rPr>
          <w:rFonts w:ascii="Arial" w:hAnsi="Arial" w:cs="Arial"/>
          <w:color w:val="000000" w:themeColor="text1"/>
          <w:sz w:val="20"/>
          <w:szCs w:val="20"/>
        </w:rPr>
        <w:t>ả</w:t>
      </w:r>
      <w:r w:rsidRPr="00B80A33">
        <w:rPr>
          <w:rFonts w:ascii="Arial" w:hAnsi="Arial" w:cs="Arial"/>
          <w:color w:val="000000" w:themeColor="text1"/>
          <w:sz w:val="20"/>
          <w:szCs w:val="20"/>
        </w:rPr>
        <w:t>n 2 Đi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u 17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Lu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t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bao g</w:t>
      </w:r>
      <w:r w:rsidRPr="00B80A33">
        <w:rPr>
          <w:rFonts w:ascii="Arial" w:hAnsi="Arial" w:cs="Arial"/>
          <w:color w:val="000000" w:themeColor="text1"/>
          <w:sz w:val="20"/>
          <w:szCs w:val="20"/>
        </w:rPr>
        <w:t>ồ</w:t>
      </w:r>
      <w:r w:rsidRPr="00B80A33">
        <w:rPr>
          <w:rFonts w:ascii="Arial" w:hAnsi="Arial" w:cs="Arial"/>
          <w:color w:val="000000" w:themeColor="text1"/>
          <w:sz w:val="20"/>
          <w:szCs w:val="20"/>
        </w:rPr>
        <w:t>m:”.</w:t>
      </w:r>
    </w:p>
    <w:p w14:paraId="20651E59"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2. S</w:t>
      </w:r>
      <w:r w:rsidRPr="00B80A33">
        <w:rPr>
          <w:rFonts w:ascii="Arial" w:hAnsi="Arial" w:cs="Arial"/>
          <w:color w:val="000000" w:themeColor="text1"/>
          <w:sz w:val="20"/>
          <w:szCs w:val="20"/>
        </w:rPr>
        <w:t>ử</w:t>
      </w:r>
      <w:r w:rsidRPr="00B80A33">
        <w:rPr>
          <w:rFonts w:ascii="Arial" w:hAnsi="Arial" w:cs="Arial"/>
          <w:color w:val="000000" w:themeColor="text1"/>
          <w:sz w:val="20"/>
          <w:szCs w:val="20"/>
        </w:rPr>
        <w:t>a đ</w:t>
      </w:r>
      <w:r w:rsidRPr="00B80A33">
        <w:rPr>
          <w:rFonts w:ascii="Arial" w:hAnsi="Arial" w:cs="Arial"/>
          <w:color w:val="000000" w:themeColor="text1"/>
          <w:sz w:val="20"/>
          <w:szCs w:val="20"/>
        </w:rPr>
        <w:t>ổ</w:t>
      </w:r>
      <w:r w:rsidRPr="00B80A33">
        <w:rPr>
          <w:rFonts w:ascii="Arial" w:hAnsi="Arial" w:cs="Arial"/>
          <w:color w:val="000000" w:themeColor="text1"/>
          <w:sz w:val="20"/>
          <w:szCs w:val="20"/>
        </w:rPr>
        <w:t xml:space="preserve">i, </w:t>
      </w:r>
      <w:r w:rsidRPr="00B80A33">
        <w:rPr>
          <w:rFonts w:ascii="Arial" w:hAnsi="Arial" w:cs="Arial"/>
          <w:color w:val="000000" w:themeColor="text1"/>
          <w:sz w:val="20"/>
          <w:szCs w:val="20"/>
        </w:rPr>
        <w:t>b</w:t>
      </w:r>
      <w:r w:rsidRPr="00B80A33">
        <w:rPr>
          <w:rFonts w:ascii="Arial" w:hAnsi="Arial" w:cs="Arial"/>
          <w:color w:val="000000" w:themeColor="text1"/>
          <w:sz w:val="20"/>
          <w:szCs w:val="20"/>
        </w:rPr>
        <w:t>ổ</w:t>
      </w:r>
      <w:r w:rsidRPr="00B80A33">
        <w:rPr>
          <w:rFonts w:ascii="Arial" w:hAnsi="Arial" w:cs="Arial"/>
          <w:color w:val="000000" w:themeColor="text1"/>
          <w:sz w:val="20"/>
          <w:szCs w:val="20"/>
        </w:rPr>
        <w:t xml:space="preserve"> sung đi</w:t>
      </w:r>
      <w:r w:rsidRPr="00B80A33">
        <w:rPr>
          <w:rFonts w:ascii="Arial" w:hAnsi="Arial" w:cs="Arial"/>
          <w:color w:val="000000" w:themeColor="text1"/>
          <w:sz w:val="20"/>
          <w:szCs w:val="20"/>
        </w:rPr>
        <w:t>ể</w:t>
      </w:r>
      <w:r w:rsidRPr="00B80A33">
        <w:rPr>
          <w:rFonts w:ascii="Arial" w:hAnsi="Arial" w:cs="Arial"/>
          <w:color w:val="000000" w:themeColor="text1"/>
          <w:sz w:val="20"/>
          <w:szCs w:val="20"/>
        </w:rPr>
        <w:t>m h kho</w:t>
      </w:r>
      <w:r w:rsidRPr="00B80A33">
        <w:rPr>
          <w:rFonts w:ascii="Arial" w:hAnsi="Arial" w:cs="Arial"/>
          <w:color w:val="000000" w:themeColor="text1"/>
          <w:sz w:val="20"/>
          <w:szCs w:val="20"/>
        </w:rPr>
        <w:t>ả</w:t>
      </w:r>
      <w:r w:rsidRPr="00B80A33">
        <w:rPr>
          <w:rFonts w:ascii="Arial" w:hAnsi="Arial" w:cs="Arial"/>
          <w:color w:val="000000" w:themeColor="text1"/>
          <w:sz w:val="20"/>
          <w:szCs w:val="20"/>
        </w:rPr>
        <w:t>n 2 Đi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u 12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Lu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t Thu</w:t>
      </w:r>
      <w:r w:rsidRPr="00B80A33">
        <w:rPr>
          <w:rFonts w:ascii="Arial" w:hAnsi="Arial" w:cs="Arial"/>
          <w:color w:val="000000" w:themeColor="text1"/>
          <w:sz w:val="20"/>
          <w:szCs w:val="20"/>
        </w:rPr>
        <w:t>ế</w:t>
      </w:r>
      <w:r w:rsidRPr="00B80A33">
        <w:rPr>
          <w:rFonts w:ascii="Arial" w:hAnsi="Arial" w:cs="Arial"/>
          <w:color w:val="000000" w:themeColor="text1"/>
          <w:sz w:val="20"/>
          <w:szCs w:val="20"/>
        </w:rPr>
        <w:t xml:space="preserve"> thu nh</w:t>
      </w:r>
      <w:r w:rsidRPr="00B80A33">
        <w:rPr>
          <w:rFonts w:ascii="Arial" w:hAnsi="Arial" w:cs="Arial"/>
          <w:color w:val="000000" w:themeColor="text1"/>
          <w:sz w:val="20"/>
          <w:szCs w:val="20"/>
        </w:rPr>
        <w:t>ậ</w:t>
      </w:r>
      <w:r w:rsidRPr="00B80A33">
        <w:rPr>
          <w:rFonts w:ascii="Arial" w:hAnsi="Arial" w:cs="Arial"/>
          <w:color w:val="000000" w:themeColor="text1"/>
          <w:sz w:val="20"/>
          <w:szCs w:val="20"/>
        </w:rPr>
        <w:t>p doanh nghi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p s</w:t>
      </w:r>
      <w:r w:rsidRPr="00B80A33">
        <w:rPr>
          <w:rFonts w:ascii="Arial" w:hAnsi="Arial" w:cs="Arial"/>
          <w:color w:val="000000" w:themeColor="text1"/>
          <w:sz w:val="20"/>
          <w:szCs w:val="20"/>
        </w:rPr>
        <w:t>ố</w:t>
      </w:r>
      <w:r w:rsidRPr="00B80A33">
        <w:rPr>
          <w:rFonts w:ascii="Arial" w:hAnsi="Arial" w:cs="Arial"/>
          <w:color w:val="000000" w:themeColor="text1"/>
          <w:sz w:val="20"/>
          <w:szCs w:val="20"/>
        </w:rPr>
        <w:t xml:space="preserve"> 67/2025/QH15 đã đư</w:t>
      </w:r>
      <w:r w:rsidRPr="00B80A33">
        <w:rPr>
          <w:rFonts w:ascii="Arial" w:hAnsi="Arial" w:cs="Arial"/>
          <w:color w:val="000000" w:themeColor="text1"/>
          <w:sz w:val="20"/>
          <w:szCs w:val="20"/>
        </w:rPr>
        <w:t>ợ</w:t>
      </w:r>
      <w:r w:rsidRPr="00B80A33">
        <w:rPr>
          <w:rFonts w:ascii="Arial" w:hAnsi="Arial" w:cs="Arial"/>
          <w:color w:val="000000" w:themeColor="text1"/>
          <w:sz w:val="20"/>
          <w:szCs w:val="20"/>
        </w:rPr>
        <w:t>c s</w:t>
      </w:r>
      <w:r w:rsidRPr="00B80A33">
        <w:rPr>
          <w:rFonts w:ascii="Arial" w:hAnsi="Arial" w:cs="Arial"/>
          <w:color w:val="000000" w:themeColor="text1"/>
          <w:sz w:val="20"/>
          <w:szCs w:val="20"/>
        </w:rPr>
        <w:t>ử</w:t>
      </w:r>
      <w:r w:rsidRPr="00B80A33">
        <w:rPr>
          <w:rFonts w:ascii="Arial" w:hAnsi="Arial" w:cs="Arial"/>
          <w:color w:val="000000" w:themeColor="text1"/>
          <w:sz w:val="20"/>
          <w:szCs w:val="20"/>
        </w:rPr>
        <w:t>a đ</w:t>
      </w:r>
      <w:r w:rsidRPr="00B80A33">
        <w:rPr>
          <w:rFonts w:ascii="Arial" w:hAnsi="Arial" w:cs="Arial"/>
          <w:color w:val="000000" w:themeColor="text1"/>
          <w:sz w:val="20"/>
          <w:szCs w:val="20"/>
        </w:rPr>
        <w:t>ổ</w:t>
      </w:r>
      <w:r w:rsidRPr="00B80A33">
        <w:rPr>
          <w:rFonts w:ascii="Arial" w:hAnsi="Arial" w:cs="Arial"/>
          <w:color w:val="000000" w:themeColor="text1"/>
          <w:sz w:val="20"/>
          <w:szCs w:val="20"/>
        </w:rPr>
        <w:t>i, b</w:t>
      </w:r>
      <w:r w:rsidRPr="00B80A33">
        <w:rPr>
          <w:rFonts w:ascii="Arial" w:hAnsi="Arial" w:cs="Arial"/>
          <w:color w:val="000000" w:themeColor="text1"/>
          <w:sz w:val="20"/>
          <w:szCs w:val="20"/>
        </w:rPr>
        <w:t>ổ</w:t>
      </w:r>
      <w:r w:rsidRPr="00B80A33">
        <w:rPr>
          <w:rFonts w:ascii="Arial" w:hAnsi="Arial" w:cs="Arial"/>
          <w:color w:val="000000" w:themeColor="text1"/>
          <w:sz w:val="20"/>
          <w:szCs w:val="20"/>
        </w:rPr>
        <w:t xml:space="preserve"> sung m</w:t>
      </w:r>
      <w:r w:rsidRPr="00B80A33">
        <w:rPr>
          <w:rFonts w:ascii="Arial" w:hAnsi="Arial" w:cs="Arial"/>
          <w:color w:val="000000" w:themeColor="text1"/>
          <w:sz w:val="20"/>
          <w:szCs w:val="20"/>
        </w:rPr>
        <w:t>ộ</w:t>
      </w:r>
      <w:r w:rsidRPr="00B80A33">
        <w:rPr>
          <w:rFonts w:ascii="Arial" w:hAnsi="Arial" w:cs="Arial"/>
          <w:color w:val="000000" w:themeColor="text1"/>
          <w:sz w:val="20"/>
          <w:szCs w:val="20"/>
        </w:rPr>
        <w:t>t s</w:t>
      </w:r>
      <w:r w:rsidRPr="00B80A33">
        <w:rPr>
          <w:rFonts w:ascii="Arial" w:hAnsi="Arial" w:cs="Arial"/>
          <w:color w:val="000000" w:themeColor="text1"/>
          <w:sz w:val="20"/>
          <w:szCs w:val="20"/>
        </w:rPr>
        <w:t>ố</w:t>
      </w:r>
      <w:r w:rsidRPr="00B80A33">
        <w:rPr>
          <w:rFonts w:ascii="Arial" w:hAnsi="Arial" w:cs="Arial"/>
          <w:color w:val="000000" w:themeColor="text1"/>
          <w:sz w:val="20"/>
          <w:szCs w:val="20"/>
        </w:rPr>
        <w:t xml:space="preserve"> đi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u theo Lu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t s</w:t>
      </w:r>
      <w:r w:rsidRPr="00B80A33">
        <w:rPr>
          <w:rFonts w:ascii="Arial" w:hAnsi="Arial" w:cs="Arial"/>
          <w:color w:val="000000" w:themeColor="text1"/>
          <w:sz w:val="20"/>
          <w:szCs w:val="20"/>
        </w:rPr>
        <w:t>ố</w:t>
      </w:r>
      <w:r w:rsidRPr="00B80A33">
        <w:rPr>
          <w:rFonts w:ascii="Arial" w:hAnsi="Arial" w:cs="Arial"/>
          <w:color w:val="000000" w:themeColor="text1"/>
          <w:sz w:val="20"/>
          <w:szCs w:val="20"/>
        </w:rPr>
        <w:t xml:space="preserve"> 116/2025/QH15, Lu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t s</w:t>
      </w:r>
      <w:r w:rsidRPr="00B80A33">
        <w:rPr>
          <w:rFonts w:ascii="Arial" w:hAnsi="Arial" w:cs="Arial"/>
          <w:color w:val="000000" w:themeColor="text1"/>
          <w:sz w:val="20"/>
          <w:szCs w:val="20"/>
        </w:rPr>
        <w:t>ố</w:t>
      </w:r>
      <w:r w:rsidRPr="00B80A33">
        <w:rPr>
          <w:rFonts w:ascii="Arial" w:hAnsi="Arial" w:cs="Arial"/>
          <w:color w:val="000000" w:themeColor="text1"/>
          <w:sz w:val="20"/>
          <w:szCs w:val="20"/>
        </w:rPr>
        <w:t xml:space="preserve"> 127/2025/QH15, Lu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t s</w:t>
      </w:r>
      <w:r w:rsidRPr="00B80A33">
        <w:rPr>
          <w:rFonts w:ascii="Arial" w:hAnsi="Arial" w:cs="Arial"/>
          <w:color w:val="000000" w:themeColor="text1"/>
          <w:sz w:val="20"/>
          <w:szCs w:val="20"/>
        </w:rPr>
        <w:t>ố</w:t>
      </w:r>
      <w:r w:rsidRPr="00B80A33">
        <w:rPr>
          <w:rFonts w:ascii="Arial" w:hAnsi="Arial" w:cs="Arial"/>
          <w:color w:val="000000" w:themeColor="text1"/>
          <w:sz w:val="20"/>
          <w:szCs w:val="20"/>
        </w:rPr>
        <w:t xml:space="preserve"> 133/2025/QH15 và Lu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t s</w:t>
      </w:r>
      <w:r w:rsidRPr="00B80A33">
        <w:rPr>
          <w:rFonts w:ascii="Arial" w:hAnsi="Arial" w:cs="Arial"/>
          <w:color w:val="000000" w:themeColor="text1"/>
          <w:sz w:val="20"/>
          <w:szCs w:val="20"/>
        </w:rPr>
        <w:t>ố</w:t>
      </w:r>
      <w:r w:rsidRPr="00B80A33">
        <w:rPr>
          <w:rFonts w:ascii="Arial" w:hAnsi="Arial" w:cs="Arial"/>
          <w:color w:val="000000" w:themeColor="text1"/>
          <w:sz w:val="20"/>
          <w:szCs w:val="20"/>
        </w:rPr>
        <w:t xml:space="preserve"> 141/2025/QH15 như sau:</w:t>
      </w:r>
    </w:p>
    <w:p w14:paraId="624A08E8"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lastRenderedPageBreak/>
        <w:t>“h)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án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thu</w:t>
      </w:r>
      <w:r w:rsidRPr="00B80A33">
        <w:rPr>
          <w:rFonts w:ascii="Arial" w:hAnsi="Arial" w:cs="Arial"/>
          <w:color w:val="000000" w:themeColor="text1"/>
          <w:sz w:val="20"/>
          <w:szCs w:val="20"/>
        </w:rPr>
        <w:t>ộ</w:t>
      </w:r>
      <w:r w:rsidRPr="00B80A33">
        <w:rPr>
          <w:rFonts w:ascii="Arial" w:hAnsi="Arial" w:cs="Arial"/>
          <w:color w:val="000000" w:themeColor="text1"/>
          <w:sz w:val="20"/>
          <w:szCs w:val="20"/>
        </w:rPr>
        <w:t>c đ</w:t>
      </w:r>
      <w:r w:rsidRPr="00B80A33">
        <w:rPr>
          <w:rFonts w:ascii="Arial" w:hAnsi="Arial" w:cs="Arial"/>
          <w:color w:val="000000" w:themeColor="text1"/>
          <w:sz w:val="20"/>
          <w:szCs w:val="20"/>
        </w:rPr>
        <w:t>ố</w:t>
      </w:r>
      <w:r w:rsidRPr="00B80A33">
        <w:rPr>
          <w:rFonts w:ascii="Arial" w:hAnsi="Arial" w:cs="Arial"/>
          <w:color w:val="000000" w:themeColor="text1"/>
          <w:sz w:val="20"/>
          <w:szCs w:val="20"/>
        </w:rPr>
        <w:t>i tư</w:t>
      </w:r>
      <w:r w:rsidRPr="00B80A33">
        <w:rPr>
          <w:rFonts w:ascii="Arial" w:hAnsi="Arial" w:cs="Arial"/>
          <w:color w:val="000000" w:themeColor="text1"/>
          <w:sz w:val="20"/>
          <w:szCs w:val="20"/>
        </w:rPr>
        <w:t>ợ</w:t>
      </w:r>
      <w:r w:rsidRPr="00B80A33">
        <w:rPr>
          <w:rFonts w:ascii="Arial" w:hAnsi="Arial" w:cs="Arial"/>
          <w:color w:val="000000" w:themeColor="text1"/>
          <w:sz w:val="20"/>
          <w:szCs w:val="20"/>
        </w:rPr>
        <w:t>ng ưu đãi và h</w:t>
      </w:r>
      <w:r w:rsidRPr="00B80A33">
        <w:rPr>
          <w:rFonts w:ascii="Arial" w:hAnsi="Arial" w:cs="Arial"/>
          <w:color w:val="000000" w:themeColor="text1"/>
          <w:sz w:val="20"/>
          <w:szCs w:val="20"/>
        </w:rPr>
        <w:t>ỗ</w:t>
      </w:r>
      <w:r w:rsidRPr="00B80A33">
        <w:rPr>
          <w:rFonts w:ascii="Arial" w:hAnsi="Arial" w:cs="Arial"/>
          <w:color w:val="000000" w:themeColor="text1"/>
          <w:sz w:val="20"/>
          <w:szCs w:val="20"/>
        </w:rPr>
        <w:t xml:space="preserve"> tr</w:t>
      </w:r>
      <w:r w:rsidRPr="00B80A33">
        <w:rPr>
          <w:rFonts w:ascii="Arial" w:hAnsi="Arial" w:cs="Arial"/>
          <w:color w:val="000000" w:themeColor="text1"/>
          <w:sz w:val="20"/>
          <w:szCs w:val="20"/>
        </w:rPr>
        <w:t>ợ</w:t>
      </w:r>
      <w:r w:rsidRPr="00B80A33">
        <w:rPr>
          <w:rFonts w:ascii="Arial" w:hAnsi="Arial" w:cs="Arial"/>
          <w:color w:val="000000" w:themeColor="text1"/>
          <w:sz w:val="20"/>
          <w:szCs w:val="20"/>
        </w:rPr>
        <w:t xml:space="preserve">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đ</w:t>
      </w:r>
      <w:r w:rsidRPr="00B80A33">
        <w:rPr>
          <w:rFonts w:ascii="Arial" w:hAnsi="Arial" w:cs="Arial"/>
          <w:color w:val="000000" w:themeColor="text1"/>
          <w:sz w:val="20"/>
          <w:szCs w:val="20"/>
        </w:rPr>
        <w:t>ặ</w:t>
      </w:r>
      <w:r w:rsidRPr="00B80A33">
        <w:rPr>
          <w:rFonts w:ascii="Arial" w:hAnsi="Arial" w:cs="Arial"/>
          <w:color w:val="000000" w:themeColor="text1"/>
          <w:sz w:val="20"/>
          <w:szCs w:val="20"/>
        </w:rPr>
        <w:t>c bi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t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t</w:t>
      </w:r>
      <w:r w:rsidRPr="00B80A33">
        <w:rPr>
          <w:rFonts w:ascii="Arial" w:hAnsi="Arial" w:cs="Arial"/>
          <w:color w:val="000000" w:themeColor="text1"/>
          <w:sz w:val="20"/>
          <w:szCs w:val="20"/>
        </w:rPr>
        <w:t>ạ</w:t>
      </w:r>
      <w:r w:rsidRPr="00B80A33">
        <w:rPr>
          <w:rFonts w:ascii="Arial" w:hAnsi="Arial" w:cs="Arial"/>
          <w:color w:val="000000" w:themeColor="text1"/>
          <w:sz w:val="20"/>
          <w:szCs w:val="20"/>
        </w:rPr>
        <w:t>i kho</w:t>
      </w:r>
      <w:r w:rsidRPr="00B80A33">
        <w:rPr>
          <w:rFonts w:ascii="Arial" w:hAnsi="Arial" w:cs="Arial"/>
          <w:color w:val="000000" w:themeColor="text1"/>
          <w:sz w:val="20"/>
          <w:szCs w:val="20"/>
        </w:rPr>
        <w:t>ả</w:t>
      </w:r>
      <w:r w:rsidRPr="00B80A33">
        <w:rPr>
          <w:rFonts w:ascii="Arial" w:hAnsi="Arial" w:cs="Arial"/>
          <w:color w:val="000000" w:themeColor="text1"/>
          <w:sz w:val="20"/>
          <w:szCs w:val="20"/>
        </w:rPr>
        <w:t>n 2 Đi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u 17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Lu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t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Chính ph</w:t>
      </w:r>
      <w:r w:rsidRPr="00B80A33">
        <w:rPr>
          <w:rFonts w:ascii="Arial" w:hAnsi="Arial" w:cs="Arial"/>
          <w:color w:val="000000" w:themeColor="text1"/>
          <w:sz w:val="20"/>
          <w:szCs w:val="20"/>
        </w:rPr>
        <w:t>ủ</w:t>
      </w:r>
      <w:r w:rsidRPr="00B80A33">
        <w:rPr>
          <w:rFonts w:ascii="Arial" w:hAnsi="Arial" w:cs="Arial"/>
          <w:color w:val="000000" w:themeColor="text1"/>
          <w:sz w:val="20"/>
          <w:szCs w:val="20"/>
        </w:rPr>
        <w:t xml:space="preserve">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chi ti</w:t>
      </w:r>
      <w:r w:rsidRPr="00B80A33">
        <w:rPr>
          <w:rFonts w:ascii="Arial" w:hAnsi="Arial" w:cs="Arial"/>
          <w:color w:val="000000" w:themeColor="text1"/>
          <w:sz w:val="20"/>
          <w:szCs w:val="20"/>
        </w:rPr>
        <w:t>ế</w:t>
      </w:r>
      <w:r w:rsidRPr="00B80A33">
        <w:rPr>
          <w:rFonts w:ascii="Arial" w:hAnsi="Arial" w:cs="Arial"/>
          <w:color w:val="000000" w:themeColor="text1"/>
          <w:sz w:val="20"/>
          <w:szCs w:val="20"/>
        </w:rPr>
        <w:t>t v</w:t>
      </w:r>
      <w:r w:rsidRPr="00B80A33">
        <w:rPr>
          <w:rFonts w:ascii="Arial" w:hAnsi="Arial" w:cs="Arial"/>
          <w:color w:val="000000" w:themeColor="text1"/>
          <w:sz w:val="20"/>
          <w:szCs w:val="20"/>
        </w:rPr>
        <w:t>ề</w:t>
      </w:r>
      <w:r w:rsidRPr="00B80A33">
        <w:rPr>
          <w:rFonts w:ascii="Arial" w:hAnsi="Arial" w:cs="Arial"/>
          <w:color w:val="000000" w:themeColor="text1"/>
          <w:sz w:val="20"/>
          <w:szCs w:val="20"/>
        </w:rPr>
        <w:t xml:space="preserve"> th</w:t>
      </w:r>
      <w:r w:rsidRPr="00B80A33">
        <w:rPr>
          <w:rFonts w:ascii="Arial" w:hAnsi="Arial" w:cs="Arial"/>
          <w:color w:val="000000" w:themeColor="text1"/>
          <w:sz w:val="20"/>
          <w:szCs w:val="20"/>
        </w:rPr>
        <w:t>ờ</w:t>
      </w:r>
      <w:r w:rsidRPr="00B80A33">
        <w:rPr>
          <w:rFonts w:ascii="Arial" w:hAnsi="Arial" w:cs="Arial"/>
          <w:color w:val="000000" w:themeColor="text1"/>
          <w:sz w:val="20"/>
          <w:szCs w:val="20"/>
        </w:rPr>
        <w:t>i gian th</w:t>
      </w:r>
      <w:r w:rsidRPr="00B80A33">
        <w:rPr>
          <w:rFonts w:ascii="Arial" w:hAnsi="Arial" w:cs="Arial"/>
          <w:color w:val="000000" w:themeColor="text1"/>
          <w:sz w:val="20"/>
          <w:szCs w:val="20"/>
        </w:rPr>
        <w:t>ự</w:t>
      </w:r>
      <w:r w:rsidRPr="00B80A33">
        <w:rPr>
          <w:rFonts w:ascii="Arial" w:hAnsi="Arial" w:cs="Arial"/>
          <w:color w:val="000000" w:themeColor="text1"/>
          <w:sz w:val="20"/>
          <w:szCs w:val="20"/>
        </w:rPr>
        <w:t>c 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gi</w:t>
      </w:r>
      <w:r w:rsidRPr="00B80A33">
        <w:rPr>
          <w:rFonts w:ascii="Arial" w:hAnsi="Arial" w:cs="Arial"/>
          <w:color w:val="000000" w:themeColor="text1"/>
          <w:sz w:val="20"/>
          <w:szCs w:val="20"/>
        </w:rPr>
        <w:t>ả</w:t>
      </w:r>
      <w:r w:rsidRPr="00B80A33">
        <w:rPr>
          <w:rFonts w:ascii="Arial" w:hAnsi="Arial" w:cs="Arial"/>
          <w:color w:val="000000" w:themeColor="text1"/>
          <w:sz w:val="20"/>
          <w:szCs w:val="20"/>
        </w:rPr>
        <w:t>i ngân t</w:t>
      </w:r>
      <w:r w:rsidRPr="00B80A33">
        <w:rPr>
          <w:rFonts w:ascii="Arial" w:hAnsi="Arial" w:cs="Arial"/>
          <w:color w:val="000000" w:themeColor="text1"/>
          <w:sz w:val="20"/>
          <w:szCs w:val="20"/>
        </w:rPr>
        <w:t>ổ</w:t>
      </w:r>
      <w:r w:rsidRPr="00B80A33">
        <w:rPr>
          <w:rFonts w:ascii="Arial" w:hAnsi="Arial" w:cs="Arial"/>
          <w:color w:val="000000" w:themeColor="text1"/>
          <w:sz w:val="20"/>
          <w:szCs w:val="20"/>
        </w:rPr>
        <w:t>ng v</w:t>
      </w:r>
      <w:r w:rsidRPr="00B80A33">
        <w:rPr>
          <w:rFonts w:ascii="Arial" w:hAnsi="Arial" w:cs="Arial"/>
          <w:color w:val="000000" w:themeColor="text1"/>
          <w:sz w:val="20"/>
          <w:szCs w:val="20"/>
        </w:rPr>
        <w:t>ố</w:t>
      </w:r>
      <w:r w:rsidRPr="00B80A33">
        <w:rPr>
          <w:rFonts w:ascii="Arial" w:hAnsi="Arial" w:cs="Arial"/>
          <w:color w:val="000000" w:themeColor="text1"/>
          <w:sz w:val="20"/>
          <w:szCs w:val="20"/>
        </w:rPr>
        <w:t>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đăng ký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các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án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t</w:t>
      </w:r>
      <w:r w:rsidRPr="00B80A33">
        <w:rPr>
          <w:rFonts w:ascii="Arial" w:hAnsi="Arial" w:cs="Arial"/>
          <w:color w:val="000000" w:themeColor="text1"/>
          <w:sz w:val="20"/>
          <w:szCs w:val="20"/>
        </w:rPr>
        <w:t>ạ</w:t>
      </w:r>
      <w:r w:rsidRPr="00B80A33">
        <w:rPr>
          <w:rFonts w:ascii="Arial" w:hAnsi="Arial" w:cs="Arial"/>
          <w:color w:val="000000" w:themeColor="text1"/>
          <w:sz w:val="20"/>
          <w:szCs w:val="20"/>
        </w:rPr>
        <w:t>i đi</w:t>
      </w:r>
      <w:r w:rsidRPr="00B80A33">
        <w:rPr>
          <w:rFonts w:ascii="Arial" w:hAnsi="Arial" w:cs="Arial"/>
          <w:color w:val="000000" w:themeColor="text1"/>
          <w:sz w:val="20"/>
          <w:szCs w:val="20"/>
        </w:rPr>
        <w:t>ể</w:t>
      </w:r>
      <w:r w:rsidRPr="00B80A33">
        <w:rPr>
          <w:rFonts w:ascii="Arial" w:hAnsi="Arial" w:cs="Arial"/>
          <w:color w:val="000000" w:themeColor="text1"/>
          <w:sz w:val="20"/>
          <w:szCs w:val="20"/>
        </w:rPr>
        <w:t>m này;”.</w:t>
      </w:r>
    </w:p>
    <w:p w14:paraId="4D449E8C"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3. S</w:t>
      </w:r>
      <w:r w:rsidRPr="00B80A33">
        <w:rPr>
          <w:rFonts w:ascii="Arial" w:hAnsi="Arial" w:cs="Arial"/>
          <w:color w:val="000000" w:themeColor="text1"/>
          <w:sz w:val="20"/>
          <w:szCs w:val="20"/>
        </w:rPr>
        <w:t>ử</w:t>
      </w:r>
      <w:r w:rsidRPr="00B80A33">
        <w:rPr>
          <w:rFonts w:ascii="Arial" w:hAnsi="Arial" w:cs="Arial"/>
          <w:color w:val="000000" w:themeColor="text1"/>
          <w:sz w:val="20"/>
          <w:szCs w:val="20"/>
        </w:rPr>
        <w:t>a đ</w:t>
      </w:r>
      <w:r w:rsidRPr="00B80A33">
        <w:rPr>
          <w:rFonts w:ascii="Arial" w:hAnsi="Arial" w:cs="Arial"/>
          <w:color w:val="000000" w:themeColor="text1"/>
          <w:sz w:val="20"/>
          <w:szCs w:val="20"/>
        </w:rPr>
        <w:t>ổ</w:t>
      </w:r>
      <w:r w:rsidRPr="00B80A33">
        <w:rPr>
          <w:rFonts w:ascii="Arial" w:hAnsi="Arial" w:cs="Arial"/>
          <w:color w:val="000000" w:themeColor="text1"/>
          <w:sz w:val="20"/>
          <w:szCs w:val="20"/>
        </w:rPr>
        <w:t>i, b</w:t>
      </w:r>
      <w:r w:rsidRPr="00B80A33">
        <w:rPr>
          <w:rFonts w:ascii="Arial" w:hAnsi="Arial" w:cs="Arial"/>
          <w:color w:val="000000" w:themeColor="text1"/>
          <w:sz w:val="20"/>
          <w:szCs w:val="20"/>
        </w:rPr>
        <w:t>ổ</w:t>
      </w:r>
      <w:r w:rsidRPr="00B80A33">
        <w:rPr>
          <w:rFonts w:ascii="Arial" w:hAnsi="Arial" w:cs="Arial"/>
          <w:color w:val="000000" w:themeColor="text1"/>
          <w:sz w:val="20"/>
          <w:szCs w:val="20"/>
        </w:rPr>
        <w:t xml:space="preserve"> sung m</w:t>
      </w:r>
      <w:r w:rsidRPr="00B80A33">
        <w:rPr>
          <w:rFonts w:ascii="Arial" w:hAnsi="Arial" w:cs="Arial"/>
          <w:color w:val="000000" w:themeColor="text1"/>
          <w:sz w:val="20"/>
          <w:szCs w:val="20"/>
        </w:rPr>
        <w:t>ộ</w:t>
      </w:r>
      <w:r w:rsidRPr="00B80A33">
        <w:rPr>
          <w:rFonts w:ascii="Arial" w:hAnsi="Arial" w:cs="Arial"/>
          <w:color w:val="000000" w:themeColor="text1"/>
          <w:sz w:val="20"/>
          <w:szCs w:val="20"/>
        </w:rPr>
        <w:t>t s</w:t>
      </w:r>
      <w:r w:rsidRPr="00B80A33">
        <w:rPr>
          <w:rFonts w:ascii="Arial" w:hAnsi="Arial" w:cs="Arial"/>
          <w:color w:val="000000" w:themeColor="text1"/>
          <w:sz w:val="20"/>
          <w:szCs w:val="20"/>
        </w:rPr>
        <w:t>ố</w:t>
      </w:r>
      <w:r w:rsidRPr="00B80A33">
        <w:rPr>
          <w:rFonts w:ascii="Arial" w:hAnsi="Arial" w:cs="Arial"/>
          <w:color w:val="000000" w:themeColor="text1"/>
          <w:sz w:val="20"/>
          <w:szCs w:val="20"/>
        </w:rPr>
        <w:t xml:space="preserve"> đi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u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Lu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t Đư</w:t>
      </w:r>
      <w:r w:rsidRPr="00B80A33">
        <w:rPr>
          <w:rFonts w:ascii="Arial" w:hAnsi="Arial" w:cs="Arial"/>
          <w:color w:val="000000" w:themeColor="text1"/>
          <w:sz w:val="20"/>
          <w:szCs w:val="20"/>
        </w:rPr>
        <w:t>ờ</w:t>
      </w:r>
      <w:r w:rsidRPr="00B80A33">
        <w:rPr>
          <w:rFonts w:ascii="Arial" w:hAnsi="Arial" w:cs="Arial"/>
          <w:color w:val="000000" w:themeColor="text1"/>
          <w:sz w:val="20"/>
          <w:szCs w:val="20"/>
        </w:rPr>
        <w:t>ng s</w:t>
      </w:r>
      <w:r w:rsidRPr="00B80A33">
        <w:rPr>
          <w:rFonts w:ascii="Arial" w:hAnsi="Arial" w:cs="Arial"/>
          <w:color w:val="000000" w:themeColor="text1"/>
          <w:sz w:val="20"/>
          <w:szCs w:val="20"/>
        </w:rPr>
        <w:t>ắ</w:t>
      </w:r>
      <w:r w:rsidRPr="00B80A33">
        <w:rPr>
          <w:rFonts w:ascii="Arial" w:hAnsi="Arial" w:cs="Arial"/>
          <w:color w:val="000000" w:themeColor="text1"/>
          <w:sz w:val="20"/>
          <w:szCs w:val="20"/>
        </w:rPr>
        <w:t>t s</w:t>
      </w:r>
      <w:r w:rsidRPr="00B80A33">
        <w:rPr>
          <w:rFonts w:ascii="Arial" w:hAnsi="Arial" w:cs="Arial"/>
          <w:color w:val="000000" w:themeColor="text1"/>
          <w:sz w:val="20"/>
          <w:szCs w:val="20"/>
        </w:rPr>
        <w:t>ố</w:t>
      </w:r>
      <w:r w:rsidRPr="00B80A33">
        <w:rPr>
          <w:rFonts w:ascii="Arial" w:hAnsi="Arial" w:cs="Arial"/>
          <w:color w:val="000000" w:themeColor="text1"/>
          <w:sz w:val="20"/>
          <w:szCs w:val="20"/>
        </w:rPr>
        <w:t xml:space="preserve"> 95/2025/QH15 đã đư</w:t>
      </w:r>
      <w:r w:rsidRPr="00B80A33">
        <w:rPr>
          <w:rFonts w:ascii="Arial" w:hAnsi="Arial" w:cs="Arial"/>
          <w:color w:val="000000" w:themeColor="text1"/>
          <w:sz w:val="20"/>
          <w:szCs w:val="20"/>
        </w:rPr>
        <w:t>ợ</w:t>
      </w:r>
      <w:r w:rsidRPr="00B80A33">
        <w:rPr>
          <w:rFonts w:ascii="Arial" w:hAnsi="Arial" w:cs="Arial"/>
          <w:color w:val="000000" w:themeColor="text1"/>
          <w:sz w:val="20"/>
          <w:szCs w:val="20"/>
        </w:rPr>
        <w:t>c s</w:t>
      </w:r>
      <w:r w:rsidRPr="00B80A33">
        <w:rPr>
          <w:rFonts w:ascii="Arial" w:hAnsi="Arial" w:cs="Arial"/>
          <w:color w:val="000000" w:themeColor="text1"/>
          <w:sz w:val="20"/>
          <w:szCs w:val="20"/>
        </w:rPr>
        <w:t>ử</w:t>
      </w:r>
      <w:r w:rsidRPr="00B80A33">
        <w:rPr>
          <w:rFonts w:ascii="Arial" w:hAnsi="Arial" w:cs="Arial"/>
          <w:color w:val="000000" w:themeColor="text1"/>
          <w:sz w:val="20"/>
          <w:szCs w:val="20"/>
        </w:rPr>
        <w:t>a đ</w:t>
      </w:r>
      <w:r w:rsidRPr="00B80A33">
        <w:rPr>
          <w:rFonts w:ascii="Arial" w:hAnsi="Arial" w:cs="Arial"/>
          <w:color w:val="000000" w:themeColor="text1"/>
          <w:sz w:val="20"/>
          <w:szCs w:val="20"/>
        </w:rPr>
        <w:t>ổ</w:t>
      </w:r>
      <w:r w:rsidRPr="00B80A33">
        <w:rPr>
          <w:rFonts w:ascii="Arial" w:hAnsi="Arial" w:cs="Arial"/>
          <w:color w:val="000000" w:themeColor="text1"/>
          <w:sz w:val="20"/>
          <w:szCs w:val="20"/>
        </w:rPr>
        <w:t>i, b</w:t>
      </w:r>
      <w:r w:rsidRPr="00B80A33">
        <w:rPr>
          <w:rFonts w:ascii="Arial" w:hAnsi="Arial" w:cs="Arial"/>
          <w:color w:val="000000" w:themeColor="text1"/>
          <w:sz w:val="20"/>
          <w:szCs w:val="20"/>
        </w:rPr>
        <w:t>ổ</w:t>
      </w:r>
      <w:r w:rsidRPr="00B80A33">
        <w:rPr>
          <w:rFonts w:ascii="Arial" w:hAnsi="Arial" w:cs="Arial"/>
          <w:color w:val="000000" w:themeColor="text1"/>
          <w:sz w:val="20"/>
          <w:szCs w:val="20"/>
        </w:rPr>
        <w:t xml:space="preserve"> sung m</w:t>
      </w:r>
      <w:r w:rsidRPr="00B80A33">
        <w:rPr>
          <w:rFonts w:ascii="Arial" w:hAnsi="Arial" w:cs="Arial"/>
          <w:color w:val="000000" w:themeColor="text1"/>
          <w:sz w:val="20"/>
          <w:szCs w:val="20"/>
        </w:rPr>
        <w:t>ộ</w:t>
      </w:r>
      <w:r w:rsidRPr="00B80A33">
        <w:rPr>
          <w:rFonts w:ascii="Arial" w:hAnsi="Arial" w:cs="Arial"/>
          <w:color w:val="000000" w:themeColor="text1"/>
          <w:sz w:val="20"/>
          <w:szCs w:val="20"/>
        </w:rPr>
        <w:t>t s</w:t>
      </w:r>
      <w:r w:rsidRPr="00B80A33">
        <w:rPr>
          <w:rFonts w:ascii="Arial" w:hAnsi="Arial" w:cs="Arial"/>
          <w:color w:val="000000" w:themeColor="text1"/>
          <w:sz w:val="20"/>
          <w:szCs w:val="20"/>
        </w:rPr>
        <w:t>ố</w:t>
      </w:r>
      <w:r w:rsidRPr="00B80A33">
        <w:rPr>
          <w:rFonts w:ascii="Arial" w:hAnsi="Arial" w:cs="Arial"/>
          <w:color w:val="000000" w:themeColor="text1"/>
          <w:sz w:val="20"/>
          <w:szCs w:val="20"/>
        </w:rPr>
        <w:t xml:space="preserve"> đi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u theo Lu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t s</w:t>
      </w:r>
      <w:r w:rsidRPr="00B80A33">
        <w:rPr>
          <w:rFonts w:ascii="Arial" w:hAnsi="Arial" w:cs="Arial"/>
          <w:color w:val="000000" w:themeColor="text1"/>
          <w:sz w:val="20"/>
          <w:szCs w:val="20"/>
        </w:rPr>
        <w:t>ố</w:t>
      </w:r>
      <w:r w:rsidRPr="00B80A33">
        <w:rPr>
          <w:rFonts w:ascii="Arial" w:hAnsi="Arial" w:cs="Arial"/>
          <w:color w:val="000000" w:themeColor="text1"/>
          <w:sz w:val="20"/>
          <w:szCs w:val="20"/>
        </w:rPr>
        <w:t xml:space="preserve"> 112/2025/QH15 và Lu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t s</w:t>
      </w:r>
      <w:r w:rsidRPr="00B80A33">
        <w:rPr>
          <w:rFonts w:ascii="Arial" w:hAnsi="Arial" w:cs="Arial"/>
          <w:color w:val="000000" w:themeColor="text1"/>
          <w:sz w:val="20"/>
          <w:szCs w:val="20"/>
        </w:rPr>
        <w:t>ố</w:t>
      </w:r>
      <w:r w:rsidRPr="00B80A33">
        <w:rPr>
          <w:rFonts w:ascii="Arial" w:hAnsi="Arial" w:cs="Arial"/>
          <w:color w:val="000000" w:themeColor="text1"/>
          <w:sz w:val="20"/>
          <w:szCs w:val="20"/>
        </w:rPr>
        <w:t xml:space="preserve"> 135/2025/QH15 như sau:</w:t>
      </w:r>
    </w:p>
    <w:p w14:paraId="5C833AC6"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a) S</w:t>
      </w:r>
      <w:r w:rsidRPr="00B80A33">
        <w:rPr>
          <w:rFonts w:ascii="Arial" w:hAnsi="Arial" w:cs="Arial"/>
          <w:color w:val="000000" w:themeColor="text1"/>
          <w:sz w:val="20"/>
          <w:szCs w:val="20"/>
        </w:rPr>
        <w:t>ử</w:t>
      </w:r>
      <w:r w:rsidRPr="00B80A33">
        <w:rPr>
          <w:rFonts w:ascii="Arial" w:hAnsi="Arial" w:cs="Arial"/>
          <w:color w:val="000000" w:themeColor="text1"/>
          <w:sz w:val="20"/>
          <w:szCs w:val="20"/>
        </w:rPr>
        <w:t>a đ</w:t>
      </w:r>
      <w:r w:rsidRPr="00B80A33">
        <w:rPr>
          <w:rFonts w:ascii="Arial" w:hAnsi="Arial" w:cs="Arial"/>
          <w:color w:val="000000" w:themeColor="text1"/>
          <w:sz w:val="20"/>
          <w:szCs w:val="20"/>
        </w:rPr>
        <w:t>ổ</w:t>
      </w:r>
      <w:r w:rsidRPr="00B80A33">
        <w:rPr>
          <w:rFonts w:ascii="Arial" w:hAnsi="Arial" w:cs="Arial"/>
          <w:color w:val="000000" w:themeColor="text1"/>
          <w:sz w:val="20"/>
          <w:szCs w:val="20"/>
        </w:rPr>
        <w:t>i, b</w:t>
      </w:r>
      <w:r w:rsidRPr="00B80A33">
        <w:rPr>
          <w:rFonts w:ascii="Arial" w:hAnsi="Arial" w:cs="Arial"/>
          <w:color w:val="000000" w:themeColor="text1"/>
          <w:sz w:val="20"/>
          <w:szCs w:val="20"/>
        </w:rPr>
        <w:t>ổ</w:t>
      </w:r>
      <w:r w:rsidRPr="00B80A33">
        <w:rPr>
          <w:rFonts w:ascii="Arial" w:hAnsi="Arial" w:cs="Arial"/>
          <w:color w:val="000000" w:themeColor="text1"/>
          <w:sz w:val="20"/>
          <w:szCs w:val="20"/>
        </w:rPr>
        <w:t xml:space="preserve"> sung đi</w:t>
      </w:r>
      <w:r w:rsidRPr="00B80A33">
        <w:rPr>
          <w:rFonts w:ascii="Arial" w:hAnsi="Arial" w:cs="Arial"/>
          <w:color w:val="000000" w:themeColor="text1"/>
          <w:sz w:val="20"/>
          <w:szCs w:val="20"/>
        </w:rPr>
        <w:t>ể</w:t>
      </w:r>
      <w:r w:rsidRPr="00B80A33">
        <w:rPr>
          <w:rFonts w:ascii="Arial" w:hAnsi="Arial" w:cs="Arial"/>
          <w:color w:val="000000" w:themeColor="text1"/>
          <w:sz w:val="20"/>
          <w:szCs w:val="20"/>
        </w:rPr>
        <w:t>m c kho</w:t>
      </w:r>
      <w:r w:rsidRPr="00B80A33">
        <w:rPr>
          <w:rFonts w:ascii="Arial" w:hAnsi="Arial" w:cs="Arial"/>
          <w:color w:val="000000" w:themeColor="text1"/>
          <w:sz w:val="20"/>
          <w:szCs w:val="20"/>
        </w:rPr>
        <w:t>ả</w:t>
      </w:r>
      <w:r w:rsidRPr="00B80A33">
        <w:rPr>
          <w:rFonts w:ascii="Arial" w:hAnsi="Arial" w:cs="Arial"/>
          <w:color w:val="000000" w:themeColor="text1"/>
          <w:sz w:val="20"/>
          <w:szCs w:val="20"/>
        </w:rPr>
        <w:t>n 3 Đi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u 24 như sau:</w:t>
      </w:r>
    </w:p>
    <w:p w14:paraId="31729692"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“c) Đ</w:t>
      </w:r>
      <w:r w:rsidRPr="00B80A33">
        <w:rPr>
          <w:rFonts w:ascii="Arial" w:hAnsi="Arial" w:cs="Arial"/>
          <w:color w:val="000000" w:themeColor="text1"/>
          <w:sz w:val="20"/>
          <w:szCs w:val="20"/>
        </w:rPr>
        <w:t>ố</w:t>
      </w:r>
      <w:r w:rsidRPr="00B80A33">
        <w:rPr>
          <w:rFonts w:ascii="Arial" w:hAnsi="Arial" w:cs="Arial"/>
          <w:color w:val="000000" w:themeColor="text1"/>
          <w:sz w:val="20"/>
          <w:szCs w:val="20"/>
        </w:rPr>
        <w:t>i v</w:t>
      </w:r>
      <w:r w:rsidRPr="00B80A33">
        <w:rPr>
          <w:rFonts w:ascii="Arial" w:hAnsi="Arial" w:cs="Arial"/>
          <w:color w:val="000000" w:themeColor="text1"/>
          <w:sz w:val="20"/>
          <w:szCs w:val="20"/>
        </w:rPr>
        <w:t>ớ</w:t>
      </w:r>
      <w:r w:rsidRPr="00B80A33">
        <w:rPr>
          <w:rFonts w:ascii="Arial" w:hAnsi="Arial" w:cs="Arial"/>
          <w:color w:val="000000" w:themeColor="text1"/>
          <w:sz w:val="20"/>
          <w:szCs w:val="20"/>
        </w:rPr>
        <w:t>i các tuy</w:t>
      </w:r>
      <w:r w:rsidRPr="00B80A33">
        <w:rPr>
          <w:rFonts w:ascii="Arial" w:hAnsi="Arial" w:cs="Arial"/>
          <w:color w:val="000000" w:themeColor="text1"/>
          <w:sz w:val="20"/>
          <w:szCs w:val="20"/>
        </w:rPr>
        <w:t>ế</w:t>
      </w:r>
      <w:r w:rsidRPr="00B80A33">
        <w:rPr>
          <w:rFonts w:ascii="Arial" w:hAnsi="Arial" w:cs="Arial"/>
          <w:color w:val="000000" w:themeColor="text1"/>
          <w:sz w:val="20"/>
          <w:szCs w:val="20"/>
        </w:rPr>
        <w:t>n đư</w:t>
      </w:r>
      <w:r w:rsidRPr="00B80A33">
        <w:rPr>
          <w:rFonts w:ascii="Arial" w:hAnsi="Arial" w:cs="Arial"/>
          <w:color w:val="000000" w:themeColor="text1"/>
          <w:sz w:val="20"/>
          <w:szCs w:val="20"/>
        </w:rPr>
        <w:t>ờ</w:t>
      </w:r>
      <w:r w:rsidRPr="00B80A33">
        <w:rPr>
          <w:rFonts w:ascii="Arial" w:hAnsi="Arial" w:cs="Arial"/>
          <w:color w:val="000000" w:themeColor="text1"/>
          <w:sz w:val="20"/>
          <w:szCs w:val="20"/>
        </w:rPr>
        <w:t>ng s</w:t>
      </w:r>
      <w:r w:rsidRPr="00B80A33">
        <w:rPr>
          <w:rFonts w:ascii="Arial" w:hAnsi="Arial" w:cs="Arial"/>
          <w:color w:val="000000" w:themeColor="text1"/>
          <w:sz w:val="20"/>
          <w:szCs w:val="20"/>
        </w:rPr>
        <w:t>ắ</w:t>
      </w:r>
      <w:r w:rsidRPr="00B80A33">
        <w:rPr>
          <w:rFonts w:ascii="Arial" w:hAnsi="Arial" w:cs="Arial"/>
          <w:color w:val="000000" w:themeColor="text1"/>
          <w:sz w:val="20"/>
          <w:szCs w:val="20"/>
        </w:rPr>
        <w:t>t qu</w:t>
      </w:r>
      <w:r w:rsidRPr="00B80A33">
        <w:rPr>
          <w:rFonts w:ascii="Arial" w:hAnsi="Arial" w:cs="Arial"/>
          <w:color w:val="000000" w:themeColor="text1"/>
          <w:sz w:val="20"/>
          <w:szCs w:val="20"/>
        </w:rPr>
        <w:t>ố</w:t>
      </w:r>
      <w:r w:rsidRPr="00B80A33">
        <w:rPr>
          <w:rFonts w:ascii="Arial" w:hAnsi="Arial" w:cs="Arial"/>
          <w:color w:val="000000" w:themeColor="text1"/>
          <w:sz w:val="20"/>
          <w:szCs w:val="20"/>
        </w:rPr>
        <w:t>c gia, đư</w:t>
      </w:r>
      <w:r w:rsidRPr="00B80A33">
        <w:rPr>
          <w:rFonts w:ascii="Arial" w:hAnsi="Arial" w:cs="Arial"/>
          <w:color w:val="000000" w:themeColor="text1"/>
          <w:sz w:val="20"/>
          <w:szCs w:val="20"/>
        </w:rPr>
        <w:t>ờ</w:t>
      </w:r>
      <w:r w:rsidRPr="00B80A33">
        <w:rPr>
          <w:rFonts w:ascii="Arial" w:hAnsi="Arial" w:cs="Arial"/>
          <w:color w:val="000000" w:themeColor="text1"/>
          <w:sz w:val="20"/>
          <w:szCs w:val="20"/>
        </w:rPr>
        <w:t>ng s</w:t>
      </w:r>
      <w:r w:rsidRPr="00B80A33">
        <w:rPr>
          <w:rFonts w:ascii="Arial" w:hAnsi="Arial" w:cs="Arial"/>
          <w:color w:val="000000" w:themeColor="text1"/>
          <w:sz w:val="20"/>
          <w:szCs w:val="20"/>
        </w:rPr>
        <w:t>ắ</w:t>
      </w:r>
      <w:r w:rsidRPr="00B80A33">
        <w:rPr>
          <w:rFonts w:ascii="Arial" w:hAnsi="Arial" w:cs="Arial"/>
          <w:color w:val="000000" w:themeColor="text1"/>
          <w:sz w:val="20"/>
          <w:szCs w:val="20"/>
        </w:rPr>
        <w:t>t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a phương, nhà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đư</w:t>
      </w:r>
      <w:r w:rsidRPr="00B80A33">
        <w:rPr>
          <w:rFonts w:ascii="Arial" w:hAnsi="Arial" w:cs="Arial"/>
          <w:color w:val="000000" w:themeColor="text1"/>
          <w:sz w:val="20"/>
          <w:szCs w:val="20"/>
        </w:rPr>
        <w:t>ợ</w:t>
      </w:r>
      <w:r w:rsidRPr="00B80A33">
        <w:rPr>
          <w:rFonts w:ascii="Arial" w:hAnsi="Arial" w:cs="Arial"/>
          <w:color w:val="000000" w:themeColor="text1"/>
          <w:sz w:val="20"/>
          <w:szCs w:val="20"/>
        </w:rPr>
        <w:t>c gia h</w:t>
      </w:r>
      <w:r w:rsidRPr="00B80A33">
        <w:rPr>
          <w:rFonts w:ascii="Arial" w:hAnsi="Arial" w:cs="Arial"/>
          <w:color w:val="000000" w:themeColor="text1"/>
          <w:sz w:val="20"/>
          <w:szCs w:val="20"/>
        </w:rPr>
        <w:t>ạ</w:t>
      </w:r>
      <w:r w:rsidRPr="00B80A33">
        <w:rPr>
          <w:rFonts w:ascii="Arial" w:hAnsi="Arial" w:cs="Arial"/>
          <w:color w:val="000000" w:themeColor="text1"/>
          <w:sz w:val="20"/>
          <w:szCs w:val="20"/>
        </w:rPr>
        <w:t xml:space="preserve">n </w:t>
      </w:r>
      <w:r w:rsidRPr="00B80A33">
        <w:rPr>
          <w:rFonts w:ascii="Arial" w:hAnsi="Arial" w:cs="Arial"/>
          <w:color w:val="000000" w:themeColor="text1"/>
          <w:sz w:val="20"/>
          <w:szCs w:val="20"/>
        </w:rPr>
        <w:t>th</w:t>
      </w:r>
      <w:r w:rsidRPr="00B80A33">
        <w:rPr>
          <w:rFonts w:ascii="Arial" w:hAnsi="Arial" w:cs="Arial"/>
          <w:color w:val="000000" w:themeColor="text1"/>
          <w:sz w:val="20"/>
          <w:szCs w:val="20"/>
        </w:rPr>
        <w:t>ờ</w:t>
      </w:r>
      <w:r w:rsidRPr="00B80A33">
        <w:rPr>
          <w:rFonts w:ascii="Arial" w:hAnsi="Arial" w:cs="Arial"/>
          <w:color w:val="000000" w:themeColor="text1"/>
          <w:sz w:val="20"/>
          <w:szCs w:val="20"/>
        </w:rPr>
        <w:t>i h</w:t>
      </w:r>
      <w:r w:rsidRPr="00B80A33">
        <w:rPr>
          <w:rFonts w:ascii="Arial" w:hAnsi="Arial" w:cs="Arial"/>
          <w:color w:val="000000" w:themeColor="text1"/>
          <w:sz w:val="20"/>
          <w:szCs w:val="20"/>
        </w:rPr>
        <w:t>ạ</w:t>
      </w:r>
      <w:r w:rsidRPr="00B80A33">
        <w:rPr>
          <w:rFonts w:ascii="Arial" w:hAnsi="Arial" w:cs="Arial"/>
          <w:color w:val="000000" w:themeColor="text1"/>
          <w:sz w:val="20"/>
          <w:szCs w:val="20"/>
        </w:rPr>
        <w:t>n ho</w:t>
      </w:r>
      <w:r w:rsidRPr="00B80A33">
        <w:rPr>
          <w:rFonts w:ascii="Arial" w:hAnsi="Arial" w:cs="Arial"/>
          <w:color w:val="000000" w:themeColor="text1"/>
          <w:sz w:val="20"/>
          <w:szCs w:val="20"/>
        </w:rPr>
        <w:t>ạ</w:t>
      </w:r>
      <w:r w:rsidRPr="00B80A33">
        <w:rPr>
          <w:rFonts w:ascii="Arial" w:hAnsi="Arial" w:cs="Arial"/>
          <w:color w:val="000000" w:themeColor="text1"/>
          <w:sz w:val="20"/>
          <w:szCs w:val="20"/>
        </w:rPr>
        <w:t>t đ</w:t>
      </w:r>
      <w:r w:rsidRPr="00B80A33">
        <w:rPr>
          <w:rFonts w:ascii="Arial" w:hAnsi="Arial" w:cs="Arial"/>
          <w:color w:val="000000" w:themeColor="text1"/>
          <w:sz w:val="20"/>
          <w:szCs w:val="20"/>
        </w:rPr>
        <w:t>ộ</w:t>
      </w:r>
      <w:r w:rsidRPr="00B80A33">
        <w:rPr>
          <w:rFonts w:ascii="Arial" w:hAnsi="Arial" w:cs="Arial"/>
          <w:color w:val="000000" w:themeColor="text1"/>
          <w:sz w:val="20"/>
          <w:szCs w:val="20"/>
        </w:rPr>
        <w:t>ng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án theo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pháp lu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t v</w:t>
      </w:r>
      <w:r w:rsidRPr="00B80A33">
        <w:rPr>
          <w:rFonts w:ascii="Arial" w:hAnsi="Arial" w:cs="Arial"/>
          <w:color w:val="000000" w:themeColor="text1"/>
          <w:sz w:val="20"/>
          <w:szCs w:val="20"/>
        </w:rPr>
        <w:t>ề</w:t>
      </w:r>
      <w:r w:rsidRPr="00B80A33">
        <w:rPr>
          <w:rFonts w:ascii="Arial" w:hAnsi="Arial" w:cs="Arial"/>
          <w:color w:val="000000" w:themeColor="text1"/>
          <w:sz w:val="20"/>
          <w:szCs w:val="20"/>
        </w:rPr>
        <w:t xml:space="preserve">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Trư</w:t>
      </w:r>
      <w:r w:rsidRPr="00B80A33">
        <w:rPr>
          <w:rFonts w:ascii="Arial" w:hAnsi="Arial" w:cs="Arial"/>
          <w:color w:val="000000" w:themeColor="text1"/>
          <w:sz w:val="20"/>
          <w:szCs w:val="20"/>
        </w:rPr>
        <w:t>ờ</w:t>
      </w:r>
      <w:r w:rsidRPr="00B80A33">
        <w:rPr>
          <w:rFonts w:ascii="Arial" w:hAnsi="Arial" w:cs="Arial"/>
          <w:color w:val="000000" w:themeColor="text1"/>
          <w:sz w:val="20"/>
          <w:szCs w:val="20"/>
        </w:rPr>
        <w:t>ng h</w:t>
      </w:r>
      <w:r w:rsidRPr="00B80A33">
        <w:rPr>
          <w:rFonts w:ascii="Arial" w:hAnsi="Arial" w:cs="Arial"/>
          <w:color w:val="000000" w:themeColor="text1"/>
          <w:sz w:val="20"/>
          <w:szCs w:val="20"/>
        </w:rPr>
        <w:t>ợ</w:t>
      </w:r>
      <w:r w:rsidRPr="00B80A33">
        <w:rPr>
          <w:rFonts w:ascii="Arial" w:hAnsi="Arial" w:cs="Arial"/>
          <w:color w:val="000000" w:themeColor="text1"/>
          <w:sz w:val="20"/>
          <w:szCs w:val="20"/>
        </w:rPr>
        <w:t>p nhà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không đ</w:t>
      </w:r>
      <w:r w:rsidRPr="00B80A33">
        <w:rPr>
          <w:rFonts w:ascii="Arial" w:hAnsi="Arial" w:cs="Arial"/>
          <w:color w:val="000000" w:themeColor="text1"/>
          <w:sz w:val="20"/>
          <w:szCs w:val="20"/>
        </w:rPr>
        <w:t>ề</w:t>
      </w:r>
      <w:r w:rsidRPr="00B80A33">
        <w:rPr>
          <w:rFonts w:ascii="Arial" w:hAnsi="Arial" w:cs="Arial"/>
          <w:color w:val="000000" w:themeColor="text1"/>
          <w:sz w:val="20"/>
          <w:szCs w:val="20"/>
        </w:rPr>
        <w:t xml:space="preserve"> xu</w:t>
      </w:r>
      <w:r w:rsidRPr="00B80A33">
        <w:rPr>
          <w:rFonts w:ascii="Arial" w:hAnsi="Arial" w:cs="Arial"/>
          <w:color w:val="000000" w:themeColor="text1"/>
          <w:sz w:val="20"/>
          <w:szCs w:val="20"/>
        </w:rPr>
        <w:t>ấ</w:t>
      </w:r>
      <w:r w:rsidRPr="00B80A33">
        <w:rPr>
          <w:rFonts w:ascii="Arial" w:hAnsi="Arial" w:cs="Arial"/>
          <w:color w:val="000000" w:themeColor="text1"/>
          <w:sz w:val="20"/>
          <w:szCs w:val="20"/>
        </w:rPr>
        <w:t>t gia h</w:t>
      </w:r>
      <w:r w:rsidRPr="00B80A33">
        <w:rPr>
          <w:rFonts w:ascii="Arial" w:hAnsi="Arial" w:cs="Arial"/>
          <w:color w:val="000000" w:themeColor="text1"/>
          <w:sz w:val="20"/>
          <w:szCs w:val="20"/>
        </w:rPr>
        <w:t>ạ</w:t>
      </w:r>
      <w:r w:rsidRPr="00B80A33">
        <w:rPr>
          <w:rFonts w:ascii="Arial" w:hAnsi="Arial" w:cs="Arial"/>
          <w:color w:val="000000" w:themeColor="text1"/>
          <w:sz w:val="20"/>
          <w:szCs w:val="20"/>
        </w:rPr>
        <w:t>n th</w:t>
      </w:r>
      <w:r w:rsidRPr="00B80A33">
        <w:rPr>
          <w:rFonts w:ascii="Arial" w:hAnsi="Arial" w:cs="Arial"/>
          <w:color w:val="000000" w:themeColor="text1"/>
          <w:sz w:val="20"/>
          <w:szCs w:val="20"/>
        </w:rPr>
        <w:t>ờ</w:t>
      </w:r>
      <w:r w:rsidRPr="00B80A33">
        <w:rPr>
          <w:rFonts w:ascii="Arial" w:hAnsi="Arial" w:cs="Arial"/>
          <w:color w:val="000000" w:themeColor="text1"/>
          <w:sz w:val="20"/>
          <w:szCs w:val="20"/>
        </w:rPr>
        <w:t>i h</w:t>
      </w:r>
      <w:r w:rsidRPr="00B80A33">
        <w:rPr>
          <w:rFonts w:ascii="Arial" w:hAnsi="Arial" w:cs="Arial"/>
          <w:color w:val="000000" w:themeColor="text1"/>
          <w:sz w:val="20"/>
          <w:szCs w:val="20"/>
        </w:rPr>
        <w:t>ạ</w:t>
      </w:r>
      <w:r w:rsidRPr="00B80A33">
        <w:rPr>
          <w:rFonts w:ascii="Arial" w:hAnsi="Arial" w:cs="Arial"/>
          <w:color w:val="000000" w:themeColor="text1"/>
          <w:sz w:val="20"/>
          <w:szCs w:val="20"/>
        </w:rPr>
        <w:t>n ho</w:t>
      </w:r>
      <w:r w:rsidRPr="00B80A33">
        <w:rPr>
          <w:rFonts w:ascii="Arial" w:hAnsi="Arial" w:cs="Arial"/>
          <w:color w:val="000000" w:themeColor="text1"/>
          <w:sz w:val="20"/>
          <w:szCs w:val="20"/>
        </w:rPr>
        <w:t>ạ</w:t>
      </w:r>
      <w:r w:rsidRPr="00B80A33">
        <w:rPr>
          <w:rFonts w:ascii="Arial" w:hAnsi="Arial" w:cs="Arial"/>
          <w:color w:val="000000" w:themeColor="text1"/>
          <w:sz w:val="20"/>
          <w:szCs w:val="20"/>
        </w:rPr>
        <w:t>t đ</w:t>
      </w:r>
      <w:r w:rsidRPr="00B80A33">
        <w:rPr>
          <w:rFonts w:ascii="Arial" w:hAnsi="Arial" w:cs="Arial"/>
          <w:color w:val="000000" w:themeColor="text1"/>
          <w:sz w:val="20"/>
          <w:szCs w:val="20"/>
        </w:rPr>
        <w:t>ộ</w:t>
      </w:r>
      <w:r w:rsidRPr="00B80A33">
        <w:rPr>
          <w:rFonts w:ascii="Arial" w:hAnsi="Arial" w:cs="Arial"/>
          <w:color w:val="000000" w:themeColor="text1"/>
          <w:sz w:val="20"/>
          <w:szCs w:val="20"/>
        </w:rPr>
        <w:t>ng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án, nhà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chuy</w:t>
      </w:r>
      <w:r w:rsidRPr="00B80A33">
        <w:rPr>
          <w:rFonts w:ascii="Arial" w:hAnsi="Arial" w:cs="Arial"/>
          <w:color w:val="000000" w:themeColor="text1"/>
          <w:sz w:val="20"/>
          <w:szCs w:val="20"/>
        </w:rPr>
        <w:t>ể</w:t>
      </w:r>
      <w:r w:rsidRPr="00B80A33">
        <w:rPr>
          <w:rFonts w:ascii="Arial" w:hAnsi="Arial" w:cs="Arial"/>
          <w:color w:val="000000" w:themeColor="text1"/>
          <w:sz w:val="20"/>
          <w:szCs w:val="20"/>
        </w:rPr>
        <w:t>n giao toàn b</w:t>
      </w:r>
      <w:r w:rsidRPr="00B80A33">
        <w:rPr>
          <w:rFonts w:ascii="Arial" w:hAnsi="Arial" w:cs="Arial"/>
          <w:color w:val="000000" w:themeColor="text1"/>
          <w:sz w:val="20"/>
          <w:szCs w:val="20"/>
        </w:rPr>
        <w:t>ộ</w:t>
      </w:r>
      <w:r w:rsidRPr="00B80A33">
        <w:rPr>
          <w:rFonts w:ascii="Arial" w:hAnsi="Arial" w:cs="Arial"/>
          <w:color w:val="000000" w:themeColor="text1"/>
          <w:sz w:val="20"/>
          <w:szCs w:val="20"/>
        </w:rPr>
        <w:t xml:space="preserve"> tài s</w:t>
      </w:r>
      <w:r w:rsidRPr="00B80A33">
        <w:rPr>
          <w:rFonts w:ascii="Arial" w:hAnsi="Arial" w:cs="Arial"/>
          <w:color w:val="000000" w:themeColor="text1"/>
          <w:sz w:val="20"/>
          <w:szCs w:val="20"/>
        </w:rPr>
        <w:t>ả</w:t>
      </w:r>
      <w:r w:rsidRPr="00B80A33">
        <w:rPr>
          <w:rFonts w:ascii="Arial" w:hAnsi="Arial" w:cs="Arial"/>
          <w:color w:val="000000" w:themeColor="text1"/>
          <w:sz w:val="20"/>
          <w:szCs w:val="20"/>
        </w:rPr>
        <w:t>n hình thành t</w:t>
      </w:r>
      <w:r w:rsidRPr="00B80A33">
        <w:rPr>
          <w:rFonts w:ascii="Arial" w:hAnsi="Arial" w:cs="Arial"/>
          <w:color w:val="000000" w:themeColor="text1"/>
          <w:sz w:val="20"/>
          <w:szCs w:val="20"/>
        </w:rPr>
        <w:t>ừ</w:t>
      </w:r>
      <w:r w:rsidRPr="00B80A33">
        <w:rPr>
          <w:rFonts w:ascii="Arial" w:hAnsi="Arial" w:cs="Arial"/>
          <w:color w:val="000000" w:themeColor="text1"/>
          <w:sz w:val="20"/>
          <w:szCs w:val="20"/>
        </w:rPr>
        <w:t xml:space="preserve">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án cho Nhà nư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c sau khi h</w:t>
      </w:r>
      <w:r w:rsidRPr="00B80A33">
        <w:rPr>
          <w:rFonts w:ascii="Arial" w:hAnsi="Arial" w:cs="Arial"/>
          <w:color w:val="000000" w:themeColor="text1"/>
          <w:sz w:val="20"/>
          <w:szCs w:val="20"/>
        </w:rPr>
        <w:t>ế</w:t>
      </w:r>
      <w:r w:rsidRPr="00B80A33">
        <w:rPr>
          <w:rFonts w:ascii="Arial" w:hAnsi="Arial" w:cs="Arial"/>
          <w:color w:val="000000" w:themeColor="text1"/>
          <w:sz w:val="20"/>
          <w:szCs w:val="20"/>
        </w:rPr>
        <w:t>t th</w:t>
      </w:r>
      <w:r w:rsidRPr="00B80A33">
        <w:rPr>
          <w:rFonts w:ascii="Arial" w:hAnsi="Arial" w:cs="Arial"/>
          <w:color w:val="000000" w:themeColor="text1"/>
          <w:sz w:val="20"/>
          <w:szCs w:val="20"/>
        </w:rPr>
        <w:t>ờ</w:t>
      </w:r>
      <w:r w:rsidRPr="00B80A33">
        <w:rPr>
          <w:rFonts w:ascii="Arial" w:hAnsi="Arial" w:cs="Arial"/>
          <w:color w:val="000000" w:themeColor="text1"/>
          <w:sz w:val="20"/>
          <w:szCs w:val="20"/>
        </w:rPr>
        <w:t>i h</w:t>
      </w:r>
      <w:r w:rsidRPr="00B80A33">
        <w:rPr>
          <w:rFonts w:ascii="Arial" w:hAnsi="Arial" w:cs="Arial"/>
          <w:color w:val="000000" w:themeColor="text1"/>
          <w:sz w:val="20"/>
          <w:szCs w:val="20"/>
        </w:rPr>
        <w:t>ạ</w:t>
      </w:r>
      <w:r w:rsidRPr="00B80A33">
        <w:rPr>
          <w:rFonts w:ascii="Arial" w:hAnsi="Arial" w:cs="Arial"/>
          <w:color w:val="000000" w:themeColor="text1"/>
          <w:sz w:val="20"/>
          <w:szCs w:val="20"/>
        </w:rPr>
        <w:t>n ho</w:t>
      </w:r>
      <w:r w:rsidRPr="00B80A33">
        <w:rPr>
          <w:rFonts w:ascii="Arial" w:hAnsi="Arial" w:cs="Arial"/>
          <w:color w:val="000000" w:themeColor="text1"/>
          <w:sz w:val="20"/>
          <w:szCs w:val="20"/>
        </w:rPr>
        <w:t>ạ</w:t>
      </w:r>
      <w:r w:rsidRPr="00B80A33">
        <w:rPr>
          <w:rFonts w:ascii="Arial" w:hAnsi="Arial" w:cs="Arial"/>
          <w:color w:val="000000" w:themeColor="text1"/>
          <w:sz w:val="20"/>
          <w:szCs w:val="20"/>
        </w:rPr>
        <w:t>t đ</w:t>
      </w:r>
      <w:r w:rsidRPr="00B80A33">
        <w:rPr>
          <w:rFonts w:ascii="Arial" w:hAnsi="Arial" w:cs="Arial"/>
          <w:color w:val="000000" w:themeColor="text1"/>
          <w:sz w:val="20"/>
          <w:szCs w:val="20"/>
        </w:rPr>
        <w:t>ộ</w:t>
      </w:r>
      <w:r w:rsidRPr="00B80A33">
        <w:rPr>
          <w:rFonts w:ascii="Arial" w:hAnsi="Arial" w:cs="Arial"/>
          <w:color w:val="000000" w:themeColor="text1"/>
          <w:sz w:val="20"/>
          <w:szCs w:val="20"/>
        </w:rPr>
        <w:t>ng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án, </w:t>
      </w:r>
      <w:r w:rsidRPr="00B80A33">
        <w:rPr>
          <w:rFonts w:ascii="Arial" w:hAnsi="Arial" w:cs="Arial"/>
          <w:color w:val="000000" w:themeColor="text1"/>
          <w:sz w:val="20"/>
          <w:szCs w:val="20"/>
        </w:rPr>
        <w:t>Nhà nư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c thanh toán cho nhà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theo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pháp lu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t;”;</w:t>
      </w:r>
    </w:p>
    <w:p w14:paraId="1407344F" w14:textId="6A58B8A4"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b) S</w:t>
      </w:r>
      <w:r w:rsidRPr="00B80A33">
        <w:rPr>
          <w:rFonts w:ascii="Arial" w:hAnsi="Arial" w:cs="Arial"/>
          <w:color w:val="000000" w:themeColor="text1"/>
          <w:sz w:val="20"/>
          <w:szCs w:val="20"/>
        </w:rPr>
        <w:t>ử</w:t>
      </w:r>
      <w:r w:rsidRPr="00B80A33">
        <w:rPr>
          <w:rFonts w:ascii="Arial" w:hAnsi="Arial" w:cs="Arial"/>
          <w:color w:val="000000" w:themeColor="text1"/>
          <w:sz w:val="20"/>
          <w:szCs w:val="20"/>
        </w:rPr>
        <w:t>a đ</w:t>
      </w:r>
      <w:r w:rsidRPr="00B80A33">
        <w:rPr>
          <w:rFonts w:ascii="Arial" w:hAnsi="Arial" w:cs="Arial"/>
          <w:color w:val="000000" w:themeColor="text1"/>
          <w:sz w:val="20"/>
          <w:szCs w:val="20"/>
        </w:rPr>
        <w:t>ổ</w:t>
      </w:r>
      <w:r w:rsidRPr="00B80A33">
        <w:rPr>
          <w:rFonts w:ascii="Arial" w:hAnsi="Arial" w:cs="Arial"/>
          <w:color w:val="000000" w:themeColor="text1"/>
          <w:sz w:val="20"/>
          <w:szCs w:val="20"/>
        </w:rPr>
        <w:t>i, b</w:t>
      </w:r>
      <w:r w:rsidRPr="00B80A33">
        <w:rPr>
          <w:rFonts w:ascii="Arial" w:hAnsi="Arial" w:cs="Arial"/>
          <w:color w:val="000000" w:themeColor="text1"/>
          <w:sz w:val="20"/>
          <w:szCs w:val="20"/>
        </w:rPr>
        <w:t>ổ</w:t>
      </w:r>
      <w:r w:rsidRPr="00B80A33">
        <w:rPr>
          <w:rFonts w:ascii="Arial" w:hAnsi="Arial" w:cs="Arial"/>
          <w:color w:val="000000" w:themeColor="text1"/>
          <w:sz w:val="20"/>
          <w:szCs w:val="20"/>
        </w:rPr>
        <w:t xml:space="preserve"> sung tên M</w:t>
      </w:r>
      <w:r w:rsidRPr="00B80A33">
        <w:rPr>
          <w:rFonts w:ascii="Arial" w:hAnsi="Arial" w:cs="Arial"/>
          <w:color w:val="000000" w:themeColor="text1"/>
          <w:sz w:val="20"/>
          <w:szCs w:val="20"/>
        </w:rPr>
        <w:t>ụ</w:t>
      </w:r>
      <w:r w:rsidRPr="00B80A33">
        <w:rPr>
          <w:rFonts w:ascii="Arial" w:hAnsi="Arial" w:cs="Arial"/>
          <w:color w:val="000000" w:themeColor="text1"/>
          <w:sz w:val="20"/>
          <w:szCs w:val="20"/>
        </w:rPr>
        <w:t xml:space="preserve">c 2 Chương II như sau: </w:t>
      </w:r>
    </w:p>
    <w:p w14:paraId="736E894C" w14:textId="61A160BD"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w:t>
      </w:r>
      <w:r w:rsidRPr="00B80A33">
        <w:rPr>
          <w:rFonts w:ascii="Arial" w:hAnsi="Arial" w:cs="Arial"/>
          <w:b/>
          <w:color w:val="000000" w:themeColor="text1"/>
          <w:sz w:val="20"/>
          <w:szCs w:val="20"/>
        </w:rPr>
        <w:t>M</w:t>
      </w:r>
      <w:r w:rsidRPr="00B80A33">
        <w:rPr>
          <w:rFonts w:ascii="Arial" w:hAnsi="Arial" w:cs="Arial"/>
          <w:b/>
          <w:color w:val="000000" w:themeColor="text1"/>
          <w:sz w:val="20"/>
          <w:szCs w:val="20"/>
        </w:rPr>
        <w:t>ụ</w:t>
      </w:r>
      <w:r w:rsidRPr="00B80A33">
        <w:rPr>
          <w:rFonts w:ascii="Arial" w:hAnsi="Arial" w:cs="Arial"/>
          <w:b/>
          <w:color w:val="000000" w:themeColor="text1"/>
          <w:sz w:val="20"/>
          <w:szCs w:val="20"/>
        </w:rPr>
        <w:t>c 2 Đ</w:t>
      </w:r>
      <w:r w:rsidRPr="00B80A33">
        <w:rPr>
          <w:rFonts w:ascii="Arial" w:hAnsi="Arial" w:cs="Arial"/>
          <w:b/>
          <w:color w:val="000000" w:themeColor="text1"/>
          <w:sz w:val="20"/>
          <w:szCs w:val="20"/>
        </w:rPr>
        <w:t>Ầ</w:t>
      </w:r>
      <w:r w:rsidRPr="00B80A33">
        <w:rPr>
          <w:rFonts w:ascii="Arial" w:hAnsi="Arial" w:cs="Arial"/>
          <w:b/>
          <w:color w:val="000000" w:themeColor="text1"/>
          <w:sz w:val="20"/>
          <w:szCs w:val="20"/>
        </w:rPr>
        <w:t>U TƯ XÂY D</w:t>
      </w:r>
      <w:r w:rsidRPr="00B80A33">
        <w:rPr>
          <w:rFonts w:ascii="Arial" w:hAnsi="Arial" w:cs="Arial"/>
          <w:b/>
          <w:color w:val="000000" w:themeColor="text1"/>
          <w:sz w:val="20"/>
          <w:szCs w:val="20"/>
        </w:rPr>
        <w:t>Ự</w:t>
      </w:r>
      <w:r w:rsidRPr="00B80A33">
        <w:rPr>
          <w:rFonts w:ascii="Arial" w:hAnsi="Arial" w:cs="Arial"/>
          <w:b/>
          <w:color w:val="000000" w:themeColor="text1"/>
          <w:sz w:val="20"/>
          <w:szCs w:val="20"/>
        </w:rPr>
        <w:t>NG TUY</w:t>
      </w:r>
      <w:r w:rsidRPr="00B80A33">
        <w:rPr>
          <w:rFonts w:ascii="Arial" w:hAnsi="Arial" w:cs="Arial"/>
          <w:b/>
          <w:color w:val="000000" w:themeColor="text1"/>
          <w:sz w:val="20"/>
          <w:szCs w:val="20"/>
        </w:rPr>
        <w:t>Ế</w:t>
      </w:r>
      <w:r w:rsidRPr="00B80A33">
        <w:rPr>
          <w:rFonts w:ascii="Arial" w:hAnsi="Arial" w:cs="Arial"/>
          <w:b/>
          <w:color w:val="000000" w:themeColor="text1"/>
          <w:sz w:val="20"/>
          <w:szCs w:val="20"/>
        </w:rPr>
        <w:t>N ĐƯ</w:t>
      </w:r>
      <w:r w:rsidRPr="00B80A33">
        <w:rPr>
          <w:rFonts w:ascii="Arial" w:hAnsi="Arial" w:cs="Arial"/>
          <w:b/>
          <w:color w:val="000000" w:themeColor="text1"/>
          <w:sz w:val="20"/>
          <w:szCs w:val="20"/>
        </w:rPr>
        <w:t>Ờ</w:t>
      </w:r>
      <w:r w:rsidRPr="00B80A33">
        <w:rPr>
          <w:rFonts w:ascii="Arial" w:hAnsi="Arial" w:cs="Arial"/>
          <w:b/>
          <w:color w:val="000000" w:themeColor="text1"/>
          <w:sz w:val="20"/>
          <w:szCs w:val="20"/>
        </w:rPr>
        <w:t>NG S</w:t>
      </w:r>
      <w:r w:rsidRPr="00B80A33">
        <w:rPr>
          <w:rFonts w:ascii="Arial" w:hAnsi="Arial" w:cs="Arial"/>
          <w:b/>
          <w:color w:val="000000" w:themeColor="text1"/>
          <w:sz w:val="20"/>
          <w:szCs w:val="20"/>
        </w:rPr>
        <w:t>Ắ</w:t>
      </w:r>
      <w:r w:rsidRPr="00B80A33">
        <w:rPr>
          <w:rFonts w:ascii="Arial" w:hAnsi="Arial" w:cs="Arial"/>
          <w:b/>
          <w:color w:val="000000" w:themeColor="text1"/>
          <w:sz w:val="20"/>
          <w:szCs w:val="20"/>
        </w:rPr>
        <w:t>T QU</w:t>
      </w:r>
      <w:r w:rsidRPr="00B80A33">
        <w:rPr>
          <w:rFonts w:ascii="Arial" w:hAnsi="Arial" w:cs="Arial"/>
          <w:b/>
          <w:color w:val="000000" w:themeColor="text1"/>
          <w:sz w:val="20"/>
          <w:szCs w:val="20"/>
        </w:rPr>
        <w:t>Ố</w:t>
      </w:r>
      <w:r w:rsidRPr="00B80A33">
        <w:rPr>
          <w:rFonts w:ascii="Arial" w:hAnsi="Arial" w:cs="Arial"/>
          <w:b/>
          <w:color w:val="000000" w:themeColor="text1"/>
          <w:sz w:val="20"/>
          <w:szCs w:val="20"/>
        </w:rPr>
        <w:t xml:space="preserve">C GIA, </w:t>
      </w:r>
      <w:r w:rsidR="00C90E4B" w:rsidRPr="00B80A33">
        <w:rPr>
          <w:rFonts w:ascii="Arial" w:hAnsi="Arial" w:cs="Arial"/>
          <w:b/>
          <w:color w:val="000000" w:themeColor="text1"/>
          <w:sz w:val="20"/>
          <w:szCs w:val="20"/>
        </w:rPr>
        <w:t xml:space="preserve">TUYẾN ĐƯỜNG SẮT ĐỊA </w:t>
      </w:r>
      <w:r w:rsidRPr="00B80A33">
        <w:rPr>
          <w:rFonts w:ascii="Arial" w:hAnsi="Arial" w:cs="Arial"/>
          <w:b/>
          <w:color w:val="000000" w:themeColor="text1"/>
          <w:sz w:val="20"/>
          <w:szCs w:val="20"/>
        </w:rPr>
        <w:t>PHƯƠNG</w:t>
      </w:r>
      <w:r w:rsidRPr="00B80A33">
        <w:rPr>
          <w:rFonts w:ascii="Arial" w:hAnsi="Arial" w:cs="Arial"/>
          <w:color w:val="000000" w:themeColor="text1"/>
          <w:sz w:val="20"/>
          <w:szCs w:val="20"/>
        </w:rPr>
        <w:t>”.</w:t>
      </w:r>
    </w:p>
    <w:p w14:paraId="72961733"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b/>
          <w:color w:val="000000" w:themeColor="text1"/>
          <w:sz w:val="20"/>
          <w:szCs w:val="20"/>
        </w:rPr>
        <w:t>Đi</w:t>
      </w:r>
      <w:r w:rsidRPr="00B80A33">
        <w:rPr>
          <w:rFonts w:ascii="Arial" w:hAnsi="Arial" w:cs="Arial"/>
          <w:b/>
          <w:color w:val="000000" w:themeColor="text1"/>
          <w:sz w:val="20"/>
          <w:szCs w:val="20"/>
        </w:rPr>
        <w:t>ề</w:t>
      </w:r>
      <w:r w:rsidRPr="00B80A33">
        <w:rPr>
          <w:rFonts w:ascii="Arial" w:hAnsi="Arial" w:cs="Arial"/>
          <w:b/>
          <w:color w:val="000000" w:themeColor="text1"/>
          <w:sz w:val="20"/>
          <w:szCs w:val="20"/>
        </w:rPr>
        <w:t>u 51. Hi</w:t>
      </w:r>
      <w:r w:rsidRPr="00B80A33">
        <w:rPr>
          <w:rFonts w:ascii="Arial" w:hAnsi="Arial" w:cs="Arial"/>
          <w:b/>
          <w:color w:val="000000" w:themeColor="text1"/>
          <w:sz w:val="20"/>
          <w:szCs w:val="20"/>
        </w:rPr>
        <w:t>ệ</w:t>
      </w:r>
      <w:r w:rsidRPr="00B80A33">
        <w:rPr>
          <w:rFonts w:ascii="Arial" w:hAnsi="Arial" w:cs="Arial"/>
          <w:b/>
          <w:color w:val="000000" w:themeColor="text1"/>
          <w:sz w:val="20"/>
          <w:szCs w:val="20"/>
        </w:rPr>
        <w:t>u l</w:t>
      </w:r>
      <w:r w:rsidRPr="00B80A33">
        <w:rPr>
          <w:rFonts w:ascii="Arial" w:hAnsi="Arial" w:cs="Arial"/>
          <w:b/>
          <w:color w:val="000000" w:themeColor="text1"/>
          <w:sz w:val="20"/>
          <w:szCs w:val="20"/>
        </w:rPr>
        <w:t>ự</w:t>
      </w:r>
      <w:r w:rsidRPr="00B80A33">
        <w:rPr>
          <w:rFonts w:ascii="Arial" w:hAnsi="Arial" w:cs="Arial"/>
          <w:b/>
          <w:color w:val="000000" w:themeColor="text1"/>
          <w:sz w:val="20"/>
          <w:szCs w:val="20"/>
        </w:rPr>
        <w:t>c thi hành</w:t>
      </w:r>
    </w:p>
    <w:p w14:paraId="030503A1"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1. Lu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t này có 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u l</w:t>
      </w:r>
      <w:r w:rsidRPr="00B80A33">
        <w:rPr>
          <w:rFonts w:ascii="Arial" w:hAnsi="Arial" w:cs="Arial"/>
          <w:color w:val="000000" w:themeColor="text1"/>
          <w:sz w:val="20"/>
          <w:szCs w:val="20"/>
        </w:rPr>
        <w:t>ự</w:t>
      </w:r>
      <w:r w:rsidRPr="00B80A33">
        <w:rPr>
          <w:rFonts w:ascii="Arial" w:hAnsi="Arial" w:cs="Arial"/>
          <w:color w:val="000000" w:themeColor="text1"/>
          <w:sz w:val="20"/>
          <w:szCs w:val="20"/>
        </w:rPr>
        <w:t>c thi hành t</w:t>
      </w:r>
      <w:r w:rsidRPr="00B80A33">
        <w:rPr>
          <w:rFonts w:ascii="Arial" w:hAnsi="Arial" w:cs="Arial"/>
          <w:color w:val="000000" w:themeColor="text1"/>
          <w:sz w:val="20"/>
          <w:szCs w:val="20"/>
        </w:rPr>
        <w:t>ừ</w:t>
      </w:r>
      <w:r w:rsidRPr="00B80A33">
        <w:rPr>
          <w:rFonts w:ascii="Arial" w:hAnsi="Arial" w:cs="Arial"/>
          <w:color w:val="000000" w:themeColor="text1"/>
          <w:sz w:val="20"/>
          <w:szCs w:val="20"/>
        </w:rPr>
        <w:t xml:space="preserve"> ngày 01 tháng 03 năm 2026, tr</w:t>
      </w:r>
      <w:r w:rsidRPr="00B80A33">
        <w:rPr>
          <w:rFonts w:ascii="Arial" w:hAnsi="Arial" w:cs="Arial"/>
          <w:color w:val="000000" w:themeColor="text1"/>
          <w:sz w:val="20"/>
          <w:szCs w:val="20"/>
        </w:rPr>
        <w:t>ừ</w:t>
      </w:r>
      <w:r w:rsidRPr="00B80A33">
        <w:rPr>
          <w:rFonts w:ascii="Arial" w:hAnsi="Arial" w:cs="Arial"/>
          <w:color w:val="000000" w:themeColor="text1"/>
          <w:sz w:val="20"/>
          <w:szCs w:val="20"/>
        </w:rPr>
        <w:t xml:space="preserve"> trư</w:t>
      </w:r>
      <w:r w:rsidRPr="00B80A33">
        <w:rPr>
          <w:rFonts w:ascii="Arial" w:hAnsi="Arial" w:cs="Arial"/>
          <w:color w:val="000000" w:themeColor="text1"/>
          <w:sz w:val="20"/>
          <w:szCs w:val="20"/>
        </w:rPr>
        <w:t>ờ</w:t>
      </w:r>
      <w:r w:rsidRPr="00B80A33">
        <w:rPr>
          <w:rFonts w:ascii="Arial" w:hAnsi="Arial" w:cs="Arial"/>
          <w:color w:val="000000" w:themeColor="text1"/>
          <w:sz w:val="20"/>
          <w:szCs w:val="20"/>
        </w:rPr>
        <w:t>ng h</w:t>
      </w:r>
      <w:r w:rsidRPr="00B80A33">
        <w:rPr>
          <w:rFonts w:ascii="Arial" w:hAnsi="Arial" w:cs="Arial"/>
          <w:color w:val="000000" w:themeColor="text1"/>
          <w:sz w:val="20"/>
          <w:szCs w:val="20"/>
        </w:rPr>
        <w:t>ợ</w:t>
      </w:r>
      <w:r w:rsidRPr="00B80A33">
        <w:rPr>
          <w:rFonts w:ascii="Arial" w:hAnsi="Arial" w:cs="Arial"/>
          <w:color w:val="000000" w:themeColor="text1"/>
          <w:sz w:val="20"/>
          <w:szCs w:val="20"/>
        </w:rPr>
        <w:t>p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t</w:t>
      </w:r>
      <w:r w:rsidRPr="00B80A33">
        <w:rPr>
          <w:rFonts w:ascii="Arial" w:hAnsi="Arial" w:cs="Arial"/>
          <w:color w:val="000000" w:themeColor="text1"/>
          <w:sz w:val="20"/>
          <w:szCs w:val="20"/>
        </w:rPr>
        <w:t>ạ</w:t>
      </w:r>
      <w:r w:rsidRPr="00B80A33">
        <w:rPr>
          <w:rFonts w:ascii="Arial" w:hAnsi="Arial" w:cs="Arial"/>
          <w:color w:val="000000" w:themeColor="text1"/>
          <w:sz w:val="20"/>
          <w:szCs w:val="20"/>
        </w:rPr>
        <w:t>i kho</w:t>
      </w:r>
      <w:r w:rsidRPr="00B80A33">
        <w:rPr>
          <w:rFonts w:ascii="Arial" w:hAnsi="Arial" w:cs="Arial"/>
          <w:color w:val="000000" w:themeColor="text1"/>
          <w:sz w:val="20"/>
          <w:szCs w:val="20"/>
        </w:rPr>
        <w:t>ả</w:t>
      </w:r>
      <w:r w:rsidRPr="00B80A33">
        <w:rPr>
          <w:rFonts w:ascii="Arial" w:hAnsi="Arial" w:cs="Arial"/>
          <w:color w:val="000000" w:themeColor="text1"/>
          <w:sz w:val="20"/>
          <w:szCs w:val="20"/>
        </w:rPr>
        <w:t>n 2 và kho</w:t>
      </w:r>
      <w:r w:rsidRPr="00B80A33">
        <w:rPr>
          <w:rFonts w:ascii="Arial" w:hAnsi="Arial" w:cs="Arial"/>
          <w:color w:val="000000" w:themeColor="text1"/>
          <w:sz w:val="20"/>
          <w:szCs w:val="20"/>
        </w:rPr>
        <w:t>ả</w:t>
      </w:r>
      <w:r w:rsidRPr="00B80A33">
        <w:rPr>
          <w:rFonts w:ascii="Arial" w:hAnsi="Arial" w:cs="Arial"/>
          <w:color w:val="000000" w:themeColor="text1"/>
          <w:sz w:val="20"/>
          <w:szCs w:val="20"/>
        </w:rPr>
        <w:t>n 3 Đi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u này.</w:t>
      </w:r>
    </w:p>
    <w:p w14:paraId="7268F3F4"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2. Đi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u 7 và Danh m</w:t>
      </w:r>
      <w:r w:rsidRPr="00B80A33">
        <w:rPr>
          <w:rFonts w:ascii="Arial" w:hAnsi="Arial" w:cs="Arial"/>
          <w:color w:val="000000" w:themeColor="text1"/>
          <w:sz w:val="20"/>
          <w:szCs w:val="20"/>
        </w:rPr>
        <w:t>ụ</w:t>
      </w:r>
      <w:r w:rsidRPr="00B80A33">
        <w:rPr>
          <w:rFonts w:ascii="Arial" w:hAnsi="Arial" w:cs="Arial"/>
          <w:color w:val="000000" w:themeColor="text1"/>
          <w:sz w:val="20"/>
          <w:szCs w:val="20"/>
        </w:rPr>
        <w:t>c ngành, ngh</w:t>
      </w:r>
      <w:r w:rsidRPr="00B80A33">
        <w:rPr>
          <w:rFonts w:ascii="Arial" w:hAnsi="Arial" w:cs="Arial"/>
          <w:color w:val="000000" w:themeColor="text1"/>
          <w:sz w:val="20"/>
          <w:szCs w:val="20"/>
        </w:rPr>
        <w:t>ề</w:t>
      </w:r>
      <w:r w:rsidRPr="00B80A33">
        <w:rPr>
          <w:rFonts w:ascii="Arial" w:hAnsi="Arial" w:cs="Arial"/>
          <w:color w:val="000000" w:themeColor="text1"/>
          <w:sz w:val="20"/>
          <w:szCs w:val="20"/>
        </w:rPr>
        <w:t xml:space="preserve">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kinh doanh có đi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u ki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t</w:t>
      </w:r>
      <w:r w:rsidRPr="00B80A33">
        <w:rPr>
          <w:rFonts w:ascii="Arial" w:hAnsi="Arial" w:cs="Arial"/>
          <w:color w:val="000000" w:themeColor="text1"/>
          <w:sz w:val="20"/>
          <w:szCs w:val="20"/>
        </w:rPr>
        <w:t>ạ</w:t>
      </w:r>
      <w:r w:rsidRPr="00B80A33">
        <w:rPr>
          <w:rFonts w:ascii="Arial" w:hAnsi="Arial" w:cs="Arial"/>
          <w:color w:val="000000" w:themeColor="text1"/>
          <w:sz w:val="20"/>
          <w:szCs w:val="20"/>
        </w:rPr>
        <w:t>i Ph</w:t>
      </w:r>
      <w:r w:rsidRPr="00B80A33">
        <w:rPr>
          <w:rFonts w:ascii="Arial" w:hAnsi="Arial" w:cs="Arial"/>
          <w:color w:val="000000" w:themeColor="text1"/>
          <w:sz w:val="20"/>
          <w:szCs w:val="20"/>
        </w:rPr>
        <w:t>ụ</w:t>
      </w:r>
      <w:r w:rsidRPr="00B80A33">
        <w:rPr>
          <w:rFonts w:ascii="Arial" w:hAnsi="Arial" w:cs="Arial"/>
          <w:color w:val="000000" w:themeColor="text1"/>
          <w:sz w:val="20"/>
          <w:szCs w:val="20"/>
        </w:rPr>
        <w:t xml:space="preserve"> l</w:t>
      </w:r>
      <w:r w:rsidRPr="00B80A33">
        <w:rPr>
          <w:rFonts w:ascii="Arial" w:hAnsi="Arial" w:cs="Arial"/>
          <w:color w:val="000000" w:themeColor="text1"/>
          <w:sz w:val="20"/>
          <w:szCs w:val="20"/>
        </w:rPr>
        <w:t>ụ</w:t>
      </w:r>
      <w:r w:rsidRPr="00B80A33">
        <w:rPr>
          <w:rFonts w:ascii="Arial" w:hAnsi="Arial" w:cs="Arial"/>
          <w:color w:val="000000" w:themeColor="text1"/>
          <w:sz w:val="20"/>
          <w:szCs w:val="20"/>
        </w:rPr>
        <w:t>c IV ban hành kèm theo Lu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t này có 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u l</w:t>
      </w:r>
      <w:r w:rsidRPr="00B80A33">
        <w:rPr>
          <w:rFonts w:ascii="Arial" w:hAnsi="Arial" w:cs="Arial"/>
          <w:color w:val="000000" w:themeColor="text1"/>
          <w:sz w:val="20"/>
          <w:szCs w:val="20"/>
        </w:rPr>
        <w:t>ự</w:t>
      </w:r>
      <w:r w:rsidRPr="00B80A33">
        <w:rPr>
          <w:rFonts w:ascii="Arial" w:hAnsi="Arial" w:cs="Arial"/>
          <w:color w:val="000000" w:themeColor="text1"/>
          <w:sz w:val="20"/>
          <w:szCs w:val="20"/>
        </w:rPr>
        <w:t>c thi hành t</w:t>
      </w:r>
      <w:r w:rsidRPr="00B80A33">
        <w:rPr>
          <w:rFonts w:ascii="Arial" w:hAnsi="Arial" w:cs="Arial"/>
          <w:color w:val="000000" w:themeColor="text1"/>
          <w:sz w:val="20"/>
          <w:szCs w:val="20"/>
        </w:rPr>
        <w:t>ừ</w:t>
      </w:r>
      <w:r w:rsidRPr="00B80A33">
        <w:rPr>
          <w:rFonts w:ascii="Arial" w:hAnsi="Arial" w:cs="Arial"/>
          <w:color w:val="000000" w:themeColor="text1"/>
          <w:sz w:val="20"/>
          <w:szCs w:val="20"/>
        </w:rPr>
        <w:t xml:space="preserve"> ngày 01 tháng 7 năm 2026.</w:t>
      </w:r>
    </w:p>
    <w:p w14:paraId="3F63C7E3"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3. Kh</w:t>
      </w:r>
      <w:r w:rsidRPr="00B80A33">
        <w:rPr>
          <w:rFonts w:ascii="Arial" w:hAnsi="Arial" w:cs="Arial"/>
          <w:color w:val="000000" w:themeColor="text1"/>
          <w:sz w:val="20"/>
          <w:szCs w:val="20"/>
        </w:rPr>
        <w:t>o</w:t>
      </w:r>
      <w:r w:rsidRPr="00B80A33">
        <w:rPr>
          <w:rFonts w:ascii="Arial" w:hAnsi="Arial" w:cs="Arial"/>
          <w:color w:val="000000" w:themeColor="text1"/>
          <w:sz w:val="20"/>
          <w:szCs w:val="20"/>
        </w:rPr>
        <w:t>ả</w:t>
      </w:r>
      <w:r w:rsidRPr="00B80A33">
        <w:rPr>
          <w:rFonts w:ascii="Arial" w:hAnsi="Arial" w:cs="Arial"/>
          <w:color w:val="000000" w:themeColor="text1"/>
          <w:sz w:val="20"/>
          <w:szCs w:val="20"/>
        </w:rPr>
        <w:t>n 3 Đi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u 50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Lu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t này có 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u l</w:t>
      </w:r>
      <w:r w:rsidRPr="00B80A33">
        <w:rPr>
          <w:rFonts w:ascii="Arial" w:hAnsi="Arial" w:cs="Arial"/>
          <w:color w:val="000000" w:themeColor="text1"/>
          <w:sz w:val="20"/>
          <w:szCs w:val="20"/>
        </w:rPr>
        <w:t>ự</w:t>
      </w:r>
      <w:r w:rsidRPr="00B80A33">
        <w:rPr>
          <w:rFonts w:ascii="Arial" w:hAnsi="Arial" w:cs="Arial"/>
          <w:color w:val="000000" w:themeColor="text1"/>
          <w:sz w:val="20"/>
          <w:szCs w:val="20"/>
        </w:rPr>
        <w:t>c thi hành t</w:t>
      </w:r>
      <w:r w:rsidRPr="00B80A33">
        <w:rPr>
          <w:rFonts w:ascii="Arial" w:hAnsi="Arial" w:cs="Arial"/>
          <w:color w:val="000000" w:themeColor="text1"/>
          <w:sz w:val="20"/>
          <w:szCs w:val="20"/>
        </w:rPr>
        <w:t>ừ</w:t>
      </w:r>
      <w:r w:rsidRPr="00B80A33">
        <w:rPr>
          <w:rFonts w:ascii="Arial" w:hAnsi="Arial" w:cs="Arial"/>
          <w:color w:val="000000" w:themeColor="text1"/>
          <w:sz w:val="20"/>
          <w:szCs w:val="20"/>
        </w:rPr>
        <w:t xml:space="preserve"> ngày 01 tháng 01 năm 2026.</w:t>
      </w:r>
    </w:p>
    <w:p w14:paraId="71F81DC3"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4. Lu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t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s</w:t>
      </w:r>
      <w:r w:rsidRPr="00B80A33">
        <w:rPr>
          <w:rFonts w:ascii="Arial" w:hAnsi="Arial" w:cs="Arial"/>
          <w:color w:val="000000" w:themeColor="text1"/>
          <w:sz w:val="20"/>
          <w:szCs w:val="20"/>
        </w:rPr>
        <w:t>ố</w:t>
      </w:r>
      <w:r w:rsidRPr="00B80A33">
        <w:rPr>
          <w:rFonts w:ascii="Arial" w:hAnsi="Arial" w:cs="Arial"/>
          <w:color w:val="000000" w:themeColor="text1"/>
          <w:sz w:val="20"/>
          <w:szCs w:val="20"/>
        </w:rPr>
        <w:t xml:space="preserve"> 61/2020/QH14 đã đư</w:t>
      </w:r>
      <w:r w:rsidRPr="00B80A33">
        <w:rPr>
          <w:rFonts w:ascii="Arial" w:hAnsi="Arial" w:cs="Arial"/>
          <w:color w:val="000000" w:themeColor="text1"/>
          <w:sz w:val="20"/>
          <w:szCs w:val="20"/>
        </w:rPr>
        <w:t>ợ</w:t>
      </w:r>
      <w:r w:rsidRPr="00B80A33">
        <w:rPr>
          <w:rFonts w:ascii="Arial" w:hAnsi="Arial" w:cs="Arial"/>
          <w:color w:val="000000" w:themeColor="text1"/>
          <w:sz w:val="20"/>
          <w:szCs w:val="20"/>
        </w:rPr>
        <w:t>c s</w:t>
      </w:r>
      <w:r w:rsidRPr="00B80A33">
        <w:rPr>
          <w:rFonts w:ascii="Arial" w:hAnsi="Arial" w:cs="Arial"/>
          <w:color w:val="000000" w:themeColor="text1"/>
          <w:sz w:val="20"/>
          <w:szCs w:val="20"/>
        </w:rPr>
        <w:t>ử</w:t>
      </w:r>
      <w:r w:rsidRPr="00B80A33">
        <w:rPr>
          <w:rFonts w:ascii="Arial" w:hAnsi="Arial" w:cs="Arial"/>
          <w:color w:val="000000" w:themeColor="text1"/>
          <w:sz w:val="20"/>
          <w:szCs w:val="20"/>
        </w:rPr>
        <w:t>a đ</w:t>
      </w:r>
      <w:r w:rsidRPr="00B80A33">
        <w:rPr>
          <w:rFonts w:ascii="Arial" w:hAnsi="Arial" w:cs="Arial"/>
          <w:color w:val="000000" w:themeColor="text1"/>
          <w:sz w:val="20"/>
          <w:szCs w:val="20"/>
        </w:rPr>
        <w:t>ổ</w:t>
      </w:r>
      <w:r w:rsidRPr="00B80A33">
        <w:rPr>
          <w:rFonts w:ascii="Arial" w:hAnsi="Arial" w:cs="Arial"/>
          <w:color w:val="000000" w:themeColor="text1"/>
          <w:sz w:val="20"/>
          <w:szCs w:val="20"/>
        </w:rPr>
        <w:t>i, b</w:t>
      </w:r>
      <w:r w:rsidRPr="00B80A33">
        <w:rPr>
          <w:rFonts w:ascii="Arial" w:hAnsi="Arial" w:cs="Arial"/>
          <w:color w:val="000000" w:themeColor="text1"/>
          <w:sz w:val="20"/>
          <w:szCs w:val="20"/>
        </w:rPr>
        <w:t>ổ</w:t>
      </w:r>
      <w:r w:rsidRPr="00B80A33">
        <w:rPr>
          <w:rFonts w:ascii="Arial" w:hAnsi="Arial" w:cs="Arial"/>
          <w:color w:val="000000" w:themeColor="text1"/>
          <w:sz w:val="20"/>
          <w:szCs w:val="20"/>
        </w:rPr>
        <w:t xml:space="preserve"> sung m</w:t>
      </w:r>
      <w:r w:rsidRPr="00B80A33">
        <w:rPr>
          <w:rFonts w:ascii="Arial" w:hAnsi="Arial" w:cs="Arial"/>
          <w:color w:val="000000" w:themeColor="text1"/>
          <w:sz w:val="20"/>
          <w:szCs w:val="20"/>
        </w:rPr>
        <w:t>ộ</w:t>
      </w:r>
      <w:r w:rsidRPr="00B80A33">
        <w:rPr>
          <w:rFonts w:ascii="Arial" w:hAnsi="Arial" w:cs="Arial"/>
          <w:color w:val="000000" w:themeColor="text1"/>
          <w:sz w:val="20"/>
          <w:szCs w:val="20"/>
        </w:rPr>
        <w:t>t s</w:t>
      </w:r>
      <w:r w:rsidRPr="00B80A33">
        <w:rPr>
          <w:rFonts w:ascii="Arial" w:hAnsi="Arial" w:cs="Arial"/>
          <w:color w:val="000000" w:themeColor="text1"/>
          <w:sz w:val="20"/>
          <w:szCs w:val="20"/>
        </w:rPr>
        <w:t>ố</w:t>
      </w:r>
      <w:r w:rsidRPr="00B80A33">
        <w:rPr>
          <w:rFonts w:ascii="Arial" w:hAnsi="Arial" w:cs="Arial"/>
          <w:color w:val="000000" w:themeColor="text1"/>
          <w:sz w:val="20"/>
          <w:szCs w:val="20"/>
        </w:rPr>
        <w:t xml:space="preserve"> đi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u theo Lu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t s</w:t>
      </w:r>
      <w:r w:rsidRPr="00B80A33">
        <w:rPr>
          <w:rFonts w:ascii="Arial" w:hAnsi="Arial" w:cs="Arial"/>
          <w:color w:val="000000" w:themeColor="text1"/>
          <w:sz w:val="20"/>
          <w:szCs w:val="20"/>
        </w:rPr>
        <w:t>ố</w:t>
      </w:r>
      <w:r w:rsidRPr="00B80A33">
        <w:rPr>
          <w:rFonts w:ascii="Arial" w:hAnsi="Arial" w:cs="Arial"/>
          <w:color w:val="000000" w:themeColor="text1"/>
          <w:sz w:val="20"/>
          <w:szCs w:val="20"/>
        </w:rPr>
        <w:t xml:space="preserve"> 72/2020/QH14, Lu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t s</w:t>
      </w:r>
      <w:r w:rsidRPr="00B80A33">
        <w:rPr>
          <w:rFonts w:ascii="Arial" w:hAnsi="Arial" w:cs="Arial"/>
          <w:color w:val="000000" w:themeColor="text1"/>
          <w:sz w:val="20"/>
          <w:szCs w:val="20"/>
        </w:rPr>
        <w:t>ố</w:t>
      </w:r>
      <w:r w:rsidRPr="00B80A33">
        <w:rPr>
          <w:rFonts w:ascii="Arial" w:hAnsi="Arial" w:cs="Arial"/>
          <w:color w:val="000000" w:themeColor="text1"/>
          <w:sz w:val="20"/>
          <w:szCs w:val="20"/>
        </w:rPr>
        <w:t xml:space="preserve"> 03/2022/QH15, Lu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t s</w:t>
      </w:r>
      <w:r w:rsidRPr="00B80A33">
        <w:rPr>
          <w:rFonts w:ascii="Arial" w:hAnsi="Arial" w:cs="Arial"/>
          <w:color w:val="000000" w:themeColor="text1"/>
          <w:sz w:val="20"/>
          <w:szCs w:val="20"/>
        </w:rPr>
        <w:t>ố</w:t>
      </w:r>
      <w:r w:rsidRPr="00B80A33">
        <w:rPr>
          <w:rFonts w:ascii="Arial" w:hAnsi="Arial" w:cs="Arial"/>
          <w:color w:val="000000" w:themeColor="text1"/>
          <w:sz w:val="20"/>
          <w:szCs w:val="20"/>
        </w:rPr>
        <w:t xml:space="preserve"> 05/2022/QH15, Lu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t s</w:t>
      </w:r>
      <w:r w:rsidRPr="00B80A33">
        <w:rPr>
          <w:rFonts w:ascii="Arial" w:hAnsi="Arial" w:cs="Arial"/>
          <w:color w:val="000000" w:themeColor="text1"/>
          <w:sz w:val="20"/>
          <w:szCs w:val="20"/>
        </w:rPr>
        <w:t>ố</w:t>
      </w:r>
      <w:r w:rsidRPr="00B80A33">
        <w:rPr>
          <w:rFonts w:ascii="Arial" w:hAnsi="Arial" w:cs="Arial"/>
          <w:color w:val="000000" w:themeColor="text1"/>
          <w:sz w:val="20"/>
          <w:szCs w:val="20"/>
        </w:rPr>
        <w:t xml:space="preserve"> 08/2022/QH15, Lu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t s</w:t>
      </w:r>
      <w:r w:rsidRPr="00B80A33">
        <w:rPr>
          <w:rFonts w:ascii="Arial" w:hAnsi="Arial" w:cs="Arial"/>
          <w:color w:val="000000" w:themeColor="text1"/>
          <w:sz w:val="20"/>
          <w:szCs w:val="20"/>
        </w:rPr>
        <w:t>ố</w:t>
      </w:r>
      <w:r w:rsidRPr="00B80A33">
        <w:rPr>
          <w:rFonts w:ascii="Arial" w:hAnsi="Arial" w:cs="Arial"/>
          <w:color w:val="000000" w:themeColor="text1"/>
          <w:sz w:val="20"/>
          <w:szCs w:val="20"/>
        </w:rPr>
        <w:t xml:space="preserve"> 09/2022/Q</w:t>
      </w:r>
      <w:r w:rsidRPr="00B80A33">
        <w:rPr>
          <w:rFonts w:ascii="Arial" w:hAnsi="Arial" w:cs="Arial"/>
          <w:color w:val="000000" w:themeColor="text1"/>
          <w:sz w:val="20"/>
          <w:szCs w:val="20"/>
        </w:rPr>
        <w:t>H15, Lu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t s</w:t>
      </w:r>
      <w:r w:rsidRPr="00B80A33">
        <w:rPr>
          <w:rFonts w:ascii="Arial" w:hAnsi="Arial" w:cs="Arial"/>
          <w:color w:val="000000" w:themeColor="text1"/>
          <w:sz w:val="20"/>
          <w:szCs w:val="20"/>
        </w:rPr>
        <w:t>ố</w:t>
      </w:r>
      <w:r w:rsidRPr="00B80A33">
        <w:rPr>
          <w:rFonts w:ascii="Arial" w:hAnsi="Arial" w:cs="Arial"/>
          <w:color w:val="000000" w:themeColor="text1"/>
          <w:sz w:val="20"/>
          <w:szCs w:val="20"/>
        </w:rPr>
        <w:t xml:space="preserve"> 20/2023/QH15, Lu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t s</w:t>
      </w:r>
      <w:r w:rsidRPr="00B80A33">
        <w:rPr>
          <w:rFonts w:ascii="Arial" w:hAnsi="Arial" w:cs="Arial"/>
          <w:color w:val="000000" w:themeColor="text1"/>
          <w:sz w:val="20"/>
          <w:szCs w:val="20"/>
        </w:rPr>
        <w:t>ố</w:t>
      </w:r>
      <w:r w:rsidRPr="00B80A33">
        <w:rPr>
          <w:rFonts w:ascii="Arial" w:hAnsi="Arial" w:cs="Arial"/>
          <w:color w:val="000000" w:themeColor="text1"/>
          <w:sz w:val="20"/>
          <w:szCs w:val="20"/>
        </w:rPr>
        <w:t xml:space="preserve"> 26/2023/QH15, Lu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t s</w:t>
      </w:r>
      <w:r w:rsidRPr="00B80A33">
        <w:rPr>
          <w:rFonts w:ascii="Arial" w:hAnsi="Arial" w:cs="Arial"/>
          <w:color w:val="000000" w:themeColor="text1"/>
          <w:sz w:val="20"/>
          <w:szCs w:val="20"/>
        </w:rPr>
        <w:t>ố</w:t>
      </w:r>
      <w:r w:rsidRPr="00B80A33">
        <w:rPr>
          <w:rFonts w:ascii="Arial" w:hAnsi="Arial" w:cs="Arial"/>
          <w:color w:val="000000" w:themeColor="text1"/>
          <w:sz w:val="20"/>
          <w:szCs w:val="20"/>
        </w:rPr>
        <w:t xml:space="preserve"> 27/2023/QH15, Lu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t s</w:t>
      </w:r>
      <w:r w:rsidRPr="00B80A33">
        <w:rPr>
          <w:rFonts w:ascii="Arial" w:hAnsi="Arial" w:cs="Arial"/>
          <w:color w:val="000000" w:themeColor="text1"/>
          <w:sz w:val="20"/>
          <w:szCs w:val="20"/>
        </w:rPr>
        <w:t>ố</w:t>
      </w:r>
      <w:r w:rsidRPr="00B80A33">
        <w:rPr>
          <w:rFonts w:ascii="Arial" w:hAnsi="Arial" w:cs="Arial"/>
          <w:color w:val="000000" w:themeColor="text1"/>
          <w:sz w:val="20"/>
          <w:szCs w:val="20"/>
        </w:rPr>
        <w:t xml:space="preserve"> 28/2023/QH15, Lu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t s</w:t>
      </w:r>
      <w:r w:rsidRPr="00B80A33">
        <w:rPr>
          <w:rFonts w:ascii="Arial" w:hAnsi="Arial" w:cs="Arial"/>
          <w:color w:val="000000" w:themeColor="text1"/>
          <w:sz w:val="20"/>
          <w:szCs w:val="20"/>
        </w:rPr>
        <w:t>ố</w:t>
      </w:r>
      <w:r w:rsidRPr="00B80A33">
        <w:rPr>
          <w:rFonts w:ascii="Arial" w:hAnsi="Arial" w:cs="Arial"/>
          <w:color w:val="000000" w:themeColor="text1"/>
          <w:sz w:val="20"/>
          <w:szCs w:val="20"/>
        </w:rPr>
        <w:t xml:space="preserve"> 31/2024/QH15, Lu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t s</w:t>
      </w:r>
      <w:r w:rsidRPr="00B80A33">
        <w:rPr>
          <w:rFonts w:ascii="Arial" w:hAnsi="Arial" w:cs="Arial"/>
          <w:color w:val="000000" w:themeColor="text1"/>
          <w:sz w:val="20"/>
          <w:szCs w:val="20"/>
        </w:rPr>
        <w:t>ố</w:t>
      </w:r>
      <w:r w:rsidRPr="00B80A33">
        <w:rPr>
          <w:rFonts w:ascii="Arial" w:hAnsi="Arial" w:cs="Arial"/>
          <w:color w:val="000000" w:themeColor="text1"/>
          <w:sz w:val="20"/>
          <w:szCs w:val="20"/>
        </w:rPr>
        <w:t xml:space="preserve"> 33/2024/QH15, Lu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t s</w:t>
      </w:r>
      <w:r w:rsidRPr="00B80A33">
        <w:rPr>
          <w:rFonts w:ascii="Arial" w:hAnsi="Arial" w:cs="Arial"/>
          <w:color w:val="000000" w:themeColor="text1"/>
          <w:sz w:val="20"/>
          <w:szCs w:val="20"/>
        </w:rPr>
        <w:t>ố</w:t>
      </w:r>
      <w:r w:rsidRPr="00B80A33">
        <w:rPr>
          <w:rFonts w:ascii="Arial" w:hAnsi="Arial" w:cs="Arial"/>
          <w:color w:val="000000" w:themeColor="text1"/>
          <w:sz w:val="20"/>
          <w:szCs w:val="20"/>
        </w:rPr>
        <w:t xml:space="preserve"> 43/2024/QH15, Lu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t s</w:t>
      </w:r>
      <w:r w:rsidRPr="00B80A33">
        <w:rPr>
          <w:rFonts w:ascii="Arial" w:hAnsi="Arial" w:cs="Arial"/>
          <w:color w:val="000000" w:themeColor="text1"/>
          <w:sz w:val="20"/>
          <w:szCs w:val="20"/>
        </w:rPr>
        <w:t>ố</w:t>
      </w:r>
      <w:r w:rsidRPr="00B80A33">
        <w:rPr>
          <w:rFonts w:ascii="Arial" w:hAnsi="Arial" w:cs="Arial"/>
          <w:color w:val="000000" w:themeColor="text1"/>
          <w:sz w:val="20"/>
          <w:szCs w:val="20"/>
        </w:rPr>
        <w:t xml:space="preserve"> 57/2024/QH15 và Lu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t s</w:t>
      </w:r>
      <w:r w:rsidRPr="00B80A33">
        <w:rPr>
          <w:rFonts w:ascii="Arial" w:hAnsi="Arial" w:cs="Arial"/>
          <w:color w:val="000000" w:themeColor="text1"/>
          <w:sz w:val="20"/>
          <w:szCs w:val="20"/>
        </w:rPr>
        <w:t>ố</w:t>
      </w:r>
      <w:r w:rsidRPr="00B80A33">
        <w:rPr>
          <w:rFonts w:ascii="Arial" w:hAnsi="Arial" w:cs="Arial"/>
          <w:color w:val="000000" w:themeColor="text1"/>
          <w:sz w:val="20"/>
          <w:szCs w:val="20"/>
        </w:rPr>
        <w:t xml:space="preserve"> 90/2025/QH15 (sau đây g</w:t>
      </w:r>
      <w:r w:rsidRPr="00B80A33">
        <w:rPr>
          <w:rFonts w:ascii="Arial" w:hAnsi="Arial" w:cs="Arial"/>
          <w:color w:val="000000" w:themeColor="text1"/>
          <w:sz w:val="20"/>
          <w:szCs w:val="20"/>
        </w:rPr>
        <w:t>ọ</w:t>
      </w:r>
      <w:r w:rsidRPr="00B80A33">
        <w:rPr>
          <w:rFonts w:ascii="Arial" w:hAnsi="Arial" w:cs="Arial"/>
          <w:color w:val="000000" w:themeColor="text1"/>
          <w:sz w:val="20"/>
          <w:szCs w:val="20"/>
        </w:rPr>
        <w:t>i là Lu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t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năm 2020) h</w:t>
      </w:r>
      <w:r w:rsidRPr="00B80A33">
        <w:rPr>
          <w:rFonts w:ascii="Arial" w:hAnsi="Arial" w:cs="Arial"/>
          <w:color w:val="000000" w:themeColor="text1"/>
          <w:sz w:val="20"/>
          <w:szCs w:val="20"/>
        </w:rPr>
        <w:t>ế</w:t>
      </w:r>
      <w:r w:rsidRPr="00B80A33">
        <w:rPr>
          <w:rFonts w:ascii="Arial" w:hAnsi="Arial" w:cs="Arial"/>
          <w:color w:val="000000" w:themeColor="text1"/>
          <w:sz w:val="20"/>
          <w:szCs w:val="20"/>
        </w:rPr>
        <w:t>t 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u l</w:t>
      </w:r>
      <w:r w:rsidRPr="00B80A33">
        <w:rPr>
          <w:rFonts w:ascii="Arial" w:hAnsi="Arial" w:cs="Arial"/>
          <w:color w:val="000000" w:themeColor="text1"/>
          <w:sz w:val="20"/>
          <w:szCs w:val="20"/>
        </w:rPr>
        <w:t>ự</w:t>
      </w:r>
      <w:r w:rsidRPr="00B80A33">
        <w:rPr>
          <w:rFonts w:ascii="Arial" w:hAnsi="Arial" w:cs="Arial"/>
          <w:color w:val="000000" w:themeColor="text1"/>
          <w:sz w:val="20"/>
          <w:szCs w:val="20"/>
        </w:rPr>
        <w:t>c k</w:t>
      </w:r>
      <w:r w:rsidRPr="00B80A33">
        <w:rPr>
          <w:rFonts w:ascii="Arial" w:hAnsi="Arial" w:cs="Arial"/>
          <w:color w:val="000000" w:themeColor="text1"/>
          <w:sz w:val="20"/>
          <w:szCs w:val="20"/>
        </w:rPr>
        <w:t>ể</w:t>
      </w:r>
      <w:r w:rsidRPr="00B80A33">
        <w:rPr>
          <w:rFonts w:ascii="Arial" w:hAnsi="Arial" w:cs="Arial"/>
          <w:color w:val="000000" w:themeColor="text1"/>
          <w:sz w:val="20"/>
          <w:szCs w:val="20"/>
        </w:rPr>
        <w:t xml:space="preserve"> t</w:t>
      </w:r>
      <w:r w:rsidRPr="00B80A33">
        <w:rPr>
          <w:rFonts w:ascii="Arial" w:hAnsi="Arial" w:cs="Arial"/>
          <w:color w:val="000000" w:themeColor="text1"/>
          <w:sz w:val="20"/>
          <w:szCs w:val="20"/>
        </w:rPr>
        <w:t>ừ</w:t>
      </w:r>
      <w:r w:rsidRPr="00B80A33">
        <w:rPr>
          <w:rFonts w:ascii="Arial" w:hAnsi="Arial" w:cs="Arial"/>
          <w:color w:val="000000" w:themeColor="text1"/>
          <w:sz w:val="20"/>
          <w:szCs w:val="20"/>
        </w:rPr>
        <w:t xml:space="preserve"> ngày Lu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t này có 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u l</w:t>
      </w:r>
      <w:r w:rsidRPr="00B80A33">
        <w:rPr>
          <w:rFonts w:ascii="Arial" w:hAnsi="Arial" w:cs="Arial"/>
          <w:color w:val="000000" w:themeColor="text1"/>
          <w:sz w:val="20"/>
          <w:szCs w:val="20"/>
        </w:rPr>
        <w:t>ự</w:t>
      </w:r>
      <w:r w:rsidRPr="00B80A33">
        <w:rPr>
          <w:rFonts w:ascii="Arial" w:hAnsi="Arial" w:cs="Arial"/>
          <w:color w:val="000000" w:themeColor="text1"/>
          <w:sz w:val="20"/>
          <w:szCs w:val="20"/>
        </w:rPr>
        <w:t>c thi hành, tr</w:t>
      </w:r>
      <w:r w:rsidRPr="00B80A33">
        <w:rPr>
          <w:rFonts w:ascii="Arial" w:hAnsi="Arial" w:cs="Arial"/>
          <w:color w:val="000000" w:themeColor="text1"/>
          <w:sz w:val="20"/>
          <w:szCs w:val="20"/>
        </w:rPr>
        <w:t>ừ</w:t>
      </w:r>
      <w:r w:rsidRPr="00B80A33">
        <w:rPr>
          <w:rFonts w:ascii="Arial" w:hAnsi="Arial" w:cs="Arial"/>
          <w:color w:val="000000" w:themeColor="text1"/>
          <w:sz w:val="20"/>
          <w:szCs w:val="20"/>
        </w:rPr>
        <w:t xml:space="preserve"> Đi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u 7 và Danh m</w:t>
      </w:r>
      <w:r w:rsidRPr="00B80A33">
        <w:rPr>
          <w:rFonts w:ascii="Arial" w:hAnsi="Arial" w:cs="Arial"/>
          <w:color w:val="000000" w:themeColor="text1"/>
          <w:sz w:val="20"/>
          <w:szCs w:val="20"/>
        </w:rPr>
        <w:t>ụ</w:t>
      </w:r>
      <w:r w:rsidRPr="00B80A33">
        <w:rPr>
          <w:rFonts w:ascii="Arial" w:hAnsi="Arial" w:cs="Arial"/>
          <w:color w:val="000000" w:themeColor="text1"/>
          <w:sz w:val="20"/>
          <w:szCs w:val="20"/>
        </w:rPr>
        <w:t>c ngành, ngh</w:t>
      </w:r>
      <w:r w:rsidRPr="00B80A33">
        <w:rPr>
          <w:rFonts w:ascii="Arial" w:hAnsi="Arial" w:cs="Arial"/>
          <w:color w:val="000000" w:themeColor="text1"/>
          <w:sz w:val="20"/>
          <w:szCs w:val="20"/>
        </w:rPr>
        <w:t>ề</w:t>
      </w:r>
      <w:r w:rsidRPr="00B80A33">
        <w:rPr>
          <w:rFonts w:ascii="Arial" w:hAnsi="Arial" w:cs="Arial"/>
          <w:color w:val="000000" w:themeColor="text1"/>
          <w:sz w:val="20"/>
          <w:szCs w:val="20"/>
        </w:rPr>
        <w:t xml:space="preserve">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kinh doanh có đi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u ki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t</w:t>
      </w:r>
      <w:r w:rsidRPr="00B80A33">
        <w:rPr>
          <w:rFonts w:ascii="Arial" w:hAnsi="Arial" w:cs="Arial"/>
          <w:color w:val="000000" w:themeColor="text1"/>
          <w:sz w:val="20"/>
          <w:szCs w:val="20"/>
        </w:rPr>
        <w:t>ạ</w:t>
      </w:r>
      <w:r w:rsidRPr="00B80A33">
        <w:rPr>
          <w:rFonts w:ascii="Arial" w:hAnsi="Arial" w:cs="Arial"/>
          <w:color w:val="000000" w:themeColor="text1"/>
          <w:sz w:val="20"/>
          <w:szCs w:val="20"/>
        </w:rPr>
        <w:t>i Ph</w:t>
      </w:r>
      <w:r w:rsidRPr="00B80A33">
        <w:rPr>
          <w:rFonts w:ascii="Arial" w:hAnsi="Arial" w:cs="Arial"/>
          <w:color w:val="000000" w:themeColor="text1"/>
          <w:sz w:val="20"/>
          <w:szCs w:val="20"/>
        </w:rPr>
        <w:t>ụ</w:t>
      </w:r>
      <w:r w:rsidRPr="00B80A33">
        <w:rPr>
          <w:rFonts w:ascii="Arial" w:hAnsi="Arial" w:cs="Arial"/>
          <w:color w:val="000000" w:themeColor="text1"/>
          <w:sz w:val="20"/>
          <w:szCs w:val="20"/>
        </w:rPr>
        <w:t xml:space="preserve"> l</w:t>
      </w:r>
      <w:r w:rsidRPr="00B80A33">
        <w:rPr>
          <w:rFonts w:ascii="Arial" w:hAnsi="Arial" w:cs="Arial"/>
          <w:color w:val="000000" w:themeColor="text1"/>
          <w:sz w:val="20"/>
          <w:szCs w:val="20"/>
        </w:rPr>
        <w:t>ụ</w:t>
      </w:r>
      <w:r w:rsidRPr="00B80A33">
        <w:rPr>
          <w:rFonts w:ascii="Arial" w:hAnsi="Arial" w:cs="Arial"/>
          <w:color w:val="000000" w:themeColor="text1"/>
          <w:sz w:val="20"/>
          <w:szCs w:val="20"/>
        </w:rPr>
        <w:t>c IV ban hành kèm theo Lu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t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năm 2020 h</w:t>
      </w:r>
      <w:r w:rsidRPr="00B80A33">
        <w:rPr>
          <w:rFonts w:ascii="Arial" w:hAnsi="Arial" w:cs="Arial"/>
          <w:color w:val="000000" w:themeColor="text1"/>
          <w:sz w:val="20"/>
          <w:szCs w:val="20"/>
        </w:rPr>
        <w:t>ế</w:t>
      </w:r>
      <w:r w:rsidRPr="00B80A33">
        <w:rPr>
          <w:rFonts w:ascii="Arial" w:hAnsi="Arial" w:cs="Arial"/>
          <w:color w:val="000000" w:themeColor="text1"/>
          <w:sz w:val="20"/>
          <w:szCs w:val="20"/>
        </w:rPr>
        <w:t>t 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u l</w:t>
      </w:r>
      <w:r w:rsidRPr="00B80A33">
        <w:rPr>
          <w:rFonts w:ascii="Arial" w:hAnsi="Arial" w:cs="Arial"/>
          <w:color w:val="000000" w:themeColor="text1"/>
          <w:sz w:val="20"/>
          <w:szCs w:val="20"/>
        </w:rPr>
        <w:t>ự</w:t>
      </w:r>
      <w:r w:rsidRPr="00B80A33">
        <w:rPr>
          <w:rFonts w:ascii="Arial" w:hAnsi="Arial" w:cs="Arial"/>
          <w:color w:val="000000" w:themeColor="text1"/>
          <w:sz w:val="20"/>
          <w:szCs w:val="20"/>
        </w:rPr>
        <w:t>c k</w:t>
      </w:r>
      <w:r w:rsidRPr="00B80A33">
        <w:rPr>
          <w:rFonts w:ascii="Arial" w:hAnsi="Arial" w:cs="Arial"/>
          <w:color w:val="000000" w:themeColor="text1"/>
          <w:sz w:val="20"/>
          <w:szCs w:val="20"/>
        </w:rPr>
        <w:t>ể</w:t>
      </w:r>
      <w:r w:rsidRPr="00B80A33">
        <w:rPr>
          <w:rFonts w:ascii="Arial" w:hAnsi="Arial" w:cs="Arial"/>
          <w:color w:val="000000" w:themeColor="text1"/>
          <w:sz w:val="20"/>
          <w:szCs w:val="20"/>
        </w:rPr>
        <w:t xml:space="preserve"> t</w:t>
      </w:r>
      <w:r w:rsidRPr="00B80A33">
        <w:rPr>
          <w:rFonts w:ascii="Arial" w:hAnsi="Arial" w:cs="Arial"/>
          <w:color w:val="000000" w:themeColor="text1"/>
          <w:sz w:val="20"/>
          <w:szCs w:val="20"/>
        </w:rPr>
        <w:t>ừ</w:t>
      </w:r>
      <w:r w:rsidRPr="00B80A33">
        <w:rPr>
          <w:rFonts w:ascii="Arial" w:hAnsi="Arial" w:cs="Arial"/>
          <w:color w:val="000000" w:themeColor="text1"/>
          <w:sz w:val="20"/>
          <w:szCs w:val="20"/>
        </w:rPr>
        <w:t xml:space="preserve"> ngày 01 tháng 7 năm 2026.</w:t>
      </w:r>
    </w:p>
    <w:p w14:paraId="569ABAEC"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5. Cá nhân là công dân Vi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t Nam đư</w:t>
      </w:r>
      <w:r w:rsidRPr="00B80A33">
        <w:rPr>
          <w:rFonts w:ascii="Arial" w:hAnsi="Arial" w:cs="Arial"/>
          <w:color w:val="000000" w:themeColor="text1"/>
          <w:sz w:val="20"/>
          <w:szCs w:val="20"/>
        </w:rPr>
        <w:t>ợ</w:t>
      </w:r>
      <w:r w:rsidRPr="00B80A33">
        <w:rPr>
          <w:rFonts w:ascii="Arial" w:hAnsi="Arial" w:cs="Arial"/>
          <w:color w:val="000000" w:themeColor="text1"/>
          <w:sz w:val="20"/>
          <w:szCs w:val="20"/>
        </w:rPr>
        <w:t>c s</w:t>
      </w:r>
      <w:r w:rsidRPr="00B80A33">
        <w:rPr>
          <w:rFonts w:ascii="Arial" w:hAnsi="Arial" w:cs="Arial"/>
          <w:color w:val="000000" w:themeColor="text1"/>
          <w:sz w:val="20"/>
          <w:szCs w:val="20"/>
        </w:rPr>
        <w:t>ử</w:t>
      </w:r>
      <w:r w:rsidRPr="00B80A33">
        <w:rPr>
          <w:rFonts w:ascii="Arial" w:hAnsi="Arial" w:cs="Arial"/>
          <w:color w:val="000000" w:themeColor="text1"/>
          <w:sz w:val="20"/>
          <w:szCs w:val="20"/>
        </w:rPr>
        <w:t xml:space="preserve"> d</w:t>
      </w:r>
      <w:r w:rsidRPr="00B80A33">
        <w:rPr>
          <w:rFonts w:ascii="Arial" w:hAnsi="Arial" w:cs="Arial"/>
          <w:color w:val="000000" w:themeColor="text1"/>
          <w:sz w:val="20"/>
          <w:szCs w:val="20"/>
        </w:rPr>
        <w:t>ụ</w:t>
      </w:r>
      <w:r w:rsidRPr="00B80A33">
        <w:rPr>
          <w:rFonts w:ascii="Arial" w:hAnsi="Arial" w:cs="Arial"/>
          <w:color w:val="000000" w:themeColor="text1"/>
          <w:sz w:val="20"/>
          <w:szCs w:val="20"/>
        </w:rPr>
        <w:t>ng s</w:t>
      </w:r>
      <w:r w:rsidRPr="00B80A33">
        <w:rPr>
          <w:rFonts w:ascii="Arial" w:hAnsi="Arial" w:cs="Arial"/>
          <w:color w:val="000000" w:themeColor="text1"/>
          <w:sz w:val="20"/>
          <w:szCs w:val="20"/>
        </w:rPr>
        <w:t>ố</w:t>
      </w:r>
      <w:r w:rsidRPr="00B80A33">
        <w:rPr>
          <w:rFonts w:ascii="Arial" w:hAnsi="Arial" w:cs="Arial"/>
          <w:color w:val="000000" w:themeColor="text1"/>
          <w:sz w:val="20"/>
          <w:szCs w:val="20"/>
        </w:rPr>
        <w:t xml:space="preserve">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danh cá nhân thay th</w:t>
      </w:r>
      <w:r w:rsidRPr="00B80A33">
        <w:rPr>
          <w:rFonts w:ascii="Arial" w:hAnsi="Arial" w:cs="Arial"/>
          <w:color w:val="000000" w:themeColor="text1"/>
          <w:sz w:val="20"/>
          <w:szCs w:val="20"/>
        </w:rPr>
        <w:t>ế</w:t>
      </w:r>
      <w:r w:rsidRPr="00B80A33">
        <w:rPr>
          <w:rFonts w:ascii="Arial" w:hAnsi="Arial" w:cs="Arial"/>
          <w:color w:val="000000" w:themeColor="text1"/>
          <w:sz w:val="20"/>
          <w:szCs w:val="20"/>
        </w:rPr>
        <w:t xml:space="preserve"> cho b</w:t>
      </w:r>
      <w:r w:rsidRPr="00B80A33">
        <w:rPr>
          <w:rFonts w:ascii="Arial" w:hAnsi="Arial" w:cs="Arial"/>
          <w:color w:val="000000" w:themeColor="text1"/>
          <w:sz w:val="20"/>
          <w:szCs w:val="20"/>
        </w:rPr>
        <w:t>ả</w:t>
      </w:r>
      <w:r w:rsidRPr="00B80A33">
        <w:rPr>
          <w:rFonts w:ascii="Arial" w:hAnsi="Arial" w:cs="Arial"/>
          <w:color w:val="000000" w:themeColor="text1"/>
          <w:sz w:val="20"/>
          <w:szCs w:val="20"/>
        </w:rPr>
        <w:t>n sao th</w:t>
      </w:r>
      <w:r w:rsidRPr="00B80A33">
        <w:rPr>
          <w:rFonts w:ascii="Arial" w:hAnsi="Arial" w:cs="Arial"/>
          <w:color w:val="000000" w:themeColor="text1"/>
          <w:sz w:val="20"/>
          <w:szCs w:val="20"/>
        </w:rPr>
        <w:t>ẻ</w:t>
      </w:r>
      <w:r w:rsidRPr="00B80A33">
        <w:rPr>
          <w:rFonts w:ascii="Arial" w:hAnsi="Arial" w:cs="Arial"/>
          <w:color w:val="000000" w:themeColor="text1"/>
          <w:sz w:val="20"/>
          <w:szCs w:val="20"/>
        </w:rPr>
        <w:t xml:space="preserve"> Căn cư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c công dân, H</w:t>
      </w:r>
      <w:r w:rsidRPr="00B80A33">
        <w:rPr>
          <w:rFonts w:ascii="Arial" w:hAnsi="Arial" w:cs="Arial"/>
          <w:color w:val="000000" w:themeColor="text1"/>
          <w:sz w:val="20"/>
          <w:szCs w:val="20"/>
        </w:rPr>
        <w:t>ộ</w:t>
      </w:r>
      <w:r w:rsidRPr="00B80A33">
        <w:rPr>
          <w:rFonts w:ascii="Arial" w:hAnsi="Arial" w:cs="Arial"/>
          <w:color w:val="000000" w:themeColor="text1"/>
          <w:sz w:val="20"/>
          <w:szCs w:val="20"/>
        </w:rPr>
        <w:t xml:space="preserve"> chi</w:t>
      </w:r>
      <w:r w:rsidRPr="00B80A33">
        <w:rPr>
          <w:rFonts w:ascii="Arial" w:hAnsi="Arial" w:cs="Arial"/>
          <w:color w:val="000000" w:themeColor="text1"/>
          <w:sz w:val="20"/>
          <w:szCs w:val="20"/>
        </w:rPr>
        <w:t>ế</w:t>
      </w:r>
      <w:r w:rsidRPr="00B80A33">
        <w:rPr>
          <w:rFonts w:ascii="Arial" w:hAnsi="Arial" w:cs="Arial"/>
          <w:color w:val="000000" w:themeColor="text1"/>
          <w:sz w:val="20"/>
          <w:szCs w:val="20"/>
        </w:rPr>
        <w:t>u và các gi</w:t>
      </w:r>
      <w:r w:rsidRPr="00B80A33">
        <w:rPr>
          <w:rFonts w:ascii="Arial" w:hAnsi="Arial" w:cs="Arial"/>
          <w:color w:val="000000" w:themeColor="text1"/>
          <w:sz w:val="20"/>
          <w:szCs w:val="20"/>
        </w:rPr>
        <w:t>ấ</w:t>
      </w:r>
      <w:r w:rsidRPr="00B80A33">
        <w:rPr>
          <w:rFonts w:ascii="Arial" w:hAnsi="Arial" w:cs="Arial"/>
          <w:color w:val="000000" w:themeColor="text1"/>
          <w:sz w:val="20"/>
          <w:szCs w:val="20"/>
        </w:rPr>
        <w:t>y t</w:t>
      </w:r>
      <w:r w:rsidRPr="00B80A33">
        <w:rPr>
          <w:rFonts w:ascii="Arial" w:hAnsi="Arial" w:cs="Arial"/>
          <w:color w:val="000000" w:themeColor="text1"/>
          <w:sz w:val="20"/>
          <w:szCs w:val="20"/>
        </w:rPr>
        <w:t>ờ</w:t>
      </w:r>
      <w:r w:rsidRPr="00B80A33">
        <w:rPr>
          <w:rFonts w:ascii="Arial" w:hAnsi="Arial" w:cs="Arial"/>
          <w:color w:val="000000" w:themeColor="text1"/>
          <w:sz w:val="20"/>
          <w:szCs w:val="20"/>
        </w:rPr>
        <w:t xml:space="preserve"> ch</w:t>
      </w:r>
      <w:r w:rsidRPr="00B80A33">
        <w:rPr>
          <w:rFonts w:ascii="Arial" w:hAnsi="Arial" w:cs="Arial"/>
          <w:color w:val="000000" w:themeColor="text1"/>
          <w:sz w:val="20"/>
          <w:szCs w:val="20"/>
        </w:rPr>
        <w:t>ứ</w:t>
      </w:r>
      <w:r w:rsidRPr="00B80A33">
        <w:rPr>
          <w:rFonts w:ascii="Arial" w:hAnsi="Arial" w:cs="Arial"/>
          <w:color w:val="000000" w:themeColor="text1"/>
          <w:sz w:val="20"/>
          <w:szCs w:val="20"/>
        </w:rPr>
        <w:t>ng th</w:t>
      </w:r>
      <w:r w:rsidRPr="00B80A33">
        <w:rPr>
          <w:rFonts w:ascii="Arial" w:hAnsi="Arial" w:cs="Arial"/>
          <w:color w:val="000000" w:themeColor="text1"/>
          <w:sz w:val="20"/>
          <w:szCs w:val="20"/>
        </w:rPr>
        <w:t>ự</w:t>
      </w:r>
      <w:r w:rsidRPr="00B80A33">
        <w:rPr>
          <w:rFonts w:ascii="Arial" w:hAnsi="Arial" w:cs="Arial"/>
          <w:color w:val="000000" w:themeColor="text1"/>
          <w:sz w:val="20"/>
          <w:szCs w:val="20"/>
        </w:rPr>
        <w:t>c cá nhân khác khi th</w:t>
      </w:r>
      <w:r w:rsidRPr="00B80A33">
        <w:rPr>
          <w:rFonts w:ascii="Arial" w:hAnsi="Arial" w:cs="Arial"/>
          <w:color w:val="000000" w:themeColor="text1"/>
          <w:sz w:val="20"/>
          <w:szCs w:val="20"/>
        </w:rPr>
        <w:t>ự</w:t>
      </w:r>
      <w:r w:rsidRPr="00B80A33">
        <w:rPr>
          <w:rFonts w:ascii="Arial" w:hAnsi="Arial" w:cs="Arial"/>
          <w:color w:val="000000" w:themeColor="text1"/>
          <w:sz w:val="20"/>
          <w:szCs w:val="20"/>
        </w:rPr>
        <w:t>c 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th</w:t>
      </w:r>
      <w:r w:rsidRPr="00B80A33">
        <w:rPr>
          <w:rFonts w:ascii="Arial" w:hAnsi="Arial" w:cs="Arial"/>
          <w:color w:val="000000" w:themeColor="text1"/>
          <w:sz w:val="20"/>
          <w:szCs w:val="20"/>
        </w:rPr>
        <w:t>ủ</w:t>
      </w:r>
      <w:r w:rsidRPr="00B80A33">
        <w:rPr>
          <w:rFonts w:ascii="Arial" w:hAnsi="Arial" w:cs="Arial"/>
          <w:color w:val="000000" w:themeColor="text1"/>
          <w:sz w:val="20"/>
          <w:szCs w:val="20"/>
        </w:rPr>
        <w:t xml:space="preserve"> t</w:t>
      </w:r>
      <w:r w:rsidRPr="00B80A33">
        <w:rPr>
          <w:rFonts w:ascii="Arial" w:hAnsi="Arial" w:cs="Arial"/>
          <w:color w:val="000000" w:themeColor="text1"/>
          <w:sz w:val="20"/>
          <w:szCs w:val="20"/>
        </w:rPr>
        <w:t>ụ</w:t>
      </w:r>
      <w:r w:rsidRPr="00B80A33">
        <w:rPr>
          <w:rFonts w:ascii="Arial" w:hAnsi="Arial" w:cs="Arial"/>
          <w:color w:val="000000" w:themeColor="text1"/>
          <w:sz w:val="20"/>
          <w:szCs w:val="20"/>
        </w:rPr>
        <w:t>c hành chính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t</w:t>
      </w:r>
      <w:r w:rsidRPr="00B80A33">
        <w:rPr>
          <w:rFonts w:ascii="Arial" w:hAnsi="Arial" w:cs="Arial"/>
          <w:color w:val="000000" w:themeColor="text1"/>
          <w:sz w:val="20"/>
          <w:szCs w:val="20"/>
        </w:rPr>
        <w:t>ạ</w:t>
      </w:r>
      <w:r w:rsidRPr="00B80A33">
        <w:rPr>
          <w:rFonts w:ascii="Arial" w:hAnsi="Arial" w:cs="Arial"/>
          <w:color w:val="000000" w:themeColor="text1"/>
          <w:sz w:val="20"/>
          <w:szCs w:val="20"/>
        </w:rPr>
        <w:t>i Lu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t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trong trư</w:t>
      </w:r>
      <w:r w:rsidRPr="00B80A33">
        <w:rPr>
          <w:rFonts w:ascii="Arial" w:hAnsi="Arial" w:cs="Arial"/>
          <w:color w:val="000000" w:themeColor="text1"/>
          <w:sz w:val="20"/>
          <w:szCs w:val="20"/>
        </w:rPr>
        <w:t>ờ</w:t>
      </w:r>
      <w:r w:rsidRPr="00B80A33">
        <w:rPr>
          <w:rFonts w:ascii="Arial" w:hAnsi="Arial" w:cs="Arial"/>
          <w:color w:val="000000" w:themeColor="text1"/>
          <w:sz w:val="20"/>
          <w:szCs w:val="20"/>
        </w:rPr>
        <w:t>ng h</w:t>
      </w:r>
      <w:r w:rsidRPr="00B80A33">
        <w:rPr>
          <w:rFonts w:ascii="Arial" w:hAnsi="Arial" w:cs="Arial"/>
          <w:color w:val="000000" w:themeColor="text1"/>
          <w:sz w:val="20"/>
          <w:szCs w:val="20"/>
        </w:rPr>
        <w:t>ợ</w:t>
      </w:r>
      <w:r w:rsidRPr="00B80A33">
        <w:rPr>
          <w:rFonts w:ascii="Arial" w:hAnsi="Arial" w:cs="Arial"/>
          <w:color w:val="000000" w:themeColor="text1"/>
          <w:sz w:val="20"/>
          <w:szCs w:val="20"/>
        </w:rPr>
        <w:t>p cơ s</w:t>
      </w:r>
      <w:r w:rsidRPr="00B80A33">
        <w:rPr>
          <w:rFonts w:ascii="Arial" w:hAnsi="Arial" w:cs="Arial"/>
          <w:color w:val="000000" w:themeColor="text1"/>
          <w:sz w:val="20"/>
          <w:szCs w:val="20"/>
        </w:rPr>
        <w:t>ở</w:t>
      </w:r>
      <w:r w:rsidRPr="00B80A33">
        <w:rPr>
          <w:rFonts w:ascii="Arial" w:hAnsi="Arial" w:cs="Arial"/>
          <w:color w:val="000000" w:themeColor="text1"/>
          <w:sz w:val="20"/>
          <w:szCs w:val="20"/>
        </w:rPr>
        <w:t xml:space="preserve"> d</w:t>
      </w:r>
      <w:r w:rsidRPr="00B80A33">
        <w:rPr>
          <w:rFonts w:ascii="Arial" w:hAnsi="Arial" w:cs="Arial"/>
          <w:color w:val="000000" w:themeColor="text1"/>
          <w:sz w:val="20"/>
          <w:szCs w:val="20"/>
        </w:rPr>
        <w:t>ữ</w:t>
      </w:r>
      <w:r w:rsidRPr="00B80A33">
        <w:rPr>
          <w:rFonts w:ascii="Arial" w:hAnsi="Arial" w:cs="Arial"/>
          <w:color w:val="000000" w:themeColor="text1"/>
          <w:sz w:val="20"/>
          <w:szCs w:val="20"/>
        </w:rPr>
        <w:t xml:space="preserve"> li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u qu</w:t>
      </w:r>
      <w:r w:rsidRPr="00B80A33">
        <w:rPr>
          <w:rFonts w:ascii="Arial" w:hAnsi="Arial" w:cs="Arial"/>
          <w:color w:val="000000" w:themeColor="text1"/>
          <w:sz w:val="20"/>
          <w:szCs w:val="20"/>
        </w:rPr>
        <w:t>ố</w:t>
      </w:r>
      <w:r w:rsidRPr="00B80A33">
        <w:rPr>
          <w:rFonts w:ascii="Arial" w:hAnsi="Arial" w:cs="Arial"/>
          <w:color w:val="000000" w:themeColor="text1"/>
          <w:sz w:val="20"/>
          <w:szCs w:val="20"/>
        </w:rPr>
        <w:t>c gia v</w:t>
      </w:r>
      <w:r w:rsidRPr="00B80A33">
        <w:rPr>
          <w:rFonts w:ascii="Arial" w:hAnsi="Arial" w:cs="Arial"/>
          <w:color w:val="000000" w:themeColor="text1"/>
          <w:sz w:val="20"/>
          <w:szCs w:val="20"/>
        </w:rPr>
        <w:t>ề</w:t>
      </w:r>
      <w:r w:rsidRPr="00B80A33">
        <w:rPr>
          <w:rFonts w:ascii="Arial" w:hAnsi="Arial" w:cs="Arial"/>
          <w:color w:val="000000" w:themeColor="text1"/>
          <w:sz w:val="20"/>
          <w:szCs w:val="20"/>
        </w:rPr>
        <w:t xml:space="preserve"> dân cư k</w:t>
      </w:r>
      <w:r w:rsidRPr="00B80A33">
        <w:rPr>
          <w:rFonts w:ascii="Arial" w:hAnsi="Arial" w:cs="Arial"/>
          <w:color w:val="000000" w:themeColor="text1"/>
          <w:sz w:val="20"/>
          <w:szCs w:val="20"/>
        </w:rPr>
        <w:t>ế</w:t>
      </w:r>
      <w:r w:rsidRPr="00B80A33">
        <w:rPr>
          <w:rFonts w:ascii="Arial" w:hAnsi="Arial" w:cs="Arial"/>
          <w:color w:val="000000" w:themeColor="text1"/>
          <w:sz w:val="20"/>
          <w:szCs w:val="20"/>
        </w:rPr>
        <w:t>t n</w:t>
      </w:r>
      <w:r w:rsidRPr="00B80A33">
        <w:rPr>
          <w:rFonts w:ascii="Arial" w:hAnsi="Arial" w:cs="Arial"/>
          <w:color w:val="000000" w:themeColor="text1"/>
          <w:sz w:val="20"/>
          <w:szCs w:val="20"/>
        </w:rPr>
        <w:t>ố</w:t>
      </w:r>
      <w:r w:rsidRPr="00B80A33">
        <w:rPr>
          <w:rFonts w:ascii="Arial" w:hAnsi="Arial" w:cs="Arial"/>
          <w:color w:val="000000" w:themeColor="text1"/>
          <w:sz w:val="20"/>
          <w:szCs w:val="20"/>
        </w:rPr>
        <w:t>i v</w:t>
      </w:r>
      <w:r w:rsidRPr="00B80A33">
        <w:rPr>
          <w:rFonts w:ascii="Arial" w:hAnsi="Arial" w:cs="Arial"/>
          <w:color w:val="000000" w:themeColor="text1"/>
          <w:sz w:val="20"/>
          <w:szCs w:val="20"/>
        </w:rPr>
        <w:t>ớ</w:t>
      </w:r>
      <w:r w:rsidRPr="00B80A33">
        <w:rPr>
          <w:rFonts w:ascii="Arial" w:hAnsi="Arial" w:cs="Arial"/>
          <w:color w:val="000000" w:themeColor="text1"/>
          <w:sz w:val="20"/>
          <w:szCs w:val="20"/>
        </w:rPr>
        <w:t>i cơ s</w:t>
      </w:r>
      <w:r w:rsidRPr="00B80A33">
        <w:rPr>
          <w:rFonts w:ascii="Arial" w:hAnsi="Arial" w:cs="Arial"/>
          <w:color w:val="000000" w:themeColor="text1"/>
          <w:sz w:val="20"/>
          <w:szCs w:val="20"/>
        </w:rPr>
        <w:t>ở</w:t>
      </w:r>
      <w:r w:rsidRPr="00B80A33">
        <w:rPr>
          <w:rFonts w:ascii="Arial" w:hAnsi="Arial" w:cs="Arial"/>
          <w:color w:val="000000" w:themeColor="text1"/>
          <w:sz w:val="20"/>
          <w:szCs w:val="20"/>
        </w:rPr>
        <w:t xml:space="preserve"> d</w:t>
      </w:r>
      <w:r w:rsidRPr="00B80A33">
        <w:rPr>
          <w:rFonts w:ascii="Arial" w:hAnsi="Arial" w:cs="Arial"/>
          <w:color w:val="000000" w:themeColor="text1"/>
          <w:sz w:val="20"/>
          <w:szCs w:val="20"/>
        </w:rPr>
        <w:t>ữ</w:t>
      </w:r>
      <w:r w:rsidRPr="00B80A33">
        <w:rPr>
          <w:rFonts w:ascii="Arial" w:hAnsi="Arial" w:cs="Arial"/>
          <w:color w:val="000000" w:themeColor="text1"/>
          <w:sz w:val="20"/>
          <w:szCs w:val="20"/>
        </w:rPr>
        <w:t xml:space="preserve"> li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u qu</w:t>
      </w:r>
      <w:r w:rsidRPr="00B80A33">
        <w:rPr>
          <w:rFonts w:ascii="Arial" w:hAnsi="Arial" w:cs="Arial"/>
          <w:color w:val="000000" w:themeColor="text1"/>
          <w:sz w:val="20"/>
          <w:szCs w:val="20"/>
        </w:rPr>
        <w:t>ố</w:t>
      </w:r>
      <w:r w:rsidRPr="00B80A33">
        <w:rPr>
          <w:rFonts w:ascii="Arial" w:hAnsi="Arial" w:cs="Arial"/>
          <w:color w:val="000000" w:themeColor="text1"/>
          <w:sz w:val="20"/>
          <w:szCs w:val="20"/>
        </w:rPr>
        <w:t xml:space="preserve">c </w:t>
      </w:r>
      <w:r w:rsidRPr="00B80A33">
        <w:rPr>
          <w:rFonts w:ascii="Arial" w:hAnsi="Arial" w:cs="Arial"/>
          <w:color w:val="000000" w:themeColor="text1"/>
          <w:sz w:val="20"/>
          <w:szCs w:val="20"/>
        </w:rPr>
        <w:t>gia v</w:t>
      </w:r>
      <w:r w:rsidRPr="00B80A33">
        <w:rPr>
          <w:rFonts w:ascii="Arial" w:hAnsi="Arial" w:cs="Arial"/>
          <w:color w:val="000000" w:themeColor="text1"/>
          <w:sz w:val="20"/>
          <w:szCs w:val="20"/>
        </w:rPr>
        <w:t>ề</w:t>
      </w:r>
      <w:r w:rsidRPr="00B80A33">
        <w:rPr>
          <w:rFonts w:ascii="Arial" w:hAnsi="Arial" w:cs="Arial"/>
          <w:color w:val="000000" w:themeColor="text1"/>
          <w:sz w:val="20"/>
          <w:szCs w:val="20"/>
        </w:rPr>
        <w:t xml:space="preserve"> đăng ký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w:t>
      </w:r>
    </w:p>
    <w:p w14:paraId="0901DDF5"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6. Trư</w:t>
      </w:r>
      <w:r w:rsidRPr="00B80A33">
        <w:rPr>
          <w:rFonts w:ascii="Arial" w:hAnsi="Arial" w:cs="Arial"/>
          <w:color w:val="000000" w:themeColor="text1"/>
          <w:sz w:val="20"/>
          <w:szCs w:val="20"/>
        </w:rPr>
        <w:t>ờ</w:t>
      </w:r>
      <w:r w:rsidRPr="00B80A33">
        <w:rPr>
          <w:rFonts w:ascii="Arial" w:hAnsi="Arial" w:cs="Arial"/>
          <w:color w:val="000000" w:themeColor="text1"/>
          <w:sz w:val="20"/>
          <w:szCs w:val="20"/>
        </w:rPr>
        <w:t>ng h</w:t>
      </w:r>
      <w:r w:rsidRPr="00B80A33">
        <w:rPr>
          <w:rFonts w:ascii="Arial" w:hAnsi="Arial" w:cs="Arial"/>
          <w:color w:val="000000" w:themeColor="text1"/>
          <w:sz w:val="20"/>
          <w:szCs w:val="20"/>
        </w:rPr>
        <w:t>ợ</w:t>
      </w:r>
      <w:r w:rsidRPr="00B80A33">
        <w:rPr>
          <w:rFonts w:ascii="Arial" w:hAnsi="Arial" w:cs="Arial"/>
          <w:color w:val="000000" w:themeColor="text1"/>
          <w:sz w:val="20"/>
          <w:szCs w:val="20"/>
        </w:rPr>
        <w:t>p văn b</w:t>
      </w:r>
      <w:r w:rsidRPr="00B80A33">
        <w:rPr>
          <w:rFonts w:ascii="Arial" w:hAnsi="Arial" w:cs="Arial"/>
          <w:color w:val="000000" w:themeColor="text1"/>
          <w:sz w:val="20"/>
          <w:szCs w:val="20"/>
        </w:rPr>
        <w:t>ả</w:t>
      </w:r>
      <w:r w:rsidRPr="00B80A33">
        <w:rPr>
          <w:rFonts w:ascii="Arial" w:hAnsi="Arial" w:cs="Arial"/>
          <w:color w:val="000000" w:themeColor="text1"/>
          <w:sz w:val="20"/>
          <w:szCs w:val="20"/>
        </w:rPr>
        <w:t>n quy ph</w:t>
      </w:r>
      <w:r w:rsidRPr="00B80A33">
        <w:rPr>
          <w:rFonts w:ascii="Arial" w:hAnsi="Arial" w:cs="Arial"/>
          <w:color w:val="000000" w:themeColor="text1"/>
          <w:sz w:val="20"/>
          <w:szCs w:val="20"/>
        </w:rPr>
        <w:t>ạ</w:t>
      </w:r>
      <w:r w:rsidRPr="00B80A33">
        <w:rPr>
          <w:rFonts w:ascii="Arial" w:hAnsi="Arial" w:cs="Arial"/>
          <w:color w:val="000000" w:themeColor="text1"/>
          <w:sz w:val="20"/>
          <w:szCs w:val="20"/>
        </w:rPr>
        <w:t>m pháp lu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t d</w:t>
      </w:r>
      <w:r w:rsidRPr="00B80A33">
        <w:rPr>
          <w:rFonts w:ascii="Arial" w:hAnsi="Arial" w:cs="Arial"/>
          <w:color w:val="000000" w:themeColor="text1"/>
          <w:sz w:val="20"/>
          <w:szCs w:val="20"/>
        </w:rPr>
        <w:t>ẫ</w:t>
      </w:r>
      <w:r w:rsidRPr="00B80A33">
        <w:rPr>
          <w:rFonts w:ascii="Arial" w:hAnsi="Arial" w:cs="Arial"/>
          <w:color w:val="000000" w:themeColor="text1"/>
          <w:sz w:val="20"/>
          <w:szCs w:val="20"/>
        </w:rPr>
        <w:t>n chi</w:t>
      </w:r>
      <w:r w:rsidRPr="00B80A33">
        <w:rPr>
          <w:rFonts w:ascii="Arial" w:hAnsi="Arial" w:cs="Arial"/>
          <w:color w:val="000000" w:themeColor="text1"/>
          <w:sz w:val="20"/>
          <w:szCs w:val="20"/>
        </w:rPr>
        <w:t>ế</w:t>
      </w:r>
      <w:r w:rsidRPr="00B80A33">
        <w:rPr>
          <w:rFonts w:ascii="Arial" w:hAnsi="Arial" w:cs="Arial"/>
          <w:color w:val="000000" w:themeColor="text1"/>
          <w:sz w:val="20"/>
          <w:szCs w:val="20"/>
        </w:rPr>
        <w:t>u đ</w:t>
      </w:r>
      <w:r w:rsidRPr="00B80A33">
        <w:rPr>
          <w:rFonts w:ascii="Arial" w:hAnsi="Arial" w:cs="Arial"/>
          <w:color w:val="000000" w:themeColor="text1"/>
          <w:sz w:val="20"/>
          <w:szCs w:val="20"/>
        </w:rPr>
        <w:t>ế</w:t>
      </w:r>
      <w:r w:rsidRPr="00B80A33">
        <w:rPr>
          <w:rFonts w:ascii="Arial" w:hAnsi="Arial" w:cs="Arial"/>
          <w:color w:val="000000" w:themeColor="text1"/>
          <w:sz w:val="20"/>
          <w:szCs w:val="20"/>
        </w:rPr>
        <w:t>n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v</w:t>
      </w:r>
      <w:r w:rsidRPr="00B80A33">
        <w:rPr>
          <w:rFonts w:ascii="Arial" w:hAnsi="Arial" w:cs="Arial"/>
          <w:color w:val="000000" w:themeColor="text1"/>
          <w:sz w:val="20"/>
          <w:szCs w:val="20"/>
        </w:rPr>
        <w:t>ề</w:t>
      </w:r>
      <w:r w:rsidRPr="00B80A33">
        <w:rPr>
          <w:rFonts w:ascii="Arial" w:hAnsi="Arial" w:cs="Arial"/>
          <w:color w:val="000000" w:themeColor="text1"/>
          <w:sz w:val="20"/>
          <w:szCs w:val="20"/>
        </w:rPr>
        <w:t xml:space="preserve"> quy</w:t>
      </w:r>
      <w:r w:rsidRPr="00B80A33">
        <w:rPr>
          <w:rFonts w:ascii="Arial" w:hAnsi="Arial" w:cs="Arial"/>
          <w:color w:val="000000" w:themeColor="text1"/>
          <w:sz w:val="20"/>
          <w:szCs w:val="20"/>
        </w:rPr>
        <w:t>ế</w:t>
      </w:r>
      <w:r w:rsidRPr="00B80A33">
        <w:rPr>
          <w:rFonts w:ascii="Arial" w:hAnsi="Arial" w:cs="Arial"/>
          <w:color w:val="000000" w:themeColor="text1"/>
          <w:sz w:val="20"/>
          <w:szCs w:val="20"/>
        </w:rPr>
        <w:t>t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phê duy</w:t>
      </w:r>
      <w:r w:rsidRPr="00B80A33">
        <w:rPr>
          <w:rFonts w:ascii="Arial" w:hAnsi="Arial" w:cs="Arial"/>
          <w:color w:val="000000" w:themeColor="text1"/>
          <w:sz w:val="20"/>
          <w:szCs w:val="20"/>
        </w:rPr>
        <w:t>ệ</w:t>
      </w:r>
      <w:r w:rsidRPr="00B80A33">
        <w:rPr>
          <w:rFonts w:ascii="Arial" w:hAnsi="Arial" w:cs="Arial"/>
          <w:color w:val="000000" w:themeColor="text1"/>
          <w:sz w:val="20"/>
          <w:szCs w:val="20"/>
        </w:rPr>
        <w:t>t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án, quy</w:t>
      </w:r>
      <w:r w:rsidRPr="00B80A33">
        <w:rPr>
          <w:rFonts w:ascii="Arial" w:hAnsi="Arial" w:cs="Arial"/>
          <w:color w:val="000000" w:themeColor="text1"/>
          <w:sz w:val="20"/>
          <w:szCs w:val="20"/>
        </w:rPr>
        <w:t>ế</w:t>
      </w:r>
      <w:r w:rsidRPr="00B80A33">
        <w:rPr>
          <w:rFonts w:ascii="Arial" w:hAnsi="Arial" w:cs="Arial"/>
          <w:color w:val="000000" w:themeColor="text1"/>
          <w:sz w:val="20"/>
          <w:szCs w:val="20"/>
        </w:rPr>
        <w:t>t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ch</w:t>
      </w:r>
      <w:r w:rsidRPr="00B80A33">
        <w:rPr>
          <w:rFonts w:ascii="Arial" w:hAnsi="Arial" w:cs="Arial"/>
          <w:color w:val="000000" w:themeColor="text1"/>
          <w:sz w:val="20"/>
          <w:szCs w:val="20"/>
        </w:rPr>
        <w:t>ủ</w:t>
      </w:r>
      <w:r w:rsidRPr="00B80A33">
        <w:rPr>
          <w:rFonts w:ascii="Arial" w:hAnsi="Arial" w:cs="Arial"/>
          <w:color w:val="000000" w:themeColor="text1"/>
          <w:sz w:val="20"/>
          <w:szCs w:val="20"/>
        </w:rPr>
        <w:t xml:space="preserve"> trương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theo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Lu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t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thì th</w:t>
      </w:r>
      <w:r w:rsidRPr="00B80A33">
        <w:rPr>
          <w:rFonts w:ascii="Arial" w:hAnsi="Arial" w:cs="Arial"/>
          <w:color w:val="000000" w:themeColor="text1"/>
          <w:sz w:val="20"/>
          <w:szCs w:val="20"/>
        </w:rPr>
        <w:t>ự</w:t>
      </w:r>
      <w:r w:rsidRPr="00B80A33">
        <w:rPr>
          <w:rFonts w:ascii="Arial" w:hAnsi="Arial" w:cs="Arial"/>
          <w:color w:val="000000" w:themeColor="text1"/>
          <w:sz w:val="20"/>
          <w:szCs w:val="20"/>
        </w:rPr>
        <w:t>c 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theo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v</w:t>
      </w:r>
      <w:r w:rsidRPr="00B80A33">
        <w:rPr>
          <w:rFonts w:ascii="Arial" w:hAnsi="Arial" w:cs="Arial"/>
          <w:color w:val="000000" w:themeColor="text1"/>
          <w:sz w:val="20"/>
          <w:szCs w:val="20"/>
        </w:rPr>
        <w:t>ề</w:t>
      </w:r>
      <w:r w:rsidRPr="00B80A33">
        <w:rPr>
          <w:rFonts w:ascii="Arial" w:hAnsi="Arial" w:cs="Arial"/>
          <w:color w:val="000000" w:themeColor="text1"/>
          <w:sz w:val="20"/>
          <w:szCs w:val="20"/>
        </w:rPr>
        <w:t xml:space="preserve"> ch</w:t>
      </w:r>
      <w:r w:rsidRPr="00B80A33">
        <w:rPr>
          <w:rFonts w:ascii="Arial" w:hAnsi="Arial" w:cs="Arial"/>
          <w:color w:val="000000" w:themeColor="text1"/>
          <w:sz w:val="20"/>
          <w:szCs w:val="20"/>
        </w:rPr>
        <w:t>ấ</w:t>
      </w:r>
      <w:r w:rsidRPr="00B80A33">
        <w:rPr>
          <w:rFonts w:ascii="Arial" w:hAnsi="Arial" w:cs="Arial"/>
          <w:color w:val="000000" w:themeColor="text1"/>
          <w:sz w:val="20"/>
          <w:szCs w:val="20"/>
        </w:rPr>
        <w:t>p thu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n ch</w:t>
      </w:r>
      <w:r w:rsidRPr="00B80A33">
        <w:rPr>
          <w:rFonts w:ascii="Arial" w:hAnsi="Arial" w:cs="Arial"/>
          <w:color w:val="000000" w:themeColor="text1"/>
          <w:sz w:val="20"/>
          <w:szCs w:val="20"/>
        </w:rPr>
        <w:t>ủ</w:t>
      </w:r>
      <w:r w:rsidRPr="00B80A33">
        <w:rPr>
          <w:rFonts w:ascii="Arial" w:hAnsi="Arial" w:cs="Arial"/>
          <w:color w:val="000000" w:themeColor="text1"/>
          <w:sz w:val="20"/>
          <w:szCs w:val="20"/>
        </w:rPr>
        <w:t xml:space="preserve"> trương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t</w:t>
      </w:r>
      <w:r w:rsidRPr="00B80A33">
        <w:rPr>
          <w:rFonts w:ascii="Arial" w:hAnsi="Arial" w:cs="Arial"/>
          <w:color w:val="000000" w:themeColor="text1"/>
          <w:sz w:val="20"/>
          <w:szCs w:val="20"/>
        </w:rPr>
        <w:t>ạ</w:t>
      </w:r>
      <w:r w:rsidRPr="00B80A33">
        <w:rPr>
          <w:rFonts w:ascii="Arial" w:hAnsi="Arial" w:cs="Arial"/>
          <w:color w:val="000000" w:themeColor="text1"/>
          <w:sz w:val="20"/>
          <w:szCs w:val="20"/>
        </w:rPr>
        <w:t>i Lu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t này.</w:t>
      </w:r>
    </w:p>
    <w:p w14:paraId="27ACBAE6"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7. Qu</w:t>
      </w:r>
      <w:r w:rsidRPr="00B80A33">
        <w:rPr>
          <w:rFonts w:ascii="Arial" w:hAnsi="Arial" w:cs="Arial"/>
          <w:color w:val="000000" w:themeColor="text1"/>
          <w:sz w:val="20"/>
          <w:szCs w:val="20"/>
        </w:rPr>
        <w:t>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t</w:t>
      </w:r>
      <w:r w:rsidRPr="00B80A33">
        <w:rPr>
          <w:rFonts w:ascii="Arial" w:hAnsi="Arial" w:cs="Arial"/>
          <w:color w:val="000000" w:themeColor="text1"/>
          <w:sz w:val="20"/>
          <w:szCs w:val="20"/>
        </w:rPr>
        <w:t>ạ</w:t>
      </w:r>
      <w:r w:rsidRPr="00B80A33">
        <w:rPr>
          <w:rFonts w:ascii="Arial" w:hAnsi="Arial" w:cs="Arial"/>
          <w:color w:val="000000" w:themeColor="text1"/>
          <w:sz w:val="20"/>
          <w:szCs w:val="20"/>
        </w:rPr>
        <w:t>i kho</w:t>
      </w:r>
      <w:r w:rsidRPr="00B80A33">
        <w:rPr>
          <w:rFonts w:ascii="Arial" w:hAnsi="Arial" w:cs="Arial"/>
          <w:color w:val="000000" w:themeColor="text1"/>
          <w:sz w:val="20"/>
          <w:szCs w:val="20"/>
        </w:rPr>
        <w:t>ả</w:t>
      </w:r>
      <w:r w:rsidRPr="00B80A33">
        <w:rPr>
          <w:rFonts w:ascii="Arial" w:hAnsi="Arial" w:cs="Arial"/>
          <w:color w:val="000000" w:themeColor="text1"/>
          <w:sz w:val="20"/>
          <w:szCs w:val="20"/>
        </w:rPr>
        <w:t>n 1 Đi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u 41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Lu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t Kinh doanh b</w:t>
      </w:r>
      <w:r w:rsidRPr="00B80A33">
        <w:rPr>
          <w:rFonts w:ascii="Arial" w:hAnsi="Arial" w:cs="Arial"/>
          <w:color w:val="000000" w:themeColor="text1"/>
          <w:sz w:val="20"/>
          <w:szCs w:val="20"/>
        </w:rPr>
        <w:t>ấ</w:t>
      </w:r>
      <w:r w:rsidRPr="00B80A33">
        <w:rPr>
          <w:rFonts w:ascii="Arial" w:hAnsi="Arial" w:cs="Arial"/>
          <w:color w:val="000000" w:themeColor="text1"/>
          <w:sz w:val="20"/>
          <w:szCs w:val="20"/>
        </w:rPr>
        <w:t>t đ</w:t>
      </w:r>
      <w:r w:rsidRPr="00B80A33">
        <w:rPr>
          <w:rFonts w:ascii="Arial" w:hAnsi="Arial" w:cs="Arial"/>
          <w:color w:val="000000" w:themeColor="text1"/>
          <w:sz w:val="20"/>
          <w:szCs w:val="20"/>
        </w:rPr>
        <w:t>ộ</w:t>
      </w:r>
      <w:r w:rsidRPr="00B80A33">
        <w:rPr>
          <w:rFonts w:ascii="Arial" w:hAnsi="Arial" w:cs="Arial"/>
          <w:color w:val="000000" w:themeColor="text1"/>
          <w:sz w:val="20"/>
          <w:szCs w:val="20"/>
        </w:rPr>
        <w:t>ng s</w:t>
      </w:r>
      <w:r w:rsidRPr="00B80A33">
        <w:rPr>
          <w:rFonts w:ascii="Arial" w:hAnsi="Arial" w:cs="Arial"/>
          <w:color w:val="000000" w:themeColor="text1"/>
          <w:sz w:val="20"/>
          <w:szCs w:val="20"/>
        </w:rPr>
        <w:t>ả</w:t>
      </w:r>
      <w:r w:rsidRPr="00B80A33">
        <w:rPr>
          <w:rFonts w:ascii="Arial" w:hAnsi="Arial" w:cs="Arial"/>
          <w:color w:val="000000" w:themeColor="text1"/>
          <w:sz w:val="20"/>
          <w:szCs w:val="20"/>
        </w:rPr>
        <w:t>n s</w:t>
      </w:r>
      <w:r w:rsidRPr="00B80A33">
        <w:rPr>
          <w:rFonts w:ascii="Arial" w:hAnsi="Arial" w:cs="Arial"/>
          <w:color w:val="000000" w:themeColor="text1"/>
          <w:sz w:val="20"/>
          <w:szCs w:val="20"/>
        </w:rPr>
        <w:t>ố</w:t>
      </w:r>
      <w:r w:rsidRPr="00B80A33">
        <w:rPr>
          <w:rFonts w:ascii="Arial" w:hAnsi="Arial" w:cs="Arial"/>
          <w:color w:val="000000" w:themeColor="text1"/>
          <w:sz w:val="20"/>
          <w:szCs w:val="20"/>
        </w:rPr>
        <w:t xml:space="preserve"> 29/2023/QH15 đư</w:t>
      </w:r>
      <w:r w:rsidRPr="00B80A33">
        <w:rPr>
          <w:rFonts w:ascii="Arial" w:hAnsi="Arial" w:cs="Arial"/>
          <w:color w:val="000000" w:themeColor="text1"/>
          <w:sz w:val="20"/>
          <w:szCs w:val="20"/>
        </w:rPr>
        <w:t>ợ</w:t>
      </w:r>
      <w:r w:rsidRPr="00B80A33">
        <w:rPr>
          <w:rFonts w:ascii="Arial" w:hAnsi="Arial" w:cs="Arial"/>
          <w:color w:val="000000" w:themeColor="text1"/>
          <w:sz w:val="20"/>
          <w:szCs w:val="20"/>
        </w:rPr>
        <w:t>c áp d</w:t>
      </w:r>
      <w:r w:rsidRPr="00B80A33">
        <w:rPr>
          <w:rFonts w:ascii="Arial" w:hAnsi="Arial" w:cs="Arial"/>
          <w:color w:val="000000" w:themeColor="text1"/>
          <w:sz w:val="20"/>
          <w:szCs w:val="20"/>
        </w:rPr>
        <w:t>ụ</w:t>
      </w:r>
      <w:r w:rsidRPr="00B80A33">
        <w:rPr>
          <w:rFonts w:ascii="Arial" w:hAnsi="Arial" w:cs="Arial"/>
          <w:color w:val="000000" w:themeColor="text1"/>
          <w:sz w:val="20"/>
          <w:szCs w:val="20"/>
        </w:rPr>
        <w:t>ng đ</w:t>
      </w:r>
      <w:r w:rsidRPr="00B80A33">
        <w:rPr>
          <w:rFonts w:ascii="Arial" w:hAnsi="Arial" w:cs="Arial"/>
          <w:color w:val="000000" w:themeColor="text1"/>
          <w:sz w:val="20"/>
          <w:szCs w:val="20"/>
        </w:rPr>
        <w:t>ố</w:t>
      </w:r>
      <w:r w:rsidRPr="00B80A33">
        <w:rPr>
          <w:rFonts w:ascii="Arial" w:hAnsi="Arial" w:cs="Arial"/>
          <w:color w:val="000000" w:themeColor="text1"/>
          <w:sz w:val="20"/>
          <w:szCs w:val="20"/>
        </w:rPr>
        <w:t>i v</w:t>
      </w:r>
      <w:r w:rsidRPr="00B80A33">
        <w:rPr>
          <w:rFonts w:ascii="Arial" w:hAnsi="Arial" w:cs="Arial"/>
          <w:color w:val="000000" w:themeColor="text1"/>
          <w:sz w:val="20"/>
          <w:szCs w:val="20"/>
        </w:rPr>
        <w:t>ớ</w:t>
      </w:r>
      <w:r w:rsidRPr="00B80A33">
        <w:rPr>
          <w:rFonts w:ascii="Arial" w:hAnsi="Arial" w:cs="Arial"/>
          <w:color w:val="000000" w:themeColor="text1"/>
          <w:sz w:val="20"/>
          <w:szCs w:val="20"/>
        </w:rPr>
        <w:t>i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án đã đư</w:t>
      </w:r>
      <w:r w:rsidRPr="00B80A33">
        <w:rPr>
          <w:rFonts w:ascii="Arial" w:hAnsi="Arial" w:cs="Arial"/>
          <w:color w:val="000000" w:themeColor="text1"/>
          <w:sz w:val="20"/>
          <w:szCs w:val="20"/>
        </w:rPr>
        <w:t>ợ</w:t>
      </w:r>
      <w:r w:rsidRPr="00B80A33">
        <w:rPr>
          <w:rFonts w:ascii="Arial" w:hAnsi="Arial" w:cs="Arial"/>
          <w:color w:val="000000" w:themeColor="text1"/>
          <w:sz w:val="20"/>
          <w:szCs w:val="20"/>
        </w:rPr>
        <w:t>c quy</w:t>
      </w:r>
      <w:r w:rsidRPr="00B80A33">
        <w:rPr>
          <w:rFonts w:ascii="Arial" w:hAnsi="Arial" w:cs="Arial"/>
          <w:color w:val="000000" w:themeColor="text1"/>
          <w:sz w:val="20"/>
          <w:szCs w:val="20"/>
        </w:rPr>
        <w:t>ế</w:t>
      </w:r>
      <w:r w:rsidRPr="00B80A33">
        <w:rPr>
          <w:rFonts w:ascii="Arial" w:hAnsi="Arial" w:cs="Arial"/>
          <w:color w:val="000000" w:themeColor="text1"/>
          <w:sz w:val="20"/>
          <w:szCs w:val="20"/>
        </w:rPr>
        <w:t>t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ch</w:t>
      </w:r>
      <w:r w:rsidRPr="00B80A33">
        <w:rPr>
          <w:rFonts w:ascii="Arial" w:hAnsi="Arial" w:cs="Arial"/>
          <w:color w:val="000000" w:themeColor="text1"/>
          <w:sz w:val="20"/>
          <w:szCs w:val="20"/>
        </w:rPr>
        <w:t>ủ</w:t>
      </w:r>
      <w:r w:rsidRPr="00B80A33">
        <w:rPr>
          <w:rFonts w:ascii="Arial" w:hAnsi="Arial" w:cs="Arial"/>
          <w:color w:val="000000" w:themeColor="text1"/>
          <w:sz w:val="20"/>
          <w:szCs w:val="20"/>
        </w:rPr>
        <w:t xml:space="preserve"> trương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quy</w:t>
      </w:r>
      <w:r w:rsidRPr="00B80A33">
        <w:rPr>
          <w:rFonts w:ascii="Arial" w:hAnsi="Arial" w:cs="Arial"/>
          <w:color w:val="000000" w:themeColor="text1"/>
          <w:sz w:val="20"/>
          <w:szCs w:val="20"/>
        </w:rPr>
        <w:t>ế</w:t>
      </w:r>
      <w:r w:rsidRPr="00B80A33">
        <w:rPr>
          <w:rFonts w:ascii="Arial" w:hAnsi="Arial" w:cs="Arial"/>
          <w:color w:val="000000" w:themeColor="text1"/>
          <w:sz w:val="20"/>
          <w:szCs w:val="20"/>
        </w:rPr>
        <w:t>t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đi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u ch</w:t>
      </w:r>
      <w:r w:rsidRPr="00B80A33">
        <w:rPr>
          <w:rFonts w:ascii="Arial" w:hAnsi="Arial" w:cs="Arial"/>
          <w:color w:val="000000" w:themeColor="text1"/>
          <w:sz w:val="20"/>
          <w:szCs w:val="20"/>
        </w:rPr>
        <w:t>ỉ</w:t>
      </w:r>
      <w:r w:rsidRPr="00B80A33">
        <w:rPr>
          <w:rFonts w:ascii="Arial" w:hAnsi="Arial" w:cs="Arial"/>
          <w:color w:val="000000" w:themeColor="text1"/>
          <w:sz w:val="20"/>
          <w:szCs w:val="20"/>
        </w:rPr>
        <w:t>nh ch</w:t>
      </w:r>
      <w:r w:rsidRPr="00B80A33">
        <w:rPr>
          <w:rFonts w:ascii="Arial" w:hAnsi="Arial" w:cs="Arial"/>
          <w:color w:val="000000" w:themeColor="text1"/>
          <w:sz w:val="20"/>
          <w:szCs w:val="20"/>
        </w:rPr>
        <w:t>ủ</w:t>
      </w:r>
      <w:r w:rsidRPr="00B80A33">
        <w:rPr>
          <w:rFonts w:ascii="Arial" w:hAnsi="Arial" w:cs="Arial"/>
          <w:color w:val="000000" w:themeColor="text1"/>
          <w:sz w:val="20"/>
          <w:szCs w:val="20"/>
        </w:rPr>
        <w:t xml:space="preserve"> trương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ch</w:t>
      </w:r>
      <w:r w:rsidRPr="00B80A33">
        <w:rPr>
          <w:rFonts w:ascii="Arial" w:hAnsi="Arial" w:cs="Arial"/>
          <w:color w:val="000000" w:themeColor="text1"/>
          <w:sz w:val="20"/>
          <w:szCs w:val="20"/>
        </w:rPr>
        <w:t>ấ</w:t>
      </w:r>
      <w:r w:rsidRPr="00B80A33">
        <w:rPr>
          <w:rFonts w:ascii="Arial" w:hAnsi="Arial" w:cs="Arial"/>
          <w:color w:val="000000" w:themeColor="text1"/>
          <w:sz w:val="20"/>
          <w:szCs w:val="20"/>
        </w:rPr>
        <w:t>p thu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n ch</w:t>
      </w:r>
      <w:r w:rsidRPr="00B80A33">
        <w:rPr>
          <w:rFonts w:ascii="Arial" w:hAnsi="Arial" w:cs="Arial"/>
          <w:color w:val="000000" w:themeColor="text1"/>
          <w:sz w:val="20"/>
          <w:szCs w:val="20"/>
        </w:rPr>
        <w:t>ủ</w:t>
      </w:r>
      <w:r w:rsidRPr="00B80A33">
        <w:rPr>
          <w:rFonts w:ascii="Arial" w:hAnsi="Arial" w:cs="Arial"/>
          <w:color w:val="000000" w:themeColor="text1"/>
          <w:sz w:val="20"/>
          <w:szCs w:val="20"/>
        </w:rPr>
        <w:t xml:space="preserve"> trương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ch</w:t>
      </w:r>
      <w:r w:rsidRPr="00B80A33">
        <w:rPr>
          <w:rFonts w:ascii="Arial" w:hAnsi="Arial" w:cs="Arial"/>
          <w:color w:val="000000" w:themeColor="text1"/>
          <w:sz w:val="20"/>
          <w:szCs w:val="20"/>
        </w:rPr>
        <w:t>ấ</w:t>
      </w:r>
      <w:r w:rsidRPr="00B80A33">
        <w:rPr>
          <w:rFonts w:ascii="Arial" w:hAnsi="Arial" w:cs="Arial"/>
          <w:color w:val="000000" w:themeColor="text1"/>
          <w:sz w:val="20"/>
          <w:szCs w:val="20"/>
        </w:rPr>
        <w:t>p thu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n đi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u ch</w:t>
      </w:r>
      <w:r w:rsidRPr="00B80A33">
        <w:rPr>
          <w:rFonts w:ascii="Arial" w:hAnsi="Arial" w:cs="Arial"/>
          <w:color w:val="000000" w:themeColor="text1"/>
          <w:sz w:val="20"/>
          <w:szCs w:val="20"/>
        </w:rPr>
        <w:t>ỉ</w:t>
      </w:r>
      <w:r w:rsidRPr="00B80A33">
        <w:rPr>
          <w:rFonts w:ascii="Arial" w:hAnsi="Arial" w:cs="Arial"/>
          <w:color w:val="000000" w:themeColor="text1"/>
          <w:sz w:val="20"/>
          <w:szCs w:val="20"/>
        </w:rPr>
        <w:t>nh ch</w:t>
      </w:r>
      <w:r w:rsidRPr="00B80A33">
        <w:rPr>
          <w:rFonts w:ascii="Arial" w:hAnsi="Arial" w:cs="Arial"/>
          <w:color w:val="000000" w:themeColor="text1"/>
          <w:sz w:val="20"/>
          <w:szCs w:val="20"/>
        </w:rPr>
        <w:t>ủ</w:t>
      </w:r>
      <w:r w:rsidRPr="00B80A33">
        <w:rPr>
          <w:rFonts w:ascii="Arial" w:hAnsi="Arial" w:cs="Arial"/>
          <w:color w:val="000000" w:themeColor="text1"/>
          <w:sz w:val="20"/>
          <w:szCs w:val="20"/>
        </w:rPr>
        <w:t xml:space="preserve"> trương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ho</w:t>
      </w:r>
      <w:r w:rsidRPr="00B80A33">
        <w:rPr>
          <w:rFonts w:ascii="Arial" w:hAnsi="Arial" w:cs="Arial"/>
          <w:color w:val="000000" w:themeColor="text1"/>
          <w:sz w:val="20"/>
          <w:szCs w:val="20"/>
        </w:rPr>
        <w:t>ặ</w:t>
      </w:r>
      <w:r w:rsidRPr="00B80A33">
        <w:rPr>
          <w:rFonts w:ascii="Arial" w:hAnsi="Arial" w:cs="Arial"/>
          <w:color w:val="000000" w:themeColor="text1"/>
          <w:sz w:val="20"/>
          <w:szCs w:val="20"/>
        </w:rPr>
        <w:t>c</w:t>
      </w:r>
      <w:r w:rsidRPr="00B80A33">
        <w:rPr>
          <w:rFonts w:ascii="Arial" w:hAnsi="Arial" w:cs="Arial"/>
          <w:color w:val="000000" w:themeColor="text1"/>
          <w:sz w:val="20"/>
          <w:szCs w:val="20"/>
        </w:rPr>
        <w:t xml:space="preserve"> đã đư</w:t>
      </w:r>
      <w:r w:rsidRPr="00B80A33">
        <w:rPr>
          <w:rFonts w:ascii="Arial" w:hAnsi="Arial" w:cs="Arial"/>
          <w:color w:val="000000" w:themeColor="text1"/>
          <w:sz w:val="20"/>
          <w:szCs w:val="20"/>
        </w:rPr>
        <w:t>ợ</w:t>
      </w:r>
      <w:r w:rsidRPr="00B80A33">
        <w:rPr>
          <w:rFonts w:ascii="Arial" w:hAnsi="Arial" w:cs="Arial"/>
          <w:color w:val="000000" w:themeColor="text1"/>
          <w:sz w:val="20"/>
          <w:szCs w:val="20"/>
        </w:rPr>
        <w:t>c c</w:t>
      </w:r>
      <w:r w:rsidRPr="00B80A33">
        <w:rPr>
          <w:rFonts w:ascii="Arial" w:hAnsi="Arial" w:cs="Arial"/>
          <w:color w:val="000000" w:themeColor="text1"/>
          <w:sz w:val="20"/>
          <w:szCs w:val="20"/>
        </w:rPr>
        <w:t>ấ</w:t>
      </w:r>
      <w:r w:rsidRPr="00B80A33">
        <w:rPr>
          <w:rFonts w:ascii="Arial" w:hAnsi="Arial" w:cs="Arial"/>
          <w:color w:val="000000" w:themeColor="text1"/>
          <w:sz w:val="20"/>
          <w:szCs w:val="20"/>
        </w:rPr>
        <w:t>p, đi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u ch</w:t>
      </w:r>
      <w:r w:rsidRPr="00B80A33">
        <w:rPr>
          <w:rFonts w:ascii="Arial" w:hAnsi="Arial" w:cs="Arial"/>
          <w:color w:val="000000" w:themeColor="text1"/>
          <w:sz w:val="20"/>
          <w:szCs w:val="20"/>
        </w:rPr>
        <w:t>ỉ</w:t>
      </w:r>
      <w:r w:rsidRPr="00B80A33">
        <w:rPr>
          <w:rFonts w:ascii="Arial" w:hAnsi="Arial" w:cs="Arial"/>
          <w:color w:val="000000" w:themeColor="text1"/>
          <w:sz w:val="20"/>
          <w:szCs w:val="20"/>
        </w:rPr>
        <w:t>nh Gi</w:t>
      </w:r>
      <w:r w:rsidRPr="00B80A33">
        <w:rPr>
          <w:rFonts w:ascii="Arial" w:hAnsi="Arial" w:cs="Arial"/>
          <w:color w:val="000000" w:themeColor="text1"/>
          <w:sz w:val="20"/>
          <w:szCs w:val="20"/>
        </w:rPr>
        <w:t>ấ</w:t>
      </w:r>
      <w:r w:rsidRPr="00B80A33">
        <w:rPr>
          <w:rFonts w:ascii="Arial" w:hAnsi="Arial" w:cs="Arial"/>
          <w:color w:val="000000" w:themeColor="text1"/>
          <w:sz w:val="20"/>
          <w:szCs w:val="20"/>
        </w:rPr>
        <w:t>y ch</w:t>
      </w:r>
      <w:r w:rsidRPr="00B80A33">
        <w:rPr>
          <w:rFonts w:ascii="Arial" w:hAnsi="Arial" w:cs="Arial"/>
          <w:color w:val="000000" w:themeColor="text1"/>
          <w:sz w:val="20"/>
          <w:szCs w:val="20"/>
        </w:rPr>
        <w:t>ứ</w:t>
      </w:r>
      <w:r w:rsidRPr="00B80A33">
        <w:rPr>
          <w:rFonts w:ascii="Arial" w:hAnsi="Arial" w:cs="Arial"/>
          <w:color w:val="000000" w:themeColor="text1"/>
          <w:sz w:val="20"/>
          <w:szCs w:val="20"/>
        </w:rPr>
        <w:t>ng nh</w:t>
      </w:r>
      <w:r w:rsidRPr="00B80A33">
        <w:rPr>
          <w:rFonts w:ascii="Arial" w:hAnsi="Arial" w:cs="Arial"/>
          <w:color w:val="000000" w:themeColor="text1"/>
          <w:sz w:val="20"/>
          <w:szCs w:val="20"/>
        </w:rPr>
        <w:t>ậ</w:t>
      </w:r>
      <w:r w:rsidRPr="00B80A33">
        <w:rPr>
          <w:rFonts w:ascii="Arial" w:hAnsi="Arial" w:cs="Arial"/>
          <w:color w:val="000000" w:themeColor="text1"/>
          <w:sz w:val="20"/>
          <w:szCs w:val="20"/>
        </w:rPr>
        <w:t>n đăng ký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theo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pháp lu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t v</w:t>
      </w:r>
      <w:r w:rsidRPr="00B80A33">
        <w:rPr>
          <w:rFonts w:ascii="Arial" w:hAnsi="Arial" w:cs="Arial"/>
          <w:color w:val="000000" w:themeColor="text1"/>
          <w:sz w:val="20"/>
          <w:szCs w:val="20"/>
        </w:rPr>
        <w:t>ề</w:t>
      </w:r>
      <w:r w:rsidRPr="00B80A33">
        <w:rPr>
          <w:rFonts w:ascii="Arial" w:hAnsi="Arial" w:cs="Arial"/>
          <w:color w:val="000000" w:themeColor="text1"/>
          <w:sz w:val="20"/>
          <w:szCs w:val="20"/>
        </w:rPr>
        <w:t xml:space="preserve">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w:t>
      </w:r>
    </w:p>
    <w:p w14:paraId="288ADA8E"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b/>
          <w:color w:val="000000" w:themeColor="text1"/>
          <w:sz w:val="20"/>
          <w:szCs w:val="20"/>
        </w:rPr>
        <w:t>Đi</w:t>
      </w:r>
      <w:r w:rsidRPr="00B80A33">
        <w:rPr>
          <w:rFonts w:ascii="Arial" w:hAnsi="Arial" w:cs="Arial"/>
          <w:b/>
          <w:color w:val="000000" w:themeColor="text1"/>
          <w:sz w:val="20"/>
          <w:szCs w:val="20"/>
        </w:rPr>
        <w:t>ề</w:t>
      </w:r>
      <w:r w:rsidRPr="00B80A33">
        <w:rPr>
          <w:rFonts w:ascii="Arial" w:hAnsi="Arial" w:cs="Arial"/>
          <w:b/>
          <w:color w:val="000000" w:themeColor="text1"/>
          <w:sz w:val="20"/>
          <w:szCs w:val="20"/>
        </w:rPr>
        <w:t>u 52. Đi</w:t>
      </w:r>
      <w:r w:rsidRPr="00B80A33">
        <w:rPr>
          <w:rFonts w:ascii="Arial" w:hAnsi="Arial" w:cs="Arial"/>
          <w:b/>
          <w:color w:val="000000" w:themeColor="text1"/>
          <w:sz w:val="20"/>
          <w:szCs w:val="20"/>
        </w:rPr>
        <w:t>ề</w:t>
      </w:r>
      <w:r w:rsidRPr="00B80A33">
        <w:rPr>
          <w:rFonts w:ascii="Arial" w:hAnsi="Arial" w:cs="Arial"/>
          <w:b/>
          <w:color w:val="000000" w:themeColor="text1"/>
          <w:sz w:val="20"/>
          <w:szCs w:val="20"/>
        </w:rPr>
        <w:t>u kho</w:t>
      </w:r>
      <w:r w:rsidRPr="00B80A33">
        <w:rPr>
          <w:rFonts w:ascii="Arial" w:hAnsi="Arial" w:cs="Arial"/>
          <w:b/>
          <w:color w:val="000000" w:themeColor="text1"/>
          <w:sz w:val="20"/>
          <w:szCs w:val="20"/>
        </w:rPr>
        <w:t>ả</w:t>
      </w:r>
      <w:r w:rsidRPr="00B80A33">
        <w:rPr>
          <w:rFonts w:ascii="Arial" w:hAnsi="Arial" w:cs="Arial"/>
          <w:b/>
          <w:color w:val="000000" w:themeColor="text1"/>
          <w:sz w:val="20"/>
          <w:szCs w:val="20"/>
        </w:rPr>
        <w:t>n chuy</w:t>
      </w:r>
      <w:r w:rsidRPr="00B80A33">
        <w:rPr>
          <w:rFonts w:ascii="Arial" w:hAnsi="Arial" w:cs="Arial"/>
          <w:b/>
          <w:color w:val="000000" w:themeColor="text1"/>
          <w:sz w:val="20"/>
          <w:szCs w:val="20"/>
        </w:rPr>
        <w:t>ể</w:t>
      </w:r>
      <w:r w:rsidRPr="00B80A33">
        <w:rPr>
          <w:rFonts w:ascii="Arial" w:hAnsi="Arial" w:cs="Arial"/>
          <w:b/>
          <w:color w:val="000000" w:themeColor="text1"/>
          <w:sz w:val="20"/>
          <w:szCs w:val="20"/>
        </w:rPr>
        <w:t>n ti</w:t>
      </w:r>
      <w:r w:rsidRPr="00B80A33">
        <w:rPr>
          <w:rFonts w:ascii="Arial" w:hAnsi="Arial" w:cs="Arial"/>
          <w:b/>
          <w:color w:val="000000" w:themeColor="text1"/>
          <w:sz w:val="20"/>
          <w:szCs w:val="20"/>
        </w:rPr>
        <w:t>ế</w:t>
      </w:r>
      <w:r w:rsidRPr="00B80A33">
        <w:rPr>
          <w:rFonts w:ascii="Arial" w:hAnsi="Arial" w:cs="Arial"/>
          <w:b/>
          <w:color w:val="000000" w:themeColor="text1"/>
          <w:sz w:val="20"/>
          <w:szCs w:val="20"/>
        </w:rPr>
        <w:t>p</w:t>
      </w:r>
    </w:p>
    <w:p w14:paraId="71EF3A9F"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1. Nhà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đã đư</w:t>
      </w:r>
      <w:r w:rsidRPr="00B80A33">
        <w:rPr>
          <w:rFonts w:ascii="Arial" w:hAnsi="Arial" w:cs="Arial"/>
          <w:color w:val="000000" w:themeColor="text1"/>
          <w:sz w:val="20"/>
          <w:szCs w:val="20"/>
        </w:rPr>
        <w:t>ợ</w:t>
      </w:r>
      <w:r w:rsidRPr="00B80A33">
        <w:rPr>
          <w:rFonts w:ascii="Arial" w:hAnsi="Arial" w:cs="Arial"/>
          <w:color w:val="000000" w:themeColor="text1"/>
          <w:sz w:val="20"/>
          <w:szCs w:val="20"/>
        </w:rPr>
        <w:t>c c</w:t>
      </w:r>
      <w:r w:rsidRPr="00B80A33">
        <w:rPr>
          <w:rFonts w:ascii="Arial" w:hAnsi="Arial" w:cs="Arial"/>
          <w:color w:val="000000" w:themeColor="text1"/>
          <w:sz w:val="20"/>
          <w:szCs w:val="20"/>
        </w:rPr>
        <w:t>ấ</w:t>
      </w:r>
      <w:r w:rsidRPr="00B80A33">
        <w:rPr>
          <w:rFonts w:ascii="Arial" w:hAnsi="Arial" w:cs="Arial"/>
          <w:color w:val="000000" w:themeColor="text1"/>
          <w:sz w:val="20"/>
          <w:szCs w:val="20"/>
        </w:rPr>
        <w:t>p Gi</w:t>
      </w:r>
      <w:r w:rsidRPr="00B80A33">
        <w:rPr>
          <w:rFonts w:ascii="Arial" w:hAnsi="Arial" w:cs="Arial"/>
          <w:color w:val="000000" w:themeColor="text1"/>
          <w:sz w:val="20"/>
          <w:szCs w:val="20"/>
        </w:rPr>
        <w:t>ấ</w:t>
      </w:r>
      <w:r w:rsidRPr="00B80A33">
        <w:rPr>
          <w:rFonts w:ascii="Arial" w:hAnsi="Arial" w:cs="Arial"/>
          <w:color w:val="000000" w:themeColor="text1"/>
          <w:sz w:val="20"/>
          <w:szCs w:val="20"/>
        </w:rPr>
        <w:t>y phép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Gi</w:t>
      </w:r>
      <w:r w:rsidRPr="00B80A33">
        <w:rPr>
          <w:rFonts w:ascii="Arial" w:hAnsi="Arial" w:cs="Arial"/>
          <w:color w:val="000000" w:themeColor="text1"/>
          <w:sz w:val="20"/>
          <w:szCs w:val="20"/>
        </w:rPr>
        <w:t>ấ</w:t>
      </w:r>
      <w:r w:rsidRPr="00B80A33">
        <w:rPr>
          <w:rFonts w:ascii="Arial" w:hAnsi="Arial" w:cs="Arial"/>
          <w:color w:val="000000" w:themeColor="text1"/>
          <w:sz w:val="20"/>
          <w:szCs w:val="20"/>
        </w:rPr>
        <w:t>y ch</w:t>
      </w:r>
      <w:r w:rsidRPr="00B80A33">
        <w:rPr>
          <w:rFonts w:ascii="Arial" w:hAnsi="Arial" w:cs="Arial"/>
          <w:color w:val="000000" w:themeColor="text1"/>
          <w:sz w:val="20"/>
          <w:szCs w:val="20"/>
        </w:rPr>
        <w:t>ứ</w:t>
      </w:r>
      <w:r w:rsidRPr="00B80A33">
        <w:rPr>
          <w:rFonts w:ascii="Arial" w:hAnsi="Arial" w:cs="Arial"/>
          <w:color w:val="000000" w:themeColor="text1"/>
          <w:sz w:val="20"/>
          <w:szCs w:val="20"/>
        </w:rPr>
        <w:t>ng nh</w:t>
      </w:r>
      <w:r w:rsidRPr="00B80A33">
        <w:rPr>
          <w:rFonts w:ascii="Arial" w:hAnsi="Arial" w:cs="Arial"/>
          <w:color w:val="000000" w:themeColor="text1"/>
          <w:sz w:val="20"/>
          <w:szCs w:val="20"/>
        </w:rPr>
        <w:t>ậ</w:t>
      </w:r>
      <w:r w:rsidRPr="00B80A33">
        <w:rPr>
          <w:rFonts w:ascii="Arial" w:hAnsi="Arial" w:cs="Arial"/>
          <w:color w:val="000000" w:themeColor="text1"/>
          <w:sz w:val="20"/>
          <w:szCs w:val="20"/>
        </w:rPr>
        <w:t>n ưu đãi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Gi</w:t>
      </w:r>
      <w:r w:rsidRPr="00B80A33">
        <w:rPr>
          <w:rFonts w:ascii="Arial" w:hAnsi="Arial" w:cs="Arial"/>
          <w:color w:val="000000" w:themeColor="text1"/>
          <w:sz w:val="20"/>
          <w:szCs w:val="20"/>
        </w:rPr>
        <w:t>ấ</w:t>
      </w:r>
      <w:r w:rsidRPr="00B80A33">
        <w:rPr>
          <w:rFonts w:ascii="Arial" w:hAnsi="Arial" w:cs="Arial"/>
          <w:color w:val="000000" w:themeColor="text1"/>
          <w:sz w:val="20"/>
          <w:szCs w:val="20"/>
        </w:rPr>
        <w:t>y ch</w:t>
      </w:r>
      <w:r w:rsidRPr="00B80A33">
        <w:rPr>
          <w:rFonts w:ascii="Arial" w:hAnsi="Arial" w:cs="Arial"/>
          <w:color w:val="000000" w:themeColor="text1"/>
          <w:sz w:val="20"/>
          <w:szCs w:val="20"/>
        </w:rPr>
        <w:t>ứ</w:t>
      </w:r>
      <w:r w:rsidRPr="00B80A33">
        <w:rPr>
          <w:rFonts w:ascii="Arial" w:hAnsi="Arial" w:cs="Arial"/>
          <w:color w:val="000000" w:themeColor="text1"/>
          <w:sz w:val="20"/>
          <w:szCs w:val="20"/>
        </w:rPr>
        <w:t>ng nh</w:t>
      </w:r>
      <w:r w:rsidRPr="00B80A33">
        <w:rPr>
          <w:rFonts w:ascii="Arial" w:hAnsi="Arial" w:cs="Arial"/>
          <w:color w:val="000000" w:themeColor="text1"/>
          <w:sz w:val="20"/>
          <w:szCs w:val="20"/>
        </w:rPr>
        <w:t>ậ</w:t>
      </w:r>
      <w:r w:rsidRPr="00B80A33">
        <w:rPr>
          <w:rFonts w:ascii="Arial" w:hAnsi="Arial" w:cs="Arial"/>
          <w:color w:val="000000" w:themeColor="text1"/>
          <w:sz w:val="20"/>
          <w:szCs w:val="20"/>
        </w:rPr>
        <w:t>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Gi</w:t>
      </w:r>
      <w:r w:rsidRPr="00B80A33">
        <w:rPr>
          <w:rFonts w:ascii="Arial" w:hAnsi="Arial" w:cs="Arial"/>
          <w:color w:val="000000" w:themeColor="text1"/>
          <w:sz w:val="20"/>
          <w:szCs w:val="20"/>
        </w:rPr>
        <w:t>ấ</w:t>
      </w:r>
      <w:r w:rsidRPr="00B80A33">
        <w:rPr>
          <w:rFonts w:ascii="Arial" w:hAnsi="Arial" w:cs="Arial"/>
          <w:color w:val="000000" w:themeColor="text1"/>
          <w:sz w:val="20"/>
          <w:szCs w:val="20"/>
        </w:rPr>
        <w:t>y ch</w:t>
      </w:r>
      <w:r w:rsidRPr="00B80A33">
        <w:rPr>
          <w:rFonts w:ascii="Arial" w:hAnsi="Arial" w:cs="Arial"/>
          <w:color w:val="000000" w:themeColor="text1"/>
          <w:sz w:val="20"/>
          <w:szCs w:val="20"/>
        </w:rPr>
        <w:t>ứ</w:t>
      </w:r>
      <w:r w:rsidRPr="00B80A33">
        <w:rPr>
          <w:rFonts w:ascii="Arial" w:hAnsi="Arial" w:cs="Arial"/>
          <w:color w:val="000000" w:themeColor="text1"/>
          <w:sz w:val="20"/>
          <w:szCs w:val="20"/>
        </w:rPr>
        <w:t>ng nh</w:t>
      </w:r>
      <w:r w:rsidRPr="00B80A33">
        <w:rPr>
          <w:rFonts w:ascii="Arial" w:hAnsi="Arial" w:cs="Arial"/>
          <w:color w:val="000000" w:themeColor="text1"/>
          <w:sz w:val="20"/>
          <w:szCs w:val="20"/>
        </w:rPr>
        <w:t>ậ</w:t>
      </w:r>
      <w:r w:rsidRPr="00B80A33">
        <w:rPr>
          <w:rFonts w:ascii="Arial" w:hAnsi="Arial" w:cs="Arial"/>
          <w:color w:val="000000" w:themeColor="text1"/>
          <w:sz w:val="20"/>
          <w:szCs w:val="20"/>
        </w:rPr>
        <w:t>n đăng ký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vă</w:t>
      </w:r>
      <w:r w:rsidRPr="00B80A33">
        <w:rPr>
          <w:rFonts w:ascii="Arial" w:hAnsi="Arial" w:cs="Arial"/>
          <w:color w:val="000000" w:themeColor="text1"/>
          <w:sz w:val="20"/>
          <w:szCs w:val="20"/>
        </w:rPr>
        <w:t>n b</w:t>
      </w:r>
      <w:r w:rsidRPr="00B80A33">
        <w:rPr>
          <w:rFonts w:ascii="Arial" w:hAnsi="Arial" w:cs="Arial"/>
          <w:color w:val="000000" w:themeColor="text1"/>
          <w:sz w:val="20"/>
          <w:szCs w:val="20"/>
        </w:rPr>
        <w:t>ả</w:t>
      </w:r>
      <w:r w:rsidRPr="00B80A33">
        <w:rPr>
          <w:rFonts w:ascii="Arial" w:hAnsi="Arial" w:cs="Arial"/>
          <w:color w:val="000000" w:themeColor="text1"/>
          <w:sz w:val="20"/>
          <w:szCs w:val="20"/>
        </w:rPr>
        <w:t>n quy</w:t>
      </w:r>
      <w:r w:rsidRPr="00B80A33">
        <w:rPr>
          <w:rFonts w:ascii="Arial" w:hAnsi="Arial" w:cs="Arial"/>
          <w:color w:val="000000" w:themeColor="text1"/>
          <w:sz w:val="20"/>
          <w:szCs w:val="20"/>
        </w:rPr>
        <w:t>ế</w:t>
      </w:r>
      <w:r w:rsidRPr="00B80A33">
        <w:rPr>
          <w:rFonts w:ascii="Arial" w:hAnsi="Arial" w:cs="Arial"/>
          <w:color w:val="000000" w:themeColor="text1"/>
          <w:sz w:val="20"/>
          <w:szCs w:val="20"/>
        </w:rPr>
        <w:t>t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ch</w:t>
      </w:r>
      <w:r w:rsidRPr="00B80A33">
        <w:rPr>
          <w:rFonts w:ascii="Arial" w:hAnsi="Arial" w:cs="Arial"/>
          <w:color w:val="000000" w:themeColor="text1"/>
          <w:sz w:val="20"/>
          <w:szCs w:val="20"/>
        </w:rPr>
        <w:t>ủ</w:t>
      </w:r>
      <w:r w:rsidRPr="00B80A33">
        <w:rPr>
          <w:rFonts w:ascii="Arial" w:hAnsi="Arial" w:cs="Arial"/>
          <w:color w:val="000000" w:themeColor="text1"/>
          <w:sz w:val="20"/>
          <w:szCs w:val="20"/>
        </w:rPr>
        <w:t xml:space="preserve"> trương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ch</w:t>
      </w:r>
      <w:r w:rsidRPr="00B80A33">
        <w:rPr>
          <w:rFonts w:ascii="Arial" w:hAnsi="Arial" w:cs="Arial"/>
          <w:color w:val="000000" w:themeColor="text1"/>
          <w:sz w:val="20"/>
          <w:szCs w:val="20"/>
        </w:rPr>
        <w:t>ấ</w:t>
      </w:r>
      <w:r w:rsidRPr="00B80A33">
        <w:rPr>
          <w:rFonts w:ascii="Arial" w:hAnsi="Arial" w:cs="Arial"/>
          <w:color w:val="000000" w:themeColor="text1"/>
          <w:sz w:val="20"/>
          <w:szCs w:val="20"/>
        </w:rPr>
        <w:t>p thu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n ch</w:t>
      </w:r>
      <w:r w:rsidRPr="00B80A33">
        <w:rPr>
          <w:rFonts w:ascii="Arial" w:hAnsi="Arial" w:cs="Arial"/>
          <w:color w:val="000000" w:themeColor="text1"/>
          <w:sz w:val="20"/>
          <w:szCs w:val="20"/>
        </w:rPr>
        <w:t>ủ</w:t>
      </w:r>
      <w:r w:rsidRPr="00B80A33">
        <w:rPr>
          <w:rFonts w:ascii="Arial" w:hAnsi="Arial" w:cs="Arial"/>
          <w:color w:val="000000" w:themeColor="text1"/>
          <w:sz w:val="20"/>
          <w:szCs w:val="20"/>
        </w:rPr>
        <w:t xml:space="preserve"> trương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trư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c ngày Lu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t này có 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u l</w:t>
      </w:r>
      <w:r w:rsidRPr="00B80A33">
        <w:rPr>
          <w:rFonts w:ascii="Arial" w:hAnsi="Arial" w:cs="Arial"/>
          <w:color w:val="000000" w:themeColor="text1"/>
          <w:sz w:val="20"/>
          <w:szCs w:val="20"/>
        </w:rPr>
        <w:t>ự</w:t>
      </w:r>
      <w:r w:rsidRPr="00B80A33">
        <w:rPr>
          <w:rFonts w:ascii="Arial" w:hAnsi="Arial" w:cs="Arial"/>
          <w:color w:val="000000" w:themeColor="text1"/>
          <w:sz w:val="20"/>
          <w:szCs w:val="20"/>
        </w:rPr>
        <w:t>c thi hành đư</w:t>
      </w:r>
      <w:r w:rsidRPr="00B80A33">
        <w:rPr>
          <w:rFonts w:ascii="Arial" w:hAnsi="Arial" w:cs="Arial"/>
          <w:color w:val="000000" w:themeColor="text1"/>
          <w:sz w:val="20"/>
          <w:szCs w:val="20"/>
        </w:rPr>
        <w:t>ợ</w:t>
      </w:r>
      <w:r w:rsidRPr="00B80A33">
        <w:rPr>
          <w:rFonts w:ascii="Arial" w:hAnsi="Arial" w:cs="Arial"/>
          <w:color w:val="000000" w:themeColor="text1"/>
          <w:sz w:val="20"/>
          <w:szCs w:val="20"/>
        </w:rPr>
        <w:t>c th</w:t>
      </w:r>
      <w:r w:rsidRPr="00B80A33">
        <w:rPr>
          <w:rFonts w:ascii="Arial" w:hAnsi="Arial" w:cs="Arial"/>
          <w:color w:val="000000" w:themeColor="text1"/>
          <w:sz w:val="20"/>
          <w:szCs w:val="20"/>
        </w:rPr>
        <w:t>ự</w:t>
      </w:r>
      <w:r w:rsidRPr="00B80A33">
        <w:rPr>
          <w:rFonts w:ascii="Arial" w:hAnsi="Arial" w:cs="Arial"/>
          <w:color w:val="000000" w:themeColor="text1"/>
          <w:sz w:val="20"/>
          <w:szCs w:val="20"/>
        </w:rPr>
        <w:t>c 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án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theo Gi</w:t>
      </w:r>
      <w:r w:rsidRPr="00B80A33">
        <w:rPr>
          <w:rFonts w:ascii="Arial" w:hAnsi="Arial" w:cs="Arial"/>
          <w:color w:val="000000" w:themeColor="text1"/>
          <w:sz w:val="20"/>
          <w:szCs w:val="20"/>
        </w:rPr>
        <w:t>ấ</w:t>
      </w:r>
      <w:r w:rsidRPr="00B80A33">
        <w:rPr>
          <w:rFonts w:ascii="Arial" w:hAnsi="Arial" w:cs="Arial"/>
          <w:color w:val="000000" w:themeColor="text1"/>
          <w:sz w:val="20"/>
          <w:szCs w:val="20"/>
        </w:rPr>
        <w:t>y phép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Gi</w:t>
      </w:r>
      <w:r w:rsidRPr="00B80A33">
        <w:rPr>
          <w:rFonts w:ascii="Arial" w:hAnsi="Arial" w:cs="Arial"/>
          <w:color w:val="000000" w:themeColor="text1"/>
          <w:sz w:val="20"/>
          <w:szCs w:val="20"/>
        </w:rPr>
        <w:t>ấ</w:t>
      </w:r>
      <w:r w:rsidRPr="00B80A33">
        <w:rPr>
          <w:rFonts w:ascii="Arial" w:hAnsi="Arial" w:cs="Arial"/>
          <w:color w:val="000000" w:themeColor="text1"/>
          <w:sz w:val="20"/>
          <w:szCs w:val="20"/>
        </w:rPr>
        <w:t>y ch</w:t>
      </w:r>
      <w:r w:rsidRPr="00B80A33">
        <w:rPr>
          <w:rFonts w:ascii="Arial" w:hAnsi="Arial" w:cs="Arial"/>
          <w:color w:val="000000" w:themeColor="text1"/>
          <w:sz w:val="20"/>
          <w:szCs w:val="20"/>
        </w:rPr>
        <w:t>ứ</w:t>
      </w:r>
      <w:r w:rsidRPr="00B80A33">
        <w:rPr>
          <w:rFonts w:ascii="Arial" w:hAnsi="Arial" w:cs="Arial"/>
          <w:color w:val="000000" w:themeColor="text1"/>
          <w:sz w:val="20"/>
          <w:szCs w:val="20"/>
        </w:rPr>
        <w:t>ng nh</w:t>
      </w:r>
      <w:r w:rsidRPr="00B80A33">
        <w:rPr>
          <w:rFonts w:ascii="Arial" w:hAnsi="Arial" w:cs="Arial"/>
          <w:color w:val="000000" w:themeColor="text1"/>
          <w:sz w:val="20"/>
          <w:szCs w:val="20"/>
        </w:rPr>
        <w:t>ậ</w:t>
      </w:r>
      <w:r w:rsidRPr="00B80A33">
        <w:rPr>
          <w:rFonts w:ascii="Arial" w:hAnsi="Arial" w:cs="Arial"/>
          <w:color w:val="000000" w:themeColor="text1"/>
          <w:sz w:val="20"/>
          <w:szCs w:val="20"/>
        </w:rPr>
        <w:t>n ưu đãi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Gi</w:t>
      </w:r>
      <w:r w:rsidRPr="00B80A33">
        <w:rPr>
          <w:rFonts w:ascii="Arial" w:hAnsi="Arial" w:cs="Arial"/>
          <w:color w:val="000000" w:themeColor="text1"/>
          <w:sz w:val="20"/>
          <w:szCs w:val="20"/>
        </w:rPr>
        <w:t>ấ</w:t>
      </w:r>
      <w:r w:rsidRPr="00B80A33">
        <w:rPr>
          <w:rFonts w:ascii="Arial" w:hAnsi="Arial" w:cs="Arial"/>
          <w:color w:val="000000" w:themeColor="text1"/>
          <w:sz w:val="20"/>
          <w:szCs w:val="20"/>
        </w:rPr>
        <w:t>y ch</w:t>
      </w:r>
      <w:r w:rsidRPr="00B80A33">
        <w:rPr>
          <w:rFonts w:ascii="Arial" w:hAnsi="Arial" w:cs="Arial"/>
          <w:color w:val="000000" w:themeColor="text1"/>
          <w:sz w:val="20"/>
          <w:szCs w:val="20"/>
        </w:rPr>
        <w:t>ứ</w:t>
      </w:r>
      <w:r w:rsidRPr="00B80A33">
        <w:rPr>
          <w:rFonts w:ascii="Arial" w:hAnsi="Arial" w:cs="Arial"/>
          <w:color w:val="000000" w:themeColor="text1"/>
          <w:sz w:val="20"/>
          <w:szCs w:val="20"/>
        </w:rPr>
        <w:t>ng nh</w:t>
      </w:r>
      <w:r w:rsidRPr="00B80A33">
        <w:rPr>
          <w:rFonts w:ascii="Arial" w:hAnsi="Arial" w:cs="Arial"/>
          <w:color w:val="000000" w:themeColor="text1"/>
          <w:sz w:val="20"/>
          <w:szCs w:val="20"/>
        </w:rPr>
        <w:t>ậ</w:t>
      </w:r>
      <w:r w:rsidRPr="00B80A33">
        <w:rPr>
          <w:rFonts w:ascii="Arial" w:hAnsi="Arial" w:cs="Arial"/>
          <w:color w:val="000000" w:themeColor="text1"/>
          <w:sz w:val="20"/>
          <w:szCs w:val="20"/>
        </w:rPr>
        <w:t>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Gi</w:t>
      </w:r>
      <w:r w:rsidRPr="00B80A33">
        <w:rPr>
          <w:rFonts w:ascii="Arial" w:hAnsi="Arial" w:cs="Arial"/>
          <w:color w:val="000000" w:themeColor="text1"/>
          <w:sz w:val="20"/>
          <w:szCs w:val="20"/>
        </w:rPr>
        <w:t>ấ</w:t>
      </w:r>
      <w:r w:rsidRPr="00B80A33">
        <w:rPr>
          <w:rFonts w:ascii="Arial" w:hAnsi="Arial" w:cs="Arial"/>
          <w:color w:val="000000" w:themeColor="text1"/>
          <w:sz w:val="20"/>
          <w:szCs w:val="20"/>
        </w:rPr>
        <w:t>y ch</w:t>
      </w:r>
      <w:r w:rsidRPr="00B80A33">
        <w:rPr>
          <w:rFonts w:ascii="Arial" w:hAnsi="Arial" w:cs="Arial"/>
          <w:color w:val="000000" w:themeColor="text1"/>
          <w:sz w:val="20"/>
          <w:szCs w:val="20"/>
        </w:rPr>
        <w:t>ứ</w:t>
      </w:r>
      <w:r w:rsidRPr="00B80A33">
        <w:rPr>
          <w:rFonts w:ascii="Arial" w:hAnsi="Arial" w:cs="Arial"/>
          <w:color w:val="000000" w:themeColor="text1"/>
          <w:sz w:val="20"/>
          <w:szCs w:val="20"/>
        </w:rPr>
        <w:t>ng nh</w:t>
      </w:r>
      <w:r w:rsidRPr="00B80A33">
        <w:rPr>
          <w:rFonts w:ascii="Arial" w:hAnsi="Arial" w:cs="Arial"/>
          <w:color w:val="000000" w:themeColor="text1"/>
          <w:sz w:val="20"/>
          <w:szCs w:val="20"/>
        </w:rPr>
        <w:t>ậ</w:t>
      </w:r>
      <w:r w:rsidRPr="00B80A33">
        <w:rPr>
          <w:rFonts w:ascii="Arial" w:hAnsi="Arial" w:cs="Arial"/>
          <w:color w:val="000000" w:themeColor="text1"/>
          <w:sz w:val="20"/>
          <w:szCs w:val="20"/>
        </w:rPr>
        <w:t>n đăng ký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văn b</w:t>
      </w:r>
      <w:r w:rsidRPr="00B80A33">
        <w:rPr>
          <w:rFonts w:ascii="Arial" w:hAnsi="Arial" w:cs="Arial"/>
          <w:color w:val="000000" w:themeColor="text1"/>
          <w:sz w:val="20"/>
          <w:szCs w:val="20"/>
        </w:rPr>
        <w:t>ả</w:t>
      </w:r>
      <w:r w:rsidRPr="00B80A33">
        <w:rPr>
          <w:rFonts w:ascii="Arial" w:hAnsi="Arial" w:cs="Arial"/>
          <w:color w:val="000000" w:themeColor="text1"/>
          <w:sz w:val="20"/>
          <w:szCs w:val="20"/>
        </w:rPr>
        <w:t>n quy</w:t>
      </w:r>
      <w:r w:rsidRPr="00B80A33">
        <w:rPr>
          <w:rFonts w:ascii="Arial" w:hAnsi="Arial" w:cs="Arial"/>
          <w:color w:val="000000" w:themeColor="text1"/>
          <w:sz w:val="20"/>
          <w:szCs w:val="20"/>
        </w:rPr>
        <w:t>ế</w:t>
      </w:r>
      <w:r w:rsidRPr="00B80A33">
        <w:rPr>
          <w:rFonts w:ascii="Arial" w:hAnsi="Arial" w:cs="Arial"/>
          <w:color w:val="000000" w:themeColor="text1"/>
          <w:sz w:val="20"/>
          <w:szCs w:val="20"/>
        </w:rPr>
        <w:t>t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ch</w:t>
      </w:r>
      <w:r w:rsidRPr="00B80A33">
        <w:rPr>
          <w:rFonts w:ascii="Arial" w:hAnsi="Arial" w:cs="Arial"/>
          <w:color w:val="000000" w:themeColor="text1"/>
          <w:sz w:val="20"/>
          <w:szCs w:val="20"/>
        </w:rPr>
        <w:t>ủ</w:t>
      </w:r>
      <w:r w:rsidRPr="00B80A33">
        <w:rPr>
          <w:rFonts w:ascii="Arial" w:hAnsi="Arial" w:cs="Arial"/>
          <w:color w:val="000000" w:themeColor="text1"/>
          <w:sz w:val="20"/>
          <w:szCs w:val="20"/>
        </w:rPr>
        <w:t xml:space="preserve"> trương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ch</w:t>
      </w:r>
      <w:r w:rsidRPr="00B80A33">
        <w:rPr>
          <w:rFonts w:ascii="Arial" w:hAnsi="Arial" w:cs="Arial"/>
          <w:color w:val="000000" w:themeColor="text1"/>
          <w:sz w:val="20"/>
          <w:szCs w:val="20"/>
        </w:rPr>
        <w:t>ấ</w:t>
      </w:r>
      <w:r w:rsidRPr="00B80A33">
        <w:rPr>
          <w:rFonts w:ascii="Arial" w:hAnsi="Arial" w:cs="Arial"/>
          <w:color w:val="000000" w:themeColor="text1"/>
          <w:sz w:val="20"/>
          <w:szCs w:val="20"/>
        </w:rPr>
        <w:t>p thu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n ch</w:t>
      </w:r>
      <w:r w:rsidRPr="00B80A33">
        <w:rPr>
          <w:rFonts w:ascii="Arial" w:hAnsi="Arial" w:cs="Arial"/>
          <w:color w:val="000000" w:themeColor="text1"/>
          <w:sz w:val="20"/>
          <w:szCs w:val="20"/>
        </w:rPr>
        <w:t>ủ</w:t>
      </w:r>
      <w:r w:rsidRPr="00B80A33">
        <w:rPr>
          <w:rFonts w:ascii="Arial" w:hAnsi="Arial" w:cs="Arial"/>
          <w:color w:val="000000" w:themeColor="text1"/>
          <w:sz w:val="20"/>
          <w:szCs w:val="20"/>
        </w:rPr>
        <w:t xml:space="preserve"> trương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đã đư</w:t>
      </w:r>
      <w:r w:rsidRPr="00B80A33">
        <w:rPr>
          <w:rFonts w:ascii="Arial" w:hAnsi="Arial" w:cs="Arial"/>
          <w:color w:val="000000" w:themeColor="text1"/>
          <w:sz w:val="20"/>
          <w:szCs w:val="20"/>
        </w:rPr>
        <w:t>ợ</w:t>
      </w:r>
      <w:r w:rsidRPr="00B80A33">
        <w:rPr>
          <w:rFonts w:ascii="Arial" w:hAnsi="Arial" w:cs="Arial"/>
          <w:color w:val="000000" w:themeColor="text1"/>
          <w:sz w:val="20"/>
          <w:szCs w:val="20"/>
        </w:rPr>
        <w:t>c c</w:t>
      </w:r>
      <w:r w:rsidRPr="00B80A33">
        <w:rPr>
          <w:rFonts w:ascii="Arial" w:hAnsi="Arial" w:cs="Arial"/>
          <w:color w:val="000000" w:themeColor="text1"/>
          <w:sz w:val="20"/>
          <w:szCs w:val="20"/>
        </w:rPr>
        <w:t>ấ</w:t>
      </w:r>
      <w:r w:rsidRPr="00B80A33">
        <w:rPr>
          <w:rFonts w:ascii="Arial" w:hAnsi="Arial" w:cs="Arial"/>
          <w:color w:val="000000" w:themeColor="text1"/>
          <w:sz w:val="20"/>
          <w:szCs w:val="20"/>
        </w:rPr>
        <w:t>p.</w:t>
      </w:r>
    </w:p>
    <w:p w14:paraId="01A8D915"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2. Nhà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không ph</w:t>
      </w:r>
      <w:r w:rsidRPr="00B80A33">
        <w:rPr>
          <w:rFonts w:ascii="Arial" w:hAnsi="Arial" w:cs="Arial"/>
          <w:color w:val="000000" w:themeColor="text1"/>
          <w:sz w:val="20"/>
          <w:szCs w:val="20"/>
        </w:rPr>
        <w:t>ả</w:t>
      </w:r>
      <w:r w:rsidRPr="00B80A33">
        <w:rPr>
          <w:rFonts w:ascii="Arial" w:hAnsi="Arial" w:cs="Arial"/>
          <w:color w:val="000000" w:themeColor="text1"/>
          <w:sz w:val="20"/>
          <w:szCs w:val="20"/>
        </w:rPr>
        <w:t>i th</w:t>
      </w:r>
      <w:r w:rsidRPr="00B80A33">
        <w:rPr>
          <w:rFonts w:ascii="Arial" w:hAnsi="Arial" w:cs="Arial"/>
          <w:color w:val="000000" w:themeColor="text1"/>
          <w:sz w:val="20"/>
          <w:szCs w:val="20"/>
        </w:rPr>
        <w:t>ự</w:t>
      </w:r>
      <w:r w:rsidRPr="00B80A33">
        <w:rPr>
          <w:rFonts w:ascii="Arial" w:hAnsi="Arial" w:cs="Arial"/>
          <w:color w:val="000000" w:themeColor="text1"/>
          <w:sz w:val="20"/>
          <w:szCs w:val="20"/>
        </w:rPr>
        <w:t>c 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l</w:t>
      </w:r>
      <w:r w:rsidRPr="00B80A33">
        <w:rPr>
          <w:rFonts w:ascii="Arial" w:hAnsi="Arial" w:cs="Arial"/>
          <w:color w:val="000000" w:themeColor="text1"/>
          <w:sz w:val="20"/>
          <w:szCs w:val="20"/>
        </w:rPr>
        <w:t>ạ</w:t>
      </w:r>
      <w:r w:rsidRPr="00B80A33">
        <w:rPr>
          <w:rFonts w:ascii="Arial" w:hAnsi="Arial" w:cs="Arial"/>
          <w:color w:val="000000" w:themeColor="text1"/>
          <w:sz w:val="20"/>
          <w:szCs w:val="20"/>
        </w:rPr>
        <w:t>i th</w:t>
      </w:r>
      <w:r w:rsidRPr="00B80A33">
        <w:rPr>
          <w:rFonts w:ascii="Arial" w:hAnsi="Arial" w:cs="Arial"/>
          <w:color w:val="000000" w:themeColor="text1"/>
          <w:sz w:val="20"/>
          <w:szCs w:val="20"/>
        </w:rPr>
        <w:t>ủ</w:t>
      </w:r>
      <w:r w:rsidRPr="00B80A33">
        <w:rPr>
          <w:rFonts w:ascii="Arial" w:hAnsi="Arial" w:cs="Arial"/>
          <w:color w:val="000000" w:themeColor="text1"/>
          <w:sz w:val="20"/>
          <w:szCs w:val="20"/>
        </w:rPr>
        <w:t xml:space="preserve"> t</w:t>
      </w:r>
      <w:r w:rsidRPr="00B80A33">
        <w:rPr>
          <w:rFonts w:ascii="Arial" w:hAnsi="Arial" w:cs="Arial"/>
          <w:color w:val="000000" w:themeColor="text1"/>
          <w:sz w:val="20"/>
          <w:szCs w:val="20"/>
        </w:rPr>
        <w:t>ụ</w:t>
      </w:r>
      <w:r w:rsidRPr="00B80A33">
        <w:rPr>
          <w:rFonts w:ascii="Arial" w:hAnsi="Arial" w:cs="Arial"/>
          <w:color w:val="000000" w:themeColor="text1"/>
          <w:sz w:val="20"/>
          <w:szCs w:val="20"/>
        </w:rPr>
        <w:t>c ch</w:t>
      </w:r>
      <w:r w:rsidRPr="00B80A33">
        <w:rPr>
          <w:rFonts w:ascii="Arial" w:hAnsi="Arial" w:cs="Arial"/>
          <w:color w:val="000000" w:themeColor="text1"/>
          <w:sz w:val="20"/>
          <w:szCs w:val="20"/>
        </w:rPr>
        <w:t>ấ</w:t>
      </w:r>
      <w:r w:rsidRPr="00B80A33">
        <w:rPr>
          <w:rFonts w:ascii="Arial" w:hAnsi="Arial" w:cs="Arial"/>
          <w:color w:val="000000" w:themeColor="text1"/>
          <w:sz w:val="20"/>
          <w:szCs w:val="20"/>
        </w:rPr>
        <w:t>p thu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n ch</w:t>
      </w:r>
      <w:r w:rsidRPr="00B80A33">
        <w:rPr>
          <w:rFonts w:ascii="Arial" w:hAnsi="Arial" w:cs="Arial"/>
          <w:color w:val="000000" w:themeColor="text1"/>
          <w:sz w:val="20"/>
          <w:szCs w:val="20"/>
        </w:rPr>
        <w:t>ủ</w:t>
      </w:r>
      <w:r w:rsidRPr="00B80A33">
        <w:rPr>
          <w:rFonts w:ascii="Arial" w:hAnsi="Arial" w:cs="Arial"/>
          <w:color w:val="000000" w:themeColor="text1"/>
          <w:sz w:val="20"/>
          <w:szCs w:val="20"/>
        </w:rPr>
        <w:t xml:space="preserve"> trương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đi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u ch</w:t>
      </w:r>
      <w:r w:rsidRPr="00B80A33">
        <w:rPr>
          <w:rFonts w:ascii="Arial" w:hAnsi="Arial" w:cs="Arial"/>
          <w:color w:val="000000" w:themeColor="text1"/>
          <w:sz w:val="20"/>
          <w:szCs w:val="20"/>
        </w:rPr>
        <w:t>ỉ</w:t>
      </w:r>
      <w:r w:rsidRPr="00B80A33">
        <w:rPr>
          <w:rFonts w:ascii="Arial" w:hAnsi="Arial" w:cs="Arial"/>
          <w:color w:val="000000" w:themeColor="text1"/>
          <w:sz w:val="20"/>
          <w:szCs w:val="20"/>
        </w:rPr>
        <w:t>nh ch</w:t>
      </w:r>
      <w:r w:rsidRPr="00B80A33">
        <w:rPr>
          <w:rFonts w:ascii="Arial" w:hAnsi="Arial" w:cs="Arial"/>
          <w:color w:val="000000" w:themeColor="text1"/>
          <w:sz w:val="20"/>
          <w:szCs w:val="20"/>
        </w:rPr>
        <w:t>ủ</w:t>
      </w:r>
      <w:r w:rsidRPr="00B80A33">
        <w:rPr>
          <w:rFonts w:ascii="Arial" w:hAnsi="Arial" w:cs="Arial"/>
          <w:color w:val="000000" w:themeColor="text1"/>
          <w:sz w:val="20"/>
          <w:szCs w:val="20"/>
        </w:rPr>
        <w:t xml:space="preserve"> trương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theo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Lu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t này đ</w:t>
      </w:r>
      <w:r w:rsidRPr="00B80A33">
        <w:rPr>
          <w:rFonts w:ascii="Arial" w:hAnsi="Arial" w:cs="Arial"/>
          <w:color w:val="000000" w:themeColor="text1"/>
          <w:sz w:val="20"/>
          <w:szCs w:val="20"/>
        </w:rPr>
        <w:t>ố</w:t>
      </w:r>
      <w:r w:rsidRPr="00B80A33">
        <w:rPr>
          <w:rFonts w:ascii="Arial" w:hAnsi="Arial" w:cs="Arial"/>
          <w:color w:val="000000" w:themeColor="text1"/>
          <w:sz w:val="20"/>
          <w:szCs w:val="20"/>
        </w:rPr>
        <w:t>i v</w:t>
      </w:r>
      <w:r w:rsidRPr="00B80A33">
        <w:rPr>
          <w:rFonts w:ascii="Arial" w:hAnsi="Arial" w:cs="Arial"/>
          <w:color w:val="000000" w:themeColor="text1"/>
          <w:sz w:val="20"/>
          <w:szCs w:val="20"/>
        </w:rPr>
        <w:t>ớ</w:t>
      </w:r>
      <w:r w:rsidRPr="00B80A33">
        <w:rPr>
          <w:rFonts w:ascii="Arial" w:hAnsi="Arial" w:cs="Arial"/>
          <w:color w:val="000000" w:themeColor="text1"/>
          <w:sz w:val="20"/>
          <w:szCs w:val="20"/>
        </w:rPr>
        <w:t>i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án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thu</w:t>
      </w:r>
      <w:r w:rsidRPr="00B80A33">
        <w:rPr>
          <w:rFonts w:ascii="Arial" w:hAnsi="Arial" w:cs="Arial"/>
          <w:color w:val="000000" w:themeColor="text1"/>
          <w:sz w:val="20"/>
          <w:szCs w:val="20"/>
        </w:rPr>
        <w:t>ộ</w:t>
      </w:r>
      <w:r w:rsidRPr="00B80A33">
        <w:rPr>
          <w:rFonts w:ascii="Arial" w:hAnsi="Arial" w:cs="Arial"/>
          <w:color w:val="000000" w:themeColor="text1"/>
          <w:sz w:val="20"/>
          <w:szCs w:val="20"/>
        </w:rPr>
        <w:t>c m</w:t>
      </w:r>
      <w:r w:rsidRPr="00B80A33">
        <w:rPr>
          <w:rFonts w:ascii="Arial" w:hAnsi="Arial" w:cs="Arial"/>
          <w:color w:val="000000" w:themeColor="text1"/>
          <w:sz w:val="20"/>
          <w:szCs w:val="20"/>
        </w:rPr>
        <w:t>ộ</w:t>
      </w:r>
      <w:r w:rsidRPr="00B80A33">
        <w:rPr>
          <w:rFonts w:ascii="Arial" w:hAnsi="Arial" w:cs="Arial"/>
          <w:color w:val="000000" w:themeColor="text1"/>
          <w:sz w:val="20"/>
          <w:szCs w:val="20"/>
        </w:rPr>
        <w:t>t trong các trư</w:t>
      </w:r>
      <w:r w:rsidRPr="00B80A33">
        <w:rPr>
          <w:rFonts w:ascii="Arial" w:hAnsi="Arial" w:cs="Arial"/>
          <w:color w:val="000000" w:themeColor="text1"/>
          <w:sz w:val="20"/>
          <w:szCs w:val="20"/>
        </w:rPr>
        <w:t>ờ</w:t>
      </w:r>
      <w:r w:rsidRPr="00B80A33">
        <w:rPr>
          <w:rFonts w:ascii="Arial" w:hAnsi="Arial" w:cs="Arial"/>
          <w:color w:val="000000" w:themeColor="text1"/>
          <w:sz w:val="20"/>
          <w:szCs w:val="20"/>
        </w:rPr>
        <w:t>ng h</w:t>
      </w:r>
      <w:r w:rsidRPr="00B80A33">
        <w:rPr>
          <w:rFonts w:ascii="Arial" w:hAnsi="Arial" w:cs="Arial"/>
          <w:color w:val="000000" w:themeColor="text1"/>
          <w:sz w:val="20"/>
          <w:szCs w:val="20"/>
        </w:rPr>
        <w:t>ợ</w:t>
      </w:r>
      <w:r w:rsidRPr="00B80A33">
        <w:rPr>
          <w:rFonts w:ascii="Arial" w:hAnsi="Arial" w:cs="Arial"/>
          <w:color w:val="000000" w:themeColor="text1"/>
          <w:sz w:val="20"/>
          <w:szCs w:val="20"/>
        </w:rPr>
        <w:t>p sau</w:t>
      </w:r>
      <w:r w:rsidRPr="00B80A33">
        <w:rPr>
          <w:rFonts w:ascii="Arial" w:hAnsi="Arial" w:cs="Arial"/>
          <w:color w:val="000000" w:themeColor="text1"/>
          <w:sz w:val="20"/>
          <w:szCs w:val="20"/>
        </w:rPr>
        <w:t xml:space="preserve"> đây:</w:t>
      </w:r>
    </w:p>
    <w:p w14:paraId="459C9CB9"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a) Nhà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đư</w:t>
      </w:r>
      <w:r w:rsidRPr="00B80A33">
        <w:rPr>
          <w:rFonts w:ascii="Arial" w:hAnsi="Arial" w:cs="Arial"/>
          <w:color w:val="000000" w:themeColor="text1"/>
          <w:sz w:val="20"/>
          <w:szCs w:val="20"/>
        </w:rPr>
        <w:t>ợ</w:t>
      </w:r>
      <w:r w:rsidRPr="00B80A33">
        <w:rPr>
          <w:rFonts w:ascii="Arial" w:hAnsi="Arial" w:cs="Arial"/>
          <w:color w:val="000000" w:themeColor="text1"/>
          <w:sz w:val="20"/>
          <w:szCs w:val="20"/>
        </w:rPr>
        <w:t>c cơ quan nhà nư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c có th</w:t>
      </w:r>
      <w:r w:rsidRPr="00B80A33">
        <w:rPr>
          <w:rFonts w:ascii="Arial" w:hAnsi="Arial" w:cs="Arial"/>
          <w:color w:val="000000" w:themeColor="text1"/>
          <w:sz w:val="20"/>
          <w:szCs w:val="20"/>
        </w:rPr>
        <w:t>ẩ</w:t>
      </w:r>
      <w:r w:rsidRPr="00B80A33">
        <w:rPr>
          <w:rFonts w:ascii="Arial" w:hAnsi="Arial" w:cs="Arial"/>
          <w:color w:val="000000" w:themeColor="text1"/>
          <w:sz w:val="20"/>
          <w:szCs w:val="20"/>
        </w:rPr>
        <w:t>m quy</w:t>
      </w:r>
      <w:r w:rsidRPr="00B80A33">
        <w:rPr>
          <w:rFonts w:ascii="Arial" w:hAnsi="Arial" w:cs="Arial"/>
          <w:color w:val="000000" w:themeColor="text1"/>
          <w:sz w:val="20"/>
          <w:szCs w:val="20"/>
        </w:rPr>
        <w:t>ề</w:t>
      </w:r>
      <w:r w:rsidRPr="00B80A33">
        <w:rPr>
          <w:rFonts w:ascii="Arial" w:hAnsi="Arial" w:cs="Arial"/>
          <w:color w:val="000000" w:themeColor="text1"/>
          <w:sz w:val="20"/>
          <w:szCs w:val="20"/>
        </w:rPr>
        <w:t>n quy</w:t>
      </w:r>
      <w:r w:rsidRPr="00B80A33">
        <w:rPr>
          <w:rFonts w:ascii="Arial" w:hAnsi="Arial" w:cs="Arial"/>
          <w:color w:val="000000" w:themeColor="text1"/>
          <w:sz w:val="20"/>
          <w:szCs w:val="20"/>
        </w:rPr>
        <w:t>ế</w:t>
      </w:r>
      <w:r w:rsidRPr="00B80A33">
        <w:rPr>
          <w:rFonts w:ascii="Arial" w:hAnsi="Arial" w:cs="Arial"/>
          <w:color w:val="000000" w:themeColor="text1"/>
          <w:sz w:val="20"/>
          <w:szCs w:val="20"/>
        </w:rPr>
        <w:t>t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ch</w:t>
      </w:r>
      <w:r w:rsidRPr="00B80A33">
        <w:rPr>
          <w:rFonts w:ascii="Arial" w:hAnsi="Arial" w:cs="Arial"/>
          <w:color w:val="000000" w:themeColor="text1"/>
          <w:sz w:val="20"/>
          <w:szCs w:val="20"/>
        </w:rPr>
        <w:t>ủ</w:t>
      </w:r>
      <w:r w:rsidRPr="00B80A33">
        <w:rPr>
          <w:rFonts w:ascii="Arial" w:hAnsi="Arial" w:cs="Arial"/>
          <w:color w:val="000000" w:themeColor="text1"/>
          <w:sz w:val="20"/>
          <w:szCs w:val="20"/>
        </w:rPr>
        <w:t xml:space="preserve"> trương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ch</w:t>
      </w:r>
      <w:r w:rsidRPr="00B80A33">
        <w:rPr>
          <w:rFonts w:ascii="Arial" w:hAnsi="Arial" w:cs="Arial"/>
          <w:color w:val="000000" w:themeColor="text1"/>
          <w:sz w:val="20"/>
          <w:szCs w:val="20"/>
        </w:rPr>
        <w:t>ấ</w:t>
      </w:r>
      <w:r w:rsidRPr="00B80A33">
        <w:rPr>
          <w:rFonts w:ascii="Arial" w:hAnsi="Arial" w:cs="Arial"/>
          <w:color w:val="000000" w:themeColor="text1"/>
          <w:sz w:val="20"/>
          <w:szCs w:val="20"/>
        </w:rPr>
        <w:t>p thu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n ch</w:t>
      </w:r>
      <w:r w:rsidRPr="00B80A33">
        <w:rPr>
          <w:rFonts w:ascii="Arial" w:hAnsi="Arial" w:cs="Arial"/>
          <w:color w:val="000000" w:themeColor="text1"/>
          <w:sz w:val="20"/>
          <w:szCs w:val="20"/>
        </w:rPr>
        <w:t>ủ</w:t>
      </w:r>
      <w:r w:rsidRPr="00B80A33">
        <w:rPr>
          <w:rFonts w:ascii="Arial" w:hAnsi="Arial" w:cs="Arial"/>
          <w:color w:val="000000" w:themeColor="text1"/>
          <w:sz w:val="20"/>
          <w:szCs w:val="20"/>
        </w:rPr>
        <w:t xml:space="preserve"> trương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ho</w:t>
      </w:r>
      <w:r w:rsidRPr="00B80A33">
        <w:rPr>
          <w:rFonts w:ascii="Arial" w:hAnsi="Arial" w:cs="Arial"/>
          <w:color w:val="000000" w:themeColor="text1"/>
          <w:sz w:val="20"/>
          <w:szCs w:val="20"/>
        </w:rPr>
        <w:t>ặ</w:t>
      </w:r>
      <w:r w:rsidRPr="00B80A33">
        <w:rPr>
          <w:rFonts w:ascii="Arial" w:hAnsi="Arial" w:cs="Arial"/>
          <w:color w:val="000000" w:themeColor="text1"/>
          <w:sz w:val="20"/>
          <w:szCs w:val="20"/>
        </w:rPr>
        <w:t>c ch</w:t>
      </w:r>
      <w:r w:rsidRPr="00B80A33">
        <w:rPr>
          <w:rFonts w:ascii="Arial" w:hAnsi="Arial" w:cs="Arial"/>
          <w:color w:val="000000" w:themeColor="text1"/>
          <w:sz w:val="20"/>
          <w:szCs w:val="20"/>
        </w:rPr>
        <w:t>ấ</w:t>
      </w:r>
      <w:r w:rsidRPr="00B80A33">
        <w:rPr>
          <w:rFonts w:ascii="Arial" w:hAnsi="Arial" w:cs="Arial"/>
          <w:color w:val="000000" w:themeColor="text1"/>
          <w:sz w:val="20"/>
          <w:szCs w:val="20"/>
        </w:rPr>
        <w:t>p thu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theo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pháp lu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t v</w:t>
      </w:r>
      <w:r w:rsidRPr="00B80A33">
        <w:rPr>
          <w:rFonts w:ascii="Arial" w:hAnsi="Arial" w:cs="Arial"/>
          <w:color w:val="000000" w:themeColor="text1"/>
          <w:sz w:val="20"/>
          <w:szCs w:val="20"/>
        </w:rPr>
        <w:t>ề</w:t>
      </w:r>
      <w:r w:rsidRPr="00B80A33">
        <w:rPr>
          <w:rFonts w:ascii="Arial" w:hAnsi="Arial" w:cs="Arial"/>
          <w:color w:val="000000" w:themeColor="text1"/>
          <w:sz w:val="20"/>
          <w:szCs w:val="20"/>
        </w:rPr>
        <w:t xml:space="preserve">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 xml:space="preserve">u tư, nhà </w:t>
      </w:r>
      <w:r w:rsidRPr="00B80A33">
        <w:rPr>
          <w:rFonts w:ascii="Arial" w:hAnsi="Arial" w:cs="Arial"/>
          <w:color w:val="000000" w:themeColor="text1"/>
          <w:sz w:val="20"/>
          <w:szCs w:val="20"/>
        </w:rPr>
        <w:t>ở</w:t>
      </w:r>
      <w:r w:rsidRPr="00B80A33">
        <w:rPr>
          <w:rFonts w:ascii="Arial" w:hAnsi="Arial" w:cs="Arial"/>
          <w:color w:val="000000" w:themeColor="text1"/>
          <w:sz w:val="20"/>
          <w:szCs w:val="20"/>
        </w:rPr>
        <w:t>, đô th</w:t>
      </w:r>
      <w:r w:rsidRPr="00B80A33">
        <w:rPr>
          <w:rFonts w:ascii="Arial" w:hAnsi="Arial" w:cs="Arial"/>
          <w:color w:val="000000" w:themeColor="text1"/>
          <w:sz w:val="20"/>
          <w:szCs w:val="20"/>
        </w:rPr>
        <w:t>ị</w:t>
      </w:r>
      <w:r w:rsidRPr="00B80A33">
        <w:rPr>
          <w:rFonts w:ascii="Arial" w:hAnsi="Arial" w:cs="Arial"/>
          <w:color w:val="000000" w:themeColor="text1"/>
          <w:sz w:val="20"/>
          <w:szCs w:val="20"/>
        </w:rPr>
        <w:t xml:space="preserve"> và xây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ng trư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c ngày Lu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t này có 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u l</w:t>
      </w:r>
      <w:r w:rsidRPr="00B80A33">
        <w:rPr>
          <w:rFonts w:ascii="Arial" w:hAnsi="Arial" w:cs="Arial"/>
          <w:color w:val="000000" w:themeColor="text1"/>
          <w:sz w:val="20"/>
          <w:szCs w:val="20"/>
        </w:rPr>
        <w:t>ự</w:t>
      </w:r>
      <w:r w:rsidRPr="00B80A33">
        <w:rPr>
          <w:rFonts w:ascii="Arial" w:hAnsi="Arial" w:cs="Arial"/>
          <w:color w:val="000000" w:themeColor="text1"/>
          <w:sz w:val="20"/>
          <w:szCs w:val="20"/>
        </w:rPr>
        <w:t>c thi hành;</w:t>
      </w:r>
    </w:p>
    <w:p w14:paraId="2435317D"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lastRenderedPageBreak/>
        <w:t>b)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án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w:t>
      </w:r>
      <w:r w:rsidRPr="00B80A33">
        <w:rPr>
          <w:rFonts w:ascii="Arial" w:hAnsi="Arial" w:cs="Arial"/>
          <w:color w:val="000000" w:themeColor="text1"/>
          <w:sz w:val="20"/>
          <w:szCs w:val="20"/>
        </w:rPr>
        <w:t xml:space="preserve"> không thu</w:t>
      </w:r>
      <w:r w:rsidRPr="00B80A33">
        <w:rPr>
          <w:rFonts w:ascii="Arial" w:hAnsi="Arial" w:cs="Arial"/>
          <w:color w:val="000000" w:themeColor="text1"/>
          <w:sz w:val="20"/>
          <w:szCs w:val="20"/>
        </w:rPr>
        <w:t>ộ</w:t>
      </w:r>
      <w:r w:rsidRPr="00B80A33">
        <w:rPr>
          <w:rFonts w:ascii="Arial" w:hAnsi="Arial" w:cs="Arial"/>
          <w:color w:val="000000" w:themeColor="text1"/>
          <w:sz w:val="20"/>
          <w:szCs w:val="20"/>
        </w:rPr>
        <w:t>c di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ch</w:t>
      </w:r>
      <w:r w:rsidRPr="00B80A33">
        <w:rPr>
          <w:rFonts w:ascii="Arial" w:hAnsi="Arial" w:cs="Arial"/>
          <w:color w:val="000000" w:themeColor="text1"/>
          <w:sz w:val="20"/>
          <w:szCs w:val="20"/>
        </w:rPr>
        <w:t>ấ</w:t>
      </w:r>
      <w:r w:rsidRPr="00B80A33">
        <w:rPr>
          <w:rFonts w:ascii="Arial" w:hAnsi="Arial" w:cs="Arial"/>
          <w:color w:val="000000" w:themeColor="text1"/>
          <w:sz w:val="20"/>
          <w:szCs w:val="20"/>
        </w:rPr>
        <w:t>p thu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n ch</w:t>
      </w:r>
      <w:r w:rsidRPr="00B80A33">
        <w:rPr>
          <w:rFonts w:ascii="Arial" w:hAnsi="Arial" w:cs="Arial"/>
          <w:color w:val="000000" w:themeColor="text1"/>
          <w:sz w:val="20"/>
          <w:szCs w:val="20"/>
        </w:rPr>
        <w:t>ủ</w:t>
      </w:r>
      <w:r w:rsidRPr="00B80A33">
        <w:rPr>
          <w:rFonts w:ascii="Arial" w:hAnsi="Arial" w:cs="Arial"/>
          <w:color w:val="000000" w:themeColor="text1"/>
          <w:sz w:val="20"/>
          <w:szCs w:val="20"/>
        </w:rPr>
        <w:t xml:space="preserve"> trương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quy</w:t>
      </w:r>
      <w:r w:rsidRPr="00B80A33">
        <w:rPr>
          <w:rFonts w:ascii="Arial" w:hAnsi="Arial" w:cs="Arial"/>
          <w:color w:val="000000" w:themeColor="text1"/>
          <w:sz w:val="20"/>
          <w:szCs w:val="20"/>
        </w:rPr>
        <w:t>ế</w:t>
      </w:r>
      <w:r w:rsidRPr="00B80A33">
        <w:rPr>
          <w:rFonts w:ascii="Arial" w:hAnsi="Arial" w:cs="Arial"/>
          <w:color w:val="000000" w:themeColor="text1"/>
          <w:sz w:val="20"/>
          <w:szCs w:val="20"/>
        </w:rPr>
        <w:t>t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ch</w:t>
      </w:r>
      <w:r w:rsidRPr="00B80A33">
        <w:rPr>
          <w:rFonts w:ascii="Arial" w:hAnsi="Arial" w:cs="Arial"/>
          <w:color w:val="000000" w:themeColor="text1"/>
          <w:sz w:val="20"/>
          <w:szCs w:val="20"/>
        </w:rPr>
        <w:t>ủ</w:t>
      </w:r>
      <w:r w:rsidRPr="00B80A33">
        <w:rPr>
          <w:rFonts w:ascii="Arial" w:hAnsi="Arial" w:cs="Arial"/>
          <w:color w:val="000000" w:themeColor="text1"/>
          <w:sz w:val="20"/>
          <w:szCs w:val="20"/>
        </w:rPr>
        <w:t xml:space="preserve"> trương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ch</w:t>
      </w:r>
      <w:r w:rsidRPr="00B80A33">
        <w:rPr>
          <w:rFonts w:ascii="Arial" w:hAnsi="Arial" w:cs="Arial"/>
          <w:color w:val="000000" w:themeColor="text1"/>
          <w:sz w:val="20"/>
          <w:szCs w:val="20"/>
        </w:rPr>
        <w:t>ấ</w:t>
      </w:r>
      <w:r w:rsidRPr="00B80A33">
        <w:rPr>
          <w:rFonts w:ascii="Arial" w:hAnsi="Arial" w:cs="Arial"/>
          <w:color w:val="000000" w:themeColor="text1"/>
          <w:sz w:val="20"/>
          <w:szCs w:val="20"/>
        </w:rPr>
        <w:t>p thu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c</w:t>
      </w:r>
      <w:r w:rsidRPr="00B80A33">
        <w:rPr>
          <w:rFonts w:ascii="Arial" w:hAnsi="Arial" w:cs="Arial"/>
          <w:color w:val="000000" w:themeColor="text1"/>
          <w:sz w:val="20"/>
          <w:szCs w:val="20"/>
        </w:rPr>
        <w:t>ấ</w:t>
      </w:r>
      <w:r w:rsidRPr="00B80A33">
        <w:rPr>
          <w:rFonts w:ascii="Arial" w:hAnsi="Arial" w:cs="Arial"/>
          <w:color w:val="000000" w:themeColor="text1"/>
          <w:sz w:val="20"/>
          <w:szCs w:val="20"/>
        </w:rPr>
        <w:t>p Gi</w:t>
      </w:r>
      <w:r w:rsidRPr="00B80A33">
        <w:rPr>
          <w:rFonts w:ascii="Arial" w:hAnsi="Arial" w:cs="Arial"/>
          <w:color w:val="000000" w:themeColor="text1"/>
          <w:sz w:val="20"/>
          <w:szCs w:val="20"/>
        </w:rPr>
        <w:t>ấ</w:t>
      </w:r>
      <w:r w:rsidRPr="00B80A33">
        <w:rPr>
          <w:rFonts w:ascii="Arial" w:hAnsi="Arial" w:cs="Arial"/>
          <w:color w:val="000000" w:themeColor="text1"/>
          <w:sz w:val="20"/>
          <w:szCs w:val="20"/>
        </w:rPr>
        <w:t>y ch</w:t>
      </w:r>
      <w:r w:rsidRPr="00B80A33">
        <w:rPr>
          <w:rFonts w:ascii="Arial" w:hAnsi="Arial" w:cs="Arial"/>
          <w:color w:val="000000" w:themeColor="text1"/>
          <w:sz w:val="20"/>
          <w:szCs w:val="20"/>
        </w:rPr>
        <w:t>ứ</w:t>
      </w:r>
      <w:r w:rsidRPr="00B80A33">
        <w:rPr>
          <w:rFonts w:ascii="Arial" w:hAnsi="Arial" w:cs="Arial"/>
          <w:color w:val="000000" w:themeColor="text1"/>
          <w:sz w:val="20"/>
          <w:szCs w:val="20"/>
        </w:rPr>
        <w:t>ng nh</w:t>
      </w:r>
      <w:r w:rsidRPr="00B80A33">
        <w:rPr>
          <w:rFonts w:ascii="Arial" w:hAnsi="Arial" w:cs="Arial"/>
          <w:color w:val="000000" w:themeColor="text1"/>
          <w:sz w:val="20"/>
          <w:szCs w:val="20"/>
        </w:rPr>
        <w:t>ậ</w:t>
      </w:r>
      <w:r w:rsidRPr="00B80A33">
        <w:rPr>
          <w:rFonts w:ascii="Arial" w:hAnsi="Arial" w:cs="Arial"/>
          <w:color w:val="000000" w:themeColor="text1"/>
          <w:sz w:val="20"/>
          <w:szCs w:val="20"/>
        </w:rPr>
        <w:t>n đăng ký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theo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pháp lu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t v</w:t>
      </w:r>
      <w:r w:rsidRPr="00B80A33">
        <w:rPr>
          <w:rFonts w:ascii="Arial" w:hAnsi="Arial" w:cs="Arial"/>
          <w:color w:val="000000" w:themeColor="text1"/>
          <w:sz w:val="20"/>
          <w:szCs w:val="20"/>
        </w:rPr>
        <w:t>ề</w:t>
      </w:r>
      <w:r w:rsidRPr="00B80A33">
        <w:rPr>
          <w:rFonts w:ascii="Arial" w:hAnsi="Arial" w:cs="Arial"/>
          <w:color w:val="000000" w:themeColor="text1"/>
          <w:sz w:val="20"/>
          <w:szCs w:val="20"/>
        </w:rPr>
        <w:t xml:space="preserve">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 xml:space="preserve">u tư, nhà </w:t>
      </w:r>
      <w:r w:rsidRPr="00B80A33">
        <w:rPr>
          <w:rFonts w:ascii="Arial" w:hAnsi="Arial" w:cs="Arial"/>
          <w:color w:val="000000" w:themeColor="text1"/>
          <w:sz w:val="20"/>
          <w:szCs w:val="20"/>
        </w:rPr>
        <w:t>ở</w:t>
      </w:r>
      <w:r w:rsidRPr="00B80A33">
        <w:rPr>
          <w:rFonts w:ascii="Arial" w:hAnsi="Arial" w:cs="Arial"/>
          <w:color w:val="000000" w:themeColor="text1"/>
          <w:sz w:val="20"/>
          <w:szCs w:val="20"/>
        </w:rPr>
        <w:t>, đô th</w:t>
      </w:r>
      <w:r w:rsidRPr="00B80A33">
        <w:rPr>
          <w:rFonts w:ascii="Arial" w:hAnsi="Arial" w:cs="Arial"/>
          <w:color w:val="000000" w:themeColor="text1"/>
          <w:sz w:val="20"/>
          <w:szCs w:val="20"/>
        </w:rPr>
        <w:t>ị</w:t>
      </w:r>
      <w:r w:rsidRPr="00B80A33">
        <w:rPr>
          <w:rFonts w:ascii="Arial" w:hAnsi="Arial" w:cs="Arial"/>
          <w:color w:val="000000" w:themeColor="text1"/>
          <w:sz w:val="20"/>
          <w:szCs w:val="20"/>
        </w:rPr>
        <w:t>, xây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ng và nhà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đã tri</w:t>
      </w:r>
      <w:r w:rsidRPr="00B80A33">
        <w:rPr>
          <w:rFonts w:ascii="Arial" w:hAnsi="Arial" w:cs="Arial"/>
          <w:color w:val="000000" w:themeColor="text1"/>
          <w:sz w:val="20"/>
          <w:szCs w:val="20"/>
        </w:rPr>
        <w:t>ể</w:t>
      </w:r>
      <w:r w:rsidRPr="00B80A33">
        <w:rPr>
          <w:rFonts w:ascii="Arial" w:hAnsi="Arial" w:cs="Arial"/>
          <w:color w:val="000000" w:themeColor="text1"/>
          <w:sz w:val="20"/>
          <w:szCs w:val="20"/>
        </w:rPr>
        <w:t>n khai th</w:t>
      </w:r>
      <w:r w:rsidRPr="00B80A33">
        <w:rPr>
          <w:rFonts w:ascii="Arial" w:hAnsi="Arial" w:cs="Arial"/>
          <w:color w:val="000000" w:themeColor="text1"/>
          <w:sz w:val="20"/>
          <w:szCs w:val="20"/>
        </w:rPr>
        <w:t>ự</w:t>
      </w:r>
      <w:r w:rsidRPr="00B80A33">
        <w:rPr>
          <w:rFonts w:ascii="Arial" w:hAnsi="Arial" w:cs="Arial"/>
          <w:color w:val="000000" w:themeColor="text1"/>
          <w:sz w:val="20"/>
          <w:szCs w:val="20"/>
        </w:rPr>
        <w:t>c 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án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theo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pháp lu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t trư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c ngày Lu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t này có 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u l</w:t>
      </w:r>
      <w:r w:rsidRPr="00B80A33">
        <w:rPr>
          <w:rFonts w:ascii="Arial" w:hAnsi="Arial" w:cs="Arial"/>
          <w:color w:val="000000" w:themeColor="text1"/>
          <w:sz w:val="20"/>
          <w:szCs w:val="20"/>
        </w:rPr>
        <w:t>ự</w:t>
      </w:r>
      <w:r w:rsidRPr="00B80A33">
        <w:rPr>
          <w:rFonts w:ascii="Arial" w:hAnsi="Arial" w:cs="Arial"/>
          <w:color w:val="000000" w:themeColor="text1"/>
          <w:sz w:val="20"/>
          <w:szCs w:val="20"/>
        </w:rPr>
        <w:t>c thi hành;</w:t>
      </w:r>
    </w:p>
    <w:p w14:paraId="27B843E8"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c) Nhà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đã trúng đ</w:t>
      </w:r>
      <w:r w:rsidRPr="00B80A33">
        <w:rPr>
          <w:rFonts w:ascii="Arial" w:hAnsi="Arial" w:cs="Arial"/>
          <w:color w:val="000000" w:themeColor="text1"/>
          <w:sz w:val="20"/>
          <w:szCs w:val="20"/>
        </w:rPr>
        <w:t>ấ</w:t>
      </w:r>
      <w:r w:rsidRPr="00B80A33">
        <w:rPr>
          <w:rFonts w:ascii="Arial" w:hAnsi="Arial" w:cs="Arial"/>
          <w:color w:val="000000" w:themeColor="text1"/>
          <w:sz w:val="20"/>
          <w:szCs w:val="20"/>
        </w:rPr>
        <w:t>u th</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l</w:t>
      </w:r>
      <w:r w:rsidRPr="00B80A33">
        <w:rPr>
          <w:rFonts w:ascii="Arial" w:hAnsi="Arial" w:cs="Arial"/>
          <w:color w:val="000000" w:themeColor="text1"/>
          <w:sz w:val="20"/>
          <w:szCs w:val="20"/>
        </w:rPr>
        <w:t>ự</w:t>
      </w:r>
      <w:r w:rsidRPr="00B80A33">
        <w:rPr>
          <w:rFonts w:ascii="Arial" w:hAnsi="Arial" w:cs="Arial"/>
          <w:color w:val="000000" w:themeColor="text1"/>
          <w:sz w:val="20"/>
          <w:szCs w:val="20"/>
        </w:rPr>
        <w:t>a ch</w:t>
      </w:r>
      <w:r w:rsidRPr="00B80A33">
        <w:rPr>
          <w:rFonts w:ascii="Arial" w:hAnsi="Arial" w:cs="Arial"/>
          <w:color w:val="000000" w:themeColor="text1"/>
          <w:sz w:val="20"/>
          <w:szCs w:val="20"/>
        </w:rPr>
        <w:t>ọ</w:t>
      </w:r>
      <w:r w:rsidRPr="00B80A33">
        <w:rPr>
          <w:rFonts w:ascii="Arial" w:hAnsi="Arial" w:cs="Arial"/>
          <w:color w:val="000000" w:themeColor="text1"/>
          <w:sz w:val="20"/>
          <w:szCs w:val="20"/>
        </w:rPr>
        <w:t>n nhà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trúng đ</w:t>
      </w:r>
      <w:r w:rsidRPr="00B80A33">
        <w:rPr>
          <w:rFonts w:ascii="Arial" w:hAnsi="Arial" w:cs="Arial"/>
          <w:color w:val="000000" w:themeColor="text1"/>
          <w:sz w:val="20"/>
          <w:szCs w:val="20"/>
        </w:rPr>
        <w:t>ấ</w:t>
      </w:r>
      <w:r w:rsidRPr="00B80A33">
        <w:rPr>
          <w:rFonts w:ascii="Arial" w:hAnsi="Arial" w:cs="Arial"/>
          <w:color w:val="000000" w:themeColor="text1"/>
          <w:sz w:val="20"/>
          <w:szCs w:val="20"/>
        </w:rPr>
        <w:t>u giá quy</w:t>
      </w:r>
      <w:r w:rsidRPr="00B80A33">
        <w:rPr>
          <w:rFonts w:ascii="Arial" w:hAnsi="Arial" w:cs="Arial"/>
          <w:color w:val="000000" w:themeColor="text1"/>
          <w:sz w:val="20"/>
          <w:szCs w:val="20"/>
        </w:rPr>
        <w:t>ề</w:t>
      </w:r>
      <w:r w:rsidRPr="00B80A33">
        <w:rPr>
          <w:rFonts w:ascii="Arial" w:hAnsi="Arial" w:cs="Arial"/>
          <w:color w:val="000000" w:themeColor="text1"/>
          <w:sz w:val="20"/>
          <w:szCs w:val="20"/>
        </w:rPr>
        <w:t>n s</w:t>
      </w:r>
      <w:r w:rsidRPr="00B80A33">
        <w:rPr>
          <w:rFonts w:ascii="Arial" w:hAnsi="Arial" w:cs="Arial"/>
          <w:color w:val="000000" w:themeColor="text1"/>
          <w:sz w:val="20"/>
          <w:szCs w:val="20"/>
        </w:rPr>
        <w:t>ử</w:t>
      </w:r>
      <w:r w:rsidRPr="00B80A33">
        <w:rPr>
          <w:rFonts w:ascii="Arial" w:hAnsi="Arial" w:cs="Arial"/>
          <w:color w:val="000000" w:themeColor="text1"/>
          <w:sz w:val="20"/>
          <w:szCs w:val="20"/>
        </w:rPr>
        <w:t xml:space="preserve"> d</w:t>
      </w:r>
      <w:r w:rsidRPr="00B80A33">
        <w:rPr>
          <w:rFonts w:ascii="Arial" w:hAnsi="Arial" w:cs="Arial"/>
          <w:color w:val="000000" w:themeColor="text1"/>
          <w:sz w:val="20"/>
          <w:szCs w:val="20"/>
        </w:rPr>
        <w:t>ụ</w:t>
      </w:r>
      <w:r w:rsidRPr="00B80A33">
        <w:rPr>
          <w:rFonts w:ascii="Arial" w:hAnsi="Arial" w:cs="Arial"/>
          <w:color w:val="000000" w:themeColor="text1"/>
          <w:sz w:val="20"/>
          <w:szCs w:val="20"/>
        </w:rPr>
        <w:t>ng đ</w:t>
      </w:r>
      <w:r w:rsidRPr="00B80A33">
        <w:rPr>
          <w:rFonts w:ascii="Arial" w:hAnsi="Arial" w:cs="Arial"/>
          <w:color w:val="000000" w:themeColor="text1"/>
          <w:sz w:val="20"/>
          <w:szCs w:val="20"/>
        </w:rPr>
        <w:t>ấ</w:t>
      </w:r>
      <w:r w:rsidRPr="00B80A33">
        <w:rPr>
          <w:rFonts w:ascii="Arial" w:hAnsi="Arial" w:cs="Arial"/>
          <w:color w:val="000000" w:themeColor="text1"/>
          <w:sz w:val="20"/>
          <w:szCs w:val="20"/>
        </w:rPr>
        <w:t>t trư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c ngày Lu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t này có 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u l</w:t>
      </w:r>
      <w:r w:rsidRPr="00B80A33">
        <w:rPr>
          <w:rFonts w:ascii="Arial" w:hAnsi="Arial" w:cs="Arial"/>
          <w:color w:val="000000" w:themeColor="text1"/>
          <w:sz w:val="20"/>
          <w:szCs w:val="20"/>
        </w:rPr>
        <w:t>ự</w:t>
      </w:r>
      <w:r w:rsidRPr="00B80A33">
        <w:rPr>
          <w:rFonts w:ascii="Arial" w:hAnsi="Arial" w:cs="Arial"/>
          <w:color w:val="000000" w:themeColor="text1"/>
          <w:sz w:val="20"/>
          <w:szCs w:val="20"/>
        </w:rPr>
        <w:t>c thi hành;</w:t>
      </w:r>
    </w:p>
    <w:p w14:paraId="6311D74C"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d)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án đư</w:t>
      </w:r>
      <w:r w:rsidRPr="00B80A33">
        <w:rPr>
          <w:rFonts w:ascii="Arial" w:hAnsi="Arial" w:cs="Arial"/>
          <w:color w:val="000000" w:themeColor="text1"/>
          <w:sz w:val="20"/>
          <w:szCs w:val="20"/>
        </w:rPr>
        <w:t>ợ</w:t>
      </w:r>
      <w:r w:rsidRPr="00B80A33">
        <w:rPr>
          <w:rFonts w:ascii="Arial" w:hAnsi="Arial" w:cs="Arial"/>
          <w:color w:val="000000" w:themeColor="text1"/>
          <w:sz w:val="20"/>
          <w:szCs w:val="20"/>
        </w:rPr>
        <w:t>c c</w:t>
      </w:r>
      <w:r w:rsidRPr="00B80A33">
        <w:rPr>
          <w:rFonts w:ascii="Arial" w:hAnsi="Arial" w:cs="Arial"/>
          <w:color w:val="000000" w:themeColor="text1"/>
          <w:sz w:val="20"/>
          <w:szCs w:val="20"/>
        </w:rPr>
        <w:t>ấ</w:t>
      </w:r>
      <w:r w:rsidRPr="00B80A33">
        <w:rPr>
          <w:rFonts w:ascii="Arial" w:hAnsi="Arial" w:cs="Arial"/>
          <w:color w:val="000000" w:themeColor="text1"/>
          <w:sz w:val="20"/>
          <w:szCs w:val="20"/>
        </w:rPr>
        <w:t>p Gi</w:t>
      </w:r>
      <w:r w:rsidRPr="00B80A33">
        <w:rPr>
          <w:rFonts w:ascii="Arial" w:hAnsi="Arial" w:cs="Arial"/>
          <w:color w:val="000000" w:themeColor="text1"/>
          <w:sz w:val="20"/>
          <w:szCs w:val="20"/>
        </w:rPr>
        <w:t>ấ</w:t>
      </w:r>
      <w:r w:rsidRPr="00B80A33">
        <w:rPr>
          <w:rFonts w:ascii="Arial" w:hAnsi="Arial" w:cs="Arial"/>
          <w:color w:val="000000" w:themeColor="text1"/>
          <w:sz w:val="20"/>
          <w:szCs w:val="20"/>
        </w:rPr>
        <w:t>y ch</w:t>
      </w:r>
      <w:r w:rsidRPr="00B80A33">
        <w:rPr>
          <w:rFonts w:ascii="Arial" w:hAnsi="Arial" w:cs="Arial"/>
          <w:color w:val="000000" w:themeColor="text1"/>
          <w:sz w:val="20"/>
          <w:szCs w:val="20"/>
        </w:rPr>
        <w:t>ứ</w:t>
      </w:r>
      <w:r w:rsidRPr="00B80A33">
        <w:rPr>
          <w:rFonts w:ascii="Arial" w:hAnsi="Arial" w:cs="Arial"/>
          <w:color w:val="000000" w:themeColor="text1"/>
          <w:sz w:val="20"/>
          <w:szCs w:val="20"/>
        </w:rPr>
        <w:t>ng nh</w:t>
      </w:r>
      <w:r w:rsidRPr="00B80A33">
        <w:rPr>
          <w:rFonts w:ascii="Arial" w:hAnsi="Arial" w:cs="Arial"/>
          <w:color w:val="000000" w:themeColor="text1"/>
          <w:sz w:val="20"/>
          <w:szCs w:val="20"/>
        </w:rPr>
        <w:t>ậ</w:t>
      </w:r>
      <w:r w:rsidRPr="00B80A33">
        <w:rPr>
          <w:rFonts w:ascii="Arial" w:hAnsi="Arial" w:cs="Arial"/>
          <w:color w:val="000000" w:themeColor="text1"/>
          <w:sz w:val="20"/>
          <w:szCs w:val="20"/>
        </w:rPr>
        <w:t>n ưu đãi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Gi</w:t>
      </w:r>
      <w:r w:rsidRPr="00B80A33">
        <w:rPr>
          <w:rFonts w:ascii="Arial" w:hAnsi="Arial" w:cs="Arial"/>
          <w:color w:val="000000" w:themeColor="text1"/>
          <w:sz w:val="20"/>
          <w:szCs w:val="20"/>
        </w:rPr>
        <w:t>ấ</w:t>
      </w:r>
      <w:r w:rsidRPr="00B80A33">
        <w:rPr>
          <w:rFonts w:ascii="Arial" w:hAnsi="Arial" w:cs="Arial"/>
          <w:color w:val="000000" w:themeColor="text1"/>
          <w:sz w:val="20"/>
          <w:szCs w:val="20"/>
        </w:rPr>
        <w:t>y phép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Gi</w:t>
      </w:r>
      <w:r w:rsidRPr="00B80A33">
        <w:rPr>
          <w:rFonts w:ascii="Arial" w:hAnsi="Arial" w:cs="Arial"/>
          <w:color w:val="000000" w:themeColor="text1"/>
          <w:sz w:val="20"/>
          <w:szCs w:val="20"/>
        </w:rPr>
        <w:t>ấ</w:t>
      </w:r>
      <w:r w:rsidRPr="00B80A33">
        <w:rPr>
          <w:rFonts w:ascii="Arial" w:hAnsi="Arial" w:cs="Arial"/>
          <w:color w:val="000000" w:themeColor="text1"/>
          <w:sz w:val="20"/>
          <w:szCs w:val="20"/>
        </w:rPr>
        <w:t>y ch</w:t>
      </w:r>
      <w:r w:rsidRPr="00B80A33">
        <w:rPr>
          <w:rFonts w:ascii="Arial" w:hAnsi="Arial" w:cs="Arial"/>
          <w:color w:val="000000" w:themeColor="text1"/>
          <w:sz w:val="20"/>
          <w:szCs w:val="20"/>
        </w:rPr>
        <w:t>ứ</w:t>
      </w:r>
      <w:r w:rsidRPr="00B80A33">
        <w:rPr>
          <w:rFonts w:ascii="Arial" w:hAnsi="Arial" w:cs="Arial"/>
          <w:color w:val="000000" w:themeColor="text1"/>
          <w:sz w:val="20"/>
          <w:szCs w:val="20"/>
        </w:rPr>
        <w:t>ng nh</w:t>
      </w:r>
      <w:r w:rsidRPr="00B80A33">
        <w:rPr>
          <w:rFonts w:ascii="Arial" w:hAnsi="Arial" w:cs="Arial"/>
          <w:color w:val="000000" w:themeColor="text1"/>
          <w:sz w:val="20"/>
          <w:szCs w:val="20"/>
        </w:rPr>
        <w:t>ậ</w:t>
      </w:r>
      <w:r w:rsidRPr="00B80A33">
        <w:rPr>
          <w:rFonts w:ascii="Arial" w:hAnsi="Arial" w:cs="Arial"/>
          <w:color w:val="000000" w:themeColor="text1"/>
          <w:sz w:val="20"/>
          <w:szCs w:val="20"/>
        </w:rPr>
        <w:t>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Gi</w:t>
      </w:r>
      <w:r w:rsidRPr="00B80A33">
        <w:rPr>
          <w:rFonts w:ascii="Arial" w:hAnsi="Arial" w:cs="Arial"/>
          <w:color w:val="000000" w:themeColor="text1"/>
          <w:sz w:val="20"/>
          <w:szCs w:val="20"/>
        </w:rPr>
        <w:t>ấ</w:t>
      </w:r>
      <w:r w:rsidRPr="00B80A33">
        <w:rPr>
          <w:rFonts w:ascii="Arial" w:hAnsi="Arial" w:cs="Arial"/>
          <w:color w:val="000000" w:themeColor="text1"/>
          <w:sz w:val="20"/>
          <w:szCs w:val="20"/>
        </w:rPr>
        <w:t>y ch</w:t>
      </w:r>
      <w:r w:rsidRPr="00B80A33">
        <w:rPr>
          <w:rFonts w:ascii="Arial" w:hAnsi="Arial" w:cs="Arial"/>
          <w:color w:val="000000" w:themeColor="text1"/>
          <w:sz w:val="20"/>
          <w:szCs w:val="20"/>
        </w:rPr>
        <w:t>ứ</w:t>
      </w:r>
      <w:r w:rsidRPr="00B80A33">
        <w:rPr>
          <w:rFonts w:ascii="Arial" w:hAnsi="Arial" w:cs="Arial"/>
          <w:color w:val="000000" w:themeColor="text1"/>
          <w:sz w:val="20"/>
          <w:szCs w:val="20"/>
        </w:rPr>
        <w:t>ng nh</w:t>
      </w:r>
      <w:r w:rsidRPr="00B80A33">
        <w:rPr>
          <w:rFonts w:ascii="Arial" w:hAnsi="Arial" w:cs="Arial"/>
          <w:color w:val="000000" w:themeColor="text1"/>
          <w:sz w:val="20"/>
          <w:szCs w:val="20"/>
        </w:rPr>
        <w:t>ậ</w:t>
      </w:r>
      <w:r w:rsidRPr="00B80A33">
        <w:rPr>
          <w:rFonts w:ascii="Arial" w:hAnsi="Arial" w:cs="Arial"/>
          <w:color w:val="000000" w:themeColor="text1"/>
          <w:sz w:val="20"/>
          <w:szCs w:val="20"/>
        </w:rPr>
        <w:t>n đăng ký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trư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c ngày Lu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t này có 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u l</w:t>
      </w:r>
      <w:r w:rsidRPr="00B80A33">
        <w:rPr>
          <w:rFonts w:ascii="Arial" w:hAnsi="Arial" w:cs="Arial"/>
          <w:color w:val="000000" w:themeColor="text1"/>
          <w:sz w:val="20"/>
          <w:szCs w:val="20"/>
        </w:rPr>
        <w:t>ự</w:t>
      </w:r>
      <w:r w:rsidRPr="00B80A33">
        <w:rPr>
          <w:rFonts w:ascii="Arial" w:hAnsi="Arial" w:cs="Arial"/>
          <w:color w:val="000000" w:themeColor="text1"/>
          <w:sz w:val="20"/>
          <w:szCs w:val="20"/>
        </w:rPr>
        <w:t>c thi hành.</w:t>
      </w:r>
    </w:p>
    <w:p w14:paraId="3E7D6B68"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3. Trư</w:t>
      </w:r>
      <w:r w:rsidRPr="00B80A33">
        <w:rPr>
          <w:rFonts w:ascii="Arial" w:hAnsi="Arial" w:cs="Arial"/>
          <w:color w:val="000000" w:themeColor="text1"/>
          <w:sz w:val="20"/>
          <w:szCs w:val="20"/>
        </w:rPr>
        <w:t>ờ</w:t>
      </w:r>
      <w:r w:rsidRPr="00B80A33">
        <w:rPr>
          <w:rFonts w:ascii="Arial" w:hAnsi="Arial" w:cs="Arial"/>
          <w:color w:val="000000" w:themeColor="text1"/>
          <w:sz w:val="20"/>
          <w:szCs w:val="20"/>
        </w:rPr>
        <w:t>ng h</w:t>
      </w:r>
      <w:r w:rsidRPr="00B80A33">
        <w:rPr>
          <w:rFonts w:ascii="Arial" w:hAnsi="Arial" w:cs="Arial"/>
          <w:color w:val="000000" w:themeColor="text1"/>
          <w:sz w:val="20"/>
          <w:szCs w:val="20"/>
        </w:rPr>
        <w:t>ợ</w:t>
      </w:r>
      <w:r w:rsidRPr="00B80A33">
        <w:rPr>
          <w:rFonts w:ascii="Arial" w:hAnsi="Arial" w:cs="Arial"/>
          <w:color w:val="000000" w:themeColor="text1"/>
          <w:sz w:val="20"/>
          <w:szCs w:val="20"/>
        </w:rPr>
        <w:t>p đi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u ch</w:t>
      </w:r>
      <w:r w:rsidRPr="00B80A33">
        <w:rPr>
          <w:rFonts w:ascii="Arial" w:hAnsi="Arial" w:cs="Arial"/>
          <w:color w:val="000000" w:themeColor="text1"/>
          <w:sz w:val="20"/>
          <w:szCs w:val="20"/>
        </w:rPr>
        <w:t>ỉ</w:t>
      </w:r>
      <w:r w:rsidRPr="00B80A33">
        <w:rPr>
          <w:rFonts w:ascii="Arial" w:hAnsi="Arial" w:cs="Arial"/>
          <w:color w:val="000000" w:themeColor="text1"/>
          <w:sz w:val="20"/>
          <w:szCs w:val="20"/>
        </w:rPr>
        <w:t>nh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án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t</w:t>
      </w:r>
      <w:r w:rsidRPr="00B80A33">
        <w:rPr>
          <w:rFonts w:ascii="Arial" w:hAnsi="Arial" w:cs="Arial"/>
          <w:color w:val="000000" w:themeColor="text1"/>
          <w:sz w:val="20"/>
          <w:szCs w:val="20"/>
        </w:rPr>
        <w:t>ạ</w:t>
      </w:r>
      <w:r w:rsidRPr="00B80A33">
        <w:rPr>
          <w:rFonts w:ascii="Arial" w:hAnsi="Arial" w:cs="Arial"/>
          <w:color w:val="000000" w:themeColor="text1"/>
          <w:sz w:val="20"/>
          <w:szCs w:val="20"/>
        </w:rPr>
        <w:t>i kho</w:t>
      </w:r>
      <w:r w:rsidRPr="00B80A33">
        <w:rPr>
          <w:rFonts w:ascii="Arial" w:hAnsi="Arial" w:cs="Arial"/>
          <w:color w:val="000000" w:themeColor="text1"/>
          <w:sz w:val="20"/>
          <w:szCs w:val="20"/>
        </w:rPr>
        <w:t>ả</w:t>
      </w:r>
      <w:r w:rsidRPr="00B80A33">
        <w:rPr>
          <w:rFonts w:ascii="Arial" w:hAnsi="Arial" w:cs="Arial"/>
          <w:color w:val="000000" w:themeColor="text1"/>
          <w:sz w:val="20"/>
          <w:szCs w:val="20"/>
        </w:rPr>
        <w:t>n 2 Đi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u này và n</w:t>
      </w:r>
      <w:r w:rsidRPr="00B80A33">
        <w:rPr>
          <w:rFonts w:ascii="Arial" w:hAnsi="Arial" w:cs="Arial"/>
          <w:color w:val="000000" w:themeColor="text1"/>
          <w:sz w:val="20"/>
          <w:szCs w:val="20"/>
        </w:rPr>
        <w:t>ộ</w:t>
      </w:r>
      <w:r w:rsidRPr="00B80A33">
        <w:rPr>
          <w:rFonts w:ascii="Arial" w:hAnsi="Arial" w:cs="Arial"/>
          <w:color w:val="000000" w:themeColor="text1"/>
          <w:sz w:val="20"/>
          <w:szCs w:val="20"/>
        </w:rPr>
        <w:t>i dung đi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u ch</w:t>
      </w:r>
      <w:r w:rsidRPr="00B80A33">
        <w:rPr>
          <w:rFonts w:ascii="Arial" w:hAnsi="Arial" w:cs="Arial"/>
          <w:color w:val="000000" w:themeColor="text1"/>
          <w:sz w:val="20"/>
          <w:szCs w:val="20"/>
        </w:rPr>
        <w:t>ỉ</w:t>
      </w:r>
      <w:r w:rsidRPr="00B80A33">
        <w:rPr>
          <w:rFonts w:ascii="Arial" w:hAnsi="Arial" w:cs="Arial"/>
          <w:color w:val="000000" w:themeColor="text1"/>
          <w:sz w:val="20"/>
          <w:szCs w:val="20"/>
        </w:rPr>
        <w:t>nh thu</w:t>
      </w:r>
      <w:r w:rsidRPr="00B80A33">
        <w:rPr>
          <w:rFonts w:ascii="Arial" w:hAnsi="Arial" w:cs="Arial"/>
          <w:color w:val="000000" w:themeColor="text1"/>
          <w:sz w:val="20"/>
          <w:szCs w:val="20"/>
        </w:rPr>
        <w:t>ộ</w:t>
      </w:r>
      <w:r w:rsidRPr="00B80A33">
        <w:rPr>
          <w:rFonts w:ascii="Arial" w:hAnsi="Arial" w:cs="Arial"/>
          <w:color w:val="000000" w:themeColor="text1"/>
          <w:sz w:val="20"/>
          <w:szCs w:val="20"/>
        </w:rPr>
        <w:t>c di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ch</w:t>
      </w:r>
      <w:r w:rsidRPr="00B80A33">
        <w:rPr>
          <w:rFonts w:ascii="Arial" w:hAnsi="Arial" w:cs="Arial"/>
          <w:color w:val="000000" w:themeColor="text1"/>
          <w:sz w:val="20"/>
          <w:szCs w:val="20"/>
        </w:rPr>
        <w:t>ấ</w:t>
      </w:r>
      <w:r w:rsidRPr="00B80A33">
        <w:rPr>
          <w:rFonts w:ascii="Arial" w:hAnsi="Arial" w:cs="Arial"/>
          <w:color w:val="000000" w:themeColor="text1"/>
          <w:sz w:val="20"/>
          <w:szCs w:val="20"/>
        </w:rPr>
        <w:t>p thu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n ch</w:t>
      </w:r>
      <w:r w:rsidRPr="00B80A33">
        <w:rPr>
          <w:rFonts w:ascii="Arial" w:hAnsi="Arial" w:cs="Arial"/>
          <w:color w:val="000000" w:themeColor="text1"/>
          <w:sz w:val="20"/>
          <w:szCs w:val="20"/>
        </w:rPr>
        <w:t>ủ</w:t>
      </w:r>
      <w:r w:rsidRPr="00B80A33">
        <w:rPr>
          <w:rFonts w:ascii="Arial" w:hAnsi="Arial" w:cs="Arial"/>
          <w:color w:val="000000" w:themeColor="text1"/>
          <w:sz w:val="20"/>
          <w:szCs w:val="20"/>
        </w:rPr>
        <w:t xml:space="preserve"> trương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theo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Lu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t này thì</w:t>
      </w:r>
      <w:r w:rsidRPr="00B80A33">
        <w:rPr>
          <w:rFonts w:ascii="Arial" w:hAnsi="Arial" w:cs="Arial"/>
          <w:color w:val="000000" w:themeColor="text1"/>
          <w:sz w:val="20"/>
          <w:szCs w:val="20"/>
        </w:rPr>
        <w:t xml:space="preserve"> ph</w:t>
      </w:r>
      <w:r w:rsidRPr="00B80A33">
        <w:rPr>
          <w:rFonts w:ascii="Arial" w:hAnsi="Arial" w:cs="Arial"/>
          <w:color w:val="000000" w:themeColor="text1"/>
          <w:sz w:val="20"/>
          <w:szCs w:val="20"/>
        </w:rPr>
        <w:t>ả</w:t>
      </w:r>
      <w:r w:rsidRPr="00B80A33">
        <w:rPr>
          <w:rFonts w:ascii="Arial" w:hAnsi="Arial" w:cs="Arial"/>
          <w:color w:val="000000" w:themeColor="text1"/>
          <w:sz w:val="20"/>
          <w:szCs w:val="20"/>
        </w:rPr>
        <w:t>i th</w:t>
      </w:r>
      <w:r w:rsidRPr="00B80A33">
        <w:rPr>
          <w:rFonts w:ascii="Arial" w:hAnsi="Arial" w:cs="Arial"/>
          <w:color w:val="000000" w:themeColor="text1"/>
          <w:sz w:val="20"/>
          <w:szCs w:val="20"/>
        </w:rPr>
        <w:t>ự</w:t>
      </w:r>
      <w:r w:rsidRPr="00B80A33">
        <w:rPr>
          <w:rFonts w:ascii="Arial" w:hAnsi="Arial" w:cs="Arial"/>
          <w:color w:val="000000" w:themeColor="text1"/>
          <w:sz w:val="20"/>
          <w:szCs w:val="20"/>
        </w:rPr>
        <w:t>c 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th</w:t>
      </w:r>
      <w:r w:rsidRPr="00B80A33">
        <w:rPr>
          <w:rFonts w:ascii="Arial" w:hAnsi="Arial" w:cs="Arial"/>
          <w:color w:val="000000" w:themeColor="text1"/>
          <w:sz w:val="20"/>
          <w:szCs w:val="20"/>
        </w:rPr>
        <w:t>ủ</w:t>
      </w:r>
      <w:r w:rsidRPr="00B80A33">
        <w:rPr>
          <w:rFonts w:ascii="Arial" w:hAnsi="Arial" w:cs="Arial"/>
          <w:color w:val="000000" w:themeColor="text1"/>
          <w:sz w:val="20"/>
          <w:szCs w:val="20"/>
        </w:rPr>
        <w:t xml:space="preserve"> t</w:t>
      </w:r>
      <w:r w:rsidRPr="00B80A33">
        <w:rPr>
          <w:rFonts w:ascii="Arial" w:hAnsi="Arial" w:cs="Arial"/>
          <w:color w:val="000000" w:themeColor="text1"/>
          <w:sz w:val="20"/>
          <w:szCs w:val="20"/>
        </w:rPr>
        <w:t>ụ</w:t>
      </w:r>
      <w:r w:rsidRPr="00B80A33">
        <w:rPr>
          <w:rFonts w:ascii="Arial" w:hAnsi="Arial" w:cs="Arial"/>
          <w:color w:val="000000" w:themeColor="text1"/>
          <w:sz w:val="20"/>
          <w:szCs w:val="20"/>
        </w:rPr>
        <w:t>c ch</w:t>
      </w:r>
      <w:r w:rsidRPr="00B80A33">
        <w:rPr>
          <w:rFonts w:ascii="Arial" w:hAnsi="Arial" w:cs="Arial"/>
          <w:color w:val="000000" w:themeColor="text1"/>
          <w:sz w:val="20"/>
          <w:szCs w:val="20"/>
        </w:rPr>
        <w:t>ấ</w:t>
      </w:r>
      <w:r w:rsidRPr="00B80A33">
        <w:rPr>
          <w:rFonts w:ascii="Arial" w:hAnsi="Arial" w:cs="Arial"/>
          <w:color w:val="000000" w:themeColor="text1"/>
          <w:sz w:val="20"/>
          <w:szCs w:val="20"/>
        </w:rPr>
        <w:t>p thu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n ch</w:t>
      </w:r>
      <w:r w:rsidRPr="00B80A33">
        <w:rPr>
          <w:rFonts w:ascii="Arial" w:hAnsi="Arial" w:cs="Arial"/>
          <w:color w:val="000000" w:themeColor="text1"/>
          <w:sz w:val="20"/>
          <w:szCs w:val="20"/>
        </w:rPr>
        <w:t>ủ</w:t>
      </w:r>
      <w:r w:rsidRPr="00B80A33">
        <w:rPr>
          <w:rFonts w:ascii="Arial" w:hAnsi="Arial" w:cs="Arial"/>
          <w:color w:val="000000" w:themeColor="text1"/>
          <w:sz w:val="20"/>
          <w:szCs w:val="20"/>
        </w:rPr>
        <w:t xml:space="preserve"> trương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ho</w:t>
      </w:r>
      <w:r w:rsidRPr="00B80A33">
        <w:rPr>
          <w:rFonts w:ascii="Arial" w:hAnsi="Arial" w:cs="Arial"/>
          <w:color w:val="000000" w:themeColor="text1"/>
          <w:sz w:val="20"/>
          <w:szCs w:val="20"/>
        </w:rPr>
        <w:t>ặ</w:t>
      </w:r>
      <w:r w:rsidRPr="00B80A33">
        <w:rPr>
          <w:rFonts w:ascii="Arial" w:hAnsi="Arial" w:cs="Arial"/>
          <w:color w:val="000000" w:themeColor="text1"/>
          <w:sz w:val="20"/>
          <w:szCs w:val="20"/>
        </w:rPr>
        <w:t>c đi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u ch</w:t>
      </w:r>
      <w:r w:rsidRPr="00B80A33">
        <w:rPr>
          <w:rFonts w:ascii="Arial" w:hAnsi="Arial" w:cs="Arial"/>
          <w:color w:val="000000" w:themeColor="text1"/>
          <w:sz w:val="20"/>
          <w:szCs w:val="20"/>
        </w:rPr>
        <w:t>ỉ</w:t>
      </w:r>
      <w:r w:rsidRPr="00B80A33">
        <w:rPr>
          <w:rFonts w:ascii="Arial" w:hAnsi="Arial" w:cs="Arial"/>
          <w:color w:val="000000" w:themeColor="text1"/>
          <w:sz w:val="20"/>
          <w:szCs w:val="20"/>
        </w:rPr>
        <w:t>nh ch</w:t>
      </w:r>
      <w:r w:rsidRPr="00B80A33">
        <w:rPr>
          <w:rFonts w:ascii="Arial" w:hAnsi="Arial" w:cs="Arial"/>
          <w:color w:val="000000" w:themeColor="text1"/>
          <w:sz w:val="20"/>
          <w:szCs w:val="20"/>
        </w:rPr>
        <w:t>ủ</w:t>
      </w:r>
      <w:r w:rsidRPr="00B80A33">
        <w:rPr>
          <w:rFonts w:ascii="Arial" w:hAnsi="Arial" w:cs="Arial"/>
          <w:color w:val="000000" w:themeColor="text1"/>
          <w:sz w:val="20"/>
          <w:szCs w:val="20"/>
        </w:rPr>
        <w:t xml:space="preserve"> trương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theo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Lu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t này.</w:t>
      </w:r>
    </w:p>
    <w:p w14:paraId="6C8E44BA"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Đ</w:t>
      </w:r>
      <w:r w:rsidRPr="00B80A33">
        <w:rPr>
          <w:rFonts w:ascii="Arial" w:hAnsi="Arial" w:cs="Arial"/>
          <w:color w:val="000000" w:themeColor="text1"/>
          <w:sz w:val="20"/>
          <w:szCs w:val="20"/>
        </w:rPr>
        <w:t>ố</w:t>
      </w:r>
      <w:r w:rsidRPr="00B80A33">
        <w:rPr>
          <w:rFonts w:ascii="Arial" w:hAnsi="Arial" w:cs="Arial"/>
          <w:color w:val="000000" w:themeColor="text1"/>
          <w:sz w:val="20"/>
          <w:szCs w:val="20"/>
        </w:rPr>
        <w:t>i v</w:t>
      </w:r>
      <w:r w:rsidRPr="00B80A33">
        <w:rPr>
          <w:rFonts w:ascii="Arial" w:hAnsi="Arial" w:cs="Arial"/>
          <w:color w:val="000000" w:themeColor="text1"/>
          <w:sz w:val="20"/>
          <w:szCs w:val="20"/>
        </w:rPr>
        <w:t>ớ</w:t>
      </w:r>
      <w:r w:rsidRPr="00B80A33">
        <w:rPr>
          <w:rFonts w:ascii="Arial" w:hAnsi="Arial" w:cs="Arial"/>
          <w:color w:val="000000" w:themeColor="text1"/>
          <w:sz w:val="20"/>
          <w:szCs w:val="20"/>
        </w:rPr>
        <w:t>i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án thu</w:t>
      </w:r>
      <w:r w:rsidRPr="00B80A33">
        <w:rPr>
          <w:rFonts w:ascii="Arial" w:hAnsi="Arial" w:cs="Arial"/>
          <w:color w:val="000000" w:themeColor="text1"/>
          <w:sz w:val="20"/>
          <w:szCs w:val="20"/>
        </w:rPr>
        <w:t>ộ</w:t>
      </w:r>
      <w:r w:rsidRPr="00B80A33">
        <w:rPr>
          <w:rFonts w:ascii="Arial" w:hAnsi="Arial" w:cs="Arial"/>
          <w:color w:val="000000" w:themeColor="text1"/>
          <w:sz w:val="20"/>
          <w:szCs w:val="20"/>
        </w:rPr>
        <w:t>c di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quy</w:t>
      </w:r>
      <w:r w:rsidRPr="00B80A33">
        <w:rPr>
          <w:rFonts w:ascii="Arial" w:hAnsi="Arial" w:cs="Arial"/>
          <w:color w:val="000000" w:themeColor="text1"/>
          <w:sz w:val="20"/>
          <w:szCs w:val="20"/>
        </w:rPr>
        <w:t>ế</w:t>
      </w:r>
      <w:r w:rsidRPr="00B80A33">
        <w:rPr>
          <w:rFonts w:ascii="Arial" w:hAnsi="Arial" w:cs="Arial"/>
          <w:color w:val="000000" w:themeColor="text1"/>
          <w:sz w:val="20"/>
          <w:szCs w:val="20"/>
        </w:rPr>
        <w:t>t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ch</w:t>
      </w:r>
      <w:r w:rsidRPr="00B80A33">
        <w:rPr>
          <w:rFonts w:ascii="Arial" w:hAnsi="Arial" w:cs="Arial"/>
          <w:color w:val="000000" w:themeColor="text1"/>
          <w:sz w:val="20"/>
          <w:szCs w:val="20"/>
        </w:rPr>
        <w:t>ấ</w:t>
      </w:r>
      <w:r w:rsidRPr="00B80A33">
        <w:rPr>
          <w:rFonts w:ascii="Arial" w:hAnsi="Arial" w:cs="Arial"/>
          <w:color w:val="000000" w:themeColor="text1"/>
          <w:sz w:val="20"/>
          <w:szCs w:val="20"/>
        </w:rPr>
        <w:t>p thu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n ch</w:t>
      </w:r>
      <w:r w:rsidRPr="00B80A33">
        <w:rPr>
          <w:rFonts w:ascii="Arial" w:hAnsi="Arial" w:cs="Arial"/>
          <w:color w:val="000000" w:themeColor="text1"/>
          <w:sz w:val="20"/>
          <w:szCs w:val="20"/>
        </w:rPr>
        <w:t>ủ</w:t>
      </w:r>
      <w:r w:rsidRPr="00B80A33">
        <w:rPr>
          <w:rFonts w:ascii="Arial" w:hAnsi="Arial" w:cs="Arial"/>
          <w:color w:val="000000" w:themeColor="text1"/>
          <w:sz w:val="20"/>
          <w:szCs w:val="20"/>
        </w:rPr>
        <w:t xml:space="preserve"> trương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theo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pháp lu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t trư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c ngày Lu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t này có 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u l</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c thi hành nhưng </w:t>
      </w:r>
      <w:r w:rsidRPr="00B80A33">
        <w:rPr>
          <w:rFonts w:ascii="Arial" w:hAnsi="Arial" w:cs="Arial"/>
          <w:color w:val="000000" w:themeColor="text1"/>
          <w:sz w:val="20"/>
          <w:szCs w:val="20"/>
        </w:rPr>
        <w:t>không thu</w:t>
      </w:r>
      <w:r w:rsidRPr="00B80A33">
        <w:rPr>
          <w:rFonts w:ascii="Arial" w:hAnsi="Arial" w:cs="Arial"/>
          <w:color w:val="000000" w:themeColor="text1"/>
          <w:sz w:val="20"/>
          <w:szCs w:val="20"/>
        </w:rPr>
        <w:t>ộ</w:t>
      </w:r>
      <w:r w:rsidRPr="00B80A33">
        <w:rPr>
          <w:rFonts w:ascii="Arial" w:hAnsi="Arial" w:cs="Arial"/>
          <w:color w:val="000000" w:themeColor="text1"/>
          <w:sz w:val="20"/>
          <w:szCs w:val="20"/>
        </w:rPr>
        <w:t>c di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ch</w:t>
      </w:r>
      <w:r w:rsidRPr="00B80A33">
        <w:rPr>
          <w:rFonts w:ascii="Arial" w:hAnsi="Arial" w:cs="Arial"/>
          <w:color w:val="000000" w:themeColor="text1"/>
          <w:sz w:val="20"/>
          <w:szCs w:val="20"/>
        </w:rPr>
        <w:t>ấ</w:t>
      </w:r>
      <w:r w:rsidRPr="00B80A33">
        <w:rPr>
          <w:rFonts w:ascii="Arial" w:hAnsi="Arial" w:cs="Arial"/>
          <w:color w:val="000000" w:themeColor="text1"/>
          <w:sz w:val="20"/>
          <w:szCs w:val="20"/>
        </w:rPr>
        <w:t>p thu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n ch</w:t>
      </w:r>
      <w:r w:rsidRPr="00B80A33">
        <w:rPr>
          <w:rFonts w:ascii="Arial" w:hAnsi="Arial" w:cs="Arial"/>
          <w:color w:val="000000" w:themeColor="text1"/>
          <w:sz w:val="20"/>
          <w:szCs w:val="20"/>
        </w:rPr>
        <w:t>ủ</w:t>
      </w:r>
      <w:r w:rsidRPr="00B80A33">
        <w:rPr>
          <w:rFonts w:ascii="Arial" w:hAnsi="Arial" w:cs="Arial"/>
          <w:color w:val="000000" w:themeColor="text1"/>
          <w:sz w:val="20"/>
          <w:szCs w:val="20"/>
        </w:rPr>
        <w:t xml:space="preserve"> trương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theo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Lu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t này, nhà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không ph</w:t>
      </w:r>
      <w:r w:rsidRPr="00B80A33">
        <w:rPr>
          <w:rFonts w:ascii="Arial" w:hAnsi="Arial" w:cs="Arial"/>
          <w:color w:val="000000" w:themeColor="text1"/>
          <w:sz w:val="20"/>
          <w:szCs w:val="20"/>
        </w:rPr>
        <w:t>ả</w:t>
      </w:r>
      <w:r w:rsidRPr="00B80A33">
        <w:rPr>
          <w:rFonts w:ascii="Arial" w:hAnsi="Arial" w:cs="Arial"/>
          <w:color w:val="000000" w:themeColor="text1"/>
          <w:sz w:val="20"/>
          <w:szCs w:val="20"/>
        </w:rPr>
        <w:t>i th</w:t>
      </w:r>
      <w:r w:rsidRPr="00B80A33">
        <w:rPr>
          <w:rFonts w:ascii="Arial" w:hAnsi="Arial" w:cs="Arial"/>
          <w:color w:val="000000" w:themeColor="text1"/>
          <w:sz w:val="20"/>
          <w:szCs w:val="20"/>
        </w:rPr>
        <w:t>ự</w:t>
      </w:r>
      <w:r w:rsidRPr="00B80A33">
        <w:rPr>
          <w:rFonts w:ascii="Arial" w:hAnsi="Arial" w:cs="Arial"/>
          <w:color w:val="000000" w:themeColor="text1"/>
          <w:sz w:val="20"/>
          <w:szCs w:val="20"/>
        </w:rPr>
        <w:t>c 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th</w:t>
      </w:r>
      <w:r w:rsidRPr="00B80A33">
        <w:rPr>
          <w:rFonts w:ascii="Arial" w:hAnsi="Arial" w:cs="Arial"/>
          <w:color w:val="000000" w:themeColor="text1"/>
          <w:sz w:val="20"/>
          <w:szCs w:val="20"/>
        </w:rPr>
        <w:t>ủ</w:t>
      </w:r>
      <w:r w:rsidRPr="00B80A33">
        <w:rPr>
          <w:rFonts w:ascii="Arial" w:hAnsi="Arial" w:cs="Arial"/>
          <w:color w:val="000000" w:themeColor="text1"/>
          <w:sz w:val="20"/>
          <w:szCs w:val="20"/>
        </w:rPr>
        <w:t xml:space="preserve"> t</w:t>
      </w:r>
      <w:r w:rsidRPr="00B80A33">
        <w:rPr>
          <w:rFonts w:ascii="Arial" w:hAnsi="Arial" w:cs="Arial"/>
          <w:color w:val="000000" w:themeColor="text1"/>
          <w:sz w:val="20"/>
          <w:szCs w:val="20"/>
        </w:rPr>
        <w:t>ụ</w:t>
      </w:r>
      <w:r w:rsidRPr="00B80A33">
        <w:rPr>
          <w:rFonts w:ascii="Arial" w:hAnsi="Arial" w:cs="Arial"/>
          <w:color w:val="000000" w:themeColor="text1"/>
          <w:sz w:val="20"/>
          <w:szCs w:val="20"/>
        </w:rPr>
        <w:t>c đi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u ch</w:t>
      </w:r>
      <w:r w:rsidRPr="00B80A33">
        <w:rPr>
          <w:rFonts w:ascii="Arial" w:hAnsi="Arial" w:cs="Arial"/>
          <w:color w:val="000000" w:themeColor="text1"/>
          <w:sz w:val="20"/>
          <w:szCs w:val="20"/>
        </w:rPr>
        <w:t>ỉ</w:t>
      </w:r>
      <w:r w:rsidRPr="00B80A33">
        <w:rPr>
          <w:rFonts w:ascii="Arial" w:hAnsi="Arial" w:cs="Arial"/>
          <w:color w:val="000000" w:themeColor="text1"/>
          <w:sz w:val="20"/>
          <w:szCs w:val="20"/>
        </w:rPr>
        <w:t>nh ch</w:t>
      </w:r>
      <w:r w:rsidRPr="00B80A33">
        <w:rPr>
          <w:rFonts w:ascii="Arial" w:hAnsi="Arial" w:cs="Arial"/>
          <w:color w:val="000000" w:themeColor="text1"/>
          <w:sz w:val="20"/>
          <w:szCs w:val="20"/>
        </w:rPr>
        <w:t>ủ</w:t>
      </w:r>
      <w:r w:rsidRPr="00B80A33">
        <w:rPr>
          <w:rFonts w:ascii="Arial" w:hAnsi="Arial" w:cs="Arial"/>
          <w:color w:val="000000" w:themeColor="text1"/>
          <w:sz w:val="20"/>
          <w:szCs w:val="20"/>
        </w:rPr>
        <w:t xml:space="preserve"> trương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tr</w:t>
      </w:r>
      <w:r w:rsidRPr="00B80A33">
        <w:rPr>
          <w:rFonts w:ascii="Arial" w:hAnsi="Arial" w:cs="Arial"/>
          <w:color w:val="000000" w:themeColor="text1"/>
          <w:sz w:val="20"/>
          <w:szCs w:val="20"/>
        </w:rPr>
        <w:t>ừ</w:t>
      </w:r>
      <w:r w:rsidRPr="00B80A33">
        <w:rPr>
          <w:rFonts w:ascii="Arial" w:hAnsi="Arial" w:cs="Arial"/>
          <w:color w:val="000000" w:themeColor="text1"/>
          <w:sz w:val="20"/>
          <w:szCs w:val="20"/>
        </w:rPr>
        <w:t xml:space="preserve"> trư</w:t>
      </w:r>
      <w:r w:rsidRPr="00B80A33">
        <w:rPr>
          <w:rFonts w:ascii="Arial" w:hAnsi="Arial" w:cs="Arial"/>
          <w:color w:val="000000" w:themeColor="text1"/>
          <w:sz w:val="20"/>
          <w:szCs w:val="20"/>
        </w:rPr>
        <w:t>ờ</w:t>
      </w:r>
      <w:r w:rsidRPr="00B80A33">
        <w:rPr>
          <w:rFonts w:ascii="Arial" w:hAnsi="Arial" w:cs="Arial"/>
          <w:color w:val="000000" w:themeColor="text1"/>
          <w:sz w:val="20"/>
          <w:szCs w:val="20"/>
        </w:rPr>
        <w:t>ng h</w:t>
      </w:r>
      <w:r w:rsidRPr="00B80A33">
        <w:rPr>
          <w:rFonts w:ascii="Arial" w:hAnsi="Arial" w:cs="Arial"/>
          <w:color w:val="000000" w:themeColor="text1"/>
          <w:sz w:val="20"/>
          <w:szCs w:val="20"/>
        </w:rPr>
        <w:t>ợ</w:t>
      </w:r>
      <w:r w:rsidRPr="00B80A33">
        <w:rPr>
          <w:rFonts w:ascii="Arial" w:hAnsi="Arial" w:cs="Arial"/>
          <w:color w:val="000000" w:themeColor="text1"/>
          <w:sz w:val="20"/>
          <w:szCs w:val="20"/>
        </w:rPr>
        <w:t>p nhà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có nhu c</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đi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u ch</w:t>
      </w:r>
      <w:r w:rsidRPr="00B80A33">
        <w:rPr>
          <w:rFonts w:ascii="Arial" w:hAnsi="Arial" w:cs="Arial"/>
          <w:color w:val="000000" w:themeColor="text1"/>
          <w:sz w:val="20"/>
          <w:szCs w:val="20"/>
        </w:rPr>
        <w:t>ỉ</w:t>
      </w:r>
      <w:r w:rsidRPr="00B80A33">
        <w:rPr>
          <w:rFonts w:ascii="Arial" w:hAnsi="Arial" w:cs="Arial"/>
          <w:color w:val="000000" w:themeColor="text1"/>
          <w:sz w:val="20"/>
          <w:szCs w:val="20"/>
        </w:rPr>
        <w:t>nh.</w:t>
      </w:r>
    </w:p>
    <w:p w14:paraId="28EF8C82"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4. Trư</w:t>
      </w:r>
      <w:r w:rsidRPr="00B80A33">
        <w:rPr>
          <w:rFonts w:ascii="Arial" w:hAnsi="Arial" w:cs="Arial"/>
          <w:color w:val="000000" w:themeColor="text1"/>
          <w:sz w:val="20"/>
          <w:szCs w:val="20"/>
        </w:rPr>
        <w:t>ờ</w:t>
      </w:r>
      <w:r w:rsidRPr="00B80A33">
        <w:rPr>
          <w:rFonts w:ascii="Arial" w:hAnsi="Arial" w:cs="Arial"/>
          <w:color w:val="000000" w:themeColor="text1"/>
          <w:sz w:val="20"/>
          <w:szCs w:val="20"/>
        </w:rPr>
        <w:t>ng h</w:t>
      </w:r>
      <w:r w:rsidRPr="00B80A33">
        <w:rPr>
          <w:rFonts w:ascii="Arial" w:hAnsi="Arial" w:cs="Arial"/>
          <w:color w:val="000000" w:themeColor="text1"/>
          <w:sz w:val="20"/>
          <w:szCs w:val="20"/>
        </w:rPr>
        <w:t>ợ</w:t>
      </w:r>
      <w:r w:rsidRPr="00B80A33">
        <w:rPr>
          <w:rFonts w:ascii="Arial" w:hAnsi="Arial" w:cs="Arial"/>
          <w:color w:val="000000" w:themeColor="text1"/>
          <w:sz w:val="20"/>
          <w:szCs w:val="20"/>
        </w:rPr>
        <w:t>p đi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u ch</w:t>
      </w:r>
      <w:r w:rsidRPr="00B80A33">
        <w:rPr>
          <w:rFonts w:ascii="Arial" w:hAnsi="Arial" w:cs="Arial"/>
          <w:color w:val="000000" w:themeColor="text1"/>
          <w:sz w:val="20"/>
          <w:szCs w:val="20"/>
        </w:rPr>
        <w:t>ỉ</w:t>
      </w:r>
      <w:r w:rsidRPr="00B80A33">
        <w:rPr>
          <w:rFonts w:ascii="Arial" w:hAnsi="Arial" w:cs="Arial"/>
          <w:color w:val="000000" w:themeColor="text1"/>
          <w:sz w:val="20"/>
          <w:szCs w:val="20"/>
        </w:rPr>
        <w:t>nh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án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t</w:t>
      </w:r>
      <w:r w:rsidRPr="00B80A33">
        <w:rPr>
          <w:rFonts w:ascii="Arial" w:hAnsi="Arial" w:cs="Arial"/>
          <w:color w:val="000000" w:themeColor="text1"/>
          <w:sz w:val="20"/>
          <w:szCs w:val="20"/>
        </w:rPr>
        <w:t>ạ</w:t>
      </w:r>
      <w:r w:rsidRPr="00B80A33">
        <w:rPr>
          <w:rFonts w:ascii="Arial" w:hAnsi="Arial" w:cs="Arial"/>
          <w:color w:val="000000" w:themeColor="text1"/>
          <w:sz w:val="20"/>
          <w:szCs w:val="20"/>
        </w:rPr>
        <w:t>i kho</w:t>
      </w:r>
      <w:r w:rsidRPr="00B80A33">
        <w:rPr>
          <w:rFonts w:ascii="Arial" w:hAnsi="Arial" w:cs="Arial"/>
          <w:color w:val="000000" w:themeColor="text1"/>
          <w:sz w:val="20"/>
          <w:szCs w:val="20"/>
        </w:rPr>
        <w:t>ả</w:t>
      </w:r>
      <w:r w:rsidRPr="00B80A33">
        <w:rPr>
          <w:rFonts w:ascii="Arial" w:hAnsi="Arial" w:cs="Arial"/>
          <w:color w:val="000000" w:themeColor="text1"/>
          <w:sz w:val="20"/>
          <w:szCs w:val="20"/>
        </w:rPr>
        <w:t>n 2 và k</w:t>
      </w:r>
      <w:r w:rsidRPr="00B80A33">
        <w:rPr>
          <w:rFonts w:ascii="Arial" w:hAnsi="Arial" w:cs="Arial"/>
          <w:color w:val="000000" w:themeColor="text1"/>
          <w:sz w:val="20"/>
          <w:szCs w:val="20"/>
        </w:rPr>
        <w:t>ho</w:t>
      </w:r>
      <w:r w:rsidRPr="00B80A33">
        <w:rPr>
          <w:rFonts w:ascii="Arial" w:hAnsi="Arial" w:cs="Arial"/>
          <w:color w:val="000000" w:themeColor="text1"/>
          <w:sz w:val="20"/>
          <w:szCs w:val="20"/>
        </w:rPr>
        <w:t>ả</w:t>
      </w:r>
      <w:r w:rsidRPr="00B80A33">
        <w:rPr>
          <w:rFonts w:ascii="Arial" w:hAnsi="Arial" w:cs="Arial"/>
          <w:color w:val="000000" w:themeColor="text1"/>
          <w:sz w:val="20"/>
          <w:szCs w:val="20"/>
        </w:rPr>
        <w:t>n 3 Đi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u này và n</w:t>
      </w:r>
      <w:r w:rsidRPr="00B80A33">
        <w:rPr>
          <w:rFonts w:ascii="Arial" w:hAnsi="Arial" w:cs="Arial"/>
          <w:color w:val="000000" w:themeColor="text1"/>
          <w:sz w:val="20"/>
          <w:szCs w:val="20"/>
        </w:rPr>
        <w:t>ộ</w:t>
      </w:r>
      <w:r w:rsidRPr="00B80A33">
        <w:rPr>
          <w:rFonts w:ascii="Arial" w:hAnsi="Arial" w:cs="Arial"/>
          <w:color w:val="000000" w:themeColor="text1"/>
          <w:sz w:val="20"/>
          <w:szCs w:val="20"/>
        </w:rPr>
        <w:t>i dung đi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u ch</w:t>
      </w:r>
      <w:r w:rsidRPr="00B80A33">
        <w:rPr>
          <w:rFonts w:ascii="Arial" w:hAnsi="Arial" w:cs="Arial"/>
          <w:color w:val="000000" w:themeColor="text1"/>
          <w:sz w:val="20"/>
          <w:szCs w:val="20"/>
        </w:rPr>
        <w:t>ỉ</w:t>
      </w:r>
      <w:r w:rsidRPr="00B80A33">
        <w:rPr>
          <w:rFonts w:ascii="Arial" w:hAnsi="Arial" w:cs="Arial"/>
          <w:color w:val="000000" w:themeColor="text1"/>
          <w:sz w:val="20"/>
          <w:szCs w:val="20"/>
        </w:rPr>
        <w:t>nh thu</w:t>
      </w:r>
      <w:r w:rsidRPr="00B80A33">
        <w:rPr>
          <w:rFonts w:ascii="Arial" w:hAnsi="Arial" w:cs="Arial"/>
          <w:color w:val="000000" w:themeColor="text1"/>
          <w:sz w:val="20"/>
          <w:szCs w:val="20"/>
        </w:rPr>
        <w:t>ộ</w:t>
      </w:r>
      <w:r w:rsidRPr="00B80A33">
        <w:rPr>
          <w:rFonts w:ascii="Arial" w:hAnsi="Arial" w:cs="Arial"/>
          <w:color w:val="000000" w:themeColor="text1"/>
          <w:sz w:val="20"/>
          <w:szCs w:val="20"/>
        </w:rPr>
        <w:t>c di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ch</w:t>
      </w:r>
      <w:r w:rsidRPr="00B80A33">
        <w:rPr>
          <w:rFonts w:ascii="Arial" w:hAnsi="Arial" w:cs="Arial"/>
          <w:color w:val="000000" w:themeColor="text1"/>
          <w:sz w:val="20"/>
          <w:szCs w:val="20"/>
        </w:rPr>
        <w:t>ấ</w:t>
      </w:r>
      <w:r w:rsidRPr="00B80A33">
        <w:rPr>
          <w:rFonts w:ascii="Arial" w:hAnsi="Arial" w:cs="Arial"/>
          <w:color w:val="000000" w:themeColor="text1"/>
          <w:sz w:val="20"/>
          <w:szCs w:val="20"/>
        </w:rPr>
        <w:t>p thu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n ch</w:t>
      </w:r>
      <w:r w:rsidRPr="00B80A33">
        <w:rPr>
          <w:rFonts w:ascii="Arial" w:hAnsi="Arial" w:cs="Arial"/>
          <w:color w:val="000000" w:themeColor="text1"/>
          <w:sz w:val="20"/>
          <w:szCs w:val="20"/>
        </w:rPr>
        <w:t>ủ</w:t>
      </w:r>
      <w:r w:rsidRPr="00B80A33">
        <w:rPr>
          <w:rFonts w:ascii="Arial" w:hAnsi="Arial" w:cs="Arial"/>
          <w:color w:val="000000" w:themeColor="text1"/>
          <w:sz w:val="20"/>
          <w:szCs w:val="20"/>
        </w:rPr>
        <w:t xml:space="preserve"> trương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cơ quan có th</w:t>
      </w:r>
      <w:r w:rsidRPr="00B80A33">
        <w:rPr>
          <w:rFonts w:ascii="Arial" w:hAnsi="Arial" w:cs="Arial"/>
          <w:color w:val="000000" w:themeColor="text1"/>
          <w:sz w:val="20"/>
          <w:szCs w:val="20"/>
        </w:rPr>
        <w:t>ẩ</w:t>
      </w:r>
      <w:r w:rsidRPr="00B80A33">
        <w:rPr>
          <w:rFonts w:ascii="Arial" w:hAnsi="Arial" w:cs="Arial"/>
          <w:color w:val="000000" w:themeColor="text1"/>
          <w:sz w:val="20"/>
          <w:szCs w:val="20"/>
        </w:rPr>
        <w:t>m quy</w:t>
      </w:r>
      <w:r w:rsidRPr="00B80A33">
        <w:rPr>
          <w:rFonts w:ascii="Arial" w:hAnsi="Arial" w:cs="Arial"/>
          <w:color w:val="000000" w:themeColor="text1"/>
          <w:sz w:val="20"/>
          <w:szCs w:val="20"/>
        </w:rPr>
        <w:t>ề</w:t>
      </w:r>
      <w:r w:rsidRPr="00B80A33">
        <w:rPr>
          <w:rFonts w:ascii="Arial" w:hAnsi="Arial" w:cs="Arial"/>
          <w:color w:val="000000" w:themeColor="text1"/>
          <w:sz w:val="20"/>
          <w:szCs w:val="20"/>
        </w:rPr>
        <w:t>n ch</w:t>
      </w:r>
      <w:r w:rsidRPr="00B80A33">
        <w:rPr>
          <w:rFonts w:ascii="Arial" w:hAnsi="Arial" w:cs="Arial"/>
          <w:color w:val="000000" w:themeColor="text1"/>
          <w:sz w:val="20"/>
          <w:szCs w:val="20"/>
        </w:rPr>
        <w:t>ấ</w:t>
      </w:r>
      <w:r w:rsidRPr="00B80A33">
        <w:rPr>
          <w:rFonts w:ascii="Arial" w:hAnsi="Arial" w:cs="Arial"/>
          <w:color w:val="000000" w:themeColor="text1"/>
          <w:sz w:val="20"/>
          <w:szCs w:val="20"/>
        </w:rPr>
        <w:t>p thu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n ch</w:t>
      </w:r>
      <w:r w:rsidRPr="00B80A33">
        <w:rPr>
          <w:rFonts w:ascii="Arial" w:hAnsi="Arial" w:cs="Arial"/>
          <w:color w:val="000000" w:themeColor="text1"/>
          <w:sz w:val="20"/>
          <w:szCs w:val="20"/>
        </w:rPr>
        <w:t>ủ</w:t>
      </w:r>
      <w:r w:rsidRPr="00B80A33">
        <w:rPr>
          <w:rFonts w:ascii="Arial" w:hAnsi="Arial" w:cs="Arial"/>
          <w:color w:val="000000" w:themeColor="text1"/>
          <w:sz w:val="20"/>
          <w:szCs w:val="20"/>
        </w:rPr>
        <w:t xml:space="preserve"> trương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theo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Lu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t này th</w:t>
      </w:r>
      <w:r w:rsidRPr="00B80A33">
        <w:rPr>
          <w:rFonts w:ascii="Arial" w:hAnsi="Arial" w:cs="Arial"/>
          <w:color w:val="000000" w:themeColor="text1"/>
          <w:sz w:val="20"/>
          <w:szCs w:val="20"/>
        </w:rPr>
        <w:t>ự</w:t>
      </w:r>
      <w:r w:rsidRPr="00B80A33">
        <w:rPr>
          <w:rFonts w:ascii="Arial" w:hAnsi="Arial" w:cs="Arial"/>
          <w:color w:val="000000" w:themeColor="text1"/>
          <w:sz w:val="20"/>
          <w:szCs w:val="20"/>
        </w:rPr>
        <w:t>c 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trình t</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th</w:t>
      </w:r>
      <w:r w:rsidRPr="00B80A33">
        <w:rPr>
          <w:rFonts w:ascii="Arial" w:hAnsi="Arial" w:cs="Arial"/>
          <w:color w:val="000000" w:themeColor="text1"/>
          <w:sz w:val="20"/>
          <w:szCs w:val="20"/>
        </w:rPr>
        <w:t>ủ</w:t>
      </w:r>
      <w:r w:rsidRPr="00B80A33">
        <w:rPr>
          <w:rFonts w:ascii="Arial" w:hAnsi="Arial" w:cs="Arial"/>
          <w:color w:val="000000" w:themeColor="text1"/>
          <w:sz w:val="20"/>
          <w:szCs w:val="20"/>
        </w:rPr>
        <w:t xml:space="preserve"> t</w:t>
      </w:r>
      <w:r w:rsidRPr="00B80A33">
        <w:rPr>
          <w:rFonts w:ascii="Arial" w:hAnsi="Arial" w:cs="Arial"/>
          <w:color w:val="000000" w:themeColor="text1"/>
          <w:sz w:val="20"/>
          <w:szCs w:val="20"/>
        </w:rPr>
        <w:t>ụ</w:t>
      </w:r>
      <w:r w:rsidRPr="00B80A33">
        <w:rPr>
          <w:rFonts w:ascii="Arial" w:hAnsi="Arial" w:cs="Arial"/>
          <w:color w:val="000000" w:themeColor="text1"/>
          <w:sz w:val="20"/>
          <w:szCs w:val="20"/>
        </w:rPr>
        <w:t>c đi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u ch</w:t>
      </w:r>
      <w:r w:rsidRPr="00B80A33">
        <w:rPr>
          <w:rFonts w:ascii="Arial" w:hAnsi="Arial" w:cs="Arial"/>
          <w:color w:val="000000" w:themeColor="text1"/>
          <w:sz w:val="20"/>
          <w:szCs w:val="20"/>
        </w:rPr>
        <w:t>ỉ</w:t>
      </w:r>
      <w:r w:rsidRPr="00B80A33">
        <w:rPr>
          <w:rFonts w:ascii="Arial" w:hAnsi="Arial" w:cs="Arial"/>
          <w:color w:val="000000" w:themeColor="text1"/>
          <w:sz w:val="20"/>
          <w:szCs w:val="20"/>
        </w:rPr>
        <w:t>nh ch</w:t>
      </w:r>
      <w:r w:rsidRPr="00B80A33">
        <w:rPr>
          <w:rFonts w:ascii="Arial" w:hAnsi="Arial" w:cs="Arial"/>
          <w:color w:val="000000" w:themeColor="text1"/>
          <w:sz w:val="20"/>
          <w:szCs w:val="20"/>
        </w:rPr>
        <w:t>ủ</w:t>
      </w:r>
      <w:r w:rsidRPr="00B80A33">
        <w:rPr>
          <w:rFonts w:ascii="Arial" w:hAnsi="Arial" w:cs="Arial"/>
          <w:color w:val="000000" w:themeColor="text1"/>
          <w:sz w:val="20"/>
          <w:szCs w:val="20"/>
        </w:rPr>
        <w:t xml:space="preserve"> trương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theo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Lu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t này. Th</w:t>
      </w:r>
      <w:r w:rsidRPr="00B80A33">
        <w:rPr>
          <w:rFonts w:ascii="Arial" w:hAnsi="Arial" w:cs="Arial"/>
          <w:color w:val="000000" w:themeColor="text1"/>
          <w:sz w:val="20"/>
          <w:szCs w:val="20"/>
        </w:rPr>
        <w:t>ẩ</w:t>
      </w:r>
      <w:r w:rsidRPr="00B80A33">
        <w:rPr>
          <w:rFonts w:ascii="Arial" w:hAnsi="Arial" w:cs="Arial"/>
          <w:color w:val="000000" w:themeColor="text1"/>
          <w:sz w:val="20"/>
          <w:szCs w:val="20"/>
        </w:rPr>
        <w:t>m quy</w:t>
      </w:r>
      <w:r w:rsidRPr="00B80A33">
        <w:rPr>
          <w:rFonts w:ascii="Arial" w:hAnsi="Arial" w:cs="Arial"/>
          <w:color w:val="000000" w:themeColor="text1"/>
          <w:sz w:val="20"/>
          <w:szCs w:val="20"/>
        </w:rPr>
        <w:t>ề</w:t>
      </w:r>
      <w:r w:rsidRPr="00B80A33">
        <w:rPr>
          <w:rFonts w:ascii="Arial" w:hAnsi="Arial" w:cs="Arial"/>
          <w:color w:val="000000" w:themeColor="text1"/>
          <w:sz w:val="20"/>
          <w:szCs w:val="20"/>
        </w:rPr>
        <w:t>n, n</w:t>
      </w:r>
      <w:r w:rsidRPr="00B80A33">
        <w:rPr>
          <w:rFonts w:ascii="Arial" w:hAnsi="Arial" w:cs="Arial"/>
          <w:color w:val="000000" w:themeColor="text1"/>
          <w:sz w:val="20"/>
          <w:szCs w:val="20"/>
        </w:rPr>
        <w:t>ộ</w:t>
      </w:r>
      <w:r w:rsidRPr="00B80A33">
        <w:rPr>
          <w:rFonts w:ascii="Arial" w:hAnsi="Arial" w:cs="Arial"/>
          <w:color w:val="000000" w:themeColor="text1"/>
          <w:sz w:val="20"/>
          <w:szCs w:val="20"/>
        </w:rPr>
        <w:t>i dung, trình t</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giám sát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trong trư</w:t>
      </w:r>
      <w:r w:rsidRPr="00B80A33">
        <w:rPr>
          <w:rFonts w:ascii="Arial" w:hAnsi="Arial" w:cs="Arial"/>
          <w:color w:val="000000" w:themeColor="text1"/>
          <w:sz w:val="20"/>
          <w:szCs w:val="20"/>
        </w:rPr>
        <w:t>ờ</w:t>
      </w:r>
      <w:r w:rsidRPr="00B80A33">
        <w:rPr>
          <w:rFonts w:ascii="Arial" w:hAnsi="Arial" w:cs="Arial"/>
          <w:color w:val="000000" w:themeColor="text1"/>
          <w:sz w:val="20"/>
          <w:szCs w:val="20"/>
        </w:rPr>
        <w:t>ng h</w:t>
      </w:r>
      <w:r w:rsidRPr="00B80A33">
        <w:rPr>
          <w:rFonts w:ascii="Arial" w:hAnsi="Arial" w:cs="Arial"/>
          <w:color w:val="000000" w:themeColor="text1"/>
          <w:sz w:val="20"/>
          <w:szCs w:val="20"/>
        </w:rPr>
        <w:t>ợ</w:t>
      </w:r>
      <w:r w:rsidRPr="00B80A33">
        <w:rPr>
          <w:rFonts w:ascii="Arial" w:hAnsi="Arial" w:cs="Arial"/>
          <w:color w:val="000000" w:themeColor="text1"/>
          <w:sz w:val="20"/>
          <w:szCs w:val="20"/>
        </w:rPr>
        <w:t>p này th</w:t>
      </w:r>
      <w:r w:rsidRPr="00B80A33">
        <w:rPr>
          <w:rFonts w:ascii="Arial" w:hAnsi="Arial" w:cs="Arial"/>
          <w:color w:val="000000" w:themeColor="text1"/>
          <w:sz w:val="20"/>
          <w:szCs w:val="20"/>
        </w:rPr>
        <w:t>ự</w:t>
      </w:r>
      <w:r w:rsidRPr="00B80A33">
        <w:rPr>
          <w:rFonts w:ascii="Arial" w:hAnsi="Arial" w:cs="Arial"/>
          <w:color w:val="000000" w:themeColor="text1"/>
          <w:sz w:val="20"/>
          <w:szCs w:val="20"/>
        </w:rPr>
        <w:t>c 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theo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Lu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t này.</w:t>
      </w:r>
    </w:p>
    <w:p w14:paraId="08EE114D"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5. Đ</w:t>
      </w:r>
      <w:r w:rsidRPr="00B80A33">
        <w:rPr>
          <w:rFonts w:ascii="Arial" w:hAnsi="Arial" w:cs="Arial"/>
          <w:color w:val="000000" w:themeColor="text1"/>
          <w:sz w:val="20"/>
          <w:szCs w:val="20"/>
        </w:rPr>
        <w:t>ố</w:t>
      </w:r>
      <w:r w:rsidRPr="00B80A33">
        <w:rPr>
          <w:rFonts w:ascii="Arial" w:hAnsi="Arial" w:cs="Arial"/>
          <w:color w:val="000000" w:themeColor="text1"/>
          <w:sz w:val="20"/>
          <w:szCs w:val="20"/>
        </w:rPr>
        <w:t>i v</w:t>
      </w:r>
      <w:r w:rsidRPr="00B80A33">
        <w:rPr>
          <w:rFonts w:ascii="Arial" w:hAnsi="Arial" w:cs="Arial"/>
          <w:color w:val="000000" w:themeColor="text1"/>
          <w:sz w:val="20"/>
          <w:szCs w:val="20"/>
        </w:rPr>
        <w:t>ớ</w:t>
      </w:r>
      <w:r w:rsidRPr="00B80A33">
        <w:rPr>
          <w:rFonts w:ascii="Arial" w:hAnsi="Arial" w:cs="Arial"/>
          <w:color w:val="000000" w:themeColor="text1"/>
          <w:sz w:val="20"/>
          <w:szCs w:val="20"/>
        </w:rPr>
        <w:t>i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án th</w:t>
      </w:r>
      <w:r w:rsidRPr="00B80A33">
        <w:rPr>
          <w:rFonts w:ascii="Arial" w:hAnsi="Arial" w:cs="Arial"/>
          <w:color w:val="000000" w:themeColor="text1"/>
          <w:sz w:val="20"/>
          <w:szCs w:val="20"/>
        </w:rPr>
        <w:t>ứ</w:t>
      </w:r>
      <w:r w:rsidRPr="00B80A33">
        <w:rPr>
          <w:rFonts w:ascii="Arial" w:hAnsi="Arial" w:cs="Arial"/>
          <w:color w:val="000000" w:themeColor="text1"/>
          <w:sz w:val="20"/>
          <w:szCs w:val="20"/>
        </w:rPr>
        <w:t xml:space="preserve"> c</w:t>
      </w:r>
      <w:r w:rsidRPr="00B80A33">
        <w:rPr>
          <w:rFonts w:ascii="Arial" w:hAnsi="Arial" w:cs="Arial"/>
          <w:color w:val="000000" w:themeColor="text1"/>
          <w:sz w:val="20"/>
          <w:szCs w:val="20"/>
        </w:rPr>
        <w:t>ấ</w:t>
      </w:r>
      <w:r w:rsidRPr="00B80A33">
        <w:rPr>
          <w:rFonts w:ascii="Arial" w:hAnsi="Arial" w:cs="Arial"/>
          <w:color w:val="000000" w:themeColor="text1"/>
          <w:sz w:val="20"/>
          <w:szCs w:val="20"/>
        </w:rPr>
        <w:t>p trong khu đô th</w:t>
      </w:r>
      <w:r w:rsidRPr="00B80A33">
        <w:rPr>
          <w:rFonts w:ascii="Arial" w:hAnsi="Arial" w:cs="Arial"/>
          <w:color w:val="000000" w:themeColor="text1"/>
          <w:sz w:val="20"/>
          <w:szCs w:val="20"/>
        </w:rPr>
        <w:t>ị</w:t>
      </w:r>
      <w:r w:rsidRPr="00B80A33">
        <w:rPr>
          <w:rFonts w:ascii="Arial" w:hAnsi="Arial" w:cs="Arial"/>
          <w:color w:val="000000" w:themeColor="text1"/>
          <w:sz w:val="20"/>
          <w:szCs w:val="20"/>
        </w:rPr>
        <w:t>, khu du l</w:t>
      </w:r>
      <w:r w:rsidRPr="00B80A33">
        <w:rPr>
          <w:rFonts w:ascii="Arial" w:hAnsi="Arial" w:cs="Arial"/>
          <w:color w:val="000000" w:themeColor="text1"/>
          <w:sz w:val="20"/>
          <w:szCs w:val="20"/>
        </w:rPr>
        <w:t>ị</w:t>
      </w:r>
      <w:r w:rsidRPr="00B80A33">
        <w:rPr>
          <w:rFonts w:ascii="Arial" w:hAnsi="Arial" w:cs="Arial"/>
          <w:color w:val="000000" w:themeColor="text1"/>
          <w:sz w:val="20"/>
          <w:szCs w:val="20"/>
        </w:rPr>
        <w:t>ch, khu sinh thái đã tri</w:t>
      </w:r>
      <w:r w:rsidRPr="00B80A33">
        <w:rPr>
          <w:rFonts w:ascii="Arial" w:hAnsi="Arial" w:cs="Arial"/>
          <w:color w:val="000000" w:themeColor="text1"/>
          <w:sz w:val="20"/>
          <w:szCs w:val="20"/>
        </w:rPr>
        <w:t>ể</w:t>
      </w:r>
      <w:r w:rsidRPr="00B80A33">
        <w:rPr>
          <w:rFonts w:ascii="Arial" w:hAnsi="Arial" w:cs="Arial"/>
          <w:color w:val="000000" w:themeColor="text1"/>
          <w:sz w:val="20"/>
          <w:szCs w:val="20"/>
        </w:rPr>
        <w:t>n khai trư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c ngày 01 tháng 01 năm 2021, đã đư</w:t>
      </w:r>
      <w:r w:rsidRPr="00B80A33">
        <w:rPr>
          <w:rFonts w:ascii="Arial" w:hAnsi="Arial" w:cs="Arial"/>
          <w:color w:val="000000" w:themeColor="text1"/>
          <w:sz w:val="20"/>
          <w:szCs w:val="20"/>
        </w:rPr>
        <w:t>ợ</w:t>
      </w:r>
      <w:r w:rsidRPr="00B80A33">
        <w:rPr>
          <w:rFonts w:ascii="Arial" w:hAnsi="Arial" w:cs="Arial"/>
          <w:color w:val="000000" w:themeColor="text1"/>
          <w:sz w:val="20"/>
          <w:szCs w:val="20"/>
        </w:rPr>
        <w:t>c c</w:t>
      </w:r>
      <w:r w:rsidRPr="00B80A33">
        <w:rPr>
          <w:rFonts w:ascii="Arial" w:hAnsi="Arial" w:cs="Arial"/>
          <w:color w:val="000000" w:themeColor="text1"/>
          <w:sz w:val="20"/>
          <w:szCs w:val="20"/>
        </w:rPr>
        <w:t>ấ</w:t>
      </w:r>
      <w:r w:rsidRPr="00B80A33">
        <w:rPr>
          <w:rFonts w:ascii="Arial" w:hAnsi="Arial" w:cs="Arial"/>
          <w:color w:val="000000" w:themeColor="text1"/>
          <w:sz w:val="20"/>
          <w:szCs w:val="20"/>
        </w:rPr>
        <w:t>p Gi</w:t>
      </w:r>
      <w:r w:rsidRPr="00B80A33">
        <w:rPr>
          <w:rFonts w:ascii="Arial" w:hAnsi="Arial" w:cs="Arial"/>
          <w:color w:val="000000" w:themeColor="text1"/>
          <w:sz w:val="20"/>
          <w:szCs w:val="20"/>
        </w:rPr>
        <w:t>ấ</w:t>
      </w:r>
      <w:r w:rsidRPr="00B80A33">
        <w:rPr>
          <w:rFonts w:ascii="Arial" w:hAnsi="Arial" w:cs="Arial"/>
          <w:color w:val="000000" w:themeColor="text1"/>
          <w:sz w:val="20"/>
          <w:szCs w:val="20"/>
        </w:rPr>
        <w:t>y ch</w:t>
      </w:r>
      <w:r w:rsidRPr="00B80A33">
        <w:rPr>
          <w:rFonts w:ascii="Arial" w:hAnsi="Arial" w:cs="Arial"/>
          <w:color w:val="000000" w:themeColor="text1"/>
          <w:sz w:val="20"/>
          <w:szCs w:val="20"/>
        </w:rPr>
        <w:t>ứ</w:t>
      </w:r>
      <w:r w:rsidRPr="00B80A33">
        <w:rPr>
          <w:rFonts w:ascii="Arial" w:hAnsi="Arial" w:cs="Arial"/>
          <w:color w:val="000000" w:themeColor="text1"/>
          <w:sz w:val="20"/>
          <w:szCs w:val="20"/>
        </w:rPr>
        <w:t>ng nh</w:t>
      </w:r>
      <w:r w:rsidRPr="00B80A33">
        <w:rPr>
          <w:rFonts w:ascii="Arial" w:hAnsi="Arial" w:cs="Arial"/>
          <w:color w:val="000000" w:themeColor="text1"/>
          <w:sz w:val="20"/>
          <w:szCs w:val="20"/>
        </w:rPr>
        <w:t>ậ</w:t>
      </w:r>
      <w:r w:rsidRPr="00B80A33">
        <w:rPr>
          <w:rFonts w:ascii="Arial" w:hAnsi="Arial" w:cs="Arial"/>
          <w:color w:val="000000" w:themeColor="text1"/>
          <w:sz w:val="20"/>
          <w:szCs w:val="20"/>
        </w:rPr>
        <w:t>n quy</w:t>
      </w:r>
      <w:r w:rsidRPr="00B80A33">
        <w:rPr>
          <w:rFonts w:ascii="Arial" w:hAnsi="Arial" w:cs="Arial"/>
          <w:color w:val="000000" w:themeColor="text1"/>
          <w:sz w:val="20"/>
          <w:szCs w:val="20"/>
        </w:rPr>
        <w:t>ề</w:t>
      </w:r>
      <w:r w:rsidRPr="00B80A33">
        <w:rPr>
          <w:rFonts w:ascii="Arial" w:hAnsi="Arial" w:cs="Arial"/>
          <w:color w:val="000000" w:themeColor="text1"/>
          <w:sz w:val="20"/>
          <w:szCs w:val="20"/>
        </w:rPr>
        <w:t>n s</w:t>
      </w:r>
      <w:r w:rsidRPr="00B80A33">
        <w:rPr>
          <w:rFonts w:ascii="Arial" w:hAnsi="Arial" w:cs="Arial"/>
          <w:color w:val="000000" w:themeColor="text1"/>
          <w:sz w:val="20"/>
          <w:szCs w:val="20"/>
        </w:rPr>
        <w:t>ử</w:t>
      </w:r>
      <w:r w:rsidRPr="00B80A33">
        <w:rPr>
          <w:rFonts w:ascii="Arial" w:hAnsi="Arial" w:cs="Arial"/>
          <w:color w:val="000000" w:themeColor="text1"/>
          <w:sz w:val="20"/>
          <w:szCs w:val="20"/>
        </w:rPr>
        <w:t xml:space="preserve"> d</w:t>
      </w:r>
      <w:r w:rsidRPr="00B80A33">
        <w:rPr>
          <w:rFonts w:ascii="Arial" w:hAnsi="Arial" w:cs="Arial"/>
          <w:color w:val="000000" w:themeColor="text1"/>
          <w:sz w:val="20"/>
          <w:szCs w:val="20"/>
        </w:rPr>
        <w:t>ụ</w:t>
      </w:r>
      <w:r w:rsidRPr="00B80A33">
        <w:rPr>
          <w:rFonts w:ascii="Arial" w:hAnsi="Arial" w:cs="Arial"/>
          <w:color w:val="000000" w:themeColor="text1"/>
          <w:sz w:val="20"/>
          <w:szCs w:val="20"/>
        </w:rPr>
        <w:t>ng đ</w:t>
      </w:r>
      <w:r w:rsidRPr="00B80A33">
        <w:rPr>
          <w:rFonts w:ascii="Arial" w:hAnsi="Arial" w:cs="Arial"/>
          <w:color w:val="000000" w:themeColor="text1"/>
          <w:sz w:val="20"/>
          <w:szCs w:val="20"/>
        </w:rPr>
        <w:t>ấ</w:t>
      </w:r>
      <w:r w:rsidRPr="00B80A33">
        <w:rPr>
          <w:rFonts w:ascii="Arial" w:hAnsi="Arial" w:cs="Arial"/>
          <w:color w:val="000000" w:themeColor="text1"/>
          <w:sz w:val="20"/>
          <w:szCs w:val="20"/>
        </w:rPr>
        <w:t xml:space="preserve">t </w:t>
      </w:r>
      <w:r w:rsidRPr="00B80A33">
        <w:rPr>
          <w:rFonts w:ascii="Arial" w:hAnsi="Arial" w:cs="Arial"/>
          <w:color w:val="000000" w:themeColor="text1"/>
          <w:sz w:val="20"/>
          <w:szCs w:val="20"/>
        </w:rPr>
        <w:t>và hoàn thành các nghĩa v</w:t>
      </w:r>
      <w:r w:rsidRPr="00B80A33">
        <w:rPr>
          <w:rFonts w:ascii="Arial" w:hAnsi="Arial" w:cs="Arial"/>
          <w:color w:val="000000" w:themeColor="text1"/>
          <w:sz w:val="20"/>
          <w:szCs w:val="20"/>
        </w:rPr>
        <w:t>ụ</w:t>
      </w:r>
      <w:r w:rsidRPr="00B80A33">
        <w:rPr>
          <w:rFonts w:ascii="Arial" w:hAnsi="Arial" w:cs="Arial"/>
          <w:color w:val="000000" w:themeColor="text1"/>
          <w:sz w:val="20"/>
          <w:szCs w:val="20"/>
        </w:rPr>
        <w:t xml:space="preserve"> tài chính v</w:t>
      </w:r>
      <w:r w:rsidRPr="00B80A33">
        <w:rPr>
          <w:rFonts w:ascii="Arial" w:hAnsi="Arial" w:cs="Arial"/>
          <w:color w:val="000000" w:themeColor="text1"/>
          <w:sz w:val="20"/>
          <w:szCs w:val="20"/>
        </w:rPr>
        <w:t>ề</w:t>
      </w:r>
      <w:r w:rsidRPr="00B80A33">
        <w:rPr>
          <w:rFonts w:ascii="Arial" w:hAnsi="Arial" w:cs="Arial"/>
          <w:color w:val="000000" w:themeColor="text1"/>
          <w:sz w:val="20"/>
          <w:szCs w:val="20"/>
        </w:rPr>
        <w:t xml:space="preserve"> đ</w:t>
      </w:r>
      <w:r w:rsidRPr="00B80A33">
        <w:rPr>
          <w:rFonts w:ascii="Arial" w:hAnsi="Arial" w:cs="Arial"/>
          <w:color w:val="000000" w:themeColor="text1"/>
          <w:sz w:val="20"/>
          <w:szCs w:val="20"/>
        </w:rPr>
        <w:t>ấ</w:t>
      </w:r>
      <w:r w:rsidRPr="00B80A33">
        <w:rPr>
          <w:rFonts w:ascii="Arial" w:hAnsi="Arial" w:cs="Arial"/>
          <w:color w:val="000000" w:themeColor="text1"/>
          <w:sz w:val="20"/>
          <w:szCs w:val="20"/>
        </w:rPr>
        <w:t>t đai, mà không có kh</w:t>
      </w:r>
      <w:r w:rsidRPr="00B80A33">
        <w:rPr>
          <w:rFonts w:ascii="Arial" w:hAnsi="Arial" w:cs="Arial"/>
          <w:color w:val="000000" w:themeColor="text1"/>
          <w:sz w:val="20"/>
          <w:szCs w:val="20"/>
        </w:rPr>
        <w:t>ả</w:t>
      </w:r>
      <w:r w:rsidRPr="00B80A33">
        <w:rPr>
          <w:rFonts w:ascii="Arial" w:hAnsi="Arial" w:cs="Arial"/>
          <w:color w:val="000000" w:themeColor="text1"/>
          <w:sz w:val="20"/>
          <w:szCs w:val="20"/>
        </w:rPr>
        <w:t xml:space="preserve"> năng th</w:t>
      </w:r>
      <w:r w:rsidRPr="00B80A33">
        <w:rPr>
          <w:rFonts w:ascii="Arial" w:hAnsi="Arial" w:cs="Arial"/>
          <w:color w:val="000000" w:themeColor="text1"/>
          <w:sz w:val="20"/>
          <w:szCs w:val="20"/>
        </w:rPr>
        <w:t>ự</w:t>
      </w:r>
      <w:r w:rsidRPr="00B80A33">
        <w:rPr>
          <w:rFonts w:ascii="Arial" w:hAnsi="Arial" w:cs="Arial"/>
          <w:color w:val="000000" w:themeColor="text1"/>
          <w:sz w:val="20"/>
          <w:szCs w:val="20"/>
        </w:rPr>
        <w:t>c 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ho</w:t>
      </w:r>
      <w:r w:rsidRPr="00B80A33">
        <w:rPr>
          <w:rFonts w:ascii="Arial" w:hAnsi="Arial" w:cs="Arial"/>
          <w:color w:val="000000" w:themeColor="text1"/>
          <w:sz w:val="20"/>
          <w:szCs w:val="20"/>
        </w:rPr>
        <w:t>ặ</w:t>
      </w:r>
      <w:r w:rsidRPr="00B80A33">
        <w:rPr>
          <w:rFonts w:ascii="Arial" w:hAnsi="Arial" w:cs="Arial"/>
          <w:color w:val="000000" w:themeColor="text1"/>
          <w:sz w:val="20"/>
          <w:szCs w:val="20"/>
        </w:rPr>
        <w:t>c không có nhu c</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ti</w:t>
      </w:r>
      <w:r w:rsidRPr="00B80A33">
        <w:rPr>
          <w:rFonts w:ascii="Arial" w:hAnsi="Arial" w:cs="Arial"/>
          <w:color w:val="000000" w:themeColor="text1"/>
          <w:sz w:val="20"/>
          <w:szCs w:val="20"/>
        </w:rPr>
        <w:t>ế</w:t>
      </w:r>
      <w:r w:rsidRPr="00B80A33">
        <w:rPr>
          <w:rFonts w:ascii="Arial" w:hAnsi="Arial" w:cs="Arial"/>
          <w:color w:val="000000" w:themeColor="text1"/>
          <w:sz w:val="20"/>
          <w:szCs w:val="20"/>
        </w:rPr>
        <w:t>p t</w:t>
      </w:r>
      <w:r w:rsidRPr="00B80A33">
        <w:rPr>
          <w:rFonts w:ascii="Arial" w:hAnsi="Arial" w:cs="Arial"/>
          <w:color w:val="000000" w:themeColor="text1"/>
          <w:sz w:val="20"/>
          <w:szCs w:val="20"/>
        </w:rPr>
        <w:t>ụ</w:t>
      </w:r>
      <w:r w:rsidRPr="00B80A33">
        <w:rPr>
          <w:rFonts w:ascii="Arial" w:hAnsi="Arial" w:cs="Arial"/>
          <w:color w:val="000000" w:themeColor="text1"/>
          <w:sz w:val="20"/>
          <w:szCs w:val="20"/>
        </w:rPr>
        <w:t>c th</w:t>
      </w:r>
      <w:r w:rsidRPr="00B80A33">
        <w:rPr>
          <w:rFonts w:ascii="Arial" w:hAnsi="Arial" w:cs="Arial"/>
          <w:color w:val="000000" w:themeColor="text1"/>
          <w:sz w:val="20"/>
          <w:szCs w:val="20"/>
        </w:rPr>
        <w:t>ự</w:t>
      </w:r>
      <w:r w:rsidRPr="00B80A33">
        <w:rPr>
          <w:rFonts w:ascii="Arial" w:hAnsi="Arial" w:cs="Arial"/>
          <w:color w:val="000000" w:themeColor="text1"/>
          <w:sz w:val="20"/>
          <w:szCs w:val="20"/>
        </w:rPr>
        <w:t>c 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và không thu</w:t>
      </w:r>
      <w:r w:rsidRPr="00B80A33">
        <w:rPr>
          <w:rFonts w:ascii="Arial" w:hAnsi="Arial" w:cs="Arial"/>
          <w:color w:val="000000" w:themeColor="text1"/>
          <w:sz w:val="20"/>
          <w:szCs w:val="20"/>
        </w:rPr>
        <w:t>ộ</w:t>
      </w:r>
      <w:r w:rsidRPr="00B80A33">
        <w:rPr>
          <w:rFonts w:ascii="Arial" w:hAnsi="Arial" w:cs="Arial"/>
          <w:color w:val="000000" w:themeColor="text1"/>
          <w:sz w:val="20"/>
          <w:szCs w:val="20"/>
        </w:rPr>
        <w:t>c trư</w:t>
      </w:r>
      <w:r w:rsidRPr="00B80A33">
        <w:rPr>
          <w:rFonts w:ascii="Arial" w:hAnsi="Arial" w:cs="Arial"/>
          <w:color w:val="000000" w:themeColor="text1"/>
          <w:sz w:val="20"/>
          <w:szCs w:val="20"/>
        </w:rPr>
        <w:t>ờ</w:t>
      </w:r>
      <w:r w:rsidRPr="00B80A33">
        <w:rPr>
          <w:rFonts w:ascii="Arial" w:hAnsi="Arial" w:cs="Arial"/>
          <w:color w:val="000000" w:themeColor="text1"/>
          <w:sz w:val="20"/>
          <w:szCs w:val="20"/>
        </w:rPr>
        <w:t>ng h</w:t>
      </w:r>
      <w:r w:rsidRPr="00B80A33">
        <w:rPr>
          <w:rFonts w:ascii="Arial" w:hAnsi="Arial" w:cs="Arial"/>
          <w:color w:val="000000" w:themeColor="text1"/>
          <w:sz w:val="20"/>
          <w:szCs w:val="20"/>
        </w:rPr>
        <w:t>ợ</w:t>
      </w:r>
      <w:r w:rsidRPr="00B80A33">
        <w:rPr>
          <w:rFonts w:ascii="Arial" w:hAnsi="Arial" w:cs="Arial"/>
          <w:color w:val="000000" w:themeColor="text1"/>
          <w:sz w:val="20"/>
          <w:szCs w:val="20"/>
        </w:rPr>
        <w:t>p b</w:t>
      </w:r>
      <w:r w:rsidRPr="00B80A33">
        <w:rPr>
          <w:rFonts w:ascii="Arial" w:hAnsi="Arial" w:cs="Arial"/>
          <w:color w:val="000000" w:themeColor="text1"/>
          <w:sz w:val="20"/>
          <w:szCs w:val="20"/>
        </w:rPr>
        <w:t>ị</w:t>
      </w:r>
      <w:r w:rsidRPr="00B80A33">
        <w:rPr>
          <w:rFonts w:ascii="Arial" w:hAnsi="Arial" w:cs="Arial"/>
          <w:color w:val="000000" w:themeColor="text1"/>
          <w:sz w:val="20"/>
          <w:szCs w:val="20"/>
        </w:rPr>
        <w:t xml:space="preserve"> ch</w:t>
      </w:r>
      <w:r w:rsidRPr="00B80A33">
        <w:rPr>
          <w:rFonts w:ascii="Arial" w:hAnsi="Arial" w:cs="Arial"/>
          <w:color w:val="000000" w:themeColor="text1"/>
          <w:sz w:val="20"/>
          <w:szCs w:val="20"/>
        </w:rPr>
        <w:t>ấ</w:t>
      </w:r>
      <w:r w:rsidRPr="00B80A33">
        <w:rPr>
          <w:rFonts w:ascii="Arial" w:hAnsi="Arial" w:cs="Arial"/>
          <w:color w:val="000000" w:themeColor="text1"/>
          <w:sz w:val="20"/>
          <w:szCs w:val="20"/>
        </w:rPr>
        <w:t>m d</w:t>
      </w:r>
      <w:r w:rsidRPr="00B80A33">
        <w:rPr>
          <w:rFonts w:ascii="Arial" w:hAnsi="Arial" w:cs="Arial"/>
          <w:color w:val="000000" w:themeColor="text1"/>
          <w:sz w:val="20"/>
          <w:szCs w:val="20"/>
        </w:rPr>
        <w:t>ứ</w:t>
      </w:r>
      <w:r w:rsidRPr="00B80A33">
        <w:rPr>
          <w:rFonts w:ascii="Arial" w:hAnsi="Arial" w:cs="Arial"/>
          <w:color w:val="000000" w:themeColor="text1"/>
          <w:sz w:val="20"/>
          <w:szCs w:val="20"/>
        </w:rPr>
        <w:t>t ho</w:t>
      </w:r>
      <w:r w:rsidRPr="00B80A33">
        <w:rPr>
          <w:rFonts w:ascii="Arial" w:hAnsi="Arial" w:cs="Arial"/>
          <w:color w:val="000000" w:themeColor="text1"/>
          <w:sz w:val="20"/>
          <w:szCs w:val="20"/>
        </w:rPr>
        <w:t>ạ</w:t>
      </w:r>
      <w:r w:rsidRPr="00B80A33">
        <w:rPr>
          <w:rFonts w:ascii="Arial" w:hAnsi="Arial" w:cs="Arial"/>
          <w:color w:val="000000" w:themeColor="text1"/>
          <w:sz w:val="20"/>
          <w:szCs w:val="20"/>
        </w:rPr>
        <w:t>t đ</w:t>
      </w:r>
      <w:r w:rsidRPr="00B80A33">
        <w:rPr>
          <w:rFonts w:ascii="Arial" w:hAnsi="Arial" w:cs="Arial"/>
          <w:color w:val="000000" w:themeColor="text1"/>
          <w:sz w:val="20"/>
          <w:szCs w:val="20"/>
        </w:rPr>
        <w:t>ộ</w:t>
      </w:r>
      <w:r w:rsidRPr="00B80A33">
        <w:rPr>
          <w:rFonts w:ascii="Arial" w:hAnsi="Arial" w:cs="Arial"/>
          <w:color w:val="000000" w:themeColor="text1"/>
          <w:sz w:val="20"/>
          <w:szCs w:val="20"/>
        </w:rPr>
        <w:t>ng theo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t</w:t>
      </w:r>
      <w:r w:rsidRPr="00B80A33">
        <w:rPr>
          <w:rFonts w:ascii="Arial" w:hAnsi="Arial" w:cs="Arial"/>
          <w:color w:val="000000" w:themeColor="text1"/>
          <w:sz w:val="20"/>
          <w:szCs w:val="20"/>
        </w:rPr>
        <w:t>ạ</w:t>
      </w:r>
      <w:r w:rsidRPr="00B80A33">
        <w:rPr>
          <w:rFonts w:ascii="Arial" w:hAnsi="Arial" w:cs="Arial"/>
          <w:color w:val="000000" w:themeColor="text1"/>
          <w:sz w:val="20"/>
          <w:szCs w:val="20"/>
        </w:rPr>
        <w:t>i Đi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u 36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Lu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t này thì đư</w:t>
      </w:r>
      <w:r w:rsidRPr="00B80A33">
        <w:rPr>
          <w:rFonts w:ascii="Arial" w:hAnsi="Arial" w:cs="Arial"/>
          <w:color w:val="000000" w:themeColor="text1"/>
          <w:sz w:val="20"/>
          <w:szCs w:val="20"/>
        </w:rPr>
        <w:t>ợ</w:t>
      </w:r>
      <w:r w:rsidRPr="00B80A33">
        <w:rPr>
          <w:rFonts w:ascii="Arial" w:hAnsi="Arial" w:cs="Arial"/>
          <w:color w:val="000000" w:themeColor="text1"/>
          <w:sz w:val="20"/>
          <w:szCs w:val="20"/>
        </w:rPr>
        <w:t>c chuy</w:t>
      </w:r>
      <w:r w:rsidRPr="00B80A33">
        <w:rPr>
          <w:rFonts w:ascii="Arial" w:hAnsi="Arial" w:cs="Arial"/>
          <w:color w:val="000000" w:themeColor="text1"/>
          <w:sz w:val="20"/>
          <w:szCs w:val="20"/>
        </w:rPr>
        <w:t>ể</w:t>
      </w:r>
      <w:r w:rsidRPr="00B80A33">
        <w:rPr>
          <w:rFonts w:ascii="Arial" w:hAnsi="Arial" w:cs="Arial"/>
          <w:color w:val="000000" w:themeColor="text1"/>
          <w:sz w:val="20"/>
          <w:szCs w:val="20"/>
        </w:rPr>
        <w:t>n như</w:t>
      </w:r>
      <w:r w:rsidRPr="00B80A33">
        <w:rPr>
          <w:rFonts w:ascii="Arial" w:hAnsi="Arial" w:cs="Arial"/>
          <w:color w:val="000000" w:themeColor="text1"/>
          <w:sz w:val="20"/>
          <w:szCs w:val="20"/>
        </w:rPr>
        <w:t>ợ</w:t>
      </w:r>
      <w:r w:rsidRPr="00B80A33">
        <w:rPr>
          <w:rFonts w:ascii="Arial" w:hAnsi="Arial" w:cs="Arial"/>
          <w:color w:val="000000" w:themeColor="text1"/>
          <w:sz w:val="20"/>
          <w:szCs w:val="20"/>
        </w:rPr>
        <w:t>ng toàn b</w:t>
      </w:r>
      <w:r w:rsidRPr="00B80A33">
        <w:rPr>
          <w:rFonts w:ascii="Arial" w:hAnsi="Arial" w:cs="Arial"/>
          <w:color w:val="000000" w:themeColor="text1"/>
          <w:sz w:val="20"/>
          <w:szCs w:val="20"/>
        </w:rPr>
        <w:t>ộ</w:t>
      </w:r>
      <w:r w:rsidRPr="00B80A33">
        <w:rPr>
          <w:rFonts w:ascii="Arial" w:hAnsi="Arial" w:cs="Arial"/>
          <w:color w:val="000000" w:themeColor="text1"/>
          <w:sz w:val="20"/>
          <w:szCs w:val="20"/>
        </w:rPr>
        <w:t xml:space="preserve"> ho</w:t>
      </w:r>
      <w:r w:rsidRPr="00B80A33">
        <w:rPr>
          <w:rFonts w:ascii="Arial" w:hAnsi="Arial" w:cs="Arial"/>
          <w:color w:val="000000" w:themeColor="text1"/>
          <w:sz w:val="20"/>
          <w:szCs w:val="20"/>
        </w:rPr>
        <w:t>ặ</w:t>
      </w:r>
      <w:r w:rsidRPr="00B80A33">
        <w:rPr>
          <w:rFonts w:ascii="Arial" w:hAnsi="Arial" w:cs="Arial"/>
          <w:color w:val="000000" w:themeColor="text1"/>
          <w:sz w:val="20"/>
          <w:szCs w:val="20"/>
        </w:rPr>
        <w:t>c m</w:t>
      </w:r>
      <w:r w:rsidRPr="00B80A33">
        <w:rPr>
          <w:rFonts w:ascii="Arial" w:hAnsi="Arial" w:cs="Arial"/>
          <w:color w:val="000000" w:themeColor="text1"/>
          <w:sz w:val="20"/>
          <w:szCs w:val="20"/>
        </w:rPr>
        <w:t>ộ</w:t>
      </w:r>
      <w:r w:rsidRPr="00B80A33">
        <w:rPr>
          <w:rFonts w:ascii="Arial" w:hAnsi="Arial" w:cs="Arial"/>
          <w:color w:val="000000" w:themeColor="text1"/>
          <w:sz w:val="20"/>
          <w:szCs w:val="20"/>
        </w:rPr>
        <w:t>t ph</w:t>
      </w:r>
      <w:r w:rsidRPr="00B80A33">
        <w:rPr>
          <w:rFonts w:ascii="Arial" w:hAnsi="Arial" w:cs="Arial"/>
          <w:color w:val="000000" w:themeColor="text1"/>
          <w:sz w:val="20"/>
          <w:szCs w:val="20"/>
        </w:rPr>
        <w:t>ầ</w:t>
      </w:r>
      <w:r w:rsidRPr="00B80A33">
        <w:rPr>
          <w:rFonts w:ascii="Arial" w:hAnsi="Arial" w:cs="Arial"/>
          <w:color w:val="000000" w:themeColor="text1"/>
          <w:sz w:val="20"/>
          <w:szCs w:val="20"/>
        </w:rPr>
        <w:t>n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w:t>
      </w:r>
      <w:r w:rsidRPr="00B80A33">
        <w:rPr>
          <w:rFonts w:ascii="Arial" w:hAnsi="Arial" w:cs="Arial"/>
          <w:color w:val="000000" w:themeColor="text1"/>
          <w:sz w:val="20"/>
          <w:szCs w:val="20"/>
        </w:rPr>
        <w:t>án g</w:t>
      </w:r>
      <w:r w:rsidRPr="00B80A33">
        <w:rPr>
          <w:rFonts w:ascii="Arial" w:hAnsi="Arial" w:cs="Arial"/>
          <w:color w:val="000000" w:themeColor="text1"/>
          <w:sz w:val="20"/>
          <w:szCs w:val="20"/>
        </w:rPr>
        <w:t>ắ</w:t>
      </w:r>
      <w:r w:rsidRPr="00B80A33">
        <w:rPr>
          <w:rFonts w:ascii="Arial" w:hAnsi="Arial" w:cs="Arial"/>
          <w:color w:val="000000" w:themeColor="text1"/>
          <w:sz w:val="20"/>
          <w:szCs w:val="20"/>
        </w:rPr>
        <w:t>n v</w:t>
      </w:r>
      <w:r w:rsidRPr="00B80A33">
        <w:rPr>
          <w:rFonts w:ascii="Arial" w:hAnsi="Arial" w:cs="Arial"/>
          <w:color w:val="000000" w:themeColor="text1"/>
          <w:sz w:val="20"/>
          <w:szCs w:val="20"/>
        </w:rPr>
        <w:t>ớ</w:t>
      </w:r>
      <w:r w:rsidRPr="00B80A33">
        <w:rPr>
          <w:rFonts w:ascii="Arial" w:hAnsi="Arial" w:cs="Arial"/>
          <w:color w:val="000000" w:themeColor="text1"/>
          <w:sz w:val="20"/>
          <w:szCs w:val="20"/>
        </w:rPr>
        <w:t>i chuy</w:t>
      </w:r>
      <w:r w:rsidRPr="00B80A33">
        <w:rPr>
          <w:rFonts w:ascii="Arial" w:hAnsi="Arial" w:cs="Arial"/>
          <w:color w:val="000000" w:themeColor="text1"/>
          <w:sz w:val="20"/>
          <w:szCs w:val="20"/>
        </w:rPr>
        <w:t>ể</w:t>
      </w:r>
      <w:r w:rsidRPr="00B80A33">
        <w:rPr>
          <w:rFonts w:ascii="Arial" w:hAnsi="Arial" w:cs="Arial"/>
          <w:color w:val="000000" w:themeColor="text1"/>
          <w:sz w:val="20"/>
          <w:szCs w:val="20"/>
        </w:rPr>
        <w:t>n như</w:t>
      </w:r>
      <w:r w:rsidRPr="00B80A33">
        <w:rPr>
          <w:rFonts w:ascii="Arial" w:hAnsi="Arial" w:cs="Arial"/>
          <w:color w:val="000000" w:themeColor="text1"/>
          <w:sz w:val="20"/>
          <w:szCs w:val="20"/>
        </w:rPr>
        <w:t>ợ</w:t>
      </w:r>
      <w:r w:rsidRPr="00B80A33">
        <w:rPr>
          <w:rFonts w:ascii="Arial" w:hAnsi="Arial" w:cs="Arial"/>
          <w:color w:val="000000" w:themeColor="text1"/>
          <w:sz w:val="20"/>
          <w:szCs w:val="20"/>
        </w:rPr>
        <w:t>ng quy</w:t>
      </w:r>
      <w:r w:rsidRPr="00B80A33">
        <w:rPr>
          <w:rFonts w:ascii="Arial" w:hAnsi="Arial" w:cs="Arial"/>
          <w:color w:val="000000" w:themeColor="text1"/>
          <w:sz w:val="20"/>
          <w:szCs w:val="20"/>
        </w:rPr>
        <w:t>ề</w:t>
      </w:r>
      <w:r w:rsidRPr="00B80A33">
        <w:rPr>
          <w:rFonts w:ascii="Arial" w:hAnsi="Arial" w:cs="Arial"/>
          <w:color w:val="000000" w:themeColor="text1"/>
          <w:sz w:val="20"/>
          <w:szCs w:val="20"/>
        </w:rPr>
        <w:t>n s</w:t>
      </w:r>
      <w:r w:rsidRPr="00B80A33">
        <w:rPr>
          <w:rFonts w:ascii="Arial" w:hAnsi="Arial" w:cs="Arial"/>
          <w:color w:val="000000" w:themeColor="text1"/>
          <w:sz w:val="20"/>
          <w:szCs w:val="20"/>
        </w:rPr>
        <w:t>ử</w:t>
      </w:r>
      <w:r w:rsidRPr="00B80A33">
        <w:rPr>
          <w:rFonts w:ascii="Arial" w:hAnsi="Arial" w:cs="Arial"/>
          <w:color w:val="000000" w:themeColor="text1"/>
          <w:sz w:val="20"/>
          <w:szCs w:val="20"/>
        </w:rPr>
        <w:t xml:space="preserve"> d</w:t>
      </w:r>
      <w:r w:rsidRPr="00B80A33">
        <w:rPr>
          <w:rFonts w:ascii="Arial" w:hAnsi="Arial" w:cs="Arial"/>
          <w:color w:val="000000" w:themeColor="text1"/>
          <w:sz w:val="20"/>
          <w:szCs w:val="20"/>
        </w:rPr>
        <w:t>ụ</w:t>
      </w:r>
      <w:r w:rsidRPr="00B80A33">
        <w:rPr>
          <w:rFonts w:ascii="Arial" w:hAnsi="Arial" w:cs="Arial"/>
          <w:color w:val="000000" w:themeColor="text1"/>
          <w:sz w:val="20"/>
          <w:szCs w:val="20"/>
        </w:rPr>
        <w:t>ng đ</w:t>
      </w:r>
      <w:r w:rsidRPr="00B80A33">
        <w:rPr>
          <w:rFonts w:ascii="Arial" w:hAnsi="Arial" w:cs="Arial"/>
          <w:color w:val="000000" w:themeColor="text1"/>
          <w:sz w:val="20"/>
          <w:szCs w:val="20"/>
        </w:rPr>
        <w:t>ấ</w:t>
      </w:r>
      <w:r w:rsidRPr="00B80A33">
        <w:rPr>
          <w:rFonts w:ascii="Arial" w:hAnsi="Arial" w:cs="Arial"/>
          <w:color w:val="000000" w:themeColor="text1"/>
          <w:sz w:val="20"/>
          <w:szCs w:val="20"/>
        </w:rPr>
        <w:t>t, tài s</w:t>
      </w:r>
      <w:r w:rsidRPr="00B80A33">
        <w:rPr>
          <w:rFonts w:ascii="Arial" w:hAnsi="Arial" w:cs="Arial"/>
          <w:color w:val="000000" w:themeColor="text1"/>
          <w:sz w:val="20"/>
          <w:szCs w:val="20"/>
        </w:rPr>
        <w:t>ả</w:t>
      </w:r>
      <w:r w:rsidRPr="00B80A33">
        <w:rPr>
          <w:rFonts w:ascii="Arial" w:hAnsi="Arial" w:cs="Arial"/>
          <w:color w:val="000000" w:themeColor="text1"/>
          <w:sz w:val="20"/>
          <w:szCs w:val="20"/>
        </w:rPr>
        <w:t>n g</w:t>
      </w:r>
      <w:r w:rsidRPr="00B80A33">
        <w:rPr>
          <w:rFonts w:ascii="Arial" w:hAnsi="Arial" w:cs="Arial"/>
          <w:color w:val="000000" w:themeColor="text1"/>
          <w:sz w:val="20"/>
          <w:szCs w:val="20"/>
        </w:rPr>
        <w:t>ắ</w:t>
      </w:r>
      <w:r w:rsidRPr="00B80A33">
        <w:rPr>
          <w:rFonts w:ascii="Arial" w:hAnsi="Arial" w:cs="Arial"/>
          <w:color w:val="000000" w:themeColor="text1"/>
          <w:sz w:val="20"/>
          <w:szCs w:val="20"/>
        </w:rPr>
        <w:t>n li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n v</w:t>
      </w:r>
      <w:r w:rsidRPr="00B80A33">
        <w:rPr>
          <w:rFonts w:ascii="Arial" w:hAnsi="Arial" w:cs="Arial"/>
          <w:color w:val="000000" w:themeColor="text1"/>
          <w:sz w:val="20"/>
          <w:szCs w:val="20"/>
        </w:rPr>
        <w:t>ớ</w:t>
      </w:r>
      <w:r w:rsidRPr="00B80A33">
        <w:rPr>
          <w:rFonts w:ascii="Arial" w:hAnsi="Arial" w:cs="Arial"/>
          <w:color w:val="000000" w:themeColor="text1"/>
          <w:sz w:val="20"/>
          <w:szCs w:val="20"/>
        </w:rPr>
        <w:t>i đ</w:t>
      </w:r>
      <w:r w:rsidRPr="00B80A33">
        <w:rPr>
          <w:rFonts w:ascii="Arial" w:hAnsi="Arial" w:cs="Arial"/>
          <w:color w:val="000000" w:themeColor="text1"/>
          <w:sz w:val="20"/>
          <w:szCs w:val="20"/>
        </w:rPr>
        <w:t>ấ</w:t>
      </w:r>
      <w:r w:rsidRPr="00B80A33">
        <w:rPr>
          <w:rFonts w:ascii="Arial" w:hAnsi="Arial" w:cs="Arial"/>
          <w:color w:val="000000" w:themeColor="text1"/>
          <w:sz w:val="20"/>
          <w:szCs w:val="20"/>
        </w:rPr>
        <w:t>t.</w:t>
      </w:r>
    </w:p>
    <w:p w14:paraId="301A61AF"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Nhà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nh</w:t>
      </w:r>
      <w:r w:rsidRPr="00B80A33">
        <w:rPr>
          <w:rFonts w:ascii="Arial" w:hAnsi="Arial" w:cs="Arial"/>
          <w:color w:val="000000" w:themeColor="text1"/>
          <w:sz w:val="20"/>
          <w:szCs w:val="20"/>
        </w:rPr>
        <w:t>ậ</w:t>
      </w:r>
      <w:r w:rsidRPr="00B80A33">
        <w:rPr>
          <w:rFonts w:ascii="Arial" w:hAnsi="Arial" w:cs="Arial"/>
          <w:color w:val="000000" w:themeColor="text1"/>
          <w:sz w:val="20"/>
          <w:szCs w:val="20"/>
        </w:rPr>
        <w:t>n chuy</w:t>
      </w:r>
      <w:r w:rsidRPr="00B80A33">
        <w:rPr>
          <w:rFonts w:ascii="Arial" w:hAnsi="Arial" w:cs="Arial"/>
          <w:color w:val="000000" w:themeColor="text1"/>
          <w:sz w:val="20"/>
          <w:szCs w:val="20"/>
        </w:rPr>
        <w:t>ể</w:t>
      </w:r>
      <w:r w:rsidRPr="00B80A33">
        <w:rPr>
          <w:rFonts w:ascii="Arial" w:hAnsi="Arial" w:cs="Arial"/>
          <w:color w:val="000000" w:themeColor="text1"/>
          <w:sz w:val="20"/>
          <w:szCs w:val="20"/>
        </w:rPr>
        <w:t>n như</w:t>
      </w:r>
      <w:r w:rsidRPr="00B80A33">
        <w:rPr>
          <w:rFonts w:ascii="Arial" w:hAnsi="Arial" w:cs="Arial"/>
          <w:color w:val="000000" w:themeColor="text1"/>
          <w:sz w:val="20"/>
          <w:szCs w:val="20"/>
        </w:rPr>
        <w:t>ợ</w:t>
      </w:r>
      <w:r w:rsidRPr="00B80A33">
        <w:rPr>
          <w:rFonts w:ascii="Arial" w:hAnsi="Arial" w:cs="Arial"/>
          <w:color w:val="000000" w:themeColor="text1"/>
          <w:sz w:val="20"/>
          <w:szCs w:val="20"/>
        </w:rPr>
        <w:t>ng k</w:t>
      </w:r>
      <w:r w:rsidRPr="00B80A33">
        <w:rPr>
          <w:rFonts w:ascii="Arial" w:hAnsi="Arial" w:cs="Arial"/>
          <w:color w:val="000000" w:themeColor="text1"/>
          <w:sz w:val="20"/>
          <w:szCs w:val="20"/>
        </w:rPr>
        <w:t>ế</w:t>
      </w:r>
      <w:r w:rsidRPr="00B80A33">
        <w:rPr>
          <w:rFonts w:ascii="Arial" w:hAnsi="Arial" w:cs="Arial"/>
          <w:color w:val="000000" w:themeColor="text1"/>
          <w:sz w:val="20"/>
          <w:szCs w:val="20"/>
        </w:rPr>
        <w:t xml:space="preserve"> th</w:t>
      </w:r>
      <w:r w:rsidRPr="00B80A33">
        <w:rPr>
          <w:rFonts w:ascii="Arial" w:hAnsi="Arial" w:cs="Arial"/>
          <w:color w:val="000000" w:themeColor="text1"/>
          <w:sz w:val="20"/>
          <w:szCs w:val="20"/>
        </w:rPr>
        <w:t>ừ</w:t>
      </w:r>
      <w:r w:rsidRPr="00B80A33">
        <w:rPr>
          <w:rFonts w:ascii="Arial" w:hAnsi="Arial" w:cs="Arial"/>
          <w:color w:val="000000" w:themeColor="text1"/>
          <w:sz w:val="20"/>
          <w:szCs w:val="20"/>
        </w:rPr>
        <w:t>a quy</w:t>
      </w:r>
      <w:r w:rsidRPr="00B80A33">
        <w:rPr>
          <w:rFonts w:ascii="Arial" w:hAnsi="Arial" w:cs="Arial"/>
          <w:color w:val="000000" w:themeColor="text1"/>
          <w:sz w:val="20"/>
          <w:szCs w:val="20"/>
        </w:rPr>
        <w:t>ề</w:t>
      </w:r>
      <w:r w:rsidRPr="00B80A33">
        <w:rPr>
          <w:rFonts w:ascii="Arial" w:hAnsi="Arial" w:cs="Arial"/>
          <w:color w:val="000000" w:themeColor="text1"/>
          <w:sz w:val="20"/>
          <w:szCs w:val="20"/>
        </w:rPr>
        <w:t>n, nghĩa v</w:t>
      </w:r>
      <w:r w:rsidRPr="00B80A33">
        <w:rPr>
          <w:rFonts w:ascii="Arial" w:hAnsi="Arial" w:cs="Arial"/>
          <w:color w:val="000000" w:themeColor="text1"/>
          <w:sz w:val="20"/>
          <w:szCs w:val="20"/>
        </w:rPr>
        <w:t>ụ</w:t>
      </w:r>
      <w:r w:rsidRPr="00B80A33">
        <w:rPr>
          <w:rFonts w:ascii="Arial" w:hAnsi="Arial" w:cs="Arial"/>
          <w:color w:val="000000" w:themeColor="text1"/>
          <w:sz w:val="20"/>
          <w:szCs w:val="20"/>
        </w:rPr>
        <w:t xml:space="preserve">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nhà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chuy</w:t>
      </w:r>
      <w:r w:rsidRPr="00B80A33">
        <w:rPr>
          <w:rFonts w:ascii="Arial" w:hAnsi="Arial" w:cs="Arial"/>
          <w:color w:val="000000" w:themeColor="text1"/>
          <w:sz w:val="20"/>
          <w:szCs w:val="20"/>
        </w:rPr>
        <w:t>ể</w:t>
      </w:r>
      <w:r w:rsidRPr="00B80A33">
        <w:rPr>
          <w:rFonts w:ascii="Arial" w:hAnsi="Arial" w:cs="Arial"/>
          <w:color w:val="000000" w:themeColor="text1"/>
          <w:sz w:val="20"/>
          <w:szCs w:val="20"/>
        </w:rPr>
        <w:t>n như</w:t>
      </w:r>
      <w:r w:rsidRPr="00B80A33">
        <w:rPr>
          <w:rFonts w:ascii="Arial" w:hAnsi="Arial" w:cs="Arial"/>
          <w:color w:val="000000" w:themeColor="text1"/>
          <w:sz w:val="20"/>
          <w:szCs w:val="20"/>
        </w:rPr>
        <w:t>ợ</w:t>
      </w:r>
      <w:r w:rsidRPr="00B80A33">
        <w:rPr>
          <w:rFonts w:ascii="Arial" w:hAnsi="Arial" w:cs="Arial"/>
          <w:color w:val="000000" w:themeColor="text1"/>
          <w:sz w:val="20"/>
          <w:szCs w:val="20"/>
        </w:rPr>
        <w:t>ng đ</w:t>
      </w:r>
      <w:r w:rsidRPr="00B80A33">
        <w:rPr>
          <w:rFonts w:ascii="Arial" w:hAnsi="Arial" w:cs="Arial"/>
          <w:color w:val="000000" w:themeColor="text1"/>
          <w:sz w:val="20"/>
          <w:szCs w:val="20"/>
        </w:rPr>
        <w:t>ố</w:t>
      </w:r>
      <w:r w:rsidRPr="00B80A33">
        <w:rPr>
          <w:rFonts w:ascii="Arial" w:hAnsi="Arial" w:cs="Arial"/>
          <w:color w:val="000000" w:themeColor="text1"/>
          <w:sz w:val="20"/>
          <w:szCs w:val="20"/>
        </w:rPr>
        <w:t>i v</w:t>
      </w:r>
      <w:r w:rsidRPr="00B80A33">
        <w:rPr>
          <w:rFonts w:ascii="Arial" w:hAnsi="Arial" w:cs="Arial"/>
          <w:color w:val="000000" w:themeColor="text1"/>
          <w:sz w:val="20"/>
          <w:szCs w:val="20"/>
        </w:rPr>
        <w:t>ớ</w:t>
      </w:r>
      <w:r w:rsidRPr="00B80A33">
        <w:rPr>
          <w:rFonts w:ascii="Arial" w:hAnsi="Arial" w:cs="Arial"/>
          <w:color w:val="000000" w:themeColor="text1"/>
          <w:sz w:val="20"/>
          <w:szCs w:val="20"/>
        </w:rPr>
        <w:t>i ph</w:t>
      </w:r>
      <w:r w:rsidRPr="00B80A33">
        <w:rPr>
          <w:rFonts w:ascii="Arial" w:hAnsi="Arial" w:cs="Arial"/>
          <w:color w:val="000000" w:themeColor="text1"/>
          <w:sz w:val="20"/>
          <w:szCs w:val="20"/>
        </w:rPr>
        <w:t>ầ</w:t>
      </w:r>
      <w:r w:rsidRPr="00B80A33">
        <w:rPr>
          <w:rFonts w:ascii="Arial" w:hAnsi="Arial" w:cs="Arial"/>
          <w:color w:val="000000" w:themeColor="text1"/>
          <w:sz w:val="20"/>
          <w:szCs w:val="20"/>
        </w:rPr>
        <w:t>n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án nh</w:t>
      </w:r>
      <w:r w:rsidRPr="00B80A33">
        <w:rPr>
          <w:rFonts w:ascii="Arial" w:hAnsi="Arial" w:cs="Arial"/>
          <w:color w:val="000000" w:themeColor="text1"/>
          <w:sz w:val="20"/>
          <w:szCs w:val="20"/>
        </w:rPr>
        <w:t>ậ</w:t>
      </w:r>
      <w:r w:rsidRPr="00B80A33">
        <w:rPr>
          <w:rFonts w:ascii="Arial" w:hAnsi="Arial" w:cs="Arial"/>
          <w:color w:val="000000" w:themeColor="text1"/>
          <w:sz w:val="20"/>
          <w:szCs w:val="20"/>
        </w:rPr>
        <w:t>n chuy</w:t>
      </w:r>
      <w:r w:rsidRPr="00B80A33">
        <w:rPr>
          <w:rFonts w:ascii="Arial" w:hAnsi="Arial" w:cs="Arial"/>
          <w:color w:val="000000" w:themeColor="text1"/>
          <w:sz w:val="20"/>
          <w:szCs w:val="20"/>
        </w:rPr>
        <w:t>ể</w:t>
      </w:r>
      <w:r w:rsidRPr="00B80A33">
        <w:rPr>
          <w:rFonts w:ascii="Arial" w:hAnsi="Arial" w:cs="Arial"/>
          <w:color w:val="000000" w:themeColor="text1"/>
          <w:sz w:val="20"/>
          <w:szCs w:val="20"/>
        </w:rPr>
        <w:t>n như</w:t>
      </w:r>
      <w:r w:rsidRPr="00B80A33">
        <w:rPr>
          <w:rFonts w:ascii="Arial" w:hAnsi="Arial" w:cs="Arial"/>
          <w:color w:val="000000" w:themeColor="text1"/>
          <w:sz w:val="20"/>
          <w:szCs w:val="20"/>
        </w:rPr>
        <w:t>ợ</w:t>
      </w:r>
      <w:r w:rsidRPr="00B80A33">
        <w:rPr>
          <w:rFonts w:ascii="Arial" w:hAnsi="Arial" w:cs="Arial"/>
          <w:color w:val="000000" w:themeColor="text1"/>
          <w:sz w:val="20"/>
          <w:szCs w:val="20"/>
        </w:rPr>
        <w:t>ng đ</w:t>
      </w:r>
      <w:r w:rsidRPr="00B80A33">
        <w:rPr>
          <w:rFonts w:ascii="Arial" w:hAnsi="Arial" w:cs="Arial"/>
          <w:color w:val="000000" w:themeColor="text1"/>
          <w:sz w:val="20"/>
          <w:szCs w:val="20"/>
        </w:rPr>
        <w:t>ể</w:t>
      </w:r>
      <w:r w:rsidRPr="00B80A33">
        <w:rPr>
          <w:rFonts w:ascii="Arial" w:hAnsi="Arial" w:cs="Arial"/>
          <w:color w:val="000000" w:themeColor="text1"/>
          <w:sz w:val="20"/>
          <w:szCs w:val="20"/>
        </w:rPr>
        <w:t xml:space="preserve"> ti</w:t>
      </w:r>
      <w:r w:rsidRPr="00B80A33">
        <w:rPr>
          <w:rFonts w:ascii="Arial" w:hAnsi="Arial" w:cs="Arial"/>
          <w:color w:val="000000" w:themeColor="text1"/>
          <w:sz w:val="20"/>
          <w:szCs w:val="20"/>
        </w:rPr>
        <w:t>ế</w:t>
      </w:r>
      <w:r w:rsidRPr="00B80A33">
        <w:rPr>
          <w:rFonts w:ascii="Arial" w:hAnsi="Arial" w:cs="Arial"/>
          <w:color w:val="000000" w:themeColor="text1"/>
          <w:sz w:val="20"/>
          <w:szCs w:val="20"/>
        </w:rPr>
        <w:t>p t</w:t>
      </w:r>
      <w:r w:rsidRPr="00B80A33">
        <w:rPr>
          <w:rFonts w:ascii="Arial" w:hAnsi="Arial" w:cs="Arial"/>
          <w:color w:val="000000" w:themeColor="text1"/>
          <w:sz w:val="20"/>
          <w:szCs w:val="20"/>
        </w:rPr>
        <w:t>ụ</w:t>
      </w:r>
      <w:r w:rsidRPr="00B80A33">
        <w:rPr>
          <w:rFonts w:ascii="Arial" w:hAnsi="Arial" w:cs="Arial"/>
          <w:color w:val="000000" w:themeColor="text1"/>
          <w:sz w:val="20"/>
          <w:szCs w:val="20"/>
        </w:rPr>
        <w:t>c th</w:t>
      </w:r>
      <w:r w:rsidRPr="00B80A33">
        <w:rPr>
          <w:rFonts w:ascii="Arial" w:hAnsi="Arial" w:cs="Arial"/>
          <w:color w:val="000000" w:themeColor="text1"/>
          <w:sz w:val="20"/>
          <w:szCs w:val="20"/>
        </w:rPr>
        <w:t>ự</w:t>
      </w:r>
      <w:r w:rsidRPr="00B80A33">
        <w:rPr>
          <w:rFonts w:ascii="Arial" w:hAnsi="Arial" w:cs="Arial"/>
          <w:color w:val="000000" w:themeColor="text1"/>
          <w:sz w:val="20"/>
          <w:szCs w:val="20"/>
        </w:rPr>
        <w:t>c 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đư</w:t>
      </w:r>
      <w:r w:rsidRPr="00B80A33">
        <w:rPr>
          <w:rFonts w:ascii="Arial" w:hAnsi="Arial" w:cs="Arial"/>
          <w:color w:val="000000" w:themeColor="text1"/>
          <w:sz w:val="20"/>
          <w:szCs w:val="20"/>
        </w:rPr>
        <w:t>ợ</w:t>
      </w:r>
      <w:r w:rsidRPr="00B80A33">
        <w:rPr>
          <w:rFonts w:ascii="Arial" w:hAnsi="Arial" w:cs="Arial"/>
          <w:color w:val="000000" w:themeColor="text1"/>
          <w:sz w:val="20"/>
          <w:szCs w:val="20"/>
        </w:rPr>
        <w:t>c ch</w:t>
      </w:r>
      <w:r w:rsidRPr="00B80A33">
        <w:rPr>
          <w:rFonts w:ascii="Arial" w:hAnsi="Arial" w:cs="Arial"/>
          <w:color w:val="000000" w:themeColor="text1"/>
          <w:sz w:val="20"/>
          <w:szCs w:val="20"/>
        </w:rPr>
        <w:t>ấ</w:t>
      </w:r>
      <w:r w:rsidRPr="00B80A33">
        <w:rPr>
          <w:rFonts w:ascii="Arial" w:hAnsi="Arial" w:cs="Arial"/>
          <w:color w:val="000000" w:themeColor="text1"/>
          <w:sz w:val="20"/>
          <w:szCs w:val="20"/>
        </w:rPr>
        <w:t>p thu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n, đi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u ch</w:t>
      </w:r>
      <w:r w:rsidRPr="00B80A33">
        <w:rPr>
          <w:rFonts w:ascii="Arial" w:hAnsi="Arial" w:cs="Arial"/>
          <w:color w:val="000000" w:themeColor="text1"/>
          <w:sz w:val="20"/>
          <w:szCs w:val="20"/>
        </w:rPr>
        <w:t>ỉ</w:t>
      </w:r>
      <w:r w:rsidRPr="00B80A33">
        <w:rPr>
          <w:rFonts w:ascii="Arial" w:hAnsi="Arial" w:cs="Arial"/>
          <w:color w:val="000000" w:themeColor="text1"/>
          <w:sz w:val="20"/>
          <w:szCs w:val="20"/>
        </w:rPr>
        <w:t>nh ch</w:t>
      </w:r>
      <w:r w:rsidRPr="00B80A33">
        <w:rPr>
          <w:rFonts w:ascii="Arial" w:hAnsi="Arial" w:cs="Arial"/>
          <w:color w:val="000000" w:themeColor="text1"/>
          <w:sz w:val="20"/>
          <w:szCs w:val="20"/>
        </w:rPr>
        <w:t>ủ</w:t>
      </w:r>
      <w:r w:rsidRPr="00B80A33">
        <w:rPr>
          <w:rFonts w:ascii="Arial" w:hAnsi="Arial" w:cs="Arial"/>
          <w:color w:val="000000" w:themeColor="text1"/>
          <w:sz w:val="20"/>
          <w:szCs w:val="20"/>
        </w:rPr>
        <w:t xml:space="preserve"> trương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w:t>
      </w:r>
      <w:r w:rsidRPr="00B80A33">
        <w:rPr>
          <w:rFonts w:ascii="Arial" w:hAnsi="Arial" w:cs="Arial"/>
          <w:color w:val="000000" w:themeColor="text1"/>
          <w:sz w:val="20"/>
          <w:szCs w:val="20"/>
        </w:rPr>
        <w:t xml:space="preserve"> tư, c</w:t>
      </w:r>
      <w:r w:rsidRPr="00B80A33">
        <w:rPr>
          <w:rFonts w:ascii="Arial" w:hAnsi="Arial" w:cs="Arial"/>
          <w:color w:val="000000" w:themeColor="text1"/>
          <w:sz w:val="20"/>
          <w:szCs w:val="20"/>
        </w:rPr>
        <w:t>ấ</w:t>
      </w:r>
      <w:r w:rsidRPr="00B80A33">
        <w:rPr>
          <w:rFonts w:ascii="Arial" w:hAnsi="Arial" w:cs="Arial"/>
          <w:color w:val="000000" w:themeColor="text1"/>
          <w:sz w:val="20"/>
          <w:szCs w:val="20"/>
        </w:rPr>
        <w:t>p, đi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u ch</w:t>
      </w:r>
      <w:r w:rsidRPr="00B80A33">
        <w:rPr>
          <w:rFonts w:ascii="Arial" w:hAnsi="Arial" w:cs="Arial"/>
          <w:color w:val="000000" w:themeColor="text1"/>
          <w:sz w:val="20"/>
          <w:szCs w:val="20"/>
        </w:rPr>
        <w:t>ỉ</w:t>
      </w:r>
      <w:r w:rsidRPr="00B80A33">
        <w:rPr>
          <w:rFonts w:ascii="Arial" w:hAnsi="Arial" w:cs="Arial"/>
          <w:color w:val="000000" w:themeColor="text1"/>
          <w:sz w:val="20"/>
          <w:szCs w:val="20"/>
        </w:rPr>
        <w:t>nh Gi</w:t>
      </w:r>
      <w:r w:rsidRPr="00B80A33">
        <w:rPr>
          <w:rFonts w:ascii="Arial" w:hAnsi="Arial" w:cs="Arial"/>
          <w:color w:val="000000" w:themeColor="text1"/>
          <w:sz w:val="20"/>
          <w:szCs w:val="20"/>
        </w:rPr>
        <w:t>ấ</w:t>
      </w:r>
      <w:r w:rsidRPr="00B80A33">
        <w:rPr>
          <w:rFonts w:ascii="Arial" w:hAnsi="Arial" w:cs="Arial"/>
          <w:color w:val="000000" w:themeColor="text1"/>
          <w:sz w:val="20"/>
          <w:szCs w:val="20"/>
        </w:rPr>
        <w:t>y ch</w:t>
      </w:r>
      <w:r w:rsidRPr="00B80A33">
        <w:rPr>
          <w:rFonts w:ascii="Arial" w:hAnsi="Arial" w:cs="Arial"/>
          <w:color w:val="000000" w:themeColor="text1"/>
          <w:sz w:val="20"/>
          <w:szCs w:val="20"/>
        </w:rPr>
        <w:t>ứ</w:t>
      </w:r>
      <w:r w:rsidRPr="00B80A33">
        <w:rPr>
          <w:rFonts w:ascii="Arial" w:hAnsi="Arial" w:cs="Arial"/>
          <w:color w:val="000000" w:themeColor="text1"/>
          <w:sz w:val="20"/>
          <w:szCs w:val="20"/>
        </w:rPr>
        <w:t>ng nh</w:t>
      </w:r>
      <w:r w:rsidRPr="00B80A33">
        <w:rPr>
          <w:rFonts w:ascii="Arial" w:hAnsi="Arial" w:cs="Arial"/>
          <w:color w:val="000000" w:themeColor="text1"/>
          <w:sz w:val="20"/>
          <w:szCs w:val="20"/>
        </w:rPr>
        <w:t>ậ</w:t>
      </w:r>
      <w:r w:rsidRPr="00B80A33">
        <w:rPr>
          <w:rFonts w:ascii="Arial" w:hAnsi="Arial" w:cs="Arial"/>
          <w:color w:val="000000" w:themeColor="text1"/>
          <w:sz w:val="20"/>
          <w:szCs w:val="20"/>
        </w:rPr>
        <w:t>n đăng ký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đ</w:t>
      </w:r>
      <w:r w:rsidRPr="00B80A33">
        <w:rPr>
          <w:rFonts w:ascii="Arial" w:hAnsi="Arial" w:cs="Arial"/>
          <w:color w:val="000000" w:themeColor="text1"/>
          <w:sz w:val="20"/>
          <w:szCs w:val="20"/>
        </w:rPr>
        <w:t>ố</w:t>
      </w:r>
      <w:r w:rsidRPr="00B80A33">
        <w:rPr>
          <w:rFonts w:ascii="Arial" w:hAnsi="Arial" w:cs="Arial"/>
          <w:color w:val="000000" w:themeColor="text1"/>
          <w:sz w:val="20"/>
          <w:szCs w:val="20"/>
        </w:rPr>
        <w:t>i v</w:t>
      </w:r>
      <w:r w:rsidRPr="00B80A33">
        <w:rPr>
          <w:rFonts w:ascii="Arial" w:hAnsi="Arial" w:cs="Arial"/>
          <w:color w:val="000000" w:themeColor="text1"/>
          <w:sz w:val="20"/>
          <w:szCs w:val="20"/>
        </w:rPr>
        <w:t>ớ</w:t>
      </w:r>
      <w:r w:rsidRPr="00B80A33">
        <w:rPr>
          <w:rFonts w:ascii="Arial" w:hAnsi="Arial" w:cs="Arial"/>
          <w:color w:val="000000" w:themeColor="text1"/>
          <w:sz w:val="20"/>
          <w:szCs w:val="20"/>
        </w:rPr>
        <w:t>i ph</w:t>
      </w:r>
      <w:r w:rsidRPr="00B80A33">
        <w:rPr>
          <w:rFonts w:ascii="Arial" w:hAnsi="Arial" w:cs="Arial"/>
          <w:color w:val="000000" w:themeColor="text1"/>
          <w:sz w:val="20"/>
          <w:szCs w:val="20"/>
        </w:rPr>
        <w:t>ầ</w:t>
      </w:r>
      <w:r w:rsidRPr="00B80A33">
        <w:rPr>
          <w:rFonts w:ascii="Arial" w:hAnsi="Arial" w:cs="Arial"/>
          <w:color w:val="000000" w:themeColor="text1"/>
          <w:sz w:val="20"/>
          <w:szCs w:val="20"/>
        </w:rPr>
        <w:t>n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án nh</w:t>
      </w:r>
      <w:r w:rsidRPr="00B80A33">
        <w:rPr>
          <w:rFonts w:ascii="Arial" w:hAnsi="Arial" w:cs="Arial"/>
          <w:color w:val="000000" w:themeColor="text1"/>
          <w:sz w:val="20"/>
          <w:szCs w:val="20"/>
        </w:rPr>
        <w:t>ậ</w:t>
      </w:r>
      <w:r w:rsidRPr="00B80A33">
        <w:rPr>
          <w:rFonts w:ascii="Arial" w:hAnsi="Arial" w:cs="Arial"/>
          <w:color w:val="000000" w:themeColor="text1"/>
          <w:sz w:val="20"/>
          <w:szCs w:val="20"/>
        </w:rPr>
        <w:t>n chuy</w:t>
      </w:r>
      <w:r w:rsidRPr="00B80A33">
        <w:rPr>
          <w:rFonts w:ascii="Arial" w:hAnsi="Arial" w:cs="Arial"/>
          <w:color w:val="000000" w:themeColor="text1"/>
          <w:sz w:val="20"/>
          <w:szCs w:val="20"/>
        </w:rPr>
        <w:t>ể</w:t>
      </w:r>
      <w:r w:rsidRPr="00B80A33">
        <w:rPr>
          <w:rFonts w:ascii="Arial" w:hAnsi="Arial" w:cs="Arial"/>
          <w:color w:val="000000" w:themeColor="text1"/>
          <w:sz w:val="20"/>
          <w:szCs w:val="20"/>
        </w:rPr>
        <w:t>n như</w:t>
      </w:r>
      <w:r w:rsidRPr="00B80A33">
        <w:rPr>
          <w:rFonts w:ascii="Arial" w:hAnsi="Arial" w:cs="Arial"/>
          <w:color w:val="000000" w:themeColor="text1"/>
          <w:sz w:val="20"/>
          <w:szCs w:val="20"/>
        </w:rPr>
        <w:t>ợ</w:t>
      </w:r>
      <w:r w:rsidRPr="00B80A33">
        <w:rPr>
          <w:rFonts w:ascii="Arial" w:hAnsi="Arial" w:cs="Arial"/>
          <w:color w:val="000000" w:themeColor="text1"/>
          <w:sz w:val="20"/>
          <w:szCs w:val="20"/>
        </w:rPr>
        <w:t>ng khi có nhu c</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theo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Chính ph</w:t>
      </w:r>
      <w:r w:rsidRPr="00B80A33">
        <w:rPr>
          <w:rFonts w:ascii="Arial" w:hAnsi="Arial" w:cs="Arial"/>
          <w:color w:val="000000" w:themeColor="text1"/>
          <w:sz w:val="20"/>
          <w:szCs w:val="20"/>
        </w:rPr>
        <w:t>ủ</w:t>
      </w:r>
      <w:r w:rsidRPr="00B80A33">
        <w:rPr>
          <w:rFonts w:ascii="Arial" w:hAnsi="Arial" w:cs="Arial"/>
          <w:color w:val="000000" w:themeColor="text1"/>
          <w:sz w:val="20"/>
          <w:szCs w:val="20"/>
        </w:rPr>
        <w:t>.</w:t>
      </w:r>
    </w:p>
    <w:p w14:paraId="7F223E94"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6. Trư</w:t>
      </w:r>
      <w:r w:rsidRPr="00B80A33">
        <w:rPr>
          <w:rFonts w:ascii="Arial" w:hAnsi="Arial" w:cs="Arial"/>
          <w:color w:val="000000" w:themeColor="text1"/>
          <w:sz w:val="20"/>
          <w:szCs w:val="20"/>
        </w:rPr>
        <w:t>ờ</w:t>
      </w:r>
      <w:r w:rsidRPr="00B80A33">
        <w:rPr>
          <w:rFonts w:ascii="Arial" w:hAnsi="Arial" w:cs="Arial"/>
          <w:color w:val="000000" w:themeColor="text1"/>
          <w:sz w:val="20"/>
          <w:szCs w:val="20"/>
        </w:rPr>
        <w:t>ng h</w:t>
      </w:r>
      <w:r w:rsidRPr="00B80A33">
        <w:rPr>
          <w:rFonts w:ascii="Arial" w:hAnsi="Arial" w:cs="Arial"/>
          <w:color w:val="000000" w:themeColor="text1"/>
          <w:sz w:val="20"/>
          <w:szCs w:val="20"/>
        </w:rPr>
        <w:t>ợ</w:t>
      </w:r>
      <w:r w:rsidRPr="00B80A33">
        <w:rPr>
          <w:rFonts w:ascii="Arial" w:hAnsi="Arial" w:cs="Arial"/>
          <w:color w:val="000000" w:themeColor="text1"/>
          <w:sz w:val="20"/>
          <w:szCs w:val="20"/>
        </w:rPr>
        <w:t>p nh</w:t>
      </w:r>
      <w:r w:rsidRPr="00B80A33">
        <w:rPr>
          <w:rFonts w:ascii="Arial" w:hAnsi="Arial" w:cs="Arial"/>
          <w:color w:val="000000" w:themeColor="text1"/>
          <w:sz w:val="20"/>
          <w:szCs w:val="20"/>
        </w:rPr>
        <w:t>ậ</w:t>
      </w:r>
      <w:r w:rsidRPr="00B80A33">
        <w:rPr>
          <w:rFonts w:ascii="Arial" w:hAnsi="Arial" w:cs="Arial"/>
          <w:color w:val="000000" w:themeColor="text1"/>
          <w:sz w:val="20"/>
          <w:szCs w:val="20"/>
        </w:rPr>
        <w:t>n chuy</w:t>
      </w:r>
      <w:r w:rsidRPr="00B80A33">
        <w:rPr>
          <w:rFonts w:ascii="Arial" w:hAnsi="Arial" w:cs="Arial"/>
          <w:color w:val="000000" w:themeColor="text1"/>
          <w:sz w:val="20"/>
          <w:szCs w:val="20"/>
        </w:rPr>
        <w:t>ể</w:t>
      </w:r>
      <w:r w:rsidRPr="00B80A33">
        <w:rPr>
          <w:rFonts w:ascii="Arial" w:hAnsi="Arial" w:cs="Arial"/>
          <w:color w:val="000000" w:themeColor="text1"/>
          <w:sz w:val="20"/>
          <w:szCs w:val="20"/>
        </w:rPr>
        <w:t>n như</w:t>
      </w:r>
      <w:r w:rsidRPr="00B80A33">
        <w:rPr>
          <w:rFonts w:ascii="Arial" w:hAnsi="Arial" w:cs="Arial"/>
          <w:color w:val="000000" w:themeColor="text1"/>
          <w:sz w:val="20"/>
          <w:szCs w:val="20"/>
        </w:rPr>
        <w:t>ợ</w:t>
      </w:r>
      <w:r w:rsidRPr="00B80A33">
        <w:rPr>
          <w:rFonts w:ascii="Arial" w:hAnsi="Arial" w:cs="Arial"/>
          <w:color w:val="000000" w:themeColor="text1"/>
          <w:sz w:val="20"/>
          <w:szCs w:val="20"/>
        </w:rPr>
        <w:t>ng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án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đã tri</w:t>
      </w:r>
      <w:r w:rsidRPr="00B80A33">
        <w:rPr>
          <w:rFonts w:ascii="Arial" w:hAnsi="Arial" w:cs="Arial"/>
          <w:color w:val="000000" w:themeColor="text1"/>
          <w:sz w:val="20"/>
          <w:szCs w:val="20"/>
        </w:rPr>
        <w:t>ể</w:t>
      </w:r>
      <w:r w:rsidRPr="00B80A33">
        <w:rPr>
          <w:rFonts w:ascii="Arial" w:hAnsi="Arial" w:cs="Arial"/>
          <w:color w:val="000000" w:themeColor="text1"/>
          <w:sz w:val="20"/>
          <w:szCs w:val="20"/>
        </w:rPr>
        <w:t>n khai trư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c ngày Lu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t này có 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u l</w:t>
      </w:r>
      <w:r w:rsidRPr="00B80A33">
        <w:rPr>
          <w:rFonts w:ascii="Arial" w:hAnsi="Arial" w:cs="Arial"/>
          <w:color w:val="000000" w:themeColor="text1"/>
          <w:sz w:val="20"/>
          <w:szCs w:val="20"/>
        </w:rPr>
        <w:t>ự</w:t>
      </w:r>
      <w:r w:rsidRPr="00B80A33">
        <w:rPr>
          <w:rFonts w:ascii="Arial" w:hAnsi="Arial" w:cs="Arial"/>
          <w:color w:val="000000" w:themeColor="text1"/>
          <w:sz w:val="20"/>
          <w:szCs w:val="20"/>
        </w:rPr>
        <w:t>c thi hành, đã đư</w:t>
      </w:r>
      <w:r w:rsidRPr="00B80A33">
        <w:rPr>
          <w:rFonts w:ascii="Arial" w:hAnsi="Arial" w:cs="Arial"/>
          <w:color w:val="000000" w:themeColor="text1"/>
          <w:sz w:val="20"/>
          <w:szCs w:val="20"/>
        </w:rPr>
        <w:t>ợ</w:t>
      </w:r>
      <w:r w:rsidRPr="00B80A33">
        <w:rPr>
          <w:rFonts w:ascii="Arial" w:hAnsi="Arial" w:cs="Arial"/>
          <w:color w:val="000000" w:themeColor="text1"/>
          <w:sz w:val="20"/>
          <w:szCs w:val="20"/>
        </w:rPr>
        <w:t>c c</w:t>
      </w:r>
      <w:r w:rsidRPr="00B80A33">
        <w:rPr>
          <w:rFonts w:ascii="Arial" w:hAnsi="Arial" w:cs="Arial"/>
          <w:color w:val="000000" w:themeColor="text1"/>
          <w:sz w:val="20"/>
          <w:szCs w:val="20"/>
        </w:rPr>
        <w:t>ấ</w:t>
      </w:r>
      <w:r w:rsidRPr="00B80A33">
        <w:rPr>
          <w:rFonts w:ascii="Arial" w:hAnsi="Arial" w:cs="Arial"/>
          <w:color w:val="000000" w:themeColor="text1"/>
          <w:sz w:val="20"/>
          <w:szCs w:val="20"/>
        </w:rPr>
        <w:t>p Gi</w:t>
      </w:r>
      <w:r w:rsidRPr="00B80A33">
        <w:rPr>
          <w:rFonts w:ascii="Arial" w:hAnsi="Arial" w:cs="Arial"/>
          <w:color w:val="000000" w:themeColor="text1"/>
          <w:sz w:val="20"/>
          <w:szCs w:val="20"/>
        </w:rPr>
        <w:t>ấ</w:t>
      </w:r>
      <w:r w:rsidRPr="00B80A33">
        <w:rPr>
          <w:rFonts w:ascii="Arial" w:hAnsi="Arial" w:cs="Arial"/>
          <w:color w:val="000000" w:themeColor="text1"/>
          <w:sz w:val="20"/>
          <w:szCs w:val="20"/>
        </w:rPr>
        <w:t>y ch</w:t>
      </w:r>
      <w:r w:rsidRPr="00B80A33">
        <w:rPr>
          <w:rFonts w:ascii="Arial" w:hAnsi="Arial" w:cs="Arial"/>
          <w:color w:val="000000" w:themeColor="text1"/>
          <w:sz w:val="20"/>
          <w:szCs w:val="20"/>
        </w:rPr>
        <w:t>ứ</w:t>
      </w:r>
      <w:r w:rsidRPr="00B80A33">
        <w:rPr>
          <w:rFonts w:ascii="Arial" w:hAnsi="Arial" w:cs="Arial"/>
          <w:color w:val="000000" w:themeColor="text1"/>
          <w:sz w:val="20"/>
          <w:szCs w:val="20"/>
        </w:rPr>
        <w:t>ng nh</w:t>
      </w:r>
      <w:r w:rsidRPr="00B80A33">
        <w:rPr>
          <w:rFonts w:ascii="Arial" w:hAnsi="Arial" w:cs="Arial"/>
          <w:color w:val="000000" w:themeColor="text1"/>
          <w:sz w:val="20"/>
          <w:szCs w:val="20"/>
        </w:rPr>
        <w:t>ậ</w:t>
      </w:r>
      <w:r w:rsidRPr="00B80A33">
        <w:rPr>
          <w:rFonts w:ascii="Arial" w:hAnsi="Arial" w:cs="Arial"/>
          <w:color w:val="000000" w:themeColor="text1"/>
          <w:sz w:val="20"/>
          <w:szCs w:val="20"/>
        </w:rPr>
        <w:t>n quy</w:t>
      </w:r>
      <w:r w:rsidRPr="00B80A33">
        <w:rPr>
          <w:rFonts w:ascii="Arial" w:hAnsi="Arial" w:cs="Arial"/>
          <w:color w:val="000000" w:themeColor="text1"/>
          <w:sz w:val="20"/>
          <w:szCs w:val="20"/>
        </w:rPr>
        <w:t>ề</w:t>
      </w:r>
      <w:r w:rsidRPr="00B80A33">
        <w:rPr>
          <w:rFonts w:ascii="Arial" w:hAnsi="Arial" w:cs="Arial"/>
          <w:color w:val="000000" w:themeColor="text1"/>
          <w:sz w:val="20"/>
          <w:szCs w:val="20"/>
        </w:rPr>
        <w:t>n s</w:t>
      </w:r>
      <w:r w:rsidRPr="00B80A33">
        <w:rPr>
          <w:rFonts w:ascii="Arial" w:hAnsi="Arial" w:cs="Arial"/>
          <w:color w:val="000000" w:themeColor="text1"/>
          <w:sz w:val="20"/>
          <w:szCs w:val="20"/>
        </w:rPr>
        <w:t>ử</w:t>
      </w:r>
      <w:r w:rsidRPr="00B80A33">
        <w:rPr>
          <w:rFonts w:ascii="Arial" w:hAnsi="Arial" w:cs="Arial"/>
          <w:color w:val="000000" w:themeColor="text1"/>
          <w:sz w:val="20"/>
          <w:szCs w:val="20"/>
        </w:rPr>
        <w:t xml:space="preserve"> d</w:t>
      </w:r>
      <w:r w:rsidRPr="00B80A33">
        <w:rPr>
          <w:rFonts w:ascii="Arial" w:hAnsi="Arial" w:cs="Arial"/>
          <w:color w:val="000000" w:themeColor="text1"/>
          <w:sz w:val="20"/>
          <w:szCs w:val="20"/>
        </w:rPr>
        <w:t>ụ</w:t>
      </w:r>
      <w:r w:rsidRPr="00B80A33">
        <w:rPr>
          <w:rFonts w:ascii="Arial" w:hAnsi="Arial" w:cs="Arial"/>
          <w:color w:val="000000" w:themeColor="text1"/>
          <w:sz w:val="20"/>
          <w:szCs w:val="20"/>
        </w:rPr>
        <w:t>ng đ</w:t>
      </w:r>
      <w:r w:rsidRPr="00B80A33">
        <w:rPr>
          <w:rFonts w:ascii="Arial" w:hAnsi="Arial" w:cs="Arial"/>
          <w:color w:val="000000" w:themeColor="text1"/>
          <w:sz w:val="20"/>
          <w:szCs w:val="20"/>
        </w:rPr>
        <w:t>ấ</w:t>
      </w:r>
      <w:r w:rsidRPr="00B80A33">
        <w:rPr>
          <w:rFonts w:ascii="Arial" w:hAnsi="Arial" w:cs="Arial"/>
          <w:color w:val="000000" w:themeColor="text1"/>
          <w:sz w:val="20"/>
          <w:szCs w:val="20"/>
        </w:rPr>
        <w:t>t và hoàn thành các nghĩa v</w:t>
      </w:r>
      <w:r w:rsidRPr="00B80A33">
        <w:rPr>
          <w:rFonts w:ascii="Arial" w:hAnsi="Arial" w:cs="Arial"/>
          <w:color w:val="000000" w:themeColor="text1"/>
          <w:sz w:val="20"/>
          <w:szCs w:val="20"/>
        </w:rPr>
        <w:t>ụ</w:t>
      </w:r>
      <w:r w:rsidRPr="00B80A33">
        <w:rPr>
          <w:rFonts w:ascii="Arial" w:hAnsi="Arial" w:cs="Arial"/>
          <w:color w:val="000000" w:themeColor="text1"/>
          <w:sz w:val="20"/>
          <w:szCs w:val="20"/>
        </w:rPr>
        <w:t xml:space="preserve"> tài chính v</w:t>
      </w:r>
      <w:r w:rsidRPr="00B80A33">
        <w:rPr>
          <w:rFonts w:ascii="Arial" w:hAnsi="Arial" w:cs="Arial"/>
          <w:color w:val="000000" w:themeColor="text1"/>
          <w:sz w:val="20"/>
          <w:szCs w:val="20"/>
        </w:rPr>
        <w:t>ề</w:t>
      </w:r>
      <w:r w:rsidRPr="00B80A33">
        <w:rPr>
          <w:rFonts w:ascii="Arial" w:hAnsi="Arial" w:cs="Arial"/>
          <w:color w:val="000000" w:themeColor="text1"/>
          <w:sz w:val="20"/>
          <w:szCs w:val="20"/>
        </w:rPr>
        <w:t xml:space="preserve"> đ</w:t>
      </w:r>
      <w:r w:rsidRPr="00B80A33">
        <w:rPr>
          <w:rFonts w:ascii="Arial" w:hAnsi="Arial" w:cs="Arial"/>
          <w:color w:val="000000" w:themeColor="text1"/>
          <w:sz w:val="20"/>
          <w:szCs w:val="20"/>
        </w:rPr>
        <w:t>ấ</w:t>
      </w:r>
      <w:r w:rsidRPr="00B80A33">
        <w:rPr>
          <w:rFonts w:ascii="Arial" w:hAnsi="Arial" w:cs="Arial"/>
          <w:color w:val="000000" w:themeColor="text1"/>
          <w:sz w:val="20"/>
          <w:szCs w:val="20"/>
        </w:rPr>
        <w:t>t đai và không thu</w:t>
      </w:r>
      <w:r w:rsidRPr="00B80A33">
        <w:rPr>
          <w:rFonts w:ascii="Arial" w:hAnsi="Arial" w:cs="Arial"/>
          <w:color w:val="000000" w:themeColor="text1"/>
          <w:sz w:val="20"/>
          <w:szCs w:val="20"/>
        </w:rPr>
        <w:t>ộ</w:t>
      </w:r>
      <w:r w:rsidRPr="00B80A33">
        <w:rPr>
          <w:rFonts w:ascii="Arial" w:hAnsi="Arial" w:cs="Arial"/>
          <w:color w:val="000000" w:themeColor="text1"/>
          <w:sz w:val="20"/>
          <w:szCs w:val="20"/>
        </w:rPr>
        <w:t>c trư</w:t>
      </w:r>
      <w:r w:rsidRPr="00B80A33">
        <w:rPr>
          <w:rFonts w:ascii="Arial" w:hAnsi="Arial" w:cs="Arial"/>
          <w:color w:val="000000" w:themeColor="text1"/>
          <w:sz w:val="20"/>
          <w:szCs w:val="20"/>
        </w:rPr>
        <w:t>ờ</w:t>
      </w:r>
      <w:r w:rsidRPr="00B80A33">
        <w:rPr>
          <w:rFonts w:ascii="Arial" w:hAnsi="Arial" w:cs="Arial"/>
          <w:color w:val="000000" w:themeColor="text1"/>
          <w:sz w:val="20"/>
          <w:szCs w:val="20"/>
        </w:rPr>
        <w:t>ng h</w:t>
      </w:r>
      <w:r w:rsidRPr="00B80A33">
        <w:rPr>
          <w:rFonts w:ascii="Arial" w:hAnsi="Arial" w:cs="Arial"/>
          <w:color w:val="000000" w:themeColor="text1"/>
          <w:sz w:val="20"/>
          <w:szCs w:val="20"/>
        </w:rPr>
        <w:t>ợ</w:t>
      </w:r>
      <w:r w:rsidRPr="00B80A33">
        <w:rPr>
          <w:rFonts w:ascii="Arial" w:hAnsi="Arial" w:cs="Arial"/>
          <w:color w:val="000000" w:themeColor="text1"/>
          <w:sz w:val="20"/>
          <w:szCs w:val="20"/>
        </w:rPr>
        <w:t>p b</w:t>
      </w:r>
      <w:r w:rsidRPr="00B80A33">
        <w:rPr>
          <w:rFonts w:ascii="Arial" w:hAnsi="Arial" w:cs="Arial"/>
          <w:color w:val="000000" w:themeColor="text1"/>
          <w:sz w:val="20"/>
          <w:szCs w:val="20"/>
        </w:rPr>
        <w:t>ị</w:t>
      </w:r>
      <w:r w:rsidRPr="00B80A33">
        <w:rPr>
          <w:rFonts w:ascii="Arial" w:hAnsi="Arial" w:cs="Arial"/>
          <w:color w:val="000000" w:themeColor="text1"/>
          <w:sz w:val="20"/>
          <w:szCs w:val="20"/>
        </w:rPr>
        <w:t xml:space="preserve"> ch</w:t>
      </w:r>
      <w:r w:rsidRPr="00B80A33">
        <w:rPr>
          <w:rFonts w:ascii="Arial" w:hAnsi="Arial" w:cs="Arial"/>
          <w:color w:val="000000" w:themeColor="text1"/>
          <w:sz w:val="20"/>
          <w:szCs w:val="20"/>
        </w:rPr>
        <w:t>ấ</w:t>
      </w:r>
      <w:r w:rsidRPr="00B80A33">
        <w:rPr>
          <w:rFonts w:ascii="Arial" w:hAnsi="Arial" w:cs="Arial"/>
          <w:color w:val="000000" w:themeColor="text1"/>
          <w:sz w:val="20"/>
          <w:szCs w:val="20"/>
        </w:rPr>
        <w:t>m d</w:t>
      </w:r>
      <w:r w:rsidRPr="00B80A33">
        <w:rPr>
          <w:rFonts w:ascii="Arial" w:hAnsi="Arial" w:cs="Arial"/>
          <w:color w:val="000000" w:themeColor="text1"/>
          <w:sz w:val="20"/>
          <w:szCs w:val="20"/>
        </w:rPr>
        <w:t>ứ</w:t>
      </w:r>
      <w:r w:rsidRPr="00B80A33">
        <w:rPr>
          <w:rFonts w:ascii="Arial" w:hAnsi="Arial" w:cs="Arial"/>
          <w:color w:val="000000" w:themeColor="text1"/>
          <w:sz w:val="20"/>
          <w:szCs w:val="20"/>
        </w:rPr>
        <w:t>t ho</w:t>
      </w:r>
      <w:r w:rsidRPr="00B80A33">
        <w:rPr>
          <w:rFonts w:ascii="Arial" w:hAnsi="Arial" w:cs="Arial"/>
          <w:color w:val="000000" w:themeColor="text1"/>
          <w:sz w:val="20"/>
          <w:szCs w:val="20"/>
        </w:rPr>
        <w:t>ạ</w:t>
      </w:r>
      <w:r w:rsidRPr="00B80A33">
        <w:rPr>
          <w:rFonts w:ascii="Arial" w:hAnsi="Arial" w:cs="Arial"/>
          <w:color w:val="000000" w:themeColor="text1"/>
          <w:sz w:val="20"/>
          <w:szCs w:val="20"/>
        </w:rPr>
        <w:t>t đ</w:t>
      </w:r>
      <w:r w:rsidRPr="00B80A33">
        <w:rPr>
          <w:rFonts w:ascii="Arial" w:hAnsi="Arial" w:cs="Arial"/>
          <w:color w:val="000000" w:themeColor="text1"/>
          <w:sz w:val="20"/>
          <w:szCs w:val="20"/>
        </w:rPr>
        <w:t>ộ</w:t>
      </w:r>
      <w:r w:rsidRPr="00B80A33">
        <w:rPr>
          <w:rFonts w:ascii="Arial" w:hAnsi="Arial" w:cs="Arial"/>
          <w:color w:val="000000" w:themeColor="text1"/>
          <w:sz w:val="20"/>
          <w:szCs w:val="20"/>
        </w:rPr>
        <w:t>ng theo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t</w:t>
      </w:r>
      <w:r w:rsidRPr="00B80A33">
        <w:rPr>
          <w:rFonts w:ascii="Arial" w:hAnsi="Arial" w:cs="Arial"/>
          <w:color w:val="000000" w:themeColor="text1"/>
          <w:sz w:val="20"/>
          <w:szCs w:val="20"/>
        </w:rPr>
        <w:t>ạ</w:t>
      </w:r>
      <w:r w:rsidRPr="00B80A33">
        <w:rPr>
          <w:rFonts w:ascii="Arial" w:hAnsi="Arial" w:cs="Arial"/>
          <w:color w:val="000000" w:themeColor="text1"/>
          <w:sz w:val="20"/>
          <w:szCs w:val="20"/>
        </w:rPr>
        <w:t>i Đi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u 36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Lu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t này mà th</w:t>
      </w:r>
      <w:r w:rsidRPr="00B80A33">
        <w:rPr>
          <w:rFonts w:ascii="Arial" w:hAnsi="Arial" w:cs="Arial"/>
          <w:color w:val="000000" w:themeColor="text1"/>
          <w:sz w:val="20"/>
          <w:szCs w:val="20"/>
        </w:rPr>
        <w:t>ờ</w:t>
      </w:r>
      <w:r w:rsidRPr="00B80A33">
        <w:rPr>
          <w:rFonts w:ascii="Arial" w:hAnsi="Arial" w:cs="Arial"/>
          <w:color w:val="000000" w:themeColor="text1"/>
          <w:sz w:val="20"/>
          <w:szCs w:val="20"/>
        </w:rPr>
        <w:t>i h</w:t>
      </w:r>
      <w:r w:rsidRPr="00B80A33">
        <w:rPr>
          <w:rFonts w:ascii="Arial" w:hAnsi="Arial" w:cs="Arial"/>
          <w:color w:val="000000" w:themeColor="text1"/>
          <w:sz w:val="20"/>
          <w:szCs w:val="20"/>
        </w:rPr>
        <w:t>ạ</w:t>
      </w:r>
      <w:r w:rsidRPr="00B80A33">
        <w:rPr>
          <w:rFonts w:ascii="Arial" w:hAnsi="Arial" w:cs="Arial"/>
          <w:color w:val="000000" w:themeColor="text1"/>
          <w:sz w:val="20"/>
          <w:szCs w:val="20"/>
        </w:rPr>
        <w:t>n ho</w:t>
      </w:r>
      <w:r w:rsidRPr="00B80A33">
        <w:rPr>
          <w:rFonts w:ascii="Arial" w:hAnsi="Arial" w:cs="Arial"/>
          <w:color w:val="000000" w:themeColor="text1"/>
          <w:sz w:val="20"/>
          <w:szCs w:val="20"/>
        </w:rPr>
        <w:t>ạ</w:t>
      </w:r>
      <w:r w:rsidRPr="00B80A33">
        <w:rPr>
          <w:rFonts w:ascii="Arial" w:hAnsi="Arial" w:cs="Arial"/>
          <w:color w:val="000000" w:themeColor="text1"/>
          <w:sz w:val="20"/>
          <w:szCs w:val="20"/>
        </w:rPr>
        <w:t>t đ</w:t>
      </w:r>
      <w:r w:rsidRPr="00B80A33">
        <w:rPr>
          <w:rFonts w:ascii="Arial" w:hAnsi="Arial" w:cs="Arial"/>
          <w:color w:val="000000" w:themeColor="text1"/>
          <w:sz w:val="20"/>
          <w:szCs w:val="20"/>
        </w:rPr>
        <w:t>ộ</w:t>
      </w:r>
      <w:r w:rsidRPr="00B80A33">
        <w:rPr>
          <w:rFonts w:ascii="Arial" w:hAnsi="Arial" w:cs="Arial"/>
          <w:color w:val="000000" w:themeColor="text1"/>
          <w:sz w:val="20"/>
          <w:szCs w:val="20"/>
        </w:rPr>
        <w:t>ng còn l</w:t>
      </w:r>
      <w:r w:rsidRPr="00B80A33">
        <w:rPr>
          <w:rFonts w:ascii="Arial" w:hAnsi="Arial" w:cs="Arial"/>
          <w:color w:val="000000" w:themeColor="text1"/>
          <w:sz w:val="20"/>
          <w:szCs w:val="20"/>
        </w:rPr>
        <w:t>ạ</w:t>
      </w:r>
      <w:r w:rsidRPr="00B80A33">
        <w:rPr>
          <w:rFonts w:ascii="Arial" w:hAnsi="Arial" w:cs="Arial"/>
          <w:color w:val="000000" w:themeColor="text1"/>
          <w:sz w:val="20"/>
          <w:szCs w:val="20"/>
        </w:rPr>
        <w:t>i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án nh</w:t>
      </w:r>
      <w:r w:rsidRPr="00B80A33">
        <w:rPr>
          <w:rFonts w:ascii="Arial" w:hAnsi="Arial" w:cs="Arial"/>
          <w:color w:val="000000" w:themeColor="text1"/>
          <w:sz w:val="20"/>
          <w:szCs w:val="20"/>
        </w:rPr>
        <w:t>ậ</w:t>
      </w:r>
      <w:r w:rsidRPr="00B80A33">
        <w:rPr>
          <w:rFonts w:ascii="Arial" w:hAnsi="Arial" w:cs="Arial"/>
          <w:color w:val="000000" w:themeColor="text1"/>
          <w:sz w:val="20"/>
          <w:szCs w:val="20"/>
        </w:rPr>
        <w:t>n chuy</w:t>
      </w:r>
      <w:r w:rsidRPr="00B80A33">
        <w:rPr>
          <w:rFonts w:ascii="Arial" w:hAnsi="Arial" w:cs="Arial"/>
          <w:color w:val="000000" w:themeColor="text1"/>
          <w:sz w:val="20"/>
          <w:szCs w:val="20"/>
        </w:rPr>
        <w:t>ể</w:t>
      </w:r>
      <w:r w:rsidRPr="00B80A33">
        <w:rPr>
          <w:rFonts w:ascii="Arial" w:hAnsi="Arial" w:cs="Arial"/>
          <w:color w:val="000000" w:themeColor="text1"/>
          <w:sz w:val="20"/>
          <w:szCs w:val="20"/>
        </w:rPr>
        <w:t>n như</w:t>
      </w:r>
      <w:r w:rsidRPr="00B80A33">
        <w:rPr>
          <w:rFonts w:ascii="Arial" w:hAnsi="Arial" w:cs="Arial"/>
          <w:color w:val="000000" w:themeColor="text1"/>
          <w:sz w:val="20"/>
          <w:szCs w:val="20"/>
        </w:rPr>
        <w:t>ợ</w:t>
      </w:r>
      <w:r w:rsidRPr="00B80A33">
        <w:rPr>
          <w:rFonts w:ascii="Arial" w:hAnsi="Arial" w:cs="Arial"/>
          <w:color w:val="000000" w:themeColor="text1"/>
          <w:sz w:val="20"/>
          <w:szCs w:val="20"/>
        </w:rPr>
        <w:t xml:space="preserve">ng không đáp </w:t>
      </w:r>
      <w:r w:rsidRPr="00B80A33">
        <w:rPr>
          <w:rFonts w:ascii="Arial" w:hAnsi="Arial" w:cs="Arial"/>
          <w:color w:val="000000" w:themeColor="text1"/>
          <w:sz w:val="20"/>
          <w:szCs w:val="20"/>
        </w:rPr>
        <w:t>ứ</w:t>
      </w:r>
      <w:r w:rsidRPr="00B80A33">
        <w:rPr>
          <w:rFonts w:ascii="Arial" w:hAnsi="Arial" w:cs="Arial"/>
          <w:color w:val="000000" w:themeColor="text1"/>
          <w:sz w:val="20"/>
          <w:szCs w:val="20"/>
        </w:rPr>
        <w:t>ng đư</w:t>
      </w:r>
      <w:r w:rsidRPr="00B80A33">
        <w:rPr>
          <w:rFonts w:ascii="Arial" w:hAnsi="Arial" w:cs="Arial"/>
          <w:color w:val="000000" w:themeColor="text1"/>
          <w:sz w:val="20"/>
          <w:szCs w:val="20"/>
        </w:rPr>
        <w:t>ợ</w:t>
      </w:r>
      <w:r w:rsidRPr="00B80A33">
        <w:rPr>
          <w:rFonts w:ascii="Arial" w:hAnsi="Arial" w:cs="Arial"/>
          <w:color w:val="000000" w:themeColor="text1"/>
          <w:sz w:val="20"/>
          <w:szCs w:val="20"/>
        </w:rPr>
        <w:t>c phương án tài chí</w:t>
      </w:r>
      <w:r w:rsidRPr="00B80A33">
        <w:rPr>
          <w:rFonts w:ascii="Arial" w:hAnsi="Arial" w:cs="Arial"/>
          <w:color w:val="000000" w:themeColor="text1"/>
          <w:sz w:val="20"/>
          <w:szCs w:val="20"/>
        </w:rPr>
        <w:t>nh ho</w:t>
      </w:r>
      <w:r w:rsidRPr="00B80A33">
        <w:rPr>
          <w:rFonts w:ascii="Arial" w:hAnsi="Arial" w:cs="Arial"/>
          <w:color w:val="000000" w:themeColor="text1"/>
          <w:sz w:val="20"/>
          <w:szCs w:val="20"/>
        </w:rPr>
        <w:t>ặ</w:t>
      </w:r>
      <w:r w:rsidRPr="00B80A33">
        <w:rPr>
          <w:rFonts w:ascii="Arial" w:hAnsi="Arial" w:cs="Arial"/>
          <w:color w:val="000000" w:themeColor="text1"/>
          <w:sz w:val="20"/>
          <w:szCs w:val="20"/>
        </w:rPr>
        <w:t>c phương án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kinh doanh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nhà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nh</w:t>
      </w:r>
      <w:r w:rsidRPr="00B80A33">
        <w:rPr>
          <w:rFonts w:ascii="Arial" w:hAnsi="Arial" w:cs="Arial"/>
          <w:color w:val="000000" w:themeColor="text1"/>
          <w:sz w:val="20"/>
          <w:szCs w:val="20"/>
        </w:rPr>
        <w:t>ậ</w:t>
      </w:r>
      <w:r w:rsidRPr="00B80A33">
        <w:rPr>
          <w:rFonts w:ascii="Arial" w:hAnsi="Arial" w:cs="Arial"/>
          <w:color w:val="000000" w:themeColor="text1"/>
          <w:sz w:val="20"/>
          <w:szCs w:val="20"/>
        </w:rPr>
        <w:t>n chuy</w:t>
      </w:r>
      <w:r w:rsidRPr="00B80A33">
        <w:rPr>
          <w:rFonts w:ascii="Arial" w:hAnsi="Arial" w:cs="Arial"/>
          <w:color w:val="000000" w:themeColor="text1"/>
          <w:sz w:val="20"/>
          <w:szCs w:val="20"/>
        </w:rPr>
        <w:t>ể</w:t>
      </w:r>
      <w:r w:rsidRPr="00B80A33">
        <w:rPr>
          <w:rFonts w:ascii="Arial" w:hAnsi="Arial" w:cs="Arial"/>
          <w:color w:val="000000" w:themeColor="text1"/>
          <w:sz w:val="20"/>
          <w:szCs w:val="20"/>
        </w:rPr>
        <w:t>n như</w:t>
      </w:r>
      <w:r w:rsidRPr="00B80A33">
        <w:rPr>
          <w:rFonts w:ascii="Arial" w:hAnsi="Arial" w:cs="Arial"/>
          <w:color w:val="000000" w:themeColor="text1"/>
          <w:sz w:val="20"/>
          <w:szCs w:val="20"/>
        </w:rPr>
        <w:t>ợ</w:t>
      </w:r>
      <w:r w:rsidRPr="00B80A33">
        <w:rPr>
          <w:rFonts w:ascii="Arial" w:hAnsi="Arial" w:cs="Arial"/>
          <w:color w:val="000000" w:themeColor="text1"/>
          <w:sz w:val="20"/>
          <w:szCs w:val="20"/>
        </w:rPr>
        <w:t>ng, trên cơ s</w:t>
      </w:r>
      <w:r w:rsidRPr="00B80A33">
        <w:rPr>
          <w:rFonts w:ascii="Arial" w:hAnsi="Arial" w:cs="Arial"/>
          <w:color w:val="000000" w:themeColor="text1"/>
          <w:sz w:val="20"/>
          <w:szCs w:val="20"/>
        </w:rPr>
        <w:t>ở</w:t>
      </w:r>
      <w:r w:rsidRPr="00B80A33">
        <w:rPr>
          <w:rFonts w:ascii="Arial" w:hAnsi="Arial" w:cs="Arial"/>
          <w:color w:val="000000" w:themeColor="text1"/>
          <w:sz w:val="20"/>
          <w:szCs w:val="20"/>
        </w:rPr>
        <w:t xml:space="preserve"> đ</w:t>
      </w:r>
      <w:r w:rsidRPr="00B80A33">
        <w:rPr>
          <w:rFonts w:ascii="Arial" w:hAnsi="Arial" w:cs="Arial"/>
          <w:color w:val="000000" w:themeColor="text1"/>
          <w:sz w:val="20"/>
          <w:szCs w:val="20"/>
        </w:rPr>
        <w:t>ề</w:t>
      </w:r>
      <w:r w:rsidRPr="00B80A33">
        <w:rPr>
          <w:rFonts w:ascii="Arial" w:hAnsi="Arial" w:cs="Arial"/>
          <w:color w:val="000000" w:themeColor="text1"/>
          <w:sz w:val="20"/>
          <w:szCs w:val="20"/>
        </w:rPr>
        <w:t xml:space="preserve"> xu</w:t>
      </w:r>
      <w:r w:rsidRPr="00B80A33">
        <w:rPr>
          <w:rFonts w:ascii="Arial" w:hAnsi="Arial" w:cs="Arial"/>
          <w:color w:val="000000" w:themeColor="text1"/>
          <w:sz w:val="20"/>
          <w:szCs w:val="20"/>
        </w:rPr>
        <w:t>ấ</w:t>
      </w:r>
      <w:r w:rsidRPr="00B80A33">
        <w:rPr>
          <w:rFonts w:ascii="Arial" w:hAnsi="Arial" w:cs="Arial"/>
          <w:color w:val="000000" w:themeColor="text1"/>
          <w:sz w:val="20"/>
          <w:szCs w:val="20"/>
        </w:rPr>
        <w:t>t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nhà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nh</w:t>
      </w:r>
      <w:r w:rsidRPr="00B80A33">
        <w:rPr>
          <w:rFonts w:ascii="Arial" w:hAnsi="Arial" w:cs="Arial"/>
          <w:color w:val="000000" w:themeColor="text1"/>
          <w:sz w:val="20"/>
          <w:szCs w:val="20"/>
        </w:rPr>
        <w:t>ậ</w:t>
      </w:r>
      <w:r w:rsidRPr="00B80A33">
        <w:rPr>
          <w:rFonts w:ascii="Arial" w:hAnsi="Arial" w:cs="Arial"/>
          <w:color w:val="000000" w:themeColor="text1"/>
          <w:sz w:val="20"/>
          <w:szCs w:val="20"/>
        </w:rPr>
        <w:t>n chuy</w:t>
      </w:r>
      <w:r w:rsidRPr="00B80A33">
        <w:rPr>
          <w:rFonts w:ascii="Arial" w:hAnsi="Arial" w:cs="Arial"/>
          <w:color w:val="000000" w:themeColor="text1"/>
          <w:sz w:val="20"/>
          <w:szCs w:val="20"/>
        </w:rPr>
        <w:t>ể</w:t>
      </w:r>
      <w:r w:rsidRPr="00B80A33">
        <w:rPr>
          <w:rFonts w:ascii="Arial" w:hAnsi="Arial" w:cs="Arial"/>
          <w:color w:val="000000" w:themeColor="text1"/>
          <w:sz w:val="20"/>
          <w:szCs w:val="20"/>
        </w:rPr>
        <w:t>n như</w:t>
      </w:r>
      <w:r w:rsidRPr="00B80A33">
        <w:rPr>
          <w:rFonts w:ascii="Arial" w:hAnsi="Arial" w:cs="Arial"/>
          <w:color w:val="000000" w:themeColor="text1"/>
          <w:sz w:val="20"/>
          <w:szCs w:val="20"/>
        </w:rPr>
        <w:t>ợ</w:t>
      </w:r>
      <w:r w:rsidRPr="00B80A33">
        <w:rPr>
          <w:rFonts w:ascii="Arial" w:hAnsi="Arial" w:cs="Arial"/>
          <w:color w:val="000000" w:themeColor="text1"/>
          <w:sz w:val="20"/>
          <w:szCs w:val="20"/>
        </w:rPr>
        <w:t>ng, cơ quan nhà nư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c có th</w:t>
      </w:r>
      <w:r w:rsidRPr="00B80A33">
        <w:rPr>
          <w:rFonts w:ascii="Arial" w:hAnsi="Arial" w:cs="Arial"/>
          <w:color w:val="000000" w:themeColor="text1"/>
          <w:sz w:val="20"/>
          <w:szCs w:val="20"/>
        </w:rPr>
        <w:t>ẩ</w:t>
      </w:r>
      <w:r w:rsidRPr="00B80A33">
        <w:rPr>
          <w:rFonts w:ascii="Arial" w:hAnsi="Arial" w:cs="Arial"/>
          <w:color w:val="000000" w:themeColor="text1"/>
          <w:sz w:val="20"/>
          <w:szCs w:val="20"/>
        </w:rPr>
        <w:t>m quy</w:t>
      </w:r>
      <w:r w:rsidRPr="00B80A33">
        <w:rPr>
          <w:rFonts w:ascii="Arial" w:hAnsi="Arial" w:cs="Arial"/>
          <w:color w:val="000000" w:themeColor="text1"/>
          <w:sz w:val="20"/>
          <w:szCs w:val="20"/>
        </w:rPr>
        <w:t>ề</w:t>
      </w:r>
      <w:r w:rsidRPr="00B80A33">
        <w:rPr>
          <w:rFonts w:ascii="Arial" w:hAnsi="Arial" w:cs="Arial"/>
          <w:color w:val="000000" w:themeColor="text1"/>
          <w:sz w:val="20"/>
          <w:szCs w:val="20"/>
        </w:rPr>
        <w:t>n xem xét, quy</w:t>
      </w:r>
      <w:r w:rsidRPr="00B80A33">
        <w:rPr>
          <w:rFonts w:ascii="Arial" w:hAnsi="Arial" w:cs="Arial"/>
          <w:color w:val="000000" w:themeColor="text1"/>
          <w:sz w:val="20"/>
          <w:szCs w:val="20"/>
        </w:rPr>
        <w:t>ế</w:t>
      </w:r>
      <w:r w:rsidRPr="00B80A33">
        <w:rPr>
          <w:rFonts w:ascii="Arial" w:hAnsi="Arial" w:cs="Arial"/>
          <w:color w:val="000000" w:themeColor="text1"/>
          <w:sz w:val="20"/>
          <w:szCs w:val="20"/>
        </w:rPr>
        <w:t>t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th</w:t>
      </w:r>
      <w:r w:rsidRPr="00B80A33">
        <w:rPr>
          <w:rFonts w:ascii="Arial" w:hAnsi="Arial" w:cs="Arial"/>
          <w:color w:val="000000" w:themeColor="text1"/>
          <w:sz w:val="20"/>
          <w:szCs w:val="20"/>
        </w:rPr>
        <w:t>ờ</w:t>
      </w:r>
      <w:r w:rsidRPr="00B80A33">
        <w:rPr>
          <w:rFonts w:ascii="Arial" w:hAnsi="Arial" w:cs="Arial"/>
          <w:color w:val="000000" w:themeColor="text1"/>
          <w:sz w:val="20"/>
          <w:szCs w:val="20"/>
        </w:rPr>
        <w:t>i h</w:t>
      </w:r>
      <w:r w:rsidRPr="00B80A33">
        <w:rPr>
          <w:rFonts w:ascii="Arial" w:hAnsi="Arial" w:cs="Arial"/>
          <w:color w:val="000000" w:themeColor="text1"/>
          <w:sz w:val="20"/>
          <w:szCs w:val="20"/>
        </w:rPr>
        <w:t>ạ</w:t>
      </w:r>
      <w:r w:rsidRPr="00B80A33">
        <w:rPr>
          <w:rFonts w:ascii="Arial" w:hAnsi="Arial" w:cs="Arial"/>
          <w:color w:val="000000" w:themeColor="text1"/>
          <w:sz w:val="20"/>
          <w:szCs w:val="20"/>
        </w:rPr>
        <w:t>n ho</w:t>
      </w:r>
      <w:r w:rsidRPr="00B80A33">
        <w:rPr>
          <w:rFonts w:ascii="Arial" w:hAnsi="Arial" w:cs="Arial"/>
          <w:color w:val="000000" w:themeColor="text1"/>
          <w:sz w:val="20"/>
          <w:szCs w:val="20"/>
        </w:rPr>
        <w:t>ạ</w:t>
      </w:r>
      <w:r w:rsidRPr="00B80A33">
        <w:rPr>
          <w:rFonts w:ascii="Arial" w:hAnsi="Arial" w:cs="Arial"/>
          <w:color w:val="000000" w:themeColor="text1"/>
          <w:sz w:val="20"/>
          <w:szCs w:val="20"/>
        </w:rPr>
        <w:t>t đ</w:t>
      </w:r>
      <w:r w:rsidRPr="00B80A33">
        <w:rPr>
          <w:rFonts w:ascii="Arial" w:hAnsi="Arial" w:cs="Arial"/>
          <w:color w:val="000000" w:themeColor="text1"/>
          <w:sz w:val="20"/>
          <w:szCs w:val="20"/>
        </w:rPr>
        <w:t>ộ</w:t>
      </w:r>
      <w:r w:rsidRPr="00B80A33">
        <w:rPr>
          <w:rFonts w:ascii="Arial" w:hAnsi="Arial" w:cs="Arial"/>
          <w:color w:val="000000" w:themeColor="text1"/>
          <w:sz w:val="20"/>
          <w:szCs w:val="20"/>
        </w:rPr>
        <w:t>ng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án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khi th</w:t>
      </w:r>
      <w:r w:rsidRPr="00B80A33">
        <w:rPr>
          <w:rFonts w:ascii="Arial" w:hAnsi="Arial" w:cs="Arial"/>
          <w:color w:val="000000" w:themeColor="text1"/>
          <w:sz w:val="20"/>
          <w:szCs w:val="20"/>
        </w:rPr>
        <w:t>ự</w:t>
      </w:r>
      <w:r w:rsidRPr="00B80A33">
        <w:rPr>
          <w:rFonts w:ascii="Arial" w:hAnsi="Arial" w:cs="Arial"/>
          <w:color w:val="000000" w:themeColor="text1"/>
          <w:sz w:val="20"/>
          <w:szCs w:val="20"/>
        </w:rPr>
        <w:t>c 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th</w:t>
      </w:r>
      <w:r w:rsidRPr="00B80A33">
        <w:rPr>
          <w:rFonts w:ascii="Arial" w:hAnsi="Arial" w:cs="Arial"/>
          <w:color w:val="000000" w:themeColor="text1"/>
          <w:sz w:val="20"/>
          <w:szCs w:val="20"/>
        </w:rPr>
        <w:t>ủ</w:t>
      </w:r>
      <w:r w:rsidRPr="00B80A33">
        <w:rPr>
          <w:rFonts w:ascii="Arial" w:hAnsi="Arial" w:cs="Arial"/>
          <w:color w:val="000000" w:themeColor="text1"/>
          <w:sz w:val="20"/>
          <w:szCs w:val="20"/>
        </w:rPr>
        <w:t xml:space="preserve"> t</w:t>
      </w:r>
      <w:r w:rsidRPr="00B80A33">
        <w:rPr>
          <w:rFonts w:ascii="Arial" w:hAnsi="Arial" w:cs="Arial"/>
          <w:color w:val="000000" w:themeColor="text1"/>
          <w:sz w:val="20"/>
          <w:szCs w:val="20"/>
        </w:rPr>
        <w:t>ụ</w:t>
      </w:r>
      <w:r w:rsidRPr="00B80A33">
        <w:rPr>
          <w:rFonts w:ascii="Arial" w:hAnsi="Arial" w:cs="Arial"/>
          <w:color w:val="000000" w:themeColor="text1"/>
          <w:sz w:val="20"/>
          <w:szCs w:val="20"/>
        </w:rPr>
        <w:t>c ch</w:t>
      </w:r>
      <w:r w:rsidRPr="00B80A33">
        <w:rPr>
          <w:rFonts w:ascii="Arial" w:hAnsi="Arial" w:cs="Arial"/>
          <w:color w:val="000000" w:themeColor="text1"/>
          <w:sz w:val="20"/>
          <w:szCs w:val="20"/>
        </w:rPr>
        <w:t>ấ</w:t>
      </w:r>
      <w:r w:rsidRPr="00B80A33">
        <w:rPr>
          <w:rFonts w:ascii="Arial" w:hAnsi="Arial" w:cs="Arial"/>
          <w:color w:val="000000" w:themeColor="text1"/>
          <w:sz w:val="20"/>
          <w:szCs w:val="20"/>
        </w:rPr>
        <w:t>p thu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n, đi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u ch</w:t>
      </w:r>
      <w:r w:rsidRPr="00B80A33">
        <w:rPr>
          <w:rFonts w:ascii="Arial" w:hAnsi="Arial" w:cs="Arial"/>
          <w:color w:val="000000" w:themeColor="text1"/>
          <w:sz w:val="20"/>
          <w:szCs w:val="20"/>
        </w:rPr>
        <w:t>ỉ</w:t>
      </w:r>
      <w:r w:rsidRPr="00B80A33">
        <w:rPr>
          <w:rFonts w:ascii="Arial" w:hAnsi="Arial" w:cs="Arial"/>
          <w:color w:val="000000" w:themeColor="text1"/>
          <w:sz w:val="20"/>
          <w:szCs w:val="20"/>
        </w:rPr>
        <w:t>nh</w:t>
      </w:r>
      <w:r w:rsidRPr="00B80A33">
        <w:rPr>
          <w:rFonts w:ascii="Arial" w:hAnsi="Arial" w:cs="Arial"/>
          <w:color w:val="000000" w:themeColor="text1"/>
          <w:sz w:val="20"/>
          <w:szCs w:val="20"/>
        </w:rPr>
        <w:t xml:space="preserve"> ch</w:t>
      </w:r>
      <w:r w:rsidRPr="00B80A33">
        <w:rPr>
          <w:rFonts w:ascii="Arial" w:hAnsi="Arial" w:cs="Arial"/>
          <w:color w:val="000000" w:themeColor="text1"/>
          <w:sz w:val="20"/>
          <w:szCs w:val="20"/>
        </w:rPr>
        <w:t>ủ</w:t>
      </w:r>
      <w:r w:rsidRPr="00B80A33">
        <w:rPr>
          <w:rFonts w:ascii="Arial" w:hAnsi="Arial" w:cs="Arial"/>
          <w:color w:val="000000" w:themeColor="text1"/>
          <w:sz w:val="20"/>
          <w:szCs w:val="20"/>
        </w:rPr>
        <w:t xml:space="preserve"> trương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ho</w:t>
      </w:r>
      <w:r w:rsidRPr="00B80A33">
        <w:rPr>
          <w:rFonts w:ascii="Arial" w:hAnsi="Arial" w:cs="Arial"/>
          <w:color w:val="000000" w:themeColor="text1"/>
          <w:sz w:val="20"/>
          <w:szCs w:val="20"/>
        </w:rPr>
        <w:t>ặ</w:t>
      </w:r>
      <w:r w:rsidRPr="00B80A33">
        <w:rPr>
          <w:rFonts w:ascii="Arial" w:hAnsi="Arial" w:cs="Arial"/>
          <w:color w:val="000000" w:themeColor="text1"/>
          <w:sz w:val="20"/>
          <w:szCs w:val="20"/>
        </w:rPr>
        <w:t>c c</w:t>
      </w:r>
      <w:r w:rsidRPr="00B80A33">
        <w:rPr>
          <w:rFonts w:ascii="Arial" w:hAnsi="Arial" w:cs="Arial"/>
          <w:color w:val="000000" w:themeColor="text1"/>
          <w:sz w:val="20"/>
          <w:szCs w:val="20"/>
        </w:rPr>
        <w:t>ấ</w:t>
      </w:r>
      <w:r w:rsidRPr="00B80A33">
        <w:rPr>
          <w:rFonts w:ascii="Arial" w:hAnsi="Arial" w:cs="Arial"/>
          <w:color w:val="000000" w:themeColor="text1"/>
          <w:sz w:val="20"/>
          <w:szCs w:val="20"/>
        </w:rPr>
        <w:t>p, đi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u ch</w:t>
      </w:r>
      <w:r w:rsidRPr="00B80A33">
        <w:rPr>
          <w:rFonts w:ascii="Arial" w:hAnsi="Arial" w:cs="Arial"/>
          <w:color w:val="000000" w:themeColor="text1"/>
          <w:sz w:val="20"/>
          <w:szCs w:val="20"/>
        </w:rPr>
        <w:t>ỉ</w:t>
      </w:r>
      <w:r w:rsidRPr="00B80A33">
        <w:rPr>
          <w:rFonts w:ascii="Arial" w:hAnsi="Arial" w:cs="Arial"/>
          <w:color w:val="000000" w:themeColor="text1"/>
          <w:sz w:val="20"/>
          <w:szCs w:val="20"/>
        </w:rPr>
        <w:t>nh Gi</w:t>
      </w:r>
      <w:r w:rsidRPr="00B80A33">
        <w:rPr>
          <w:rFonts w:ascii="Arial" w:hAnsi="Arial" w:cs="Arial"/>
          <w:color w:val="000000" w:themeColor="text1"/>
          <w:sz w:val="20"/>
          <w:szCs w:val="20"/>
        </w:rPr>
        <w:t>ấ</w:t>
      </w:r>
      <w:r w:rsidRPr="00B80A33">
        <w:rPr>
          <w:rFonts w:ascii="Arial" w:hAnsi="Arial" w:cs="Arial"/>
          <w:color w:val="000000" w:themeColor="text1"/>
          <w:sz w:val="20"/>
          <w:szCs w:val="20"/>
        </w:rPr>
        <w:t>y ch</w:t>
      </w:r>
      <w:r w:rsidRPr="00B80A33">
        <w:rPr>
          <w:rFonts w:ascii="Arial" w:hAnsi="Arial" w:cs="Arial"/>
          <w:color w:val="000000" w:themeColor="text1"/>
          <w:sz w:val="20"/>
          <w:szCs w:val="20"/>
        </w:rPr>
        <w:t>ứ</w:t>
      </w:r>
      <w:r w:rsidRPr="00B80A33">
        <w:rPr>
          <w:rFonts w:ascii="Arial" w:hAnsi="Arial" w:cs="Arial"/>
          <w:color w:val="000000" w:themeColor="text1"/>
          <w:sz w:val="20"/>
          <w:szCs w:val="20"/>
        </w:rPr>
        <w:t>ng nh</w:t>
      </w:r>
      <w:r w:rsidRPr="00B80A33">
        <w:rPr>
          <w:rFonts w:ascii="Arial" w:hAnsi="Arial" w:cs="Arial"/>
          <w:color w:val="000000" w:themeColor="text1"/>
          <w:sz w:val="20"/>
          <w:szCs w:val="20"/>
        </w:rPr>
        <w:t>ậ</w:t>
      </w:r>
      <w:r w:rsidRPr="00B80A33">
        <w:rPr>
          <w:rFonts w:ascii="Arial" w:hAnsi="Arial" w:cs="Arial"/>
          <w:color w:val="000000" w:themeColor="text1"/>
          <w:sz w:val="20"/>
          <w:szCs w:val="20"/>
        </w:rPr>
        <w:t>n đăng ký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w:t>
      </w:r>
    </w:p>
    <w:p w14:paraId="5FC7A2F5"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Th</w:t>
      </w:r>
      <w:r w:rsidRPr="00B80A33">
        <w:rPr>
          <w:rFonts w:ascii="Arial" w:hAnsi="Arial" w:cs="Arial"/>
          <w:color w:val="000000" w:themeColor="text1"/>
          <w:sz w:val="20"/>
          <w:szCs w:val="20"/>
        </w:rPr>
        <w:t>ờ</w:t>
      </w:r>
      <w:r w:rsidRPr="00B80A33">
        <w:rPr>
          <w:rFonts w:ascii="Arial" w:hAnsi="Arial" w:cs="Arial"/>
          <w:color w:val="000000" w:themeColor="text1"/>
          <w:sz w:val="20"/>
          <w:szCs w:val="20"/>
        </w:rPr>
        <w:t>i h</w:t>
      </w:r>
      <w:r w:rsidRPr="00B80A33">
        <w:rPr>
          <w:rFonts w:ascii="Arial" w:hAnsi="Arial" w:cs="Arial"/>
          <w:color w:val="000000" w:themeColor="text1"/>
          <w:sz w:val="20"/>
          <w:szCs w:val="20"/>
        </w:rPr>
        <w:t>ạ</w:t>
      </w:r>
      <w:r w:rsidRPr="00B80A33">
        <w:rPr>
          <w:rFonts w:ascii="Arial" w:hAnsi="Arial" w:cs="Arial"/>
          <w:color w:val="000000" w:themeColor="text1"/>
          <w:sz w:val="20"/>
          <w:szCs w:val="20"/>
        </w:rPr>
        <w:t>n ho</w:t>
      </w:r>
      <w:r w:rsidRPr="00B80A33">
        <w:rPr>
          <w:rFonts w:ascii="Arial" w:hAnsi="Arial" w:cs="Arial"/>
          <w:color w:val="000000" w:themeColor="text1"/>
          <w:sz w:val="20"/>
          <w:szCs w:val="20"/>
        </w:rPr>
        <w:t>ạ</w:t>
      </w:r>
      <w:r w:rsidRPr="00B80A33">
        <w:rPr>
          <w:rFonts w:ascii="Arial" w:hAnsi="Arial" w:cs="Arial"/>
          <w:color w:val="000000" w:themeColor="text1"/>
          <w:sz w:val="20"/>
          <w:szCs w:val="20"/>
        </w:rPr>
        <w:t>t đ</w:t>
      </w:r>
      <w:r w:rsidRPr="00B80A33">
        <w:rPr>
          <w:rFonts w:ascii="Arial" w:hAnsi="Arial" w:cs="Arial"/>
          <w:color w:val="000000" w:themeColor="text1"/>
          <w:sz w:val="20"/>
          <w:szCs w:val="20"/>
        </w:rPr>
        <w:t>ộ</w:t>
      </w:r>
      <w:r w:rsidRPr="00B80A33">
        <w:rPr>
          <w:rFonts w:ascii="Arial" w:hAnsi="Arial" w:cs="Arial"/>
          <w:color w:val="000000" w:themeColor="text1"/>
          <w:sz w:val="20"/>
          <w:szCs w:val="20"/>
        </w:rPr>
        <w:t>ng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án đư</w:t>
      </w:r>
      <w:r w:rsidRPr="00B80A33">
        <w:rPr>
          <w:rFonts w:ascii="Arial" w:hAnsi="Arial" w:cs="Arial"/>
          <w:color w:val="000000" w:themeColor="text1"/>
          <w:sz w:val="20"/>
          <w:szCs w:val="20"/>
        </w:rPr>
        <w:t>ợ</w:t>
      </w:r>
      <w:r w:rsidRPr="00B80A33">
        <w:rPr>
          <w:rFonts w:ascii="Arial" w:hAnsi="Arial" w:cs="Arial"/>
          <w:color w:val="000000" w:themeColor="text1"/>
          <w:sz w:val="20"/>
          <w:szCs w:val="20"/>
        </w:rPr>
        <w:t>c tính t</w:t>
      </w:r>
      <w:r w:rsidRPr="00B80A33">
        <w:rPr>
          <w:rFonts w:ascii="Arial" w:hAnsi="Arial" w:cs="Arial"/>
          <w:color w:val="000000" w:themeColor="text1"/>
          <w:sz w:val="20"/>
          <w:szCs w:val="20"/>
        </w:rPr>
        <w:t>ừ</w:t>
      </w:r>
      <w:r w:rsidRPr="00B80A33">
        <w:rPr>
          <w:rFonts w:ascii="Arial" w:hAnsi="Arial" w:cs="Arial"/>
          <w:color w:val="000000" w:themeColor="text1"/>
          <w:sz w:val="20"/>
          <w:szCs w:val="20"/>
        </w:rPr>
        <w:t xml:space="preserve"> th</w:t>
      </w:r>
      <w:r w:rsidRPr="00B80A33">
        <w:rPr>
          <w:rFonts w:ascii="Arial" w:hAnsi="Arial" w:cs="Arial"/>
          <w:color w:val="000000" w:themeColor="text1"/>
          <w:sz w:val="20"/>
          <w:szCs w:val="20"/>
        </w:rPr>
        <w:t>ờ</w:t>
      </w:r>
      <w:r w:rsidRPr="00B80A33">
        <w:rPr>
          <w:rFonts w:ascii="Arial" w:hAnsi="Arial" w:cs="Arial"/>
          <w:color w:val="000000" w:themeColor="text1"/>
          <w:sz w:val="20"/>
          <w:szCs w:val="20"/>
        </w:rPr>
        <w:t>i đi</w:t>
      </w:r>
      <w:r w:rsidRPr="00B80A33">
        <w:rPr>
          <w:rFonts w:ascii="Arial" w:hAnsi="Arial" w:cs="Arial"/>
          <w:color w:val="000000" w:themeColor="text1"/>
          <w:sz w:val="20"/>
          <w:szCs w:val="20"/>
        </w:rPr>
        <w:t>ể</w:t>
      </w:r>
      <w:r w:rsidRPr="00B80A33">
        <w:rPr>
          <w:rFonts w:ascii="Arial" w:hAnsi="Arial" w:cs="Arial"/>
          <w:color w:val="000000" w:themeColor="text1"/>
          <w:sz w:val="20"/>
          <w:szCs w:val="20"/>
        </w:rPr>
        <w:t>m ch</w:t>
      </w:r>
      <w:r w:rsidRPr="00B80A33">
        <w:rPr>
          <w:rFonts w:ascii="Arial" w:hAnsi="Arial" w:cs="Arial"/>
          <w:color w:val="000000" w:themeColor="text1"/>
          <w:sz w:val="20"/>
          <w:szCs w:val="20"/>
        </w:rPr>
        <w:t>ấ</w:t>
      </w:r>
      <w:r w:rsidRPr="00B80A33">
        <w:rPr>
          <w:rFonts w:ascii="Arial" w:hAnsi="Arial" w:cs="Arial"/>
          <w:color w:val="000000" w:themeColor="text1"/>
          <w:sz w:val="20"/>
          <w:szCs w:val="20"/>
        </w:rPr>
        <w:t>p thu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n, đi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u ch</w:t>
      </w:r>
      <w:r w:rsidRPr="00B80A33">
        <w:rPr>
          <w:rFonts w:ascii="Arial" w:hAnsi="Arial" w:cs="Arial"/>
          <w:color w:val="000000" w:themeColor="text1"/>
          <w:sz w:val="20"/>
          <w:szCs w:val="20"/>
        </w:rPr>
        <w:t>ỉ</w:t>
      </w:r>
      <w:r w:rsidRPr="00B80A33">
        <w:rPr>
          <w:rFonts w:ascii="Arial" w:hAnsi="Arial" w:cs="Arial"/>
          <w:color w:val="000000" w:themeColor="text1"/>
          <w:sz w:val="20"/>
          <w:szCs w:val="20"/>
        </w:rPr>
        <w:t>nh ch</w:t>
      </w:r>
      <w:r w:rsidRPr="00B80A33">
        <w:rPr>
          <w:rFonts w:ascii="Arial" w:hAnsi="Arial" w:cs="Arial"/>
          <w:color w:val="000000" w:themeColor="text1"/>
          <w:sz w:val="20"/>
          <w:szCs w:val="20"/>
        </w:rPr>
        <w:t>ủ</w:t>
      </w:r>
      <w:r w:rsidRPr="00B80A33">
        <w:rPr>
          <w:rFonts w:ascii="Arial" w:hAnsi="Arial" w:cs="Arial"/>
          <w:color w:val="000000" w:themeColor="text1"/>
          <w:sz w:val="20"/>
          <w:szCs w:val="20"/>
        </w:rPr>
        <w:t xml:space="preserve"> trương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ho</w:t>
      </w:r>
      <w:r w:rsidRPr="00B80A33">
        <w:rPr>
          <w:rFonts w:ascii="Arial" w:hAnsi="Arial" w:cs="Arial"/>
          <w:color w:val="000000" w:themeColor="text1"/>
          <w:sz w:val="20"/>
          <w:szCs w:val="20"/>
        </w:rPr>
        <w:t>ặ</w:t>
      </w:r>
      <w:r w:rsidRPr="00B80A33">
        <w:rPr>
          <w:rFonts w:ascii="Arial" w:hAnsi="Arial" w:cs="Arial"/>
          <w:color w:val="000000" w:themeColor="text1"/>
          <w:sz w:val="20"/>
          <w:szCs w:val="20"/>
        </w:rPr>
        <w:t>c c</w:t>
      </w:r>
      <w:r w:rsidRPr="00B80A33">
        <w:rPr>
          <w:rFonts w:ascii="Arial" w:hAnsi="Arial" w:cs="Arial"/>
          <w:color w:val="000000" w:themeColor="text1"/>
          <w:sz w:val="20"/>
          <w:szCs w:val="20"/>
        </w:rPr>
        <w:t>ấ</w:t>
      </w:r>
      <w:r w:rsidRPr="00B80A33">
        <w:rPr>
          <w:rFonts w:ascii="Arial" w:hAnsi="Arial" w:cs="Arial"/>
          <w:color w:val="000000" w:themeColor="text1"/>
          <w:sz w:val="20"/>
          <w:szCs w:val="20"/>
        </w:rPr>
        <w:t>p, đi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u ch</w:t>
      </w:r>
      <w:r w:rsidRPr="00B80A33">
        <w:rPr>
          <w:rFonts w:ascii="Arial" w:hAnsi="Arial" w:cs="Arial"/>
          <w:color w:val="000000" w:themeColor="text1"/>
          <w:sz w:val="20"/>
          <w:szCs w:val="20"/>
        </w:rPr>
        <w:t>ỉ</w:t>
      </w:r>
      <w:r w:rsidRPr="00B80A33">
        <w:rPr>
          <w:rFonts w:ascii="Arial" w:hAnsi="Arial" w:cs="Arial"/>
          <w:color w:val="000000" w:themeColor="text1"/>
          <w:sz w:val="20"/>
          <w:szCs w:val="20"/>
        </w:rPr>
        <w:t>nh Gi</w:t>
      </w:r>
      <w:r w:rsidRPr="00B80A33">
        <w:rPr>
          <w:rFonts w:ascii="Arial" w:hAnsi="Arial" w:cs="Arial"/>
          <w:color w:val="000000" w:themeColor="text1"/>
          <w:sz w:val="20"/>
          <w:szCs w:val="20"/>
        </w:rPr>
        <w:t>ấ</w:t>
      </w:r>
      <w:r w:rsidRPr="00B80A33">
        <w:rPr>
          <w:rFonts w:ascii="Arial" w:hAnsi="Arial" w:cs="Arial"/>
          <w:color w:val="000000" w:themeColor="text1"/>
          <w:sz w:val="20"/>
          <w:szCs w:val="20"/>
        </w:rPr>
        <w:t>y ch</w:t>
      </w:r>
      <w:r w:rsidRPr="00B80A33">
        <w:rPr>
          <w:rFonts w:ascii="Arial" w:hAnsi="Arial" w:cs="Arial"/>
          <w:color w:val="000000" w:themeColor="text1"/>
          <w:sz w:val="20"/>
          <w:szCs w:val="20"/>
        </w:rPr>
        <w:t>ứ</w:t>
      </w:r>
      <w:r w:rsidRPr="00B80A33">
        <w:rPr>
          <w:rFonts w:ascii="Arial" w:hAnsi="Arial" w:cs="Arial"/>
          <w:color w:val="000000" w:themeColor="text1"/>
          <w:sz w:val="20"/>
          <w:szCs w:val="20"/>
        </w:rPr>
        <w:t>ng nh</w:t>
      </w:r>
      <w:r w:rsidRPr="00B80A33">
        <w:rPr>
          <w:rFonts w:ascii="Arial" w:hAnsi="Arial" w:cs="Arial"/>
          <w:color w:val="000000" w:themeColor="text1"/>
          <w:sz w:val="20"/>
          <w:szCs w:val="20"/>
        </w:rPr>
        <w:t>ậ</w:t>
      </w:r>
      <w:r w:rsidRPr="00B80A33">
        <w:rPr>
          <w:rFonts w:ascii="Arial" w:hAnsi="Arial" w:cs="Arial"/>
          <w:color w:val="000000" w:themeColor="text1"/>
          <w:sz w:val="20"/>
          <w:szCs w:val="20"/>
        </w:rPr>
        <w:t>n đăng ký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theo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t</w:t>
      </w:r>
      <w:r w:rsidRPr="00B80A33">
        <w:rPr>
          <w:rFonts w:ascii="Arial" w:hAnsi="Arial" w:cs="Arial"/>
          <w:color w:val="000000" w:themeColor="text1"/>
          <w:sz w:val="20"/>
          <w:szCs w:val="20"/>
        </w:rPr>
        <w:t>ạ</w:t>
      </w:r>
      <w:r w:rsidRPr="00B80A33">
        <w:rPr>
          <w:rFonts w:ascii="Arial" w:hAnsi="Arial" w:cs="Arial"/>
          <w:color w:val="000000" w:themeColor="text1"/>
          <w:sz w:val="20"/>
          <w:szCs w:val="20"/>
        </w:rPr>
        <w:t>i kho</w:t>
      </w:r>
      <w:r w:rsidRPr="00B80A33">
        <w:rPr>
          <w:rFonts w:ascii="Arial" w:hAnsi="Arial" w:cs="Arial"/>
          <w:color w:val="000000" w:themeColor="text1"/>
          <w:sz w:val="20"/>
          <w:szCs w:val="20"/>
        </w:rPr>
        <w:t>ả</w:t>
      </w:r>
      <w:r w:rsidRPr="00B80A33">
        <w:rPr>
          <w:rFonts w:ascii="Arial" w:hAnsi="Arial" w:cs="Arial"/>
          <w:color w:val="000000" w:themeColor="text1"/>
          <w:sz w:val="20"/>
          <w:szCs w:val="20"/>
        </w:rPr>
        <w:t>n này và không qu</w:t>
      </w:r>
      <w:r w:rsidRPr="00B80A33">
        <w:rPr>
          <w:rFonts w:ascii="Arial" w:hAnsi="Arial" w:cs="Arial"/>
          <w:color w:val="000000" w:themeColor="text1"/>
          <w:sz w:val="20"/>
          <w:szCs w:val="20"/>
        </w:rPr>
        <w:t>á th</w:t>
      </w:r>
      <w:r w:rsidRPr="00B80A33">
        <w:rPr>
          <w:rFonts w:ascii="Arial" w:hAnsi="Arial" w:cs="Arial"/>
          <w:color w:val="000000" w:themeColor="text1"/>
          <w:sz w:val="20"/>
          <w:szCs w:val="20"/>
        </w:rPr>
        <w:t>ờ</w:t>
      </w:r>
      <w:r w:rsidRPr="00B80A33">
        <w:rPr>
          <w:rFonts w:ascii="Arial" w:hAnsi="Arial" w:cs="Arial"/>
          <w:color w:val="000000" w:themeColor="text1"/>
          <w:sz w:val="20"/>
          <w:szCs w:val="20"/>
        </w:rPr>
        <w:t>i h</w:t>
      </w:r>
      <w:r w:rsidRPr="00B80A33">
        <w:rPr>
          <w:rFonts w:ascii="Arial" w:hAnsi="Arial" w:cs="Arial"/>
          <w:color w:val="000000" w:themeColor="text1"/>
          <w:sz w:val="20"/>
          <w:szCs w:val="20"/>
        </w:rPr>
        <w:t>ạ</w:t>
      </w:r>
      <w:r w:rsidRPr="00B80A33">
        <w:rPr>
          <w:rFonts w:ascii="Arial" w:hAnsi="Arial" w:cs="Arial"/>
          <w:color w:val="000000" w:themeColor="text1"/>
          <w:sz w:val="20"/>
          <w:szCs w:val="20"/>
        </w:rPr>
        <w:t>n t</w:t>
      </w:r>
      <w:r w:rsidRPr="00B80A33">
        <w:rPr>
          <w:rFonts w:ascii="Arial" w:hAnsi="Arial" w:cs="Arial"/>
          <w:color w:val="000000" w:themeColor="text1"/>
          <w:sz w:val="20"/>
          <w:szCs w:val="20"/>
        </w:rPr>
        <w:t>ố</w:t>
      </w:r>
      <w:r w:rsidRPr="00B80A33">
        <w:rPr>
          <w:rFonts w:ascii="Arial" w:hAnsi="Arial" w:cs="Arial"/>
          <w:color w:val="000000" w:themeColor="text1"/>
          <w:sz w:val="20"/>
          <w:szCs w:val="20"/>
        </w:rPr>
        <w:t>i đa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t</w:t>
      </w:r>
      <w:r w:rsidRPr="00B80A33">
        <w:rPr>
          <w:rFonts w:ascii="Arial" w:hAnsi="Arial" w:cs="Arial"/>
          <w:color w:val="000000" w:themeColor="text1"/>
          <w:sz w:val="20"/>
          <w:szCs w:val="20"/>
        </w:rPr>
        <w:t>ạ</w:t>
      </w:r>
      <w:r w:rsidRPr="00B80A33">
        <w:rPr>
          <w:rFonts w:ascii="Arial" w:hAnsi="Arial" w:cs="Arial"/>
          <w:color w:val="000000" w:themeColor="text1"/>
          <w:sz w:val="20"/>
          <w:szCs w:val="20"/>
        </w:rPr>
        <w:t>i kho</w:t>
      </w:r>
      <w:r w:rsidRPr="00B80A33">
        <w:rPr>
          <w:rFonts w:ascii="Arial" w:hAnsi="Arial" w:cs="Arial"/>
          <w:color w:val="000000" w:themeColor="text1"/>
          <w:sz w:val="20"/>
          <w:szCs w:val="20"/>
        </w:rPr>
        <w:t>ả</w:t>
      </w:r>
      <w:r w:rsidRPr="00B80A33">
        <w:rPr>
          <w:rFonts w:ascii="Arial" w:hAnsi="Arial" w:cs="Arial"/>
          <w:color w:val="000000" w:themeColor="text1"/>
          <w:sz w:val="20"/>
          <w:szCs w:val="20"/>
        </w:rPr>
        <w:t>n 1 và kho</w:t>
      </w:r>
      <w:r w:rsidRPr="00B80A33">
        <w:rPr>
          <w:rFonts w:ascii="Arial" w:hAnsi="Arial" w:cs="Arial"/>
          <w:color w:val="000000" w:themeColor="text1"/>
          <w:sz w:val="20"/>
          <w:szCs w:val="20"/>
        </w:rPr>
        <w:t>ả</w:t>
      </w:r>
      <w:r w:rsidRPr="00B80A33">
        <w:rPr>
          <w:rFonts w:ascii="Arial" w:hAnsi="Arial" w:cs="Arial"/>
          <w:color w:val="000000" w:themeColor="text1"/>
          <w:sz w:val="20"/>
          <w:szCs w:val="20"/>
        </w:rPr>
        <w:t>n 2 Đi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u 31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Lu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t này.</w:t>
      </w:r>
    </w:p>
    <w:p w14:paraId="08C38020"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7.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án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đã th</w:t>
      </w:r>
      <w:r w:rsidRPr="00B80A33">
        <w:rPr>
          <w:rFonts w:ascii="Arial" w:hAnsi="Arial" w:cs="Arial"/>
          <w:color w:val="000000" w:themeColor="text1"/>
          <w:sz w:val="20"/>
          <w:szCs w:val="20"/>
        </w:rPr>
        <w:t>ự</w:t>
      </w:r>
      <w:r w:rsidRPr="00B80A33">
        <w:rPr>
          <w:rFonts w:ascii="Arial" w:hAnsi="Arial" w:cs="Arial"/>
          <w:color w:val="000000" w:themeColor="text1"/>
          <w:sz w:val="20"/>
          <w:szCs w:val="20"/>
        </w:rPr>
        <w:t>c 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ho</w:t>
      </w:r>
      <w:r w:rsidRPr="00B80A33">
        <w:rPr>
          <w:rFonts w:ascii="Arial" w:hAnsi="Arial" w:cs="Arial"/>
          <w:color w:val="000000" w:themeColor="text1"/>
          <w:sz w:val="20"/>
          <w:szCs w:val="20"/>
        </w:rPr>
        <w:t>ặ</w:t>
      </w:r>
      <w:r w:rsidRPr="00B80A33">
        <w:rPr>
          <w:rFonts w:ascii="Arial" w:hAnsi="Arial" w:cs="Arial"/>
          <w:color w:val="000000" w:themeColor="text1"/>
          <w:sz w:val="20"/>
          <w:szCs w:val="20"/>
        </w:rPr>
        <w:t>c đư</w:t>
      </w:r>
      <w:r w:rsidRPr="00B80A33">
        <w:rPr>
          <w:rFonts w:ascii="Arial" w:hAnsi="Arial" w:cs="Arial"/>
          <w:color w:val="000000" w:themeColor="text1"/>
          <w:sz w:val="20"/>
          <w:szCs w:val="20"/>
        </w:rPr>
        <w:t>ợ</w:t>
      </w:r>
      <w:r w:rsidRPr="00B80A33">
        <w:rPr>
          <w:rFonts w:ascii="Arial" w:hAnsi="Arial" w:cs="Arial"/>
          <w:color w:val="000000" w:themeColor="text1"/>
          <w:sz w:val="20"/>
          <w:szCs w:val="20"/>
        </w:rPr>
        <w:t>c ch</w:t>
      </w:r>
      <w:r w:rsidRPr="00B80A33">
        <w:rPr>
          <w:rFonts w:ascii="Arial" w:hAnsi="Arial" w:cs="Arial"/>
          <w:color w:val="000000" w:themeColor="text1"/>
          <w:sz w:val="20"/>
          <w:szCs w:val="20"/>
        </w:rPr>
        <w:t>ấ</w:t>
      </w:r>
      <w:r w:rsidRPr="00B80A33">
        <w:rPr>
          <w:rFonts w:ascii="Arial" w:hAnsi="Arial" w:cs="Arial"/>
          <w:color w:val="000000" w:themeColor="text1"/>
          <w:sz w:val="20"/>
          <w:szCs w:val="20"/>
        </w:rPr>
        <w:t>p thu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n, cho phép th</w:t>
      </w:r>
      <w:r w:rsidRPr="00B80A33">
        <w:rPr>
          <w:rFonts w:ascii="Arial" w:hAnsi="Arial" w:cs="Arial"/>
          <w:color w:val="000000" w:themeColor="text1"/>
          <w:sz w:val="20"/>
          <w:szCs w:val="20"/>
        </w:rPr>
        <w:t>ự</w:t>
      </w:r>
      <w:r w:rsidRPr="00B80A33">
        <w:rPr>
          <w:rFonts w:ascii="Arial" w:hAnsi="Arial" w:cs="Arial"/>
          <w:color w:val="000000" w:themeColor="text1"/>
          <w:sz w:val="20"/>
          <w:szCs w:val="20"/>
        </w:rPr>
        <w:t>c 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theo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pháp lu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t trư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c ngày 01 tháng 7 năm 2015 mà thu</w:t>
      </w:r>
      <w:r w:rsidRPr="00B80A33">
        <w:rPr>
          <w:rFonts w:ascii="Arial" w:hAnsi="Arial" w:cs="Arial"/>
          <w:color w:val="000000" w:themeColor="text1"/>
          <w:sz w:val="20"/>
          <w:szCs w:val="20"/>
        </w:rPr>
        <w:t>ộ</w:t>
      </w:r>
      <w:r w:rsidRPr="00B80A33">
        <w:rPr>
          <w:rFonts w:ascii="Arial" w:hAnsi="Arial" w:cs="Arial"/>
          <w:color w:val="000000" w:themeColor="text1"/>
          <w:sz w:val="20"/>
          <w:szCs w:val="20"/>
        </w:rPr>
        <w:t>c di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b</w:t>
      </w:r>
      <w:r w:rsidRPr="00B80A33">
        <w:rPr>
          <w:rFonts w:ascii="Arial" w:hAnsi="Arial" w:cs="Arial"/>
          <w:color w:val="000000" w:themeColor="text1"/>
          <w:sz w:val="20"/>
          <w:szCs w:val="20"/>
        </w:rPr>
        <w:t>ả</w:t>
      </w:r>
      <w:r w:rsidRPr="00B80A33">
        <w:rPr>
          <w:rFonts w:ascii="Arial" w:hAnsi="Arial" w:cs="Arial"/>
          <w:color w:val="000000" w:themeColor="text1"/>
          <w:sz w:val="20"/>
          <w:szCs w:val="20"/>
        </w:rPr>
        <w:t>o đ</w:t>
      </w:r>
      <w:r w:rsidRPr="00B80A33">
        <w:rPr>
          <w:rFonts w:ascii="Arial" w:hAnsi="Arial" w:cs="Arial"/>
          <w:color w:val="000000" w:themeColor="text1"/>
          <w:sz w:val="20"/>
          <w:szCs w:val="20"/>
        </w:rPr>
        <w:t>ả</w:t>
      </w:r>
      <w:r w:rsidRPr="00B80A33">
        <w:rPr>
          <w:rFonts w:ascii="Arial" w:hAnsi="Arial" w:cs="Arial"/>
          <w:color w:val="000000" w:themeColor="text1"/>
          <w:sz w:val="20"/>
          <w:szCs w:val="20"/>
        </w:rPr>
        <w:t>m th</w:t>
      </w:r>
      <w:r w:rsidRPr="00B80A33">
        <w:rPr>
          <w:rFonts w:ascii="Arial" w:hAnsi="Arial" w:cs="Arial"/>
          <w:color w:val="000000" w:themeColor="text1"/>
          <w:sz w:val="20"/>
          <w:szCs w:val="20"/>
        </w:rPr>
        <w:t>ự</w:t>
      </w:r>
      <w:r w:rsidRPr="00B80A33">
        <w:rPr>
          <w:rFonts w:ascii="Arial" w:hAnsi="Arial" w:cs="Arial"/>
          <w:color w:val="000000" w:themeColor="text1"/>
          <w:sz w:val="20"/>
          <w:szCs w:val="20"/>
        </w:rPr>
        <w:t>c 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án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theo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Lu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t này thì không ph</w:t>
      </w:r>
      <w:r w:rsidRPr="00B80A33">
        <w:rPr>
          <w:rFonts w:ascii="Arial" w:hAnsi="Arial" w:cs="Arial"/>
          <w:color w:val="000000" w:themeColor="text1"/>
          <w:sz w:val="20"/>
          <w:szCs w:val="20"/>
        </w:rPr>
        <w:t>ả</w:t>
      </w:r>
      <w:r w:rsidRPr="00B80A33">
        <w:rPr>
          <w:rFonts w:ascii="Arial" w:hAnsi="Arial" w:cs="Arial"/>
          <w:color w:val="000000" w:themeColor="text1"/>
          <w:sz w:val="20"/>
          <w:szCs w:val="20"/>
        </w:rPr>
        <w:t>i ký qu</w:t>
      </w:r>
      <w:r w:rsidRPr="00B80A33">
        <w:rPr>
          <w:rFonts w:ascii="Arial" w:hAnsi="Arial" w:cs="Arial"/>
          <w:color w:val="000000" w:themeColor="text1"/>
          <w:sz w:val="20"/>
          <w:szCs w:val="20"/>
        </w:rPr>
        <w:t>ỹ</w:t>
      </w:r>
      <w:r w:rsidRPr="00B80A33">
        <w:rPr>
          <w:rFonts w:ascii="Arial" w:hAnsi="Arial" w:cs="Arial"/>
          <w:color w:val="000000" w:themeColor="text1"/>
          <w:sz w:val="20"/>
          <w:szCs w:val="20"/>
        </w:rPr>
        <w:t xml:space="preserve"> ho</w:t>
      </w:r>
      <w:r w:rsidRPr="00B80A33">
        <w:rPr>
          <w:rFonts w:ascii="Arial" w:hAnsi="Arial" w:cs="Arial"/>
          <w:color w:val="000000" w:themeColor="text1"/>
          <w:sz w:val="20"/>
          <w:szCs w:val="20"/>
        </w:rPr>
        <w:t>ặ</w:t>
      </w:r>
      <w:r w:rsidRPr="00B80A33">
        <w:rPr>
          <w:rFonts w:ascii="Arial" w:hAnsi="Arial" w:cs="Arial"/>
          <w:color w:val="000000" w:themeColor="text1"/>
          <w:sz w:val="20"/>
          <w:szCs w:val="20"/>
        </w:rPr>
        <w:t>c b</w:t>
      </w:r>
      <w:r w:rsidRPr="00B80A33">
        <w:rPr>
          <w:rFonts w:ascii="Arial" w:hAnsi="Arial" w:cs="Arial"/>
          <w:color w:val="000000" w:themeColor="text1"/>
          <w:sz w:val="20"/>
          <w:szCs w:val="20"/>
        </w:rPr>
        <w:t>ả</w:t>
      </w:r>
      <w:r w:rsidRPr="00B80A33">
        <w:rPr>
          <w:rFonts w:ascii="Arial" w:hAnsi="Arial" w:cs="Arial"/>
          <w:color w:val="000000" w:themeColor="text1"/>
          <w:sz w:val="20"/>
          <w:szCs w:val="20"/>
        </w:rPr>
        <w:t>o lãnh ngân hàng v</w:t>
      </w:r>
      <w:r w:rsidRPr="00B80A33">
        <w:rPr>
          <w:rFonts w:ascii="Arial" w:hAnsi="Arial" w:cs="Arial"/>
          <w:color w:val="000000" w:themeColor="text1"/>
          <w:sz w:val="20"/>
          <w:szCs w:val="20"/>
        </w:rPr>
        <w:t>ề</w:t>
      </w:r>
      <w:r w:rsidRPr="00B80A33">
        <w:rPr>
          <w:rFonts w:ascii="Arial" w:hAnsi="Arial" w:cs="Arial"/>
          <w:color w:val="000000" w:themeColor="text1"/>
          <w:sz w:val="20"/>
          <w:szCs w:val="20"/>
        </w:rPr>
        <w:t xml:space="preserve"> nghĩa v</w:t>
      </w:r>
      <w:r w:rsidRPr="00B80A33">
        <w:rPr>
          <w:rFonts w:ascii="Arial" w:hAnsi="Arial" w:cs="Arial"/>
          <w:color w:val="000000" w:themeColor="text1"/>
          <w:sz w:val="20"/>
          <w:szCs w:val="20"/>
        </w:rPr>
        <w:t>ụ</w:t>
      </w:r>
      <w:r w:rsidRPr="00B80A33">
        <w:rPr>
          <w:rFonts w:ascii="Arial" w:hAnsi="Arial" w:cs="Arial"/>
          <w:color w:val="000000" w:themeColor="text1"/>
          <w:sz w:val="20"/>
          <w:szCs w:val="20"/>
        </w:rPr>
        <w:t xml:space="preserve"> ký qu</w:t>
      </w:r>
      <w:r w:rsidRPr="00B80A33">
        <w:rPr>
          <w:rFonts w:ascii="Arial" w:hAnsi="Arial" w:cs="Arial"/>
          <w:color w:val="000000" w:themeColor="text1"/>
          <w:sz w:val="20"/>
          <w:szCs w:val="20"/>
        </w:rPr>
        <w:t>ỹ</w:t>
      </w:r>
      <w:r w:rsidRPr="00B80A33">
        <w:rPr>
          <w:rFonts w:ascii="Arial" w:hAnsi="Arial" w:cs="Arial"/>
          <w:color w:val="000000" w:themeColor="text1"/>
          <w:sz w:val="20"/>
          <w:szCs w:val="20"/>
        </w:rPr>
        <w:t>. Trư</w:t>
      </w:r>
      <w:r w:rsidRPr="00B80A33">
        <w:rPr>
          <w:rFonts w:ascii="Arial" w:hAnsi="Arial" w:cs="Arial"/>
          <w:color w:val="000000" w:themeColor="text1"/>
          <w:sz w:val="20"/>
          <w:szCs w:val="20"/>
        </w:rPr>
        <w:t>ờ</w:t>
      </w:r>
      <w:r w:rsidRPr="00B80A33">
        <w:rPr>
          <w:rFonts w:ascii="Arial" w:hAnsi="Arial" w:cs="Arial"/>
          <w:color w:val="000000" w:themeColor="text1"/>
          <w:sz w:val="20"/>
          <w:szCs w:val="20"/>
        </w:rPr>
        <w:t>ng h</w:t>
      </w:r>
      <w:r w:rsidRPr="00B80A33">
        <w:rPr>
          <w:rFonts w:ascii="Arial" w:hAnsi="Arial" w:cs="Arial"/>
          <w:color w:val="000000" w:themeColor="text1"/>
          <w:sz w:val="20"/>
          <w:szCs w:val="20"/>
        </w:rPr>
        <w:t>ợ</w:t>
      </w:r>
      <w:r w:rsidRPr="00B80A33">
        <w:rPr>
          <w:rFonts w:ascii="Arial" w:hAnsi="Arial" w:cs="Arial"/>
          <w:color w:val="000000" w:themeColor="text1"/>
          <w:sz w:val="20"/>
          <w:szCs w:val="20"/>
        </w:rPr>
        <w:t>p nhà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đi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u ch</w:t>
      </w:r>
      <w:r w:rsidRPr="00B80A33">
        <w:rPr>
          <w:rFonts w:ascii="Arial" w:hAnsi="Arial" w:cs="Arial"/>
          <w:color w:val="000000" w:themeColor="text1"/>
          <w:sz w:val="20"/>
          <w:szCs w:val="20"/>
        </w:rPr>
        <w:t>ỉ</w:t>
      </w:r>
      <w:r w:rsidRPr="00B80A33">
        <w:rPr>
          <w:rFonts w:ascii="Arial" w:hAnsi="Arial" w:cs="Arial"/>
          <w:color w:val="000000" w:themeColor="text1"/>
          <w:sz w:val="20"/>
          <w:szCs w:val="20"/>
        </w:rPr>
        <w:t>nh m</w:t>
      </w:r>
      <w:r w:rsidRPr="00B80A33">
        <w:rPr>
          <w:rFonts w:ascii="Arial" w:hAnsi="Arial" w:cs="Arial"/>
          <w:color w:val="000000" w:themeColor="text1"/>
          <w:sz w:val="20"/>
          <w:szCs w:val="20"/>
        </w:rPr>
        <w:t>ụ</w:t>
      </w:r>
      <w:r w:rsidRPr="00B80A33">
        <w:rPr>
          <w:rFonts w:ascii="Arial" w:hAnsi="Arial" w:cs="Arial"/>
          <w:color w:val="000000" w:themeColor="text1"/>
          <w:sz w:val="20"/>
          <w:szCs w:val="20"/>
        </w:rPr>
        <w:t>c tiêu, ti</w:t>
      </w:r>
      <w:r w:rsidRPr="00B80A33">
        <w:rPr>
          <w:rFonts w:ascii="Arial" w:hAnsi="Arial" w:cs="Arial"/>
          <w:color w:val="000000" w:themeColor="text1"/>
          <w:sz w:val="20"/>
          <w:szCs w:val="20"/>
        </w:rPr>
        <w:t>ế</w:t>
      </w:r>
      <w:r w:rsidRPr="00B80A33">
        <w:rPr>
          <w:rFonts w:ascii="Arial" w:hAnsi="Arial" w:cs="Arial"/>
          <w:color w:val="000000" w:themeColor="text1"/>
          <w:sz w:val="20"/>
          <w:szCs w:val="20"/>
        </w:rPr>
        <w:t>n đ</w:t>
      </w:r>
      <w:r w:rsidRPr="00B80A33">
        <w:rPr>
          <w:rFonts w:ascii="Arial" w:hAnsi="Arial" w:cs="Arial"/>
          <w:color w:val="000000" w:themeColor="text1"/>
          <w:sz w:val="20"/>
          <w:szCs w:val="20"/>
        </w:rPr>
        <w:t>ộ</w:t>
      </w:r>
      <w:r w:rsidRPr="00B80A33">
        <w:rPr>
          <w:rFonts w:ascii="Arial" w:hAnsi="Arial" w:cs="Arial"/>
          <w:color w:val="000000" w:themeColor="text1"/>
          <w:sz w:val="20"/>
          <w:szCs w:val="20"/>
        </w:rPr>
        <w:t xml:space="preserve"> th</w:t>
      </w:r>
      <w:r w:rsidRPr="00B80A33">
        <w:rPr>
          <w:rFonts w:ascii="Arial" w:hAnsi="Arial" w:cs="Arial"/>
          <w:color w:val="000000" w:themeColor="text1"/>
          <w:sz w:val="20"/>
          <w:szCs w:val="20"/>
        </w:rPr>
        <w:t>ự</w:t>
      </w:r>
      <w:r w:rsidRPr="00B80A33">
        <w:rPr>
          <w:rFonts w:ascii="Arial" w:hAnsi="Arial" w:cs="Arial"/>
          <w:color w:val="000000" w:themeColor="text1"/>
          <w:sz w:val="20"/>
          <w:szCs w:val="20"/>
        </w:rPr>
        <w:t>c 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án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chuy</w:t>
      </w:r>
      <w:r w:rsidRPr="00B80A33">
        <w:rPr>
          <w:rFonts w:ascii="Arial" w:hAnsi="Arial" w:cs="Arial"/>
          <w:color w:val="000000" w:themeColor="text1"/>
          <w:sz w:val="20"/>
          <w:szCs w:val="20"/>
        </w:rPr>
        <w:t>ể</w:t>
      </w:r>
      <w:r w:rsidRPr="00B80A33">
        <w:rPr>
          <w:rFonts w:ascii="Arial" w:hAnsi="Arial" w:cs="Arial"/>
          <w:color w:val="000000" w:themeColor="text1"/>
          <w:sz w:val="20"/>
          <w:szCs w:val="20"/>
        </w:rPr>
        <w:t>n m</w:t>
      </w:r>
      <w:r w:rsidRPr="00B80A33">
        <w:rPr>
          <w:rFonts w:ascii="Arial" w:hAnsi="Arial" w:cs="Arial"/>
          <w:color w:val="000000" w:themeColor="text1"/>
          <w:sz w:val="20"/>
          <w:szCs w:val="20"/>
        </w:rPr>
        <w:t>ụ</w:t>
      </w:r>
      <w:r w:rsidRPr="00B80A33">
        <w:rPr>
          <w:rFonts w:ascii="Arial" w:hAnsi="Arial" w:cs="Arial"/>
          <w:color w:val="000000" w:themeColor="text1"/>
          <w:sz w:val="20"/>
          <w:szCs w:val="20"/>
        </w:rPr>
        <w:t>c đích s</w:t>
      </w:r>
      <w:r w:rsidRPr="00B80A33">
        <w:rPr>
          <w:rFonts w:ascii="Arial" w:hAnsi="Arial" w:cs="Arial"/>
          <w:color w:val="000000" w:themeColor="text1"/>
          <w:sz w:val="20"/>
          <w:szCs w:val="20"/>
        </w:rPr>
        <w:t>ử</w:t>
      </w:r>
      <w:r w:rsidRPr="00B80A33">
        <w:rPr>
          <w:rFonts w:ascii="Arial" w:hAnsi="Arial" w:cs="Arial"/>
          <w:color w:val="000000" w:themeColor="text1"/>
          <w:sz w:val="20"/>
          <w:szCs w:val="20"/>
        </w:rPr>
        <w:t xml:space="preserve"> d</w:t>
      </w:r>
      <w:r w:rsidRPr="00B80A33">
        <w:rPr>
          <w:rFonts w:ascii="Arial" w:hAnsi="Arial" w:cs="Arial"/>
          <w:color w:val="000000" w:themeColor="text1"/>
          <w:sz w:val="20"/>
          <w:szCs w:val="20"/>
        </w:rPr>
        <w:t>ụ</w:t>
      </w:r>
      <w:r w:rsidRPr="00B80A33">
        <w:rPr>
          <w:rFonts w:ascii="Arial" w:hAnsi="Arial" w:cs="Arial"/>
          <w:color w:val="000000" w:themeColor="text1"/>
          <w:sz w:val="20"/>
          <w:szCs w:val="20"/>
        </w:rPr>
        <w:t>ng đ</w:t>
      </w:r>
      <w:r w:rsidRPr="00B80A33">
        <w:rPr>
          <w:rFonts w:ascii="Arial" w:hAnsi="Arial" w:cs="Arial"/>
          <w:color w:val="000000" w:themeColor="text1"/>
          <w:sz w:val="20"/>
          <w:szCs w:val="20"/>
        </w:rPr>
        <w:t>ấ</w:t>
      </w:r>
      <w:r w:rsidRPr="00B80A33">
        <w:rPr>
          <w:rFonts w:ascii="Arial" w:hAnsi="Arial" w:cs="Arial"/>
          <w:color w:val="000000" w:themeColor="text1"/>
          <w:sz w:val="20"/>
          <w:szCs w:val="20"/>
        </w:rPr>
        <w:t>t sau khi Lu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t này có 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u l</w:t>
      </w:r>
      <w:r w:rsidRPr="00B80A33">
        <w:rPr>
          <w:rFonts w:ascii="Arial" w:hAnsi="Arial" w:cs="Arial"/>
          <w:color w:val="000000" w:themeColor="text1"/>
          <w:sz w:val="20"/>
          <w:szCs w:val="20"/>
        </w:rPr>
        <w:t>ự</w:t>
      </w:r>
      <w:r w:rsidRPr="00B80A33">
        <w:rPr>
          <w:rFonts w:ascii="Arial" w:hAnsi="Arial" w:cs="Arial"/>
          <w:color w:val="000000" w:themeColor="text1"/>
          <w:sz w:val="20"/>
          <w:szCs w:val="20"/>
        </w:rPr>
        <w:t>c thi hành thì ph</w:t>
      </w:r>
      <w:r w:rsidRPr="00B80A33">
        <w:rPr>
          <w:rFonts w:ascii="Arial" w:hAnsi="Arial" w:cs="Arial"/>
          <w:color w:val="000000" w:themeColor="text1"/>
          <w:sz w:val="20"/>
          <w:szCs w:val="20"/>
        </w:rPr>
        <w:t>ả</w:t>
      </w:r>
      <w:r w:rsidRPr="00B80A33">
        <w:rPr>
          <w:rFonts w:ascii="Arial" w:hAnsi="Arial" w:cs="Arial"/>
          <w:color w:val="000000" w:themeColor="text1"/>
          <w:sz w:val="20"/>
          <w:szCs w:val="20"/>
        </w:rPr>
        <w:t>i th</w:t>
      </w:r>
      <w:r w:rsidRPr="00B80A33">
        <w:rPr>
          <w:rFonts w:ascii="Arial" w:hAnsi="Arial" w:cs="Arial"/>
          <w:color w:val="000000" w:themeColor="text1"/>
          <w:sz w:val="20"/>
          <w:szCs w:val="20"/>
        </w:rPr>
        <w:t>ự</w:t>
      </w:r>
      <w:r w:rsidRPr="00B80A33">
        <w:rPr>
          <w:rFonts w:ascii="Arial" w:hAnsi="Arial" w:cs="Arial"/>
          <w:color w:val="000000" w:themeColor="text1"/>
          <w:sz w:val="20"/>
          <w:szCs w:val="20"/>
        </w:rPr>
        <w:t>c 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ký qu</w:t>
      </w:r>
      <w:r w:rsidRPr="00B80A33">
        <w:rPr>
          <w:rFonts w:ascii="Arial" w:hAnsi="Arial" w:cs="Arial"/>
          <w:color w:val="000000" w:themeColor="text1"/>
          <w:sz w:val="20"/>
          <w:szCs w:val="20"/>
        </w:rPr>
        <w:t>ỹ</w:t>
      </w:r>
      <w:r w:rsidRPr="00B80A33">
        <w:rPr>
          <w:rFonts w:ascii="Arial" w:hAnsi="Arial" w:cs="Arial"/>
          <w:color w:val="000000" w:themeColor="text1"/>
          <w:sz w:val="20"/>
          <w:szCs w:val="20"/>
        </w:rPr>
        <w:t xml:space="preserve"> ho</w:t>
      </w:r>
      <w:r w:rsidRPr="00B80A33">
        <w:rPr>
          <w:rFonts w:ascii="Arial" w:hAnsi="Arial" w:cs="Arial"/>
          <w:color w:val="000000" w:themeColor="text1"/>
          <w:sz w:val="20"/>
          <w:szCs w:val="20"/>
        </w:rPr>
        <w:t>ặ</w:t>
      </w:r>
      <w:r w:rsidRPr="00B80A33">
        <w:rPr>
          <w:rFonts w:ascii="Arial" w:hAnsi="Arial" w:cs="Arial"/>
          <w:color w:val="000000" w:themeColor="text1"/>
          <w:sz w:val="20"/>
          <w:szCs w:val="20"/>
        </w:rPr>
        <w:t>c p</w:t>
      </w:r>
      <w:r w:rsidRPr="00B80A33">
        <w:rPr>
          <w:rFonts w:ascii="Arial" w:hAnsi="Arial" w:cs="Arial"/>
          <w:color w:val="000000" w:themeColor="text1"/>
          <w:sz w:val="20"/>
          <w:szCs w:val="20"/>
        </w:rPr>
        <w:t>h</w:t>
      </w:r>
      <w:r w:rsidRPr="00B80A33">
        <w:rPr>
          <w:rFonts w:ascii="Arial" w:hAnsi="Arial" w:cs="Arial"/>
          <w:color w:val="000000" w:themeColor="text1"/>
          <w:sz w:val="20"/>
          <w:szCs w:val="20"/>
        </w:rPr>
        <w:t>ả</w:t>
      </w:r>
      <w:r w:rsidRPr="00B80A33">
        <w:rPr>
          <w:rFonts w:ascii="Arial" w:hAnsi="Arial" w:cs="Arial"/>
          <w:color w:val="000000" w:themeColor="text1"/>
          <w:sz w:val="20"/>
          <w:szCs w:val="20"/>
        </w:rPr>
        <w:t>i có b</w:t>
      </w:r>
      <w:r w:rsidRPr="00B80A33">
        <w:rPr>
          <w:rFonts w:ascii="Arial" w:hAnsi="Arial" w:cs="Arial"/>
          <w:color w:val="000000" w:themeColor="text1"/>
          <w:sz w:val="20"/>
          <w:szCs w:val="20"/>
        </w:rPr>
        <w:t>ả</w:t>
      </w:r>
      <w:r w:rsidRPr="00B80A33">
        <w:rPr>
          <w:rFonts w:ascii="Arial" w:hAnsi="Arial" w:cs="Arial"/>
          <w:color w:val="000000" w:themeColor="text1"/>
          <w:sz w:val="20"/>
          <w:szCs w:val="20"/>
        </w:rPr>
        <w:t>o lãnh ngân hàng v</w:t>
      </w:r>
      <w:r w:rsidRPr="00B80A33">
        <w:rPr>
          <w:rFonts w:ascii="Arial" w:hAnsi="Arial" w:cs="Arial"/>
          <w:color w:val="000000" w:themeColor="text1"/>
          <w:sz w:val="20"/>
          <w:szCs w:val="20"/>
        </w:rPr>
        <w:t>ề</w:t>
      </w:r>
      <w:r w:rsidRPr="00B80A33">
        <w:rPr>
          <w:rFonts w:ascii="Arial" w:hAnsi="Arial" w:cs="Arial"/>
          <w:color w:val="000000" w:themeColor="text1"/>
          <w:sz w:val="20"/>
          <w:szCs w:val="20"/>
        </w:rPr>
        <w:t xml:space="preserve"> nghĩa v</w:t>
      </w:r>
      <w:r w:rsidRPr="00B80A33">
        <w:rPr>
          <w:rFonts w:ascii="Arial" w:hAnsi="Arial" w:cs="Arial"/>
          <w:color w:val="000000" w:themeColor="text1"/>
          <w:sz w:val="20"/>
          <w:szCs w:val="20"/>
        </w:rPr>
        <w:t>ụ</w:t>
      </w:r>
      <w:r w:rsidRPr="00B80A33">
        <w:rPr>
          <w:rFonts w:ascii="Arial" w:hAnsi="Arial" w:cs="Arial"/>
          <w:color w:val="000000" w:themeColor="text1"/>
          <w:sz w:val="20"/>
          <w:szCs w:val="20"/>
        </w:rPr>
        <w:t xml:space="preserve"> ký qu</w:t>
      </w:r>
      <w:r w:rsidRPr="00B80A33">
        <w:rPr>
          <w:rFonts w:ascii="Arial" w:hAnsi="Arial" w:cs="Arial"/>
          <w:color w:val="000000" w:themeColor="text1"/>
          <w:sz w:val="20"/>
          <w:szCs w:val="20"/>
        </w:rPr>
        <w:t>ỹ</w:t>
      </w:r>
      <w:r w:rsidRPr="00B80A33">
        <w:rPr>
          <w:rFonts w:ascii="Arial" w:hAnsi="Arial" w:cs="Arial"/>
          <w:color w:val="000000" w:themeColor="text1"/>
          <w:sz w:val="20"/>
          <w:szCs w:val="20"/>
        </w:rPr>
        <w:t xml:space="preserve"> theo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Lu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t này.</w:t>
      </w:r>
    </w:p>
    <w:p w14:paraId="4F170D69"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8. H</w:t>
      </w:r>
      <w:r w:rsidRPr="00B80A33">
        <w:rPr>
          <w:rFonts w:ascii="Arial" w:hAnsi="Arial" w:cs="Arial"/>
          <w:color w:val="000000" w:themeColor="text1"/>
          <w:sz w:val="20"/>
          <w:szCs w:val="20"/>
        </w:rPr>
        <w:t>ợ</w:t>
      </w:r>
      <w:r w:rsidRPr="00B80A33">
        <w:rPr>
          <w:rFonts w:ascii="Arial" w:hAnsi="Arial" w:cs="Arial"/>
          <w:color w:val="000000" w:themeColor="text1"/>
          <w:sz w:val="20"/>
          <w:szCs w:val="20"/>
        </w:rPr>
        <w:t>p đ</w:t>
      </w:r>
      <w:r w:rsidRPr="00B80A33">
        <w:rPr>
          <w:rFonts w:ascii="Arial" w:hAnsi="Arial" w:cs="Arial"/>
          <w:color w:val="000000" w:themeColor="text1"/>
          <w:sz w:val="20"/>
          <w:szCs w:val="20"/>
        </w:rPr>
        <w:t>ồ</w:t>
      </w:r>
      <w:r w:rsidRPr="00B80A33">
        <w:rPr>
          <w:rFonts w:ascii="Arial" w:hAnsi="Arial" w:cs="Arial"/>
          <w:color w:val="000000" w:themeColor="text1"/>
          <w:sz w:val="20"/>
          <w:szCs w:val="20"/>
        </w:rPr>
        <w:t>ng cung c</w:t>
      </w:r>
      <w:r w:rsidRPr="00B80A33">
        <w:rPr>
          <w:rFonts w:ascii="Arial" w:hAnsi="Arial" w:cs="Arial"/>
          <w:color w:val="000000" w:themeColor="text1"/>
          <w:sz w:val="20"/>
          <w:szCs w:val="20"/>
        </w:rPr>
        <w:t>ấ</w:t>
      </w:r>
      <w:r w:rsidRPr="00B80A33">
        <w:rPr>
          <w:rFonts w:ascii="Arial" w:hAnsi="Arial" w:cs="Arial"/>
          <w:color w:val="000000" w:themeColor="text1"/>
          <w:sz w:val="20"/>
          <w:szCs w:val="20"/>
        </w:rPr>
        <w:t>p d</w:t>
      </w:r>
      <w:r w:rsidRPr="00B80A33">
        <w:rPr>
          <w:rFonts w:ascii="Arial" w:hAnsi="Arial" w:cs="Arial"/>
          <w:color w:val="000000" w:themeColor="text1"/>
          <w:sz w:val="20"/>
          <w:szCs w:val="20"/>
        </w:rPr>
        <w:t>ị</w:t>
      </w:r>
      <w:r w:rsidRPr="00B80A33">
        <w:rPr>
          <w:rFonts w:ascii="Arial" w:hAnsi="Arial" w:cs="Arial"/>
          <w:color w:val="000000" w:themeColor="text1"/>
          <w:sz w:val="20"/>
          <w:szCs w:val="20"/>
        </w:rPr>
        <w:t>ch v</w:t>
      </w:r>
      <w:r w:rsidRPr="00B80A33">
        <w:rPr>
          <w:rFonts w:ascii="Arial" w:hAnsi="Arial" w:cs="Arial"/>
          <w:color w:val="000000" w:themeColor="text1"/>
          <w:sz w:val="20"/>
          <w:szCs w:val="20"/>
        </w:rPr>
        <w:t>ụ</w:t>
      </w:r>
      <w:r w:rsidRPr="00B80A33">
        <w:rPr>
          <w:rFonts w:ascii="Arial" w:hAnsi="Arial" w:cs="Arial"/>
          <w:color w:val="000000" w:themeColor="text1"/>
          <w:sz w:val="20"/>
          <w:szCs w:val="20"/>
        </w:rPr>
        <w:t xml:space="preserve"> đòi n</w:t>
      </w:r>
      <w:r w:rsidRPr="00B80A33">
        <w:rPr>
          <w:rFonts w:ascii="Arial" w:hAnsi="Arial" w:cs="Arial"/>
          <w:color w:val="000000" w:themeColor="text1"/>
          <w:sz w:val="20"/>
          <w:szCs w:val="20"/>
        </w:rPr>
        <w:t>ợ</w:t>
      </w:r>
      <w:r w:rsidRPr="00B80A33">
        <w:rPr>
          <w:rFonts w:ascii="Arial" w:hAnsi="Arial" w:cs="Arial"/>
          <w:color w:val="000000" w:themeColor="text1"/>
          <w:sz w:val="20"/>
          <w:szCs w:val="20"/>
        </w:rPr>
        <w:t xml:space="preserve"> ký k</w:t>
      </w:r>
      <w:r w:rsidRPr="00B80A33">
        <w:rPr>
          <w:rFonts w:ascii="Arial" w:hAnsi="Arial" w:cs="Arial"/>
          <w:color w:val="000000" w:themeColor="text1"/>
          <w:sz w:val="20"/>
          <w:szCs w:val="20"/>
        </w:rPr>
        <w:t>ế</w:t>
      </w:r>
      <w:r w:rsidRPr="00B80A33">
        <w:rPr>
          <w:rFonts w:ascii="Arial" w:hAnsi="Arial" w:cs="Arial"/>
          <w:color w:val="000000" w:themeColor="text1"/>
          <w:sz w:val="20"/>
          <w:szCs w:val="20"/>
        </w:rPr>
        <w:t>t trư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c ngày 01 tháng 01 năm 2021 ch</w:t>
      </w:r>
      <w:r w:rsidRPr="00B80A33">
        <w:rPr>
          <w:rFonts w:ascii="Arial" w:hAnsi="Arial" w:cs="Arial"/>
          <w:color w:val="000000" w:themeColor="text1"/>
          <w:sz w:val="20"/>
          <w:szCs w:val="20"/>
        </w:rPr>
        <w:t>ấ</w:t>
      </w:r>
      <w:r w:rsidRPr="00B80A33">
        <w:rPr>
          <w:rFonts w:ascii="Arial" w:hAnsi="Arial" w:cs="Arial"/>
          <w:color w:val="000000" w:themeColor="text1"/>
          <w:sz w:val="20"/>
          <w:szCs w:val="20"/>
        </w:rPr>
        <w:t>m d</w:t>
      </w:r>
      <w:r w:rsidRPr="00B80A33">
        <w:rPr>
          <w:rFonts w:ascii="Arial" w:hAnsi="Arial" w:cs="Arial"/>
          <w:color w:val="000000" w:themeColor="text1"/>
          <w:sz w:val="20"/>
          <w:szCs w:val="20"/>
        </w:rPr>
        <w:t>ứ</w:t>
      </w:r>
      <w:r w:rsidRPr="00B80A33">
        <w:rPr>
          <w:rFonts w:ascii="Arial" w:hAnsi="Arial" w:cs="Arial"/>
          <w:color w:val="000000" w:themeColor="text1"/>
          <w:sz w:val="20"/>
          <w:szCs w:val="20"/>
        </w:rPr>
        <w:t>t 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u l</w:t>
      </w:r>
      <w:r w:rsidRPr="00B80A33">
        <w:rPr>
          <w:rFonts w:ascii="Arial" w:hAnsi="Arial" w:cs="Arial"/>
          <w:color w:val="000000" w:themeColor="text1"/>
          <w:sz w:val="20"/>
          <w:szCs w:val="20"/>
        </w:rPr>
        <w:t>ự</w:t>
      </w:r>
      <w:r w:rsidRPr="00B80A33">
        <w:rPr>
          <w:rFonts w:ascii="Arial" w:hAnsi="Arial" w:cs="Arial"/>
          <w:color w:val="000000" w:themeColor="text1"/>
          <w:sz w:val="20"/>
          <w:szCs w:val="20"/>
        </w:rPr>
        <w:t>c k</w:t>
      </w:r>
      <w:r w:rsidRPr="00B80A33">
        <w:rPr>
          <w:rFonts w:ascii="Arial" w:hAnsi="Arial" w:cs="Arial"/>
          <w:color w:val="000000" w:themeColor="text1"/>
          <w:sz w:val="20"/>
          <w:szCs w:val="20"/>
        </w:rPr>
        <w:t>ể</w:t>
      </w:r>
      <w:r w:rsidRPr="00B80A33">
        <w:rPr>
          <w:rFonts w:ascii="Arial" w:hAnsi="Arial" w:cs="Arial"/>
          <w:color w:val="000000" w:themeColor="text1"/>
          <w:sz w:val="20"/>
          <w:szCs w:val="20"/>
        </w:rPr>
        <w:t xml:space="preserve"> t</w:t>
      </w:r>
      <w:r w:rsidRPr="00B80A33">
        <w:rPr>
          <w:rFonts w:ascii="Arial" w:hAnsi="Arial" w:cs="Arial"/>
          <w:color w:val="000000" w:themeColor="text1"/>
          <w:sz w:val="20"/>
          <w:szCs w:val="20"/>
        </w:rPr>
        <w:t>ừ</w:t>
      </w:r>
      <w:r w:rsidRPr="00B80A33">
        <w:rPr>
          <w:rFonts w:ascii="Arial" w:hAnsi="Arial" w:cs="Arial"/>
          <w:color w:val="000000" w:themeColor="text1"/>
          <w:sz w:val="20"/>
          <w:szCs w:val="20"/>
        </w:rPr>
        <w:t xml:space="preserve"> ngày 01 tháng 01 năm 2021; các bên tham gia h</w:t>
      </w:r>
      <w:r w:rsidRPr="00B80A33">
        <w:rPr>
          <w:rFonts w:ascii="Arial" w:hAnsi="Arial" w:cs="Arial"/>
          <w:color w:val="000000" w:themeColor="text1"/>
          <w:sz w:val="20"/>
          <w:szCs w:val="20"/>
        </w:rPr>
        <w:t>ợ</w:t>
      </w:r>
      <w:r w:rsidRPr="00B80A33">
        <w:rPr>
          <w:rFonts w:ascii="Arial" w:hAnsi="Arial" w:cs="Arial"/>
          <w:color w:val="000000" w:themeColor="text1"/>
          <w:sz w:val="20"/>
          <w:szCs w:val="20"/>
        </w:rPr>
        <w:t>p đ</w:t>
      </w:r>
      <w:r w:rsidRPr="00B80A33">
        <w:rPr>
          <w:rFonts w:ascii="Arial" w:hAnsi="Arial" w:cs="Arial"/>
          <w:color w:val="000000" w:themeColor="text1"/>
          <w:sz w:val="20"/>
          <w:szCs w:val="20"/>
        </w:rPr>
        <w:t>ồ</w:t>
      </w:r>
      <w:r w:rsidRPr="00B80A33">
        <w:rPr>
          <w:rFonts w:ascii="Arial" w:hAnsi="Arial" w:cs="Arial"/>
          <w:color w:val="000000" w:themeColor="text1"/>
          <w:sz w:val="20"/>
          <w:szCs w:val="20"/>
        </w:rPr>
        <w:t>ng đư</w:t>
      </w:r>
      <w:r w:rsidRPr="00B80A33">
        <w:rPr>
          <w:rFonts w:ascii="Arial" w:hAnsi="Arial" w:cs="Arial"/>
          <w:color w:val="000000" w:themeColor="text1"/>
          <w:sz w:val="20"/>
          <w:szCs w:val="20"/>
        </w:rPr>
        <w:t>ợ</w:t>
      </w:r>
      <w:r w:rsidRPr="00B80A33">
        <w:rPr>
          <w:rFonts w:ascii="Arial" w:hAnsi="Arial" w:cs="Arial"/>
          <w:color w:val="000000" w:themeColor="text1"/>
          <w:sz w:val="20"/>
          <w:szCs w:val="20"/>
        </w:rPr>
        <w:t>c th</w:t>
      </w:r>
      <w:r w:rsidRPr="00B80A33">
        <w:rPr>
          <w:rFonts w:ascii="Arial" w:hAnsi="Arial" w:cs="Arial"/>
          <w:color w:val="000000" w:themeColor="text1"/>
          <w:sz w:val="20"/>
          <w:szCs w:val="20"/>
        </w:rPr>
        <w:t>ự</w:t>
      </w:r>
      <w:r w:rsidRPr="00B80A33">
        <w:rPr>
          <w:rFonts w:ascii="Arial" w:hAnsi="Arial" w:cs="Arial"/>
          <w:color w:val="000000" w:themeColor="text1"/>
          <w:sz w:val="20"/>
          <w:szCs w:val="20"/>
        </w:rPr>
        <w:t>c 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các ho</w:t>
      </w:r>
      <w:r w:rsidRPr="00B80A33">
        <w:rPr>
          <w:rFonts w:ascii="Arial" w:hAnsi="Arial" w:cs="Arial"/>
          <w:color w:val="000000" w:themeColor="text1"/>
          <w:sz w:val="20"/>
          <w:szCs w:val="20"/>
        </w:rPr>
        <w:t>ạ</w:t>
      </w:r>
      <w:r w:rsidRPr="00B80A33">
        <w:rPr>
          <w:rFonts w:ascii="Arial" w:hAnsi="Arial" w:cs="Arial"/>
          <w:color w:val="000000" w:themeColor="text1"/>
          <w:sz w:val="20"/>
          <w:szCs w:val="20"/>
        </w:rPr>
        <w:t>t đ</w:t>
      </w:r>
      <w:r w:rsidRPr="00B80A33">
        <w:rPr>
          <w:rFonts w:ascii="Arial" w:hAnsi="Arial" w:cs="Arial"/>
          <w:color w:val="000000" w:themeColor="text1"/>
          <w:sz w:val="20"/>
          <w:szCs w:val="20"/>
        </w:rPr>
        <w:t>ộ</w:t>
      </w:r>
      <w:r w:rsidRPr="00B80A33">
        <w:rPr>
          <w:rFonts w:ascii="Arial" w:hAnsi="Arial" w:cs="Arial"/>
          <w:color w:val="000000" w:themeColor="text1"/>
          <w:sz w:val="20"/>
          <w:szCs w:val="20"/>
        </w:rPr>
        <w:t>ng đ</w:t>
      </w:r>
      <w:r w:rsidRPr="00B80A33">
        <w:rPr>
          <w:rFonts w:ascii="Arial" w:hAnsi="Arial" w:cs="Arial"/>
          <w:color w:val="000000" w:themeColor="text1"/>
          <w:sz w:val="20"/>
          <w:szCs w:val="20"/>
        </w:rPr>
        <w:t>ể</w:t>
      </w:r>
      <w:r w:rsidRPr="00B80A33">
        <w:rPr>
          <w:rFonts w:ascii="Arial" w:hAnsi="Arial" w:cs="Arial"/>
          <w:color w:val="000000" w:themeColor="text1"/>
          <w:sz w:val="20"/>
          <w:szCs w:val="20"/>
        </w:rPr>
        <w:t xml:space="preserve"> thanh lý h</w:t>
      </w:r>
      <w:r w:rsidRPr="00B80A33">
        <w:rPr>
          <w:rFonts w:ascii="Arial" w:hAnsi="Arial" w:cs="Arial"/>
          <w:color w:val="000000" w:themeColor="text1"/>
          <w:sz w:val="20"/>
          <w:szCs w:val="20"/>
        </w:rPr>
        <w:t>ợ</w:t>
      </w:r>
      <w:r w:rsidRPr="00B80A33">
        <w:rPr>
          <w:rFonts w:ascii="Arial" w:hAnsi="Arial" w:cs="Arial"/>
          <w:color w:val="000000" w:themeColor="text1"/>
          <w:sz w:val="20"/>
          <w:szCs w:val="20"/>
        </w:rPr>
        <w:t>p đ</w:t>
      </w:r>
      <w:r w:rsidRPr="00B80A33">
        <w:rPr>
          <w:rFonts w:ascii="Arial" w:hAnsi="Arial" w:cs="Arial"/>
          <w:color w:val="000000" w:themeColor="text1"/>
          <w:sz w:val="20"/>
          <w:szCs w:val="20"/>
        </w:rPr>
        <w:t>ồ</w:t>
      </w:r>
      <w:r w:rsidRPr="00B80A33">
        <w:rPr>
          <w:rFonts w:ascii="Arial" w:hAnsi="Arial" w:cs="Arial"/>
          <w:color w:val="000000" w:themeColor="text1"/>
          <w:sz w:val="20"/>
          <w:szCs w:val="20"/>
        </w:rPr>
        <w:t>ng cung c</w:t>
      </w:r>
      <w:r w:rsidRPr="00B80A33">
        <w:rPr>
          <w:rFonts w:ascii="Arial" w:hAnsi="Arial" w:cs="Arial"/>
          <w:color w:val="000000" w:themeColor="text1"/>
          <w:sz w:val="20"/>
          <w:szCs w:val="20"/>
        </w:rPr>
        <w:t>ấ</w:t>
      </w:r>
      <w:r w:rsidRPr="00B80A33">
        <w:rPr>
          <w:rFonts w:ascii="Arial" w:hAnsi="Arial" w:cs="Arial"/>
          <w:color w:val="000000" w:themeColor="text1"/>
          <w:sz w:val="20"/>
          <w:szCs w:val="20"/>
        </w:rPr>
        <w:t>p d</w:t>
      </w:r>
      <w:r w:rsidRPr="00B80A33">
        <w:rPr>
          <w:rFonts w:ascii="Arial" w:hAnsi="Arial" w:cs="Arial"/>
          <w:color w:val="000000" w:themeColor="text1"/>
          <w:sz w:val="20"/>
          <w:szCs w:val="20"/>
        </w:rPr>
        <w:t>ị</w:t>
      </w:r>
      <w:r w:rsidRPr="00B80A33">
        <w:rPr>
          <w:rFonts w:ascii="Arial" w:hAnsi="Arial" w:cs="Arial"/>
          <w:color w:val="000000" w:themeColor="text1"/>
          <w:sz w:val="20"/>
          <w:szCs w:val="20"/>
        </w:rPr>
        <w:t>ch v</w:t>
      </w:r>
      <w:r w:rsidRPr="00B80A33">
        <w:rPr>
          <w:rFonts w:ascii="Arial" w:hAnsi="Arial" w:cs="Arial"/>
          <w:color w:val="000000" w:themeColor="text1"/>
          <w:sz w:val="20"/>
          <w:szCs w:val="20"/>
        </w:rPr>
        <w:t>ụ</w:t>
      </w:r>
      <w:r w:rsidRPr="00B80A33">
        <w:rPr>
          <w:rFonts w:ascii="Arial" w:hAnsi="Arial" w:cs="Arial"/>
          <w:color w:val="000000" w:themeColor="text1"/>
          <w:sz w:val="20"/>
          <w:szCs w:val="20"/>
        </w:rPr>
        <w:t xml:space="preserve"> đòi n</w:t>
      </w:r>
      <w:r w:rsidRPr="00B80A33">
        <w:rPr>
          <w:rFonts w:ascii="Arial" w:hAnsi="Arial" w:cs="Arial"/>
          <w:color w:val="000000" w:themeColor="text1"/>
          <w:sz w:val="20"/>
          <w:szCs w:val="20"/>
        </w:rPr>
        <w:t>ợ</w:t>
      </w:r>
      <w:r w:rsidRPr="00B80A33">
        <w:rPr>
          <w:rFonts w:ascii="Arial" w:hAnsi="Arial" w:cs="Arial"/>
          <w:color w:val="000000" w:themeColor="text1"/>
          <w:sz w:val="20"/>
          <w:szCs w:val="20"/>
        </w:rPr>
        <w:t xml:space="preserve"> theo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pháp lu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t v</w:t>
      </w:r>
      <w:r w:rsidRPr="00B80A33">
        <w:rPr>
          <w:rFonts w:ascii="Arial" w:hAnsi="Arial" w:cs="Arial"/>
          <w:color w:val="000000" w:themeColor="text1"/>
          <w:sz w:val="20"/>
          <w:szCs w:val="20"/>
        </w:rPr>
        <w:t>ề</w:t>
      </w:r>
      <w:r w:rsidRPr="00B80A33">
        <w:rPr>
          <w:rFonts w:ascii="Arial" w:hAnsi="Arial" w:cs="Arial"/>
          <w:color w:val="000000" w:themeColor="text1"/>
          <w:sz w:val="20"/>
          <w:szCs w:val="20"/>
        </w:rPr>
        <w:t xml:space="preserve"> dân s</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và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khác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pháp lu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t có liên quan.</w:t>
      </w:r>
    </w:p>
    <w:p w14:paraId="426A616B"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9. T</w:t>
      </w:r>
      <w:r w:rsidRPr="00B80A33">
        <w:rPr>
          <w:rFonts w:ascii="Arial" w:hAnsi="Arial" w:cs="Arial"/>
          <w:color w:val="000000" w:themeColor="text1"/>
          <w:sz w:val="20"/>
          <w:szCs w:val="20"/>
        </w:rPr>
        <w:t>ổ</w:t>
      </w:r>
      <w:r w:rsidRPr="00B80A33">
        <w:rPr>
          <w:rFonts w:ascii="Arial" w:hAnsi="Arial" w:cs="Arial"/>
          <w:color w:val="000000" w:themeColor="text1"/>
          <w:sz w:val="20"/>
          <w:szCs w:val="20"/>
        </w:rPr>
        <w:t xml:space="preserve"> ch</w:t>
      </w:r>
      <w:r w:rsidRPr="00B80A33">
        <w:rPr>
          <w:rFonts w:ascii="Arial" w:hAnsi="Arial" w:cs="Arial"/>
          <w:color w:val="000000" w:themeColor="text1"/>
          <w:sz w:val="20"/>
          <w:szCs w:val="20"/>
        </w:rPr>
        <w:t>ứ</w:t>
      </w:r>
      <w:r w:rsidRPr="00B80A33">
        <w:rPr>
          <w:rFonts w:ascii="Arial" w:hAnsi="Arial" w:cs="Arial"/>
          <w:color w:val="000000" w:themeColor="text1"/>
          <w:sz w:val="20"/>
          <w:szCs w:val="20"/>
        </w:rPr>
        <w:t>c kinh t</w:t>
      </w:r>
      <w:r w:rsidRPr="00B80A33">
        <w:rPr>
          <w:rFonts w:ascii="Arial" w:hAnsi="Arial" w:cs="Arial"/>
          <w:color w:val="000000" w:themeColor="text1"/>
          <w:sz w:val="20"/>
          <w:szCs w:val="20"/>
        </w:rPr>
        <w:t>ế</w:t>
      </w:r>
      <w:r w:rsidRPr="00B80A33">
        <w:rPr>
          <w:rFonts w:ascii="Arial" w:hAnsi="Arial" w:cs="Arial"/>
          <w:color w:val="000000" w:themeColor="text1"/>
          <w:sz w:val="20"/>
          <w:szCs w:val="20"/>
        </w:rPr>
        <w:t xml:space="preserve"> có v</w:t>
      </w:r>
      <w:r w:rsidRPr="00B80A33">
        <w:rPr>
          <w:rFonts w:ascii="Arial" w:hAnsi="Arial" w:cs="Arial"/>
          <w:color w:val="000000" w:themeColor="text1"/>
          <w:sz w:val="20"/>
          <w:szCs w:val="20"/>
        </w:rPr>
        <w:t>ố</w:t>
      </w:r>
      <w:r w:rsidRPr="00B80A33">
        <w:rPr>
          <w:rFonts w:ascii="Arial" w:hAnsi="Arial" w:cs="Arial"/>
          <w:color w:val="000000" w:themeColor="text1"/>
          <w:sz w:val="20"/>
          <w:szCs w:val="20"/>
        </w:rPr>
        <w:t>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nư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c ngoài đư</w:t>
      </w:r>
      <w:r w:rsidRPr="00B80A33">
        <w:rPr>
          <w:rFonts w:ascii="Arial" w:hAnsi="Arial" w:cs="Arial"/>
          <w:color w:val="000000" w:themeColor="text1"/>
          <w:sz w:val="20"/>
          <w:szCs w:val="20"/>
        </w:rPr>
        <w:t>ợ</w:t>
      </w:r>
      <w:r w:rsidRPr="00B80A33">
        <w:rPr>
          <w:rFonts w:ascii="Arial" w:hAnsi="Arial" w:cs="Arial"/>
          <w:color w:val="000000" w:themeColor="text1"/>
          <w:sz w:val="20"/>
          <w:szCs w:val="20"/>
        </w:rPr>
        <w:t>c áp d</w:t>
      </w:r>
      <w:r w:rsidRPr="00B80A33">
        <w:rPr>
          <w:rFonts w:ascii="Arial" w:hAnsi="Arial" w:cs="Arial"/>
          <w:color w:val="000000" w:themeColor="text1"/>
          <w:sz w:val="20"/>
          <w:szCs w:val="20"/>
        </w:rPr>
        <w:t>ụ</w:t>
      </w:r>
      <w:r w:rsidRPr="00B80A33">
        <w:rPr>
          <w:rFonts w:ascii="Arial" w:hAnsi="Arial" w:cs="Arial"/>
          <w:color w:val="000000" w:themeColor="text1"/>
          <w:sz w:val="20"/>
          <w:szCs w:val="20"/>
        </w:rPr>
        <w:t>ng đi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u ki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ti</w:t>
      </w:r>
      <w:r w:rsidRPr="00B80A33">
        <w:rPr>
          <w:rFonts w:ascii="Arial" w:hAnsi="Arial" w:cs="Arial"/>
          <w:color w:val="000000" w:themeColor="text1"/>
          <w:sz w:val="20"/>
          <w:szCs w:val="20"/>
        </w:rPr>
        <w:t>ế</w:t>
      </w:r>
      <w:r w:rsidRPr="00B80A33">
        <w:rPr>
          <w:rFonts w:ascii="Arial" w:hAnsi="Arial" w:cs="Arial"/>
          <w:color w:val="000000" w:themeColor="text1"/>
          <w:sz w:val="20"/>
          <w:szCs w:val="20"/>
        </w:rPr>
        <w:t>p c</w:t>
      </w:r>
      <w:r w:rsidRPr="00B80A33">
        <w:rPr>
          <w:rFonts w:ascii="Arial" w:hAnsi="Arial" w:cs="Arial"/>
          <w:color w:val="000000" w:themeColor="text1"/>
          <w:sz w:val="20"/>
          <w:szCs w:val="20"/>
        </w:rPr>
        <w:t>ậ</w:t>
      </w:r>
      <w:r w:rsidRPr="00B80A33">
        <w:rPr>
          <w:rFonts w:ascii="Arial" w:hAnsi="Arial" w:cs="Arial"/>
          <w:color w:val="000000" w:themeColor="text1"/>
          <w:sz w:val="20"/>
          <w:szCs w:val="20"/>
        </w:rPr>
        <w:t>n th</w:t>
      </w:r>
      <w:r w:rsidRPr="00B80A33">
        <w:rPr>
          <w:rFonts w:ascii="Arial" w:hAnsi="Arial" w:cs="Arial"/>
          <w:color w:val="000000" w:themeColor="text1"/>
          <w:sz w:val="20"/>
          <w:szCs w:val="20"/>
        </w:rPr>
        <w:t>ị</w:t>
      </w:r>
      <w:r w:rsidRPr="00B80A33">
        <w:rPr>
          <w:rFonts w:ascii="Arial" w:hAnsi="Arial" w:cs="Arial"/>
          <w:color w:val="000000" w:themeColor="text1"/>
          <w:sz w:val="20"/>
          <w:szCs w:val="20"/>
        </w:rPr>
        <w:t xml:space="preserve"> trư</w:t>
      </w:r>
      <w:r w:rsidRPr="00B80A33">
        <w:rPr>
          <w:rFonts w:ascii="Arial" w:hAnsi="Arial" w:cs="Arial"/>
          <w:color w:val="000000" w:themeColor="text1"/>
          <w:sz w:val="20"/>
          <w:szCs w:val="20"/>
        </w:rPr>
        <w:t>ờ</w:t>
      </w:r>
      <w:r w:rsidRPr="00B80A33">
        <w:rPr>
          <w:rFonts w:ascii="Arial" w:hAnsi="Arial" w:cs="Arial"/>
          <w:color w:val="000000" w:themeColor="text1"/>
          <w:sz w:val="20"/>
          <w:szCs w:val="20"/>
        </w:rPr>
        <w:t>ng thu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n l</w:t>
      </w:r>
      <w:r w:rsidRPr="00B80A33">
        <w:rPr>
          <w:rFonts w:ascii="Arial" w:hAnsi="Arial" w:cs="Arial"/>
          <w:color w:val="000000" w:themeColor="text1"/>
          <w:sz w:val="20"/>
          <w:szCs w:val="20"/>
        </w:rPr>
        <w:t>ợ</w:t>
      </w:r>
      <w:r w:rsidRPr="00B80A33">
        <w:rPr>
          <w:rFonts w:ascii="Arial" w:hAnsi="Arial" w:cs="Arial"/>
          <w:color w:val="000000" w:themeColor="text1"/>
          <w:sz w:val="20"/>
          <w:szCs w:val="20"/>
        </w:rPr>
        <w:t>i hơn đi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u ki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t</w:t>
      </w:r>
      <w:r w:rsidRPr="00B80A33">
        <w:rPr>
          <w:rFonts w:ascii="Arial" w:hAnsi="Arial" w:cs="Arial"/>
          <w:color w:val="000000" w:themeColor="text1"/>
          <w:sz w:val="20"/>
          <w:szCs w:val="20"/>
        </w:rPr>
        <w:t>ạ</w:t>
      </w:r>
      <w:r w:rsidRPr="00B80A33">
        <w:rPr>
          <w:rFonts w:ascii="Arial" w:hAnsi="Arial" w:cs="Arial"/>
          <w:color w:val="000000" w:themeColor="text1"/>
          <w:sz w:val="20"/>
          <w:szCs w:val="20"/>
        </w:rPr>
        <w:t xml:space="preserve">i Danh </w:t>
      </w:r>
      <w:r w:rsidRPr="00B80A33">
        <w:rPr>
          <w:rFonts w:ascii="Arial" w:hAnsi="Arial" w:cs="Arial"/>
          <w:color w:val="000000" w:themeColor="text1"/>
          <w:sz w:val="20"/>
          <w:szCs w:val="20"/>
        </w:rPr>
        <w:t>m</w:t>
      </w:r>
      <w:r w:rsidRPr="00B80A33">
        <w:rPr>
          <w:rFonts w:ascii="Arial" w:hAnsi="Arial" w:cs="Arial"/>
          <w:color w:val="000000" w:themeColor="text1"/>
          <w:sz w:val="20"/>
          <w:szCs w:val="20"/>
        </w:rPr>
        <w:t>ụ</w:t>
      </w:r>
      <w:r w:rsidRPr="00B80A33">
        <w:rPr>
          <w:rFonts w:ascii="Arial" w:hAnsi="Arial" w:cs="Arial"/>
          <w:color w:val="000000" w:themeColor="text1"/>
          <w:sz w:val="20"/>
          <w:szCs w:val="20"/>
        </w:rPr>
        <w:t>c ban hành theo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t</w:t>
      </w:r>
      <w:r w:rsidRPr="00B80A33">
        <w:rPr>
          <w:rFonts w:ascii="Arial" w:hAnsi="Arial" w:cs="Arial"/>
          <w:color w:val="000000" w:themeColor="text1"/>
          <w:sz w:val="20"/>
          <w:szCs w:val="20"/>
        </w:rPr>
        <w:t>ạ</w:t>
      </w:r>
      <w:r w:rsidRPr="00B80A33">
        <w:rPr>
          <w:rFonts w:ascii="Arial" w:hAnsi="Arial" w:cs="Arial"/>
          <w:color w:val="000000" w:themeColor="text1"/>
          <w:sz w:val="20"/>
          <w:szCs w:val="20"/>
        </w:rPr>
        <w:t>i Đi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u 8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Lu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t này thì đư</w:t>
      </w:r>
      <w:r w:rsidRPr="00B80A33">
        <w:rPr>
          <w:rFonts w:ascii="Arial" w:hAnsi="Arial" w:cs="Arial"/>
          <w:color w:val="000000" w:themeColor="text1"/>
          <w:sz w:val="20"/>
          <w:szCs w:val="20"/>
        </w:rPr>
        <w:t>ợ</w:t>
      </w:r>
      <w:r w:rsidRPr="00B80A33">
        <w:rPr>
          <w:rFonts w:ascii="Arial" w:hAnsi="Arial" w:cs="Arial"/>
          <w:color w:val="000000" w:themeColor="text1"/>
          <w:sz w:val="20"/>
          <w:szCs w:val="20"/>
        </w:rPr>
        <w:t>c ti</w:t>
      </w:r>
      <w:r w:rsidRPr="00B80A33">
        <w:rPr>
          <w:rFonts w:ascii="Arial" w:hAnsi="Arial" w:cs="Arial"/>
          <w:color w:val="000000" w:themeColor="text1"/>
          <w:sz w:val="20"/>
          <w:szCs w:val="20"/>
        </w:rPr>
        <w:t>ế</w:t>
      </w:r>
      <w:r w:rsidRPr="00B80A33">
        <w:rPr>
          <w:rFonts w:ascii="Arial" w:hAnsi="Arial" w:cs="Arial"/>
          <w:color w:val="000000" w:themeColor="text1"/>
          <w:sz w:val="20"/>
          <w:szCs w:val="20"/>
        </w:rPr>
        <w:t>p t</w:t>
      </w:r>
      <w:r w:rsidRPr="00B80A33">
        <w:rPr>
          <w:rFonts w:ascii="Arial" w:hAnsi="Arial" w:cs="Arial"/>
          <w:color w:val="000000" w:themeColor="text1"/>
          <w:sz w:val="20"/>
          <w:szCs w:val="20"/>
        </w:rPr>
        <w:t>ụ</w:t>
      </w:r>
      <w:r w:rsidRPr="00B80A33">
        <w:rPr>
          <w:rFonts w:ascii="Arial" w:hAnsi="Arial" w:cs="Arial"/>
          <w:color w:val="000000" w:themeColor="text1"/>
          <w:sz w:val="20"/>
          <w:szCs w:val="20"/>
        </w:rPr>
        <w:t>c áp d</w:t>
      </w:r>
      <w:r w:rsidRPr="00B80A33">
        <w:rPr>
          <w:rFonts w:ascii="Arial" w:hAnsi="Arial" w:cs="Arial"/>
          <w:color w:val="000000" w:themeColor="text1"/>
          <w:sz w:val="20"/>
          <w:szCs w:val="20"/>
        </w:rPr>
        <w:t>ụ</w:t>
      </w:r>
      <w:r w:rsidRPr="00B80A33">
        <w:rPr>
          <w:rFonts w:ascii="Arial" w:hAnsi="Arial" w:cs="Arial"/>
          <w:color w:val="000000" w:themeColor="text1"/>
          <w:sz w:val="20"/>
          <w:szCs w:val="20"/>
        </w:rPr>
        <w:t>ng đi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u ki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theo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t</w:t>
      </w:r>
      <w:r w:rsidRPr="00B80A33">
        <w:rPr>
          <w:rFonts w:ascii="Arial" w:hAnsi="Arial" w:cs="Arial"/>
          <w:color w:val="000000" w:themeColor="text1"/>
          <w:sz w:val="20"/>
          <w:szCs w:val="20"/>
        </w:rPr>
        <w:t>ạ</w:t>
      </w:r>
      <w:r w:rsidRPr="00B80A33">
        <w:rPr>
          <w:rFonts w:ascii="Arial" w:hAnsi="Arial" w:cs="Arial"/>
          <w:color w:val="000000" w:themeColor="text1"/>
          <w:sz w:val="20"/>
          <w:szCs w:val="20"/>
        </w:rPr>
        <w:t>i Gi</w:t>
      </w:r>
      <w:r w:rsidRPr="00B80A33">
        <w:rPr>
          <w:rFonts w:ascii="Arial" w:hAnsi="Arial" w:cs="Arial"/>
          <w:color w:val="000000" w:themeColor="text1"/>
          <w:sz w:val="20"/>
          <w:szCs w:val="20"/>
        </w:rPr>
        <w:t>ấ</w:t>
      </w:r>
      <w:r w:rsidRPr="00B80A33">
        <w:rPr>
          <w:rFonts w:ascii="Arial" w:hAnsi="Arial" w:cs="Arial"/>
          <w:color w:val="000000" w:themeColor="text1"/>
          <w:sz w:val="20"/>
          <w:szCs w:val="20"/>
        </w:rPr>
        <w:t>y ch</w:t>
      </w:r>
      <w:r w:rsidRPr="00B80A33">
        <w:rPr>
          <w:rFonts w:ascii="Arial" w:hAnsi="Arial" w:cs="Arial"/>
          <w:color w:val="000000" w:themeColor="text1"/>
          <w:sz w:val="20"/>
          <w:szCs w:val="20"/>
        </w:rPr>
        <w:t>ứ</w:t>
      </w:r>
      <w:r w:rsidRPr="00B80A33">
        <w:rPr>
          <w:rFonts w:ascii="Arial" w:hAnsi="Arial" w:cs="Arial"/>
          <w:color w:val="000000" w:themeColor="text1"/>
          <w:sz w:val="20"/>
          <w:szCs w:val="20"/>
        </w:rPr>
        <w:t>ng nh</w:t>
      </w:r>
      <w:r w:rsidRPr="00B80A33">
        <w:rPr>
          <w:rFonts w:ascii="Arial" w:hAnsi="Arial" w:cs="Arial"/>
          <w:color w:val="000000" w:themeColor="text1"/>
          <w:sz w:val="20"/>
          <w:szCs w:val="20"/>
        </w:rPr>
        <w:t>ậ</w:t>
      </w:r>
      <w:r w:rsidRPr="00B80A33">
        <w:rPr>
          <w:rFonts w:ascii="Arial" w:hAnsi="Arial" w:cs="Arial"/>
          <w:color w:val="000000" w:themeColor="text1"/>
          <w:sz w:val="20"/>
          <w:szCs w:val="20"/>
        </w:rPr>
        <w:t>n đăng ký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đã đư</w:t>
      </w:r>
      <w:r w:rsidRPr="00B80A33">
        <w:rPr>
          <w:rFonts w:ascii="Arial" w:hAnsi="Arial" w:cs="Arial"/>
          <w:color w:val="000000" w:themeColor="text1"/>
          <w:sz w:val="20"/>
          <w:szCs w:val="20"/>
        </w:rPr>
        <w:t>ợ</w:t>
      </w:r>
      <w:r w:rsidRPr="00B80A33">
        <w:rPr>
          <w:rFonts w:ascii="Arial" w:hAnsi="Arial" w:cs="Arial"/>
          <w:color w:val="000000" w:themeColor="text1"/>
          <w:sz w:val="20"/>
          <w:szCs w:val="20"/>
        </w:rPr>
        <w:t>c c</w:t>
      </w:r>
      <w:r w:rsidRPr="00B80A33">
        <w:rPr>
          <w:rFonts w:ascii="Arial" w:hAnsi="Arial" w:cs="Arial"/>
          <w:color w:val="000000" w:themeColor="text1"/>
          <w:sz w:val="20"/>
          <w:szCs w:val="20"/>
        </w:rPr>
        <w:t>ấ</w:t>
      </w:r>
      <w:r w:rsidRPr="00B80A33">
        <w:rPr>
          <w:rFonts w:ascii="Arial" w:hAnsi="Arial" w:cs="Arial"/>
          <w:color w:val="000000" w:themeColor="text1"/>
          <w:sz w:val="20"/>
          <w:szCs w:val="20"/>
        </w:rPr>
        <w:t>p.</w:t>
      </w:r>
    </w:p>
    <w:p w14:paraId="06280B69"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lastRenderedPageBreak/>
        <w:t>10.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t</w:t>
      </w:r>
      <w:r w:rsidRPr="00B80A33">
        <w:rPr>
          <w:rFonts w:ascii="Arial" w:hAnsi="Arial" w:cs="Arial"/>
          <w:color w:val="000000" w:themeColor="text1"/>
          <w:sz w:val="20"/>
          <w:szCs w:val="20"/>
        </w:rPr>
        <w:t>ạ</w:t>
      </w:r>
      <w:r w:rsidRPr="00B80A33">
        <w:rPr>
          <w:rFonts w:ascii="Arial" w:hAnsi="Arial" w:cs="Arial"/>
          <w:color w:val="000000" w:themeColor="text1"/>
          <w:sz w:val="20"/>
          <w:szCs w:val="20"/>
        </w:rPr>
        <w:t>i kho</w:t>
      </w:r>
      <w:r w:rsidRPr="00B80A33">
        <w:rPr>
          <w:rFonts w:ascii="Arial" w:hAnsi="Arial" w:cs="Arial"/>
          <w:color w:val="000000" w:themeColor="text1"/>
          <w:sz w:val="20"/>
          <w:szCs w:val="20"/>
        </w:rPr>
        <w:t>ả</w:t>
      </w:r>
      <w:r w:rsidRPr="00B80A33">
        <w:rPr>
          <w:rFonts w:ascii="Arial" w:hAnsi="Arial" w:cs="Arial"/>
          <w:color w:val="000000" w:themeColor="text1"/>
          <w:sz w:val="20"/>
          <w:szCs w:val="20"/>
        </w:rPr>
        <w:t>n 3 Đi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u 31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Lu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t này áp d</w:t>
      </w:r>
      <w:r w:rsidRPr="00B80A33">
        <w:rPr>
          <w:rFonts w:ascii="Arial" w:hAnsi="Arial" w:cs="Arial"/>
          <w:color w:val="000000" w:themeColor="text1"/>
          <w:sz w:val="20"/>
          <w:szCs w:val="20"/>
        </w:rPr>
        <w:t>ụ</w:t>
      </w:r>
      <w:r w:rsidRPr="00B80A33">
        <w:rPr>
          <w:rFonts w:ascii="Arial" w:hAnsi="Arial" w:cs="Arial"/>
          <w:color w:val="000000" w:themeColor="text1"/>
          <w:sz w:val="20"/>
          <w:szCs w:val="20"/>
        </w:rPr>
        <w:t>ng đ</w:t>
      </w:r>
      <w:r w:rsidRPr="00B80A33">
        <w:rPr>
          <w:rFonts w:ascii="Arial" w:hAnsi="Arial" w:cs="Arial"/>
          <w:color w:val="000000" w:themeColor="text1"/>
          <w:sz w:val="20"/>
          <w:szCs w:val="20"/>
        </w:rPr>
        <w:t>ố</w:t>
      </w:r>
      <w:r w:rsidRPr="00B80A33">
        <w:rPr>
          <w:rFonts w:ascii="Arial" w:hAnsi="Arial" w:cs="Arial"/>
          <w:color w:val="000000" w:themeColor="text1"/>
          <w:sz w:val="20"/>
          <w:szCs w:val="20"/>
        </w:rPr>
        <w:t>i v</w:t>
      </w:r>
      <w:r w:rsidRPr="00B80A33">
        <w:rPr>
          <w:rFonts w:ascii="Arial" w:hAnsi="Arial" w:cs="Arial"/>
          <w:color w:val="000000" w:themeColor="text1"/>
          <w:sz w:val="20"/>
          <w:szCs w:val="20"/>
        </w:rPr>
        <w:t>ớ</w:t>
      </w:r>
      <w:r w:rsidRPr="00B80A33">
        <w:rPr>
          <w:rFonts w:ascii="Arial" w:hAnsi="Arial" w:cs="Arial"/>
          <w:color w:val="000000" w:themeColor="text1"/>
          <w:sz w:val="20"/>
          <w:szCs w:val="20"/>
        </w:rPr>
        <w:t>i các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án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đư</w:t>
      </w:r>
      <w:r w:rsidRPr="00B80A33">
        <w:rPr>
          <w:rFonts w:ascii="Arial" w:hAnsi="Arial" w:cs="Arial"/>
          <w:color w:val="000000" w:themeColor="text1"/>
          <w:sz w:val="20"/>
          <w:szCs w:val="20"/>
        </w:rPr>
        <w:t>ợ</w:t>
      </w:r>
      <w:r w:rsidRPr="00B80A33">
        <w:rPr>
          <w:rFonts w:ascii="Arial" w:hAnsi="Arial" w:cs="Arial"/>
          <w:color w:val="000000" w:themeColor="text1"/>
          <w:sz w:val="20"/>
          <w:szCs w:val="20"/>
        </w:rPr>
        <w:t>c bàn giao đ</w:t>
      </w:r>
      <w:r w:rsidRPr="00B80A33">
        <w:rPr>
          <w:rFonts w:ascii="Arial" w:hAnsi="Arial" w:cs="Arial"/>
          <w:color w:val="000000" w:themeColor="text1"/>
          <w:sz w:val="20"/>
          <w:szCs w:val="20"/>
        </w:rPr>
        <w:t>ấ</w:t>
      </w:r>
      <w:r w:rsidRPr="00B80A33">
        <w:rPr>
          <w:rFonts w:ascii="Arial" w:hAnsi="Arial" w:cs="Arial"/>
          <w:color w:val="000000" w:themeColor="text1"/>
          <w:sz w:val="20"/>
          <w:szCs w:val="20"/>
        </w:rPr>
        <w:t>t trư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c ngày</w:t>
      </w:r>
      <w:r w:rsidRPr="00B80A33">
        <w:rPr>
          <w:rFonts w:ascii="Arial" w:hAnsi="Arial" w:cs="Arial"/>
          <w:color w:val="000000" w:themeColor="text1"/>
          <w:sz w:val="20"/>
          <w:szCs w:val="20"/>
        </w:rPr>
        <w:t xml:space="preserve"> Lu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t này có 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u l</w:t>
      </w:r>
      <w:r w:rsidRPr="00B80A33">
        <w:rPr>
          <w:rFonts w:ascii="Arial" w:hAnsi="Arial" w:cs="Arial"/>
          <w:color w:val="000000" w:themeColor="text1"/>
          <w:sz w:val="20"/>
          <w:szCs w:val="20"/>
        </w:rPr>
        <w:t>ự</w:t>
      </w:r>
      <w:r w:rsidRPr="00B80A33">
        <w:rPr>
          <w:rFonts w:ascii="Arial" w:hAnsi="Arial" w:cs="Arial"/>
          <w:color w:val="000000" w:themeColor="text1"/>
          <w:sz w:val="20"/>
          <w:szCs w:val="20"/>
        </w:rPr>
        <w:t>c thi hành và các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án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chưa đư</w:t>
      </w:r>
      <w:r w:rsidRPr="00B80A33">
        <w:rPr>
          <w:rFonts w:ascii="Arial" w:hAnsi="Arial" w:cs="Arial"/>
          <w:color w:val="000000" w:themeColor="text1"/>
          <w:sz w:val="20"/>
          <w:szCs w:val="20"/>
        </w:rPr>
        <w:t>ợ</w:t>
      </w:r>
      <w:r w:rsidRPr="00B80A33">
        <w:rPr>
          <w:rFonts w:ascii="Arial" w:hAnsi="Arial" w:cs="Arial"/>
          <w:color w:val="000000" w:themeColor="text1"/>
          <w:sz w:val="20"/>
          <w:szCs w:val="20"/>
        </w:rPr>
        <w:t>c bàn giao đ</w:t>
      </w:r>
      <w:r w:rsidRPr="00B80A33">
        <w:rPr>
          <w:rFonts w:ascii="Arial" w:hAnsi="Arial" w:cs="Arial"/>
          <w:color w:val="000000" w:themeColor="text1"/>
          <w:sz w:val="20"/>
          <w:szCs w:val="20"/>
        </w:rPr>
        <w:t>ấ</w:t>
      </w:r>
      <w:r w:rsidRPr="00B80A33">
        <w:rPr>
          <w:rFonts w:ascii="Arial" w:hAnsi="Arial" w:cs="Arial"/>
          <w:color w:val="000000" w:themeColor="text1"/>
          <w:sz w:val="20"/>
          <w:szCs w:val="20"/>
        </w:rPr>
        <w:t>t.</w:t>
      </w:r>
    </w:p>
    <w:p w14:paraId="494A5DD6"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11. Trư</w:t>
      </w:r>
      <w:r w:rsidRPr="00B80A33">
        <w:rPr>
          <w:rFonts w:ascii="Arial" w:hAnsi="Arial" w:cs="Arial"/>
          <w:color w:val="000000" w:themeColor="text1"/>
          <w:sz w:val="20"/>
          <w:szCs w:val="20"/>
        </w:rPr>
        <w:t>ờ</w:t>
      </w:r>
      <w:r w:rsidRPr="00B80A33">
        <w:rPr>
          <w:rFonts w:ascii="Arial" w:hAnsi="Arial" w:cs="Arial"/>
          <w:color w:val="000000" w:themeColor="text1"/>
          <w:sz w:val="20"/>
          <w:szCs w:val="20"/>
        </w:rPr>
        <w:t>ng h</w:t>
      </w:r>
      <w:r w:rsidRPr="00B80A33">
        <w:rPr>
          <w:rFonts w:ascii="Arial" w:hAnsi="Arial" w:cs="Arial"/>
          <w:color w:val="000000" w:themeColor="text1"/>
          <w:sz w:val="20"/>
          <w:szCs w:val="20"/>
        </w:rPr>
        <w:t>ợ</w:t>
      </w:r>
      <w:r w:rsidRPr="00B80A33">
        <w:rPr>
          <w:rFonts w:ascii="Arial" w:hAnsi="Arial" w:cs="Arial"/>
          <w:color w:val="000000" w:themeColor="text1"/>
          <w:sz w:val="20"/>
          <w:szCs w:val="20"/>
        </w:rPr>
        <w:t>p pháp lu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t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thành ph</w:t>
      </w:r>
      <w:r w:rsidRPr="00B80A33">
        <w:rPr>
          <w:rFonts w:ascii="Arial" w:hAnsi="Arial" w:cs="Arial"/>
          <w:color w:val="000000" w:themeColor="text1"/>
          <w:sz w:val="20"/>
          <w:szCs w:val="20"/>
        </w:rPr>
        <w:t>ầ</w:t>
      </w:r>
      <w:r w:rsidRPr="00B80A33">
        <w:rPr>
          <w:rFonts w:ascii="Arial" w:hAnsi="Arial" w:cs="Arial"/>
          <w:color w:val="000000" w:themeColor="text1"/>
          <w:sz w:val="20"/>
          <w:szCs w:val="20"/>
        </w:rPr>
        <w:t>n h</w:t>
      </w:r>
      <w:r w:rsidRPr="00B80A33">
        <w:rPr>
          <w:rFonts w:ascii="Arial" w:hAnsi="Arial" w:cs="Arial"/>
          <w:color w:val="000000" w:themeColor="text1"/>
          <w:sz w:val="20"/>
          <w:szCs w:val="20"/>
        </w:rPr>
        <w:t>ồ</w:t>
      </w:r>
      <w:r w:rsidRPr="00B80A33">
        <w:rPr>
          <w:rFonts w:ascii="Arial" w:hAnsi="Arial" w:cs="Arial"/>
          <w:color w:val="000000" w:themeColor="text1"/>
          <w:sz w:val="20"/>
          <w:szCs w:val="20"/>
        </w:rPr>
        <w:t xml:space="preserve"> sơ th</w:t>
      </w:r>
      <w:r w:rsidRPr="00B80A33">
        <w:rPr>
          <w:rFonts w:ascii="Arial" w:hAnsi="Arial" w:cs="Arial"/>
          <w:color w:val="000000" w:themeColor="text1"/>
          <w:sz w:val="20"/>
          <w:szCs w:val="20"/>
        </w:rPr>
        <w:t>ự</w:t>
      </w:r>
      <w:r w:rsidRPr="00B80A33">
        <w:rPr>
          <w:rFonts w:ascii="Arial" w:hAnsi="Arial" w:cs="Arial"/>
          <w:color w:val="000000" w:themeColor="text1"/>
          <w:sz w:val="20"/>
          <w:szCs w:val="20"/>
        </w:rPr>
        <w:t>c 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th</w:t>
      </w:r>
      <w:r w:rsidRPr="00B80A33">
        <w:rPr>
          <w:rFonts w:ascii="Arial" w:hAnsi="Arial" w:cs="Arial"/>
          <w:color w:val="000000" w:themeColor="text1"/>
          <w:sz w:val="20"/>
          <w:szCs w:val="20"/>
        </w:rPr>
        <w:t>ủ</w:t>
      </w:r>
      <w:r w:rsidRPr="00B80A33">
        <w:rPr>
          <w:rFonts w:ascii="Arial" w:hAnsi="Arial" w:cs="Arial"/>
          <w:color w:val="000000" w:themeColor="text1"/>
          <w:sz w:val="20"/>
          <w:szCs w:val="20"/>
        </w:rPr>
        <w:t xml:space="preserve"> t</w:t>
      </w:r>
      <w:r w:rsidRPr="00B80A33">
        <w:rPr>
          <w:rFonts w:ascii="Arial" w:hAnsi="Arial" w:cs="Arial"/>
          <w:color w:val="000000" w:themeColor="text1"/>
          <w:sz w:val="20"/>
          <w:szCs w:val="20"/>
        </w:rPr>
        <w:t>ụ</w:t>
      </w:r>
      <w:r w:rsidRPr="00B80A33">
        <w:rPr>
          <w:rFonts w:ascii="Arial" w:hAnsi="Arial" w:cs="Arial"/>
          <w:color w:val="000000" w:themeColor="text1"/>
          <w:sz w:val="20"/>
          <w:szCs w:val="20"/>
        </w:rPr>
        <w:t>c hành chính ph</w:t>
      </w:r>
      <w:r w:rsidRPr="00B80A33">
        <w:rPr>
          <w:rFonts w:ascii="Arial" w:hAnsi="Arial" w:cs="Arial"/>
          <w:color w:val="000000" w:themeColor="text1"/>
          <w:sz w:val="20"/>
          <w:szCs w:val="20"/>
        </w:rPr>
        <w:t>ả</w:t>
      </w:r>
      <w:r w:rsidRPr="00B80A33">
        <w:rPr>
          <w:rFonts w:ascii="Arial" w:hAnsi="Arial" w:cs="Arial"/>
          <w:color w:val="000000" w:themeColor="text1"/>
          <w:sz w:val="20"/>
          <w:szCs w:val="20"/>
        </w:rPr>
        <w:t>i có Gi</w:t>
      </w:r>
      <w:r w:rsidRPr="00B80A33">
        <w:rPr>
          <w:rFonts w:ascii="Arial" w:hAnsi="Arial" w:cs="Arial"/>
          <w:color w:val="000000" w:themeColor="text1"/>
          <w:sz w:val="20"/>
          <w:szCs w:val="20"/>
        </w:rPr>
        <w:t>ấ</w:t>
      </w:r>
      <w:r w:rsidRPr="00B80A33">
        <w:rPr>
          <w:rFonts w:ascii="Arial" w:hAnsi="Arial" w:cs="Arial"/>
          <w:color w:val="000000" w:themeColor="text1"/>
          <w:sz w:val="20"/>
          <w:szCs w:val="20"/>
        </w:rPr>
        <w:t>y ch</w:t>
      </w:r>
      <w:r w:rsidRPr="00B80A33">
        <w:rPr>
          <w:rFonts w:ascii="Arial" w:hAnsi="Arial" w:cs="Arial"/>
          <w:color w:val="000000" w:themeColor="text1"/>
          <w:sz w:val="20"/>
          <w:szCs w:val="20"/>
        </w:rPr>
        <w:t>ứ</w:t>
      </w:r>
      <w:r w:rsidRPr="00B80A33">
        <w:rPr>
          <w:rFonts w:ascii="Arial" w:hAnsi="Arial" w:cs="Arial"/>
          <w:color w:val="000000" w:themeColor="text1"/>
          <w:sz w:val="20"/>
          <w:szCs w:val="20"/>
        </w:rPr>
        <w:t>ng nh</w:t>
      </w:r>
      <w:r w:rsidRPr="00B80A33">
        <w:rPr>
          <w:rFonts w:ascii="Arial" w:hAnsi="Arial" w:cs="Arial"/>
          <w:color w:val="000000" w:themeColor="text1"/>
          <w:sz w:val="20"/>
          <w:szCs w:val="20"/>
        </w:rPr>
        <w:t>ậ</w:t>
      </w:r>
      <w:r w:rsidRPr="00B80A33">
        <w:rPr>
          <w:rFonts w:ascii="Arial" w:hAnsi="Arial" w:cs="Arial"/>
          <w:color w:val="000000" w:themeColor="text1"/>
          <w:sz w:val="20"/>
          <w:szCs w:val="20"/>
        </w:rPr>
        <w:t>n đăng ký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văn b</w:t>
      </w:r>
      <w:r w:rsidRPr="00B80A33">
        <w:rPr>
          <w:rFonts w:ascii="Arial" w:hAnsi="Arial" w:cs="Arial"/>
          <w:color w:val="000000" w:themeColor="text1"/>
          <w:sz w:val="20"/>
          <w:szCs w:val="20"/>
        </w:rPr>
        <w:t>ả</w:t>
      </w:r>
      <w:r w:rsidRPr="00B80A33">
        <w:rPr>
          <w:rFonts w:ascii="Arial" w:hAnsi="Arial" w:cs="Arial"/>
          <w:color w:val="000000" w:themeColor="text1"/>
          <w:sz w:val="20"/>
          <w:szCs w:val="20"/>
        </w:rPr>
        <w:t>n ch</w:t>
      </w:r>
      <w:r w:rsidRPr="00B80A33">
        <w:rPr>
          <w:rFonts w:ascii="Arial" w:hAnsi="Arial" w:cs="Arial"/>
          <w:color w:val="000000" w:themeColor="text1"/>
          <w:sz w:val="20"/>
          <w:szCs w:val="20"/>
        </w:rPr>
        <w:t>ấ</w:t>
      </w:r>
      <w:r w:rsidRPr="00B80A33">
        <w:rPr>
          <w:rFonts w:ascii="Arial" w:hAnsi="Arial" w:cs="Arial"/>
          <w:color w:val="000000" w:themeColor="text1"/>
          <w:sz w:val="20"/>
          <w:szCs w:val="20"/>
        </w:rPr>
        <w:t>p thu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n ch</w:t>
      </w:r>
      <w:r w:rsidRPr="00B80A33">
        <w:rPr>
          <w:rFonts w:ascii="Arial" w:hAnsi="Arial" w:cs="Arial"/>
          <w:color w:val="000000" w:themeColor="text1"/>
          <w:sz w:val="20"/>
          <w:szCs w:val="20"/>
        </w:rPr>
        <w:t>ủ</w:t>
      </w:r>
      <w:r w:rsidRPr="00B80A33">
        <w:rPr>
          <w:rFonts w:ascii="Arial" w:hAnsi="Arial" w:cs="Arial"/>
          <w:color w:val="000000" w:themeColor="text1"/>
          <w:sz w:val="20"/>
          <w:szCs w:val="20"/>
        </w:rPr>
        <w:t xml:space="preserve"> trương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nhưng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án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khôn</w:t>
      </w:r>
      <w:r w:rsidRPr="00B80A33">
        <w:rPr>
          <w:rFonts w:ascii="Arial" w:hAnsi="Arial" w:cs="Arial"/>
          <w:color w:val="000000" w:themeColor="text1"/>
          <w:sz w:val="20"/>
          <w:szCs w:val="20"/>
        </w:rPr>
        <w:t>g thu</w:t>
      </w:r>
      <w:r w:rsidRPr="00B80A33">
        <w:rPr>
          <w:rFonts w:ascii="Arial" w:hAnsi="Arial" w:cs="Arial"/>
          <w:color w:val="000000" w:themeColor="text1"/>
          <w:sz w:val="20"/>
          <w:szCs w:val="20"/>
        </w:rPr>
        <w:t>ộ</w:t>
      </w:r>
      <w:r w:rsidRPr="00B80A33">
        <w:rPr>
          <w:rFonts w:ascii="Arial" w:hAnsi="Arial" w:cs="Arial"/>
          <w:color w:val="000000" w:themeColor="text1"/>
          <w:sz w:val="20"/>
          <w:szCs w:val="20"/>
        </w:rPr>
        <w:t>c trư</w:t>
      </w:r>
      <w:r w:rsidRPr="00B80A33">
        <w:rPr>
          <w:rFonts w:ascii="Arial" w:hAnsi="Arial" w:cs="Arial"/>
          <w:color w:val="000000" w:themeColor="text1"/>
          <w:sz w:val="20"/>
          <w:szCs w:val="20"/>
        </w:rPr>
        <w:t>ờ</w:t>
      </w:r>
      <w:r w:rsidRPr="00B80A33">
        <w:rPr>
          <w:rFonts w:ascii="Arial" w:hAnsi="Arial" w:cs="Arial"/>
          <w:color w:val="000000" w:themeColor="text1"/>
          <w:sz w:val="20"/>
          <w:szCs w:val="20"/>
        </w:rPr>
        <w:t>ng h</w:t>
      </w:r>
      <w:r w:rsidRPr="00B80A33">
        <w:rPr>
          <w:rFonts w:ascii="Arial" w:hAnsi="Arial" w:cs="Arial"/>
          <w:color w:val="000000" w:themeColor="text1"/>
          <w:sz w:val="20"/>
          <w:szCs w:val="20"/>
        </w:rPr>
        <w:t>ợ</w:t>
      </w:r>
      <w:r w:rsidRPr="00B80A33">
        <w:rPr>
          <w:rFonts w:ascii="Arial" w:hAnsi="Arial" w:cs="Arial"/>
          <w:color w:val="000000" w:themeColor="text1"/>
          <w:sz w:val="20"/>
          <w:szCs w:val="20"/>
        </w:rPr>
        <w:t>p c</w:t>
      </w:r>
      <w:r w:rsidRPr="00B80A33">
        <w:rPr>
          <w:rFonts w:ascii="Arial" w:hAnsi="Arial" w:cs="Arial"/>
          <w:color w:val="000000" w:themeColor="text1"/>
          <w:sz w:val="20"/>
          <w:szCs w:val="20"/>
        </w:rPr>
        <w:t>ấ</w:t>
      </w:r>
      <w:r w:rsidRPr="00B80A33">
        <w:rPr>
          <w:rFonts w:ascii="Arial" w:hAnsi="Arial" w:cs="Arial"/>
          <w:color w:val="000000" w:themeColor="text1"/>
          <w:sz w:val="20"/>
          <w:szCs w:val="20"/>
        </w:rPr>
        <w:t>p Gi</w:t>
      </w:r>
      <w:r w:rsidRPr="00B80A33">
        <w:rPr>
          <w:rFonts w:ascii="Arial" w:hAnsi="Arial" w:cs="Arial"/>
          <w:color w:val="000000" w:themeColor="text1"/>
          <w:sz w:val="20"/>
          <w:szCs w:val="20"/>
        </w:rPr>
        <w:t>ấ</w:t>
      </w:r>
      <w:r w:rsidRPr="00B80A33">
        <w:rPr>
          <w:rFonts w:ascii="Arial" w:hAnsi="Arial" w:cs="Arial"/>
          <w:color w:val="000000" w:themeColor="text1"/>
          <w:sz w:val="20"/>
          <w:szCs w:val="20"/>
        </w:rPr>
        <w:t>y ch</w:t>
      </w:r>
      <w:r w:rsidRPr="00B80A33">
        <w:rPr>
          <w:rFonts w:ascii="Arial" w:hAnsi="Arial" w:cs="Arial"/>
          <w:color w:val="000000" w:themeColor="text1"/>
          <w:sz w:val="20"/>
          <w:szCs w:val="20"/>
        </w:rPr>
        <w:t>ứ</w:t>
      </w:r>
      <w:r w:rsidRPr="00B80A33">
        <w:rPr>
          <w:rFonts w:ascii="Arial" w:hAnsi="Arial" w:cs="Arial"/>
          <w:color w:val="000000" w:themeColor="text1"/>
          <w:sz w:val="20"/>
          <w:szCs w:val="20"/>
        </w:rPr>
        <w:t>ng nh</w:t>
      </w:r>
      <w:r w:rsidRPr="00B80A33">
        <w:rPr>
          <w:rFonts w:ascii="Arial" w:hAnsi="Arial" w:cs="Arial"/>
          <w:color w:val="000000" w:themeColor="text1"/>
          <w:sz w:val="20"/>
          <w:szCs w:val="20"/>
        </w:rPr>
        <w:t>ậ</w:t>
      </w:r>
      <w:r w:rsidRPr="00B80A33">
        <w:rPr>
          <w:rFonts w:ascii="Arial" w:hAnsi="Arial" w:cs="Arial"/>
          <w:color w:val="000000" w:themeColor="text1"/>
          <w:sz w:val="20"/>
          <w:szCs w:val="20"/>
        </w:rPr>
        <w:t>n đăng ký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ch</w:t>
      </w:r>
      <w:r w:rsidRPr="00B80A33">
        <w:rPr>
          <w:rFonts w:ascii="Arial" w:hAnsi="Arial" w:cs="Arial"/>
          <w:color w:val="000000" w:themeColor="text1"/>
          <w:sz w:val="20"/>
          <w:szCs w:val="20"/>
        </w:rPr>
        <w:t>ấ</w:t>
      </w:r>
      <w:r w:rsidRPr="00B80A33">
        <w:rPr>
          <w:rFonts w:ascii="Arial" w:hAnsi="Arial" w:cs="Arial"/>
          <w:color w:val="000000" w:themeColor="text1"/>
          <w:sz w:val="20"/>
          <w:szCs w:val="20"/>
        </w:rPr>
        <w:t>p thu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n ch</w:t>
      </w:r>
      <w:r w:rsidRPr="00B80A33">
        <w:rPr>
          <w:rFonts w:ascii="Arial" w:hAnsi="Arial" w:cs="Arial"/>
          <w:color w:val="000000" w:themeColor="text1"/>
          <w:sz w:val="20"/>
          <w:szCs w:val="20"/>
        </w:rPr>
        <w:t>ủ</w:t>
      </w:r>
      <w:r w:rsidRPr="00B80A33">
        <w:rPr>
          <w:rFonts w:ascii="Arial" w:hAnsi="Arial" w:cs="Arial"/>
          <w:color w:val="000000" w:themeColor="text1"/>
          <w:sz w:val="20"/>
          <w:szCs w:val="20"/>
        </w:rPr>
        <w:t xml:space="preserve"> trương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theo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Lu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t này thì nhà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không ph</w:t>
      </w:r>
      <w:r w:rsidRPr="00B80A33">
        <w:rPr>
          <w:rFonts w:ascii="Arial" w:hAnsi="Arial" w:cs="Arial"/>
          <w:color w:val="000000" w:themeColor="text1"/>
          <w:sz w:val="20"/>
          <w:szCs w:val="20"/>
        </w:rPr>
        <w:t>ả</w:t>
      </w:r>
      <w:r w:rsidRPr="00B80A33">
        <w:rPr>
          <w:rFonts w:ascii="Arial" w:hAnsi="Arial" w:cs="Arial"/>
          <w:color w:val="000000" w:themeColor="text1"/>
          <w:sz w:val="20"/>
          <w:szCs w:val="20"/>
        </w:rPr>
        <w:t>i n</w:t>
      </w:r>
      <w:r w:rsidRPr="00B80A33">
        <w:rPr>
          <w:rFonts w:ascii="Arial" w:hAnsi="Arial" w:cs="Arial"/>
          <w:color w:val="000000" w:themeColor="text1"/>
          <w:sz w:val="20"/>
          <w:szCs w:val="20"/>
        </w:rPr>
        <w:t>ộ</w:t>
      </w:r>
      <w:r w:rsidRPr="00B80A33">
        <w:rPr>
          <w:rFonts w:ascii="Arial" w:hAnsi="Arial" w:cs="Arial"/>
          <w:color w:val="000000" w:themeColor="text1"/>
          <w:sz w:val="20"/>
          <w:szCs w:val="20"/>
        </w:rPr>
        <w:t>p Gi</w:t>
      </w:r>
      <w:r w:rsidRPr="00B80A33">
        <w:rPr>
          <w:rFonts w:ascii="Arial" w:hAnsi="Arial" w:cs="Arial"/>
          <w:color w:val="000000" w:themeColor="text1"/>
          <w:sz w:val="20"/>
          <w:szCs w:val="20"/>
        </w:rPr>
        <w:t>ấ</w:t>
      </w:r>
      <w:r w:rsidRPr="00B80A33">
        <w:rPr>
          <w:rFonts w:ascii="Arial" w:hAnsi="Arial" w:cs="Arial"/>
          <w:color w:val="000000" w:themeColor="text1"/>
          <w:sz w:val="20"/>
          <w:szCs w:val="20"/>
        </w:rPr>
        <w:t>y ch</w:t>
      </w:r>
      <w:r w:rsidRPr="00B80A33">
        <w:rPr>
          <w:rFonts w:ascii="Arial" w:hAnsi="Arial" w:cs="Arial"/>
          <w:color w:val="000000" w:themeColor="text1"/>
          <w:sz w:val="20"/>
          <w:szCs w:val="20"/>
        </w:rPr>
        <w:t>ứ</w:t>
      </w:r>
      <w:r w:rsidRPr="00B80A33">
        <w:rPr>
          <w:rFonts w:ascii="Arial" w:hAnsi="Arial" w:cs="Arial"/>
          <w:color w:val="000000" w:themeColor="text1"/>
          <w:sz w:val="20"/>
          <w:szCs w:val="20"/>
        </w:rPr>
        <w:t>ng nh</w:t>
      </w:r>
      <w:r w:rsidRPr="00B80A33">
        <w:rPr>
          <w:rFonts w:ascii="Arial" w:hAnsi="Arial" w:cs="Arial"/>
          <w:color w:val="000000" w:themeColor="text1"/>
          <w:sz w:val="20"/>
          <w:szCs w:val="20"/>
        </w:rPr>
        <w:t>ậ</w:t>
      </w:r>
      <w:r w:rsidRPr="00B80A33">
        <w:rPr>
          <w:rFonts w:ascii="Arial" w:hAnsi="Arial" w:cs="Arial"/>
          <w:color w:val="000000" w:themeColor="text1"/>
          <w:sz w:val="20"/>
          <w:szCs w:val="20"/>
        </w:rPr>
        <w:t>n đăng ký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văn b</w:t>
      </w:r>
      <w:r w:rsidRPr="00B80A33">
        <w:rPr>
          <w:rFonts w:ascii="Arial" w:hAnsi="Arial" w:cs="Arial"/>
          <w:color w:val="000000" w:themeColor="text1"/>
          <w:sz w:val="20"/>
          <w:szCs w:val="20"/>
        </w:rPr>
        <w:t>ả</w:t>
      </w:r>
      <w:r w:rsidRPr="00B80A33">
        <w:rPr>
          <w:rFonts w:ascii="Arial" w:hAnsi="Arial" w:cs="Arial"/>
          <w:color w:val="000000" w:themeColor="text1"/>
          <w:sz w:val="20"/>
          <w:szCs w:val="20"/>
        </w:rPr>
        <w:t>n ch</w:t>
      </w:r>
      <w:r w:rsidRPr="00B80A33">
        <w:rPr>
          <w:rFonts w:ascii="Arial" w:hAnsi="Arial" w:cs="Arial"/>
          <w:color w:val="000000" w:themeColor="text1"/>
          <w:sz w:val="20"/>
          <w:szCs w:val="20"/>
        </w:rPr>
        <w:t>ấ</w:t>
      </w:r>
      <w:r w:rsidRPr="00B80A33">
        <w:rPr>
          <w:rFonts w:ascii="Arial" w:hAnsi="Arial" w:cs="Arial"/>
          <w:color w:val="000000" w:themeColor="text1"/>
          <w:sz w:val="20"/>
          <w:szCs w:val="20"/>
        </w:rPr>
        <w:t>p thu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n ch</w:t>
      </w:r>
      <w:r w:rsidRPr="00B80A33">
        <w:rPr>
          <w:rFonts w:ascii="Arial" w:hAnsi="Arial" w:cs="Arial"/>
          <w:color w:val="000000" w:themeColor="text1"/>
          <w:sz w:val="20"/>
          <w:szCs w:val="20"/>
        </w:rPr>
        <w:t>ủ</w:t>
      </w:r>
      <w:r w:rsidRPr="00B80A33">
        <w:rPr>
          <w:rFonts w:ascii="Arial" w:hAnsi="Arial" w:cs="Arial"/>
          <w:color w:val="000000" w:themeColor="text1"/>
          <w:sz w:val="20"/>
          <w:szCs w:val="20"/>
        </w:rPr>
        <w:t xml:space="preserve"> trương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w:t>
      </w:r>
    </w:p>
    <w:p w14:paraId="44FEB867"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12. Đ</w:t>
      </w:r>
      <w:r w:rsidRPr="00B80A33">
        <w:rPr>
          <w:rFonts w:ascii="Arial" w:hAnsi="Arial" w:cs="Arial"/>
          <w:color w:val="000000" w:themeColor="text1"/>
          <w:sz w:val="20"/>
          <w:szCs w:val="20"/>
        </w:rPr>
        <w:t>ố</w:t>
      </w:r>
      <w:r w:rsidRPr="00B80A33">
        <w:rPr>
          <w:rFonts w:ascii="Arial" w:hAnsi="Arial" w:cs="Arial"/>
          <w:color w:val="000000" w:themeColor="text1"/>
          <w:sz w:val="20"/>
          <w:szCs w:val="20"/>
        </w:rPr>
        <w:t>i v</w:t>
      </w:r>
      <w:r w:rsidRPr="00B80A33">
        <w:rPr>
          <w:rFonts w:ascii="Arial" w:hAnsi="Arial" w:cs="Arial"/>
          <w:color w:val="000000" w:themeColor="text1"/>
          <w:sz w:val="20"/>
          <w:szCs w:val="20"/>
        </w:rPr>
        <w:t>ớ</w:t>
      </w:r>
      <w:r w:rsidRPr="00B80A33">
        <w:rPr>
          <w:rFonts w:ascii="Arial" w:hAnsi="Arial" w:cs="Arial"/>
          <w:color w:val="000000" w:themeColor="text1"/>
          <w:sz w:val="20"/>
          <w:szCs w:val="20"/>
        </w:rPr>
        <w:t>i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a phương g</w:t>
      </w:r>
      <w:r w:rsidRPr="00B80A33">
        <w:rPr>
          <w:rFonts w:ascii="Arial" w:hAnsi="Arial" w:cs="Arial"/>
          <w:color w:val="000000" w:themeColor="text1"/>
          <w:sz w:val="20"/>
          <w:szCs w:val="20"/>
        </w:rPr>
        <w:t>ặ</w:t>
      </w:r>
      <w:r w:rsidRPr="00B80A33">
        <w:rPr>
          <w:rFonts w:ascii="Arial" w:hAnsi="Arial" w:cs="Arial"/>
          <w:color w:val="000000" w:themeColor="text1"/>
          <w:sz w:val="20"/>
          <w:szCs w:val="20"/>
        </w:rPr>
        <w:t>p</w:t>
      </w:r>
      <w:bookmarkStart w:id="0" w:name="_GoBack"/>
      <w:bookmarkEnd w:id="0"/>
      <w:r w:rsidRPr="00B80A33">
        <w:rPr>
          <w:rFonts w:ascii="Arial" w:hAnsi="Arial" w:cs="Arial"/>
          <w:color w:val="000000" w:themeColor="text1"/>
          <w:sz w:val="20"/>
          <w:szCs w:val="20"/>
        </w:rPr>
        <w:t xml:space="preserve"> khó khăn trong b</w:t>
      </w:r>
      <w:r w:rsidRPr="00B80A33">
        <w:rPr>
          <w:rFonts w:ascii="Arial" w:hAnsi="Arial" w:cs="Arial"/>
          <w:color w:val="000000" w:themeColor="text1"/>
          <w:sz w:val="20"/>
          <w:szCs w:val="20"/>
        </w:rPr>
        <w:t>ố</w:t>
      </w:r>
      <w:r w:rsidRPr="00B80A33">
        <w:rPr>
          <w:rFonts w:ascii="Arial" w:hAnsi="Arial" w:cs="Arial"/>
          <w:color w:val="000000" w:themeColor="text1"/>
          <w:sz w:val="20"/>
          <w:szCs w:val="20"/>
        </w:rPr>
        <w:t xml:space="preserve"> </w:t>
      </w:r>
      <w:r w:rsidRPr="00B80A33">
        <w:rPr>
          <w:rFonts w:ascii="Arial" w:hAnsi="Arial" w:cs="Arial"/>
          <w:color w:val="000000" w:themeColor="text1"/>
          <w:sz w:val="20"/>
          <w:szCs w:val="20"/>
        </w:rPr>
        <w:t>trí qu</w:t>
      </w:r>
      <w:r w:rsidRPr="00B80A33">
        <w:rPr>
          <w:rFonts w:ascii="Arial" w:hAnsi="Arial" w:cs="Arial"/>
          <w:color w:val="000000" w:themeColor="text1"/>
          <w:sz w:val="20"/>
          <w:szCs w:val="20"/>
        </w:rPr>
        <w:t>ỹ</w:t>
      </w:r>
      <w:r w:rsidRPr="00B80A33">
        <w:rPr>
          <w:rFonts w:ascii="Arial" w:hAnsi="Arial" w:cs="Arial"/>
          <w:color w:val="000000" w:themeColor="text1"/>
          <w:sz w:val="20"/>
          <w:szCs w:val="20"/>
        </w:rPr>
        <w:t xml:space="preserve"> đ</w:t>
      </w:r>
      <w:r w:rsidRPr="00B80A33">
        <w:rPr>
          <w:rFonts w:ascii="Arial" w:hAnsi="Arial" w:cs="Arial"/>
          <w:color w:val="000000" w:themeColor="text1"/>
          <w:sz w:val="20"/>
          <w:szCs w:val="20"/>
        </w:rPr>
        <w:t>ấ</w:t>
      </w:r>
      <w:r w:rsidRPr="00B80A33">
        <w:rPr>
          <w:rFonts w:ascii="Arial" w:hAnsi="Arial" w:cs="Arial"/>
          <w:color w:val="000000" w:themeColor="text1"/>
          <w:sz w:val="20"/>
          <w:szCs w:val="20"/>
        </w:rPr>
        <w:t>t phát tri</w:t>
      </w:r>
      <w:r w:rsidRPr="00B80A33">
        <w:rPr>
          <w:rFonts w:ascii="Arial" w:hAnsi="Arial" w:cs="Arial"/>
          <w:color w:val="000000" w:themeColor="text1"/>
          <w:sz w:val="20"/>
          <w:szCs w:val="20"/>
        </w:rPr>
        <w:t>ể</w:t>
      </w:r>
      <w:r w:rsidRPr="00B80A33">
        <w:rPr>
          <w:rFonts w:ascii="Arial" w:hAnsi="Arial" w:cs="Arial"/>
          <w:color w:val="000000" w:themeColor="text1"/>
          <w:sz w:val="20"/>
          <w:szCs w:val="20"/>
        </w:rPr>
        <w:t xml:space="preserve">n nhà </w:t>
      </w:r>
      <w:r w:rsidRPr="00B80A33">
        <w:rPr>
          <w:rFonts w:ascii="Arial" w:hAnsi="Arial" w:cs="Arial"/>
          <w:color w:val="000000" w:themeColor="text1"/>
          <w:sz w:val="20"/>
          <w:szCs w:val="20"/>
        </w:rPr>
        <w:t>ở</w:t>
      </w:r>
      <w:r w:rsidRPr="00B80A33">
        <w:rPr>
          <w:rFonts w:ascii="Arial" w:hAnsi="Arial" w:cs="Arial"/>
          <w:color w:val="000000" w:themeColor="text1"/>
          <w:sz w:val="20"/>
          <w:szCs w:val="20"/>
        </w:rPr>
        <w:t>, công trình d</w:t>
      </w:r>
      <w:r w:rsidRPr="00B80A33">
        <w:rPr>
          <w:rFonts w:ascii="Arial" w:hAnsi="Arial" w:cs="Arial"/>
          <w:color w:val="000000" w:themeColor="text1"/>
          <w:sz w:val="20"/>
          <w:szCs w:val="20"/>
        </w:rPr>
        <w:t>ị</w:t>
      </w:r>
      <w:r w:rsidRPr="00B80A33">
        <w:rPr>
          <w:rFonts w:ascii="Arial" w:hAnsi="Arial" w:cs="Arial"/>
          <w:color w:val="000000" w:themeColor="text1"/>
          <w:sz w:val="20"/>
          <w:szCs w:val="20"/>
        </w:rPr>
        <w:t>ch v</w:t>
      </w:r>
      <w:r w:rsidRPr="00B80A33">
        <w:rPr>
          <w:rFonts w:ascii="Arial" w:hAnsi="Arial" w:cs="Arial"/>
          <w:color w:val="000000" w:themeColor="text1"/>
          <w:sz w:val="20"/>
          <w:szCs w:val="20"/>
        </w:rPr>
        <w:t>ụ</w:t>
      </w:r>
      <w:r w:rsidRPr="00B80A33">
        <w:rPr>
          <w:rFonts w:ascii="Arial" w:hAnsi="Arial" w:cs="Arial"/>
          <w:color w:val="000000" w:themeColor="text1"/>
          <w:sz w:val="20"/>
          <w:szCs w:val="20"/>
        </w:rPr>
        <w:t>, ti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ích công c</w:t>
      </w:r>
      <w:r w:rsidRPr="00B80A33">
        <w:rPr>
          <w:rFonts w:ascii="Arial" w:hAnsi="Arial" w:cs="Arial"/>
          <w:color w:val="000000" w:themeColor="text1"/>
          <w:sz w:val="20"/>
          <w:szCs w:val="20"/>
        </w:rPr>
        <w:t>ộ</w:t>
      </w:r>
      <w:r w:rsidRPr="00B80A33">
        <w:rPr>
          <w:rFonts w:ascii="Arial" w:hAnsi="Arial" w:cs="Arial"/>
          <w:color w:val="000000" w:themeColor="text1"/>
          <w:sz w:val="20"/>
          <w:szCs w:val="20"/>
        </w:rPr>
        <w:t>ng cho ngư</w:t>
      </w:r>
      <w:r w:rsidRPr="00B80A33">
        <w:rPr>
          <w:rFonts w:ascii="Arial" w:hAnsi="Arial" w:cs="Arial"/>
          <w:color w:val="000000" w:themeColor="text1"/>
          <w:sz w:val="20"/>
          <w:szCs w:val="20"/>
        </w:rPr>
        <w:t>ờ</w:t>
      </w:r>
      <w:r w:rsidRPr="00B80A33">
        <w:rPr>
          <w:rFonts w:ascii="Arial" w:hAnsi="Arial" w:cs="Arial"/>
          <w:color w:val="000000" w:themeColor="text1"/>
          <w:sz w:val="20"/>
          <w:szCs w:val="20"/>
        </w:rPr>
        <w:t>i lao đ</w:t>
      </w:r>
      <w:r w:rsidRPr="00B80A33">
        <w:rPr>
          <w:rFonts w:ascii="Arial" w:hAnsi="Arial" w:cs="Arial"/>
          <w:color w:val="000000" w:themeColor="text1"/>
          <w:sz w:val="20"/>
          <w:szCs w:val="20"/>
        </w:rPr>
        <w:t>ộ</w:t>
      </w:r>
      <w:r w:rsidRPr="00B80A33">
        <w:rPr>
          <w:rFonts w:ascii="Arial" w:hAnsi="Arial" w:cs="Arial"/>
          <w:color w:val="000000" w:themeColor="text1"/>
          <w:sz w:val="20"/>
          <w:szCs w:val="20"/>
        </w:rPr>
        <w:t>ng làm vi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c trong khu công nghi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p, cơ quan nhà nư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c có th</w:t>
      </w:r>
      <w:r w:rsidRPr="00B80A33">
        <w:rPr>
          <w:rFonts w:ascii="Arial" w:hAnsi="Arial" w:cs="Arial"/>
          <w:color w:val="000000" w:themeColor="text1"/>
          <w:sz w:val="20"/>
          <w:szCs w:val="20"/>
        </w:rPr>
        <w:t>ẩ</w:t>
      </w:r>
      <w:r w:rsidRPr="00B80A33">
        <w:rPr>
          <w:rFonts w:ascii="Arial" w:hAnsi="Arial" w:cs="Arial"/>
          <w:color w:val="000000" w:themeColor="text1"/>
          <w:sz w:val="20"/>
          <w:szCs w:val="20"/>
        </w:rPr>
        <w:t>m quy</w:t>
      </w:r>
      <w:r w:rsidRPr="00B80A33">
        <w:rPr>
          <w:rFonts w:ascii="Arial" w:hAnsi="Arial" w:cs="Arial"/>
          <w:color w:val="000000" w:themeColor="text1"/>
          <w:sz w:val="20"/>
          <w:szCs w:val="20"/>
        </w:rPr>
        <w:t>ề</w:t>
      </w:r>
      <w:r w:rsidRPr="00B80A33">
        <w:rPr>
          <w:rFonts w:ascii="Arial" w:hAnsi="Arial" w:cs="Arial"/>
          <w:color w:val="000000" w:themeColor="text1"/>
          <w:sz w:val="20"/>
          <w:szCs w:val="20"/>
        </w:rPr>
        <w:t>n đư</w:t>
      </w:r>
      <w:r w:rsidRPr="00B80A33">
        <w:rPr>
          <w:rFonts w:ascii="Arial" w:hAnsi="Arial" w:cs="Arial"/>
          <w:color w:val="000000" w:themeColor="text1"/>
          <w:sz w:val="20"/>
          <w:szCs w:val="20"/>
        </w:rPr>
        <w:t>ợ</w:t>
      </w:r>
      <w:r w:rsidRPr="00B80A33">
        <w:rPr>
          <w:rFonts w:ascii="Arial" w:hAnsi="Arial" w:cs="Arial"/>
          <w:color w:val="000000" w:themeColor="text1"/>
          <w:sz w:val="20"/>
          <w:szCs w:val="20"/>
        </w:rPr>
        <w:t>c đi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u ch</w:t>
      </w:r>
      <w:r w:rsidRPr="00B80A33">
        <w:rPr>
          <w:rFonts w:ascii="Arial" w:hAnsi="Arial" w:cs="Arial"/>
          <w:color w:val="000000" w:themeColor="text1"/>
          <w:sz w:val="20"/>
          <w:szCs w:val="20"/>
        </w:rPr>
        <w:t>ỉ</w:t>
      </w:r>
      <w:r w:rsidRPr="00B80A33">
        <w:rPr>
          <w:rFonts w:ascii="Arial" w:hAnsi="Arial" w:cs="Arial"/>
          <w:color w:val="000000" w:themeColor="text1"/>
          <w:sz w:val="20"/>
          <w:szCs w:val="20"/>
        </w:rPr>
        <w:t>nh quy ho</w:t>
      </w:r>
      <w:r w:rsidRPr="00B80A33">
        <w:rPr>
          <w:rFonts w:ascii="Arial" w:hAnsi="Arial" w:cs="Arial"/>
          <w:color w:val="000000" w:themeColor="text1"/>
          <w:sz w:val="20"/>
          <w:szCs w:val="20"/>
        </w:rPr>
        <w:t>ạ</w:t>
      </w:r>
      <w:r w:rsidRPr="00B80A33">
        <w:rPr>
          <w:rFonts w:ascii="Arial" w:hAnsi="Arial" w:cs="Arial"/>
          <w:color w:val="000000" w:themeColor="text1"/>
          <w:sz w:val="20"/>
          <w:szCs w:val="20"/>
        </w:rPr>
        <w:t>ch xây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ng khu công nghi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p (đ</w:t>
      </w:r>
      <w:r w:rsidRPr="00B80A33">
        <w:rPr>
          <w:rFonts w:ascii="Arial" w:hAnsi="Arial" w:cs="Arial"/>
          <w:color w:val="000000" w:themeColor="text1"/>
          <w:sz w:val="20"/>
          <w:szCs w:val="20"/>
        </w:rPr>
        <w:t>ố</w:t>
      </w:r>
      <w:r w:rsidRPr="00B80A33">
        <w:rPr>
          <w:rFonts w:ascii="Arial" w:hAnsi="Arial" w:cs="Arial"/>
          <w:color w:val="000000" w:themeColor="text1"/>
          <w:sz w:val="20"/>
          <w:szCs w:val="20"/>
        </w:rPr>
        <w:t>i v</w:t>
      </w:r>
      <w:r w:rsidRPr="00B80A33">
        <w:rPr>
          <w:rFonts w:ascii="Arial" w:hAnsi="Arial" w:cs="Arial"/>
          <w:color w:val="000000" w:themeColor="text1"/>
          <w:sz w:val="20"/>
          <w:szCs w:val="20"/>
        </w:rPr>
        <w:t>ớ</w:t>
      </w:r>
      <w:r w:rsidRPr="00B80A33">
        <w:rPr>
          <w:rFonts w:ascii="Arial" w:hAnsi="Arial" w:cs="Arial"/>
          <w:color w:val="000000" w:themeColor="text1"/>
          <w:sz w:val="20"/>
          <w:szCs w:val="20"/>
        </w:rPr>
        <w:t>i các khu công nghi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p thành l</w:t>
      </w:r>
      <w:r w:rsidRPr="00B80A33">
        <w:rPr>
          <w:rFonts w:ascii="Arial" w:hAnsi="Arial" w:cs="Arial"/>
          <w:color w:val="000000" w:themeColor="text1"/>
          <w:sz w:val="20"/>
          <w:szCs w:val="20"/>
        </w:rPr>
        <w:t>ậ</w:t>
      </w:r>
      <w:r w:rsidRPr="00B80A33">
        <w:rPr>
          <w:rFonts w:ascii="Arial" w:hAnsi="Arial" w:cs="Arial"/>
          <w:color w:val="000000" w:themeColor="text1"/>
          <w:sz w:val="20"/>
          <w:szCs w:val="20"/>
        </w:rPr>
        <w:t>p trư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c ngày 01 t</w:t>
      </w:r>
      <w:r w:rsidRPr="00B80A33">
        <w:rPr>
          <w:rFonts w:ascii="Arial" w:hAnsi="Arial" w:cs="Arial"/>
          <w:color w:val="000000" w:themeColor="text1"/>
          <w:sz w:val="20"/>
          <w:szCs w:val="20"/>
        </w:rPr>
        <w:t>háng 7 năm 2014) đ</w:t>
      </w:r>
      <w:r w:rsidRPr="00B80A33">
        <w:rPr>
          <w:rFonts w:ascii="Arial" w:hAnsi="Arial" w:cs="Arial"/>
          <w:color w:val="000000" w:themeColor="text1"/>
          <w:sz w:val="20"/>
          <w:szCs w:val="20"/>
        </w:rPr>
        <w:t>ể</w:t>
      </w:r>
      <w:r w:rsidRPr="00B80A33">
        <w:rPr>
          <w:rFonts w:ascii="Arial" w:hAnsi="Arial" w:cs="Arial"/>
          <w:color w:val="000000" w:themeColor="text1"/>
          <w:sz w:val="20"/>
          <w:szCs w:val="20"/>
        </w:rPr>
        <w:t xml:space="preserve"> dành m</w:t>
      </w:r>
      <w:r w:rsidRPr="00B80A33">
        <w:rPr>
          <w:rFonts w:ascii="Arial" w:hAnsi="Arial" w:cs="Arial"/>
          <w:color w:val="000000" w:themeColor="text1"/>
          <w:sz w:val="20"/>
          <w:szCs w:val="20"/>
        </w:rPr>
        <w:t>ộ</w:t>
      </w:r>
      <w:r w:rsidRPr="00B80A33">
        <w:rPr>
          <w:rFonts w:ascii="Arial" w:hAnsi="Arial" w:cs="Arial"/>
          <w:color w:val="000000" w:themeColor="text1"/>
          <w:sz w:val="20"/>
          <w:szCs w:val="20"/>
        </w:rPr>
        <w:t>t ph</w:t>
      </w:r>
      <w:r w:rsidRPr="00B80A33">
        <w:rPr>
          <w:rFonts w:ascii="Arial" w:hAnsi="Arial" w:cs="Arial"/>
          <w:color w:val="000000" w:themeColor="text1"/>
          <w:sz w:val="20"/>
          <w:szCs w:val="20"/>
        </w:rPr>
        <w:t>ầ</w:t>
      </w:r>
      <w:r w:rsidRPr="00B80A33">
        <w:rPr>
          <w:rFonts w:ascii="Arial" w:hAnsi="Arial" w:cs="Arial"/>
          <w:color w:val="000000" w:themeColor="text1"/>
          <w:sz w:val="20"/>
          <w:szCs w:val="20"/>
        </w:rPr>
        <w:t>n di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tích đ</w:t>
      </w:r>
      <w:r w:rsidRPr="00B80A33">
        <w:rPr>
          <w:rFonts w:ascii="Arial" w:hAnsi="Arial" w:cs="Arial"/>
          <w:color w:val="000000" w:themeColor="text1"/>
          <w:sz w:val="20"/>
          <w:szCs w:val="20"/>
        </w:rPr>
        <w:t>ấ</w:t>
      </w:r>
      <w:r w:rsidRPr="00B80A33">
        <w:rPr>
          <w:rFonts w:ascii="Arial" w:hAnsi="Arial" w:cs="Arial"/>
          <w:color w:val="000000" w:themeColor="text1"/>
          <w:sz w:val="20"/>
          <w:szCs w:val="20"/>
        </w:rPr>
        <w:t>t phát tri</w:t>
      </w:r>
      <w:r w:rsidRPr="00B80A33">
        <w:rPr>
          <w:rFonts w:ascii="Arial" w:hAnsi="Arial" w:cs="Arial"/>
          <w:color w:val="000000" w:themeColor="text1"/>
          <w:sz w:val="20"/>
          <w:szCs w:val="20"/>
        </w:rPr>
        <w:t>ể</w:t>
      </w:r>
      <w:r w:rsidRPr="00B80A33">
        <w:rPr>
          <w:rFonts w:ascii="Arial" w:hAnsi="Arial" w:cs="Arial"/>
          <w:color w:val="000000" w:themeColor="text1"/>
          <w:sz w:val="20"/>
          <w:szCs w:val="20"/>
        </w:rPr>
        <w:t xml:space="preserve">n nhà </w:t>
      </w:r>
      <w:r w:rsidRPr="00B80A33">
        <w:rPr>
          <w:rFonts w:ascii="Arial" w:hAnsi="Arial" w:cs="Arial"/>
          <w:color w:val="000000" w:themeColor="text1"/>
          <w:sz w:val="20"/>
          <w:szCs w:val="20"/>
        </w:rPr>
        <w:t>ở</w:t>
      </w:r>
      <w:r w:rsidRPr="00B80A33">
        <w:rPr>
          <w:rFonts w:ascii="Arial" w:hAnsi="Arial" w:cs="Arial"/>
          <w:color w:val="000000" w:themeColor="text1"/>
          <w:sz w:val="20"/>
          <w:szCs w:val="20"/>
        </w:rPr>
        <w:t>, công trình d</w:t>
      </w:r>
      <w:r w:rsidRPr="00B80A33">
        <w:rPr>
          <w:rFonts w:ascii="Arial" w:hAnsi="Arial" w:cs="Arial"/>
          <w:color w:val="000000" w:themeColor="text1"/>
          <w:sz w:val="20"/>
          <w:szCs w:val="20"/>
        </w:rPr>
        <w:t>ị</w:t>
      </w:r>
      <w:r w:rsidRPr="00B80A33">
        <w:rPr>
          <w:rFonts w:ascii="Arial" w:hAnsi="Arial" w:cs="Arial"/>
          <w:color w:val="000000" w:themeColor="text1"/>
          <w:sz w:val="20"/>
          <w:szCs w:val="20"/>
        </w:rPr>
        <w:t>ch v</w:t>
      </w:r>
      <w:r w:rsidRPr="00B80A33">
        <w:rPr>
          <w:rFonts w:ascii="Arial" w:hAnsi="Arial" w:cs="Arial"/>
          <w:color w:val="000000" w:themeColor="text1"/>
          <w:sz w:val="20"/>
          <w:szCs w:val="20"/>
        </w:rPr>
        <w:t>ụ</w:t>
      </w:r>
      <w:r w:rsidRPr="00B80A33">
        <w:rPr>
          <w:rFonts w:ascii="Arial" w:hAnsi="Arial" w:cs="Arial"/>
          <w:color w:val="000000" w:themeColor="text1"/>
          <w:sz w:val="20"/>
          <w:szCs w:val="20"/>
        </w:rPr>
        <w:t>, ti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ích công c</w:t>
      </w:r>
      <w:r w:rsidRPr="00B80A33">
        <w:rPr>
          <w:rFonts w:ascii="Arial" w:hAnsi="Arial" w:cs="Arial"/>
          <w:color w:val="000000" w:themeColor="text1"/>
          <w:sz w:val="20"/>
          <w:szCs w:val="20"/>
        </w:rPr>
        <w:t>ộ</w:t>
      </w:r>
      <w:r w:rsidRPr="00B80A33">
        <w:rPr>
          <w:rFonts w:ascii="Arial" w:hAnsi="Arial" w:cs="Arial"/>
          <w:color w:val="000000" w:themeColor="text1"/>
          <w:sz w:val="20"/>
          <w:szCs w:val="20"/>
        </w:rPr>
        <w:t>ng cho ngư</w:t>
      </w:r>
      <w:r w:rsidRPr="00B80A33">
        <w:rPr>
          <w:rFonts w:ascii="Arial" w:hAnsi="Arial" w:cs="Arial"/>
          <w:color w:val="000000" w:themeColor="text1"/>
          <w:sz w:val="20"/>
          <w:szCs w:val="20"/>
        </w:rPr>
        <w:t>ờ</w:t>
      </w:r>
      <w:r w:rsidRPr="00B80A33">
        <w:rPr>
          <w:rFonts w:ascii="Arial" w:hAnsi="Arial" w:cs="Arial"/>
          <w:color w:val="000000" w:themeColor="text1"/>
          <w:sz w:val="20"/>
          <w:szCs w:val="20"/>
        </w:rPr>
        <w:t>i lao đ</w:t>
      </w:r>
      <w:r w:rsidRPr="00B80A33">
        <w:rPr>
          <w:rFonts w:ascii="Arial" w:hAnsi="Arial" w:cs="Arial"/>
          <w:color w:val="000000" w:themeColor="text1"/>
          <w:sz w:val="20"/>
          <w:szCs w:val="20"/>
        </w:rPr>
        <w:t>ộ</w:t>
      </w:r>
      <w:r w:rsidRPr="00B80A33">
        <w:rPr>
          <w:rFonts w:ascii="Arial" w:hAnsi="Arial" w:cs="Arial"/>
          <w:color w:val="000000" w:themeColor="text1"/>
          <w:sz w:val="20"/>
          <w:szCs w:val="20"/>
        </w:rPr>
        <w:t>ng làm vi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c trong khu công nghi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p.</w:t>
      </w:r>
    </w:p>
    <w:p w14:paraId="7AF52334"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Ph</w:t>
      </w:r>
      <w:r w:rsidRPr="00B80A33">
        <w:rPr>
          <w:rFonts w:ascii="Arial" w:hAnsi="Arial" w:cs="Arial"/>
          <w:color w:val="000000" w:themeColor="text1"/>
          <w:sz w:val="20"/>
          <w:szCs w:val="20"/>
        </w:rPr>
        <w:t>ầ</w:t>
      </w:r>
      <w:r w:rsidRPr="00B80A33">
        <w:rPr>
          <w:rFonts w:ascii="Arial" w:hAnsi="Arial" w:cs="Arial"/>
          <w:color w:val="000000" w:themeColor="text1"/>
          <w:sz w:val="20"/>
          <w:szCs w:val="20"/>
        </w:rPr>
        <w:t>n di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tích đ</w:t>
      </w:r>
      <w:r w:rsidRPr="00B80A33">
        <w:rPr>
          <w:rFonts w:ascii="Arial" w:hAnsi="Arial" w:cs="Arial"/>
          <w:color w:val="000000" w:themeColor="text1"/>
          <w:sz w:val="20"/>
          <w:szCs w:val="20"/>
        </w:rPr>
        <w:t>ấ</w:t>
      </w:r>
      <w:r w:rsidRPr="00B80A33">
        <w:rPr>
          <w:rFonts w:ascii="Arial" w:hAnsi="Arial" w:cs="Arial"/>
          <w:color w:val="000000" w:themeColor="text1"/>
          <w:sz w:val="20"/>
          <w:szCs w:val="20"/>
        </w:rPr>
        <w:t>t phát tri</w:t>
      </w:r>
      <w:r w:rsidRPr="00B80A33">
        <w:rPr>
          <w:rFonts w:ascii="Arial" w:hAnsi="Arial" w:cs="Arial"/>
          <w:color w:val="000000" w:themeColor="text1"/>
          <w:sz w:val="20"/>
          <w:szCs w:val="20"/>
        </w:rPr>
        <w:t>ể</w:t>
      </w:r>
      <w:r w:rsidRPr="00B80A33">
        <w:rPr>
          <w:rFonts w:ascii="Arial" w:hAnsi="Arial" w:cs="Arial"/>
          <w:color w:val="000000" w:themeColor="text1"/>
          <w:sz w:val="20"/>
          <w:szCs w:val="20"/>
        </w:rPr>
        <w:t xml:space="preserve">n nhà </w:t>
      </w:r>
      <w:r w:rsidRPr="00B80A33">
        <w:rPr>
          <w:rFonts w:ascii="Arial" w:hAnsi="Arial" w:cs="Arial"/>
          <w:color w:val="000000" w:themeColor="text1"/>
          <w:sz w:val="20"/>
          <w:szCs w:val="20"/>
        </w:rPr>
        <w:t>ở</w:t>
      </w:r>
      <w:r w:rsidRPr="00B80A33">
        <w:rPr>
          <w:rFonts w:ascii="Arial" w:hAnsi="Arial" w:cs="Arial"/>
          <w:color w:val="000000" w:themeColor="text1"/>
          <w:sz w:val="20"/>
          <w:szCs w:val="20"/>
        </w:rPr>
        <w:t>, công trình d</w:t>
      </w:r>
      <w:r w:rsidRPr="00B80A33">
        <w:rPr>
          <w:rFonts w:ascii="Arial" w:hAnsi="Arial" w:cs="Arial"/>
          <w:color w:val="000000" w:themeColor="text1"/>
          <w:sz w:val="20"/>
          <w:szCs w:val="20"/>
        </w:rPr>
        <w:t>ị</w:t>
      </w:r>
      <w:r w:rsidRPr="00B80A33">
        <w:rPr>
          <w:rFonts w:ascii="Arial" w:hAnsi="Arial" w:cs="Arial"/>
          <w:color w:val="000000" w:themeColor="text1"/>
          <w:sz w:val="20"/>
          <w:szCs w:val="20"/>
        </w:rPr>
        <w:t>ch v</w:t>
      </w:r>
      <w:r w:rsidRPr="00B80A33">
        <w:rPr>
          <w:rFonts w:ascii="Arial" w:hAnsi="Arial" w:cs="Arial"/>
          <w:color w:val="000000" w:themeColor="text1"/>
          <w:sz w:val="20"/>
          <w:szCs w:val="20"/>
        </w:rPr>
        <w:t>ụ</w:t>
      </w:r>
      <w:r w:rsidRPr="00B80A33">
        <w:rPr>
          <w:rFonts w:ascii="Arial" w:hAnsi="Arial" w:cs="Arial"/>
          <w:color w:val="000000" w:themeColor="text1"/>
          <w:sz w:val="20"/>
          <w:szCs w:val="20"/>
        </w:rPr>
        <w:t>, ti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ích công c</w:t>
      </w:r>
      <w:r w:rsidRPr="00B80A33">
        <w:rPr>
          <w:rFonts w:ascii="Arial" w:hAnsi="Arial" w:cs="Arial"/>
          <w:color w:val="000000" w:themeColor="text1"/>
          <w:sz w:val="20"/>
          <w:szCs w:val="20"/>
        </w:rPr>
        <w:t>ộ</w:t>
      </w:r>
      <w:r w:rsidRPr="00B80A33">
        <w:rPr>
          <w:rFonts w:ascii="Arial" w:hAnsi="Arial" w:cs="Arial"/>
          <w:color w:val="000000" w:themeColor="text1"/>
          <w:sz w:val="20"/>
          <w:szCs w:val="20"/>
        </w:rPr>
        <w:t>ng cho ngư</w:t>
      </w:r>
      <w:r w:rsidRPr="00B80A33">
        <w:rPr>
          <w:rFonts w:ascii="Arial" w:hAnsi="Arial" w:cs="Arial"/>
          <w:color w:val="000000" w:themeColor="text1"/>
          <w:sz w:val="20"/>
          <w:szCs w:val="20"/>
        </w:rPr>
        <w:t>ờ</w:t>
      </w:r>
      <w:r w:rsidRPr="00B80A33">
        <w:rPr>
          <w:rFonts w:ascii="Arial" w:hAnsi="Arial" w:cs="Arial"/>
          <w:color w:val="000000" w:themeColor="text1"/>
          <w:sz w:val="20"/>
          <w:szCs w:val="20"/>
        </w:rPr>
        <w:t>i lao đ</w:t>
      </w:r>
      <w:r w:rsidRPr="00B80A33">
        <w:rPr>
          <w:rFonts w:ascii="Arial" w:hAnsi="Arial" w:cs="Arial"/>
          <w:color w:val="000000" w:themeColor="text1"/>
          <w:sz w:val="20"/>
          <w:szCs w:val="20"/>
        </w:rPr>
        <w:t>ộ</w:t>
      </w:r>
      <w:r w:rsidRPr="00B80A33">
        <w:rPr>
          <w:rFonts w:ascii="Arial" w:hAnsi="Arial" w:cs="Arial"/>
          <w:color w:val="000000" w:themeColor="text1"/>
          <w:sz w:val="20"/>
          <w:szCs w:val="20"/>
        </w:rPr>
        <w:t>ng làm v</w:t>
      </w:r>
      <w:r w:rsidRPr="00B80A33">
        <w:rPr>
          <w:rFonts w:ascii="Arial" w:hAnsi="Arial" w:cs="Arial"/>
          <w:color w:val="000000" w:themeColor="text1"/>
          <w:sz w:val="20"/>
          <w:szCs w:val="20"/>
        </w:rPr>
        <w:t>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c trong khu công nghi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p sau khi đi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u ch</w:t>
      </w:r>
      <w:r w:rsidRPr="00B80A33">
        <w:rPr>
          <w:rFonts w:ascii="Arial" w:hAnsi="Arial" w:cs="Arial"/>
          <w:color w:val="000000" w:themeColor="text1"/>
          <w:sz w:val="20"/>
          <w:szCs w:val="20"/>
        </w:rPr>
        <w:t>ỉ</w:t>
      </w:r>
      <w:r w:rsidRPr="00B80A33">
        <w:rPr>
          <w:rFonts w:ascii="Arial" w:hAnsi="Arial" w:cs="Arial"/>
          <w:color w:val="000000" w:themeColor="text1"/>
          <w:sz w:val="20"/>
          <w:szCs w:val="20"/>
        </w:rPr>
        <w:t>nh quy ho</w:t>
      </w:r>
      <w:r w:rsidRPr="00B80A33">
        <w:rPr>
          <w:rFonts w:ascii="Arial" w:hAnsi="Arial" w:cs="Arial"/>
          <w:color w:val="000000" w:themeColor="text1"/>
          <w:sz w:val="20"/>
          <w:szCs w:val="20"/>
        </w:rPr>
        <w:t>ạ</w:t>
      </w:r>
      <w:r w:rsidRPr="00B80A33">
        <w:rPr>
          <w:rFonts w:ascii="Arial" w:hAnsi="Arial" w:cs="Arial"/>
          <w:color w:val="000000" w:themeColor="text1"/>
          <w:sz w:val="20"/>
          <w:szCs w:val="20"/>
        </w:rPr>
        <w:t>ch ph</w:t>
      </w:r>
      <w:r w:rsidRPr="00B80A33">
        <w:rPr>
          <w:rFonts w:ascii="Arial" w:hAnsi="Arial" w:cs="Arial"/>
          <w:color w:val="000000" w:themeColor="text1"/>
          <w:sz w:val="20"/>
          <w:szCs w:val="20"/>
        </w:rPr>
        <w:t>ả</w:t>
      </w:r>
      <w:r w:rsidRPr="00B80A33">
        <w:rPr>
          <w:rFonts w:ascii="Arial" w:hAnsi="Arial" w:cs="Arial"/>
          <w:color w:val="000000" w:themeColor="text1"/>
          <w:sz w:val="20"/>
          <w:szCs w:val="20"/>
        </w:rPr>
        <w:t>i n</w:t>
      </w:r>
      <w:r w:rsidRPr="00B80A33">
        <w:rPr>
          <w:rFonts w:ascii="Arial" w:hAnsi="Arial" w:cs="Arial"/>
          <w:color w:val="000000" w:themeColor="text1"/>
          <w:sz w:val="20"/>
          <w:szCs w:val="20"/>
        </w:rPr>
        <w:t>ằ</w:t>
      </w:r>
      <w:r w:rsidRPr="00B80A33">
        <w:rPr>
          <w:rFonts w:ascii="Arial" w:hAnsi="Arial" w:cs="Arial"/>
          <w:color w:val="000000" w:themeColor="text1"/>
          <w:sz w:val="20"/>
          <w:szCs w:val="20"/>
        </w:rPr>
        <w:t>m ngoài ph</w:t>
      </w:r>
      <w:r w:rsidRPr="00B80A33">
        <w:rPr>
          <w:rFonts w:ascii="Arial" w:hAnsi="Arial" w:cs="Arial"/>
          <w:color w:val="000000" w:themeColor="text1"/>
          <w:sz w:val="20"/>
          <w:szCs w:val="20"/>
        </w:rPr>
        <w:t>ạ</w:t>
      </w:r>
      <w:r w:rsidRPr="00B80A33">
        <w:rPr>
          <w:rFonts w:ascii="Arial" w:hAnsi="Arial" w:cs="Arial"/>
          <w:color w:val="000000" w:themeColor="text1"/>
          <w:sz w:val="20"/>
          <w:szCs w:val="20"/>
        </w:rPr>
        <w:t>m vi ranh gi</w:t>
      </w:r>
      <w:r w:rsidRPr="00B80A33">
        <w:rPr>
          <w:rFonts w:ascii="Arial" w:hAnsi="Arial" w:cs="Arial"/>
          <w:color w:val="000000" w:themeColor="text1"/>
          <w:sz w:val="20"/>
          <w:szCs w:val="20"/>
        </w:rPr>
        <w:t>ớ</w:t>
      </w:r>
      <w:r w:rsidRPr="00B80A33">
        <w:rPr>
          <w:rFonts w:ascii="Arial" w:hAnsi="Arial" w:cs="Arial"/>
          <w:color w:val="000000" w:themeColor="text1"/>
          <w:sz w:val="20"/>
          <w:szCs w:val="20"/>
        </w:rPr>
        <w:t>i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a lý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khu công nghi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p và b</w:t>
      </w:r>
      <w:r w:rsidRPr="00B80A33">
        <w:rPr>
          <w:rFonts w:ascii="Arial" w:hAnsi="Arial" w:cs="Arial"/>
          <w:color w:val="000000" w:themeColor="text1"/>
          <w:sz w:val="20"/>
          <w:szCs w:val="20"/>
        </w:rPr>
        <w:t>ả</w:t>
      </w:r>
      <w:r w:rsidRPr="00B80A33">
        <w:rPr>
          <w:rFonts w:ascii="Arial" w:hAnsi="Arial" w:cs="Arial"/>
          <w:color w:val="000000" w:themeColor="text1"/>
          <w:sz w:val="20"/>
          <w:szCs w:val="20"/>
        </w:rPr>
        <w:t>o đ</w:t>
      </w:r>
      <w:r w:rsidRPr="00B80A33">
        <w:rPr>
          <w:rFonts w:ascii="Arial" w:hAnsi="Arial" w:cs="Arial"/>
          <w:color w:val="000000" w:themeColor="text1"/>
          <w:sz w:val="20"/>
          <w:szCs w:val="20"/>
        </w:rPr>
        <w:t>ả</w:t>
      </w:r>
      <w:r w:rsidRPr="00B80A33">
        <w:rPr>
          <w:rFonts w:ascii="Arial" w:hAnsi="Arial" w:cs="Arial"/>
          <w:color w:val="000000" w:themeColor="text1"/>
          <w:sz w:val="20"/>
          <w:szCs w:val="20"/>
        </w:rPr>
        <w:t>m kho</w:t>
      </w:r>
      <w:r w:rsidRPr="00B80A33">
        <w:rPr>
          <w:rFonts w:ascii="Arial" w:hAnsi="Arial" w:cs="Arial"/>
          <w:color w:val="000000" w:themeColor="text1"/>
          <w:sz w:val="20"/>
          <w:szCs w:val="20"/>
        </w:rPr>
        <w:t>ả</w:t>
      </w:r>
      <w:r w:rsidRPr="00B80A33">
        <w:rPr>
          <w:rFonts w:ascii="Arial" w:hAnsi="Arial" w:cs="Arial"/>
          <w:color w:val="000000" w:themeColor="text1"/>
          <w:sz w:val="20"/>
          <w:szCs w:val="20"/>
        </w:rPr>
        <w:t>ng cách an toàn môi trư</w:t>
      </w:r>
      <w:r w:rsidRPr="00B80A33">
        <w:rPr>
          <w:rFonts w:ascii="Arial" w:hAnsi="Arial" w:cs="Arial"/>
          <w:color w:val="000000" w:themeColor="text1"/>
          <w:sz w:val="20"/>
          <w:szCs w:val="20"/>
        </w:rPr>
        <w:t>ờ</w:t>
      </w:r>
      <w:r w:rsidRPr="00B80A33">
        <w:rPr>
          <w:rFonts w:ascii="Arial" w:hAnsi="Arial" w:cs="Arial"/>
          <w:color w:val="000000" w:themeColor="text1"/>
          <w:sz w:val="20"/>
          <w:szCs w:val="20"/>
        </w:rPr>
        <w:t>ng theo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pháp lu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t v</w:t>
      </w:r>
      <w:r w:rsidRPr="00B80A33">
        <w:rPr>
          <w:rFonts w:ascii="Arial" w:hAnsi="Arial" w:cs="Arial"/>
          <w:color w:val="000000" w:themeColor="text1"/>
          <w:sz w:val="20"/>
          <w:szCs w:val="20"/>
        </w:rPr>
        <w:t>ề</w:t>
      </w:r>
      <w:r w:rsidRPr="00B80A33">
        <w:rPr>
          <w:rFonts w:ascii="Arial" w:hAnsi="Arial" w:cs="Arial"/>
          <w:color w:val="000000" w:themeColor="text1"/>
          <w:sz w:val="20"/>
          <w:szCs w:val="20"/>
        </w:rPr>
        <w:t xml:space="preserve"> xây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ng và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khác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pháp lu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t có liên quan.</w:t>
      </w:r>
    </w:p>
    <w:p w14:paraId="29546F4A"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13. Vi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c chuy</w:t>
      </w:r>
      <w:r w:rsidRPr="00B80A33">
        <w:rPr>
          <w:rFonts w:ascii="Arial" w:hAnsi="Arial" w:cs="Arial"/>
          <w:color w:val="000000" w:themeColor="text1"/>
          <w:sz w:val="20"/>
          <w:szCs w:val="20"/>
        </w:rPr>
        <w:t>ể</w:t>
      </w:r>
      <w:r w:rsidRPr="00B80A33">
        <w:rPr>
          <w:rFonts w:ascii="Arial" w:hAnsi="Arial" w:cs="Arial"/>
          <w:color w:val="000000" w:themeColor="text1"/>
          <w:sz w:val="20"/>
          <w:szCs w:val="20"/>
        </w:rPr>
        <w:t>n ti</w:t>
      </w:r>
      <w:r w:rsidRPr="00B80A33">
        <w:rPr>
          <w:rFonts w:ascii="Arial" w:hAnsi="Arial" w:cs="Arial"/>
          <w:color w:val="000000" w:themeColor="text1"/>
          <w:sz w:val="20"/>
          <w:szCs w:val="20"/>
        </w:rPr>
        <w:t>ế</w:t>
      </w:r>
      <w:r w:rsidRPr="00B80A33">
        <w:rPr>
          <w:rFonts w:ascii="Arial" w:hAnsi="Arial" w:cs="Arial"/>
          <w:color w:val="000000" w:themeColor="text1"/>
          <w:sz w:val="20"/>
          <w:szCs w:val="20"/>
        </w:rPr>
        <w:t>p đ</w:t>
      </w:r>
      <w:r w:rsidRPr="00B80A33">
        <w:rPr>
          <w:rFonts w:ascii="Arial" w:hAnsi="Arial" w:cs="Arial"/>
          <w:color w:val="000000" w:themeColor="text1"/>
          <w:sz w:val="20"/>
          <w:szCs w:val="20"/>
        </w:rPr>
        <w:t>ố</w:t>
      </w:r>
      <w:r w:rsidRPr="00B80A33">
        <w:rPr>
          <w:rFonts w:ascii="Arial" w:hAnsi="Arial" w:cs="Arial"/>
          <w:color w:val="000000" w:themeColor="text1"/>
          <w:sz w:val="20"/>
          <w:szCs w:val="20"/>
        </w:rPr>
        <w:t>i v</w:t>
      </w:r>
      <w:r w:rsidRPr="00B80A33">
        <w:rPr>
          <w:rFonts w:ascii="Arial" w:hAnsi="Arial" w:cs="Arial"/>
          <w:color w:val="000000" w:themeColor="text1"/>
          <w:sz w:val="20"/>
          <w:szCs w:val="20"/>
        </w:rPr>
        <w:t>ớ</w:t>
      </w:r>
      <w:r w:rsidRPr="00B80A33">
        <w:rPr>
          <w:rFonts w:ascii="Arial" w:hAnsi="Arial" w:cs="Arial"/>
          <w:color w:val="000000" w:themeColor="text1"/>
          <w:sz w:val="20"/>
          <w:szCs w:val="20"/>
        </w:rPr>
        <w:t>i ho</w:t>
      </w:r>
      <w:r w:rsidRPr="00B80A33">
        <w:rPr>
          <w:rFonts w:ascii="Arial" w:hAnsi="Arial" w:cs="Arial"/>
          <w:color w:val="000000" w:themeColor="text1"/>
          <w:sz w:val="20"/>
          <w:szCs w:val="20"/>
        </w:rPr>
        <w:t>ạ</w:t>
      </w:r>
      <w:r w:rsidRPr="00B80A33">
        <w:rPr>
          <w:rFonts w:ascii="Arial" w:hAnsi="Arial" w:cs="Arial"/>
          <w:color w:val="000000" w:themeColor="text1"/>
          <w:sz w:val="20"/>
          <w:szCs w:val="20"/>
        </w:rPr>
        <w:t>t đ</w:t>
      </w:r>
      <w:r w:rsidRPr="00B80A33">
        <w:rPr>
          <w:rFonts w:ascii="Arial" w:hAnsi="Arial" w:cs="Arial"/>
          <w:color w:val="000000" w:themeColor="text1"/>
          <w:sz w:val="20"/>
          <w:szCs w:val="20"/>
        </w:rPr>
        <w:t>ộ</w:t>
      </w:r>
      <w:r w:rsidRPr="00B80A33">
        <w:rPr>
          <w:rFonts w:ascii="Arial" w:hAnsi="Arial" w:cs="Arial"/>
          <w:color w:val="000000" w:themeColor="text1"/>
          <w:sz w:val="20"/>
          <w:szCs w:val="20"/>
        </w:rPr>
        <w:t>ng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ra nư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c ngoài th</w:t>
      </w:r>
      <w:r w:rsidRPr="00B80A33">
        <w:rPr>
          <w:rFonts w:ascii="Arial" w:hAnsi="Arial" w:cs="Arial"/>
          <w:color w:val="000000" w:themeColor="text1"/>
          <w:sz w:val="20"/>
          <w:szCs w:val="20"/>
        </w:rPr>
        <w:t>ự</w:t>
      </w:r>
      <w:r w:rsidRPr="00B80A33">
        <w:rPr>
          <w:rFonts w:ascii="Arial" w:hAnsi="Arial" w:cs="Arial"/>
          <w:color w:val="000000" w:themeColor="text1"/>
          <w:sz w:val="20"/>
          <w:szCs w:val="20"/>
        </w:rPr>
        <w:t>c 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theo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sau đây:</w:t>
      </w:r>
    </w:p>
    <w:p w14:paraId="273E24DA"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a) Nhà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đư</w:t>
      </w:r>
      <w:r w:rsidRPr="00B80A33">
        <w:rPr>
          <w:rFonts w:ascii="Arial" w:hAnsi="Arial" w:cs="Arial"/>
          <w:color w:val="000000" w:themeColor="text1"/>
          <w:sz w:val="20"/>
          <w:szCs w:val="20"/>
        </w:rPr>
        <w:t>ợ</w:t>
      </w:r>
      <w:r w:rsidRPr="00B80A33">
        <w:rPr>
          <w:rFonts w:ascii="Arial" w:hAnsi="Arial" w:cs="Arial"/>
          <w:color w:val="000000" w:themeColor="text1"/>
          <w:sz w:val="20"/>
          <w:szCs w:val="20"/>
        </w:rPr>
        <w:t>c c</w:t>
      </w:r>
      <w:r w:rsidRPr="00B80A33">
        <w:rPr>
          <w:rFonts w:ascii="Arial" w:hAnsi="Arial" w:cs="Arial"/>
          <w:color w:val="000000" w:themeColor="text1"/>
          <w:sz w:val="20"/>
          <w:szCs w:val="20"/>
        </w:rPr>
        <w:t>ấ</w:t>
      </w:r>
      <w:r w:rsidRPr="00B80A33">
        <w:rPr>
          <w:rFonts w:ascii="Arial" w:hAnsi="Arial" w:cs="Arial"/>
          <w:color w:val="000000" w:themeColor="text1"/>
          <w:sz w:val="20"/>
          <w:szCs w:val="20"/>
        </w:rPr>
        <w:t>p Quy</w:t>
      </w:r>
      <w:r w:rsidRPr="00B80A33">
        <w:rPr>
          <w:rFonts w:ascii="Arial" w:hAnsi="Arial" w:cs="Arial"/>
          <w:color w:val="000000" w:themeColor="text1"/>
          <w:sz w:val="20"/>
          <w:szCs w:val="20"/>
        </w:rPr>
        <w:t>ế</w:t>
      </w:r>
      <w:r w:rsidRPr="00B80A33">
        <w:rPr>
          <w:rFonts w:ascii="Arial" w:hAnsi="Arial" w:cs="Arial"/>
          <w:color w:val="000000" w:themeColor="text1"/>
          <w:sz w:val="20"/>
          <w:szCs w:val="20"/>
        </w:rPr>
        <w:t>t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ch</w:t>
      </w:r>
      <w:r w:rsidRPr="00B80A33">
        <w:rPr>
          <w:rFonts w:ascii="Arial" w:hAnsi="Arial" w:cs="Arial"/>
          <w:color w:val="000000" w:themeColor="text1"/>
          <w:sz w:val="20"/>
          <w:szCs w:val="20"/>
        </w:rPr>
        <w:t>ấ</w:t>
      </w:r>
      <w:r w:rsidRPr="00B80A33">
        <w:rPr>
          <w:rFonts w:ascii="Arial" w:hAnsi="Arial" w:cs="Arial"/>
          <w:color w:val="000000" w:themeColor="text1"/>
          <w:sz w:val="20"/>
          <w:szCs w:val="20"/>
        </w:rPr>
        <w:t>p thu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n ch</w:t>
      </w:r>
      <w:r w:rsidRPr="00B80A33">
        <w:rPr>
          <w:rFonts w:ascii="Arial" w:hAnsi="Arial" w:cs="Arial"/>
          <w:color w:val="000000" w:themeColor="text1"/>
          <w:sz w:val="20"/>
          <w:szCs w:val="20"/>
        </w:rPr>
        <w:t>ủ</w:t>
      </w:r>
      <w:r w:rsidRPr="00B80A33">
        <w:rPr>
          <w:rFonts w:ascii="Arial" w:hAnsi="Arial" w:cs="Arial"/>
          <w:color w:val="000000" w:themeColor="text1"/>
          <w:sz w:val="20"/>
          <w:szCs w:val="20"/>
        </w:rPr>
        <w:t xml:space="preserve"> trương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ra nư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c ngoài, Gi</w:t>
      </w:r>
      <w:r w:rsidRPr="00B80A33">
        <w:rPr>
          <w:rFonts w:ascii="Arial" w:hAnsi="Arial" w:cs="Arial"/>
          <w:color w:val="000000" w:themeColor="text1"/>
          <w:sz w:val="20"/>
          <w:szCs w:val="20"/>
        </w:rPr>
        <w:t>ấ</w:t>
      </w:r>
      <w:r w:rsidRPr="00B80A33">
        <w:rPr>
          <w:rFonts w:ascii="Arial" w:hAnsi="Arial" w:cs="Arial"/>
          <w:color w:val="000000" w:themeColor="text1"/>
          <w:sz w:val="20"/>
          <w:szCs w:val="20"/>
        </w:rPr>
        <w:t>y phép, Gi</w:t>
      </w:r>
      <w:r w:rsidRPr="00B80A33">
        <w:rPr>
          <w:rFonts w:ascii="Arial" w:hAnsi="Arial" w:cs="Arial"/>
          <w:color w:val="000000" w:themeColor="text1"/>
          <w:sz w:val="20"/>
          <w:szCs w:val="20"/>
        </w:rPr>
        <w:t>ấ</w:t>
      </w:r>
      <w:r w:rsidRPr="00B80A33">
        <w:rPr>
          <w:rFonts w:ascii="Arial" w:hAnsi="Arial" w:cs="Arial"/>
          <w:color w:val="000000" w:themeColor="text1"/>
          <w:sz w:val="20"/>
          <w:szCs w:val="20"/>
        </w:rPr>
        <w:t>y ch</w:t>
      </w:r>
      <w:r w:rsidRPr="00B80A33">
        <w:rPr>
          <w:rFonts w:ascii="Arial" w:hAnsi="Arial" w:cs="Arial"/>
          <w:color w:val="000000" w:themeColor="text1"/>
          <w:sz w:val="20"/>
          <w:szCs w:val="20"/>
        </w:rPr>
        <w:t>ứ</w:t>
      </w:r>
      <w:r w:rsidRPr="00B80A33">
        <w:rPr>
          <w:rFonts w:ascii="Arial" w:hAnsi="Arial" w:cs="Arial"/>
          <w:color w:val="000000" w:themeColor="text1"/>
          <w:sz w:val="20"/>
          <w:szCs w:val="20"/>
        </w:rPr>
        <w:t>ng nh</w:t>
      </w:r>
      <w:r w:rsidRPr="00B80A33">
        <w:rPr>
          <w:rFonts w:ascii="Arial" w:hAnsi="Arial" w:cs="Arial"/>
          <w:color w:val="000000" w:themeColor="text1"/>
          <w:sz w:val="20"/>
          <w:szCs w:val="20"/>
        </w:rPr>
        <w:t>ậ</w:t>
      </w:r>
      <w:r w:rsidRPr="00B80A33">
        <w:rPr>
          <w:rFonts w:ascii="Arial" w:hAnsi="Arial" w:cs="Arial"/>
          <w:color w:val="000000" w:themeColor="text1"/>
          <w:sz w:val="20"/>
          <w:szCs w:val="20"/>
        </w:rPr>
        <w:t>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ra nư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c ngoài ho</w:t>
      </w:r>
      <w:r w:rsidRPr="00B80A33">
        <w:rPr>
          <w:rFonts w:ascii="Arial" w:hAnsi="Arial" w:cs="Arial"/>
          <w:color w:val="000000" w:themeColor="text1"/>
          <w:sz w:val="20"/>
          <w:szCs w:val="20"/>
        </w:rPr>
        <w:t>ặ</w:t>
      </w:r>
      <w:r w:rsidRPr="00B80A33">
        <w:rPr>
          <w:rFonts w:ascii="Arial" w:hAnsi="Arial" w:cs="Arial"/>
          <w:color w:val="000000" w:themeColor="text1"/>
          <w:sz w:val="20"/>
          <w:szCs w:val="20"/>
        </w:rPr>
        <w:t>c Gi</w:t>
      </w:r>
      <w:r w:rsidRPr="00B80A33">
        <w:rPr>
          <w:rFonts w:ascii="Arial" w:hAnsi="Arial" w:cs="Arial"/>
          <w:color w:val="000000" w:themeColor="text1"/>
          <w:sz w:val="20"/>
          <w:szCs w:val="20"/>
        </w:rPr>
        <w:t>ấ</w:t>
      </w:r>
      <w:r w:rsidRPr="00B80A33">
        <w:rPr>
          <w:rFonts w:ascii="Arial" w:hAnsi="Arial" w:cs="Arial"/>
          <w:color w:val="000000" w:themeColor="text1"/>
          <w:sz w:val="20"/>
          <w:szCs w:val="20"/>
        </w:rPr>
        <w:t>y ch</w:t>
      </w:r>
      <w:r w:rsidRPr="00B80A33">
        <w:rPr>
          <w:rFonts w:ascii="Arial" w:hAnsi="Arial" w:cs="Arial"/>
          <w:color w:val="000000" w:themeColor="text1"/>
          <w:sz w:val="20"/>
          <w:szCs w:val="20"/>
        </w:rPr>
        <w:t>ứ</w:t>
      </w:r>
      <w:r w:rsidRPr="00B80A33">
        <w:rPr>
          <w:rFonts w:ascii="Arial" w:hAnsi="Arial" w:cs="Arial"/>
          <w:color w:val="000000" w:themeColor="text1"/>
          <w:sz w:val="20"/>
          <w:szCs w:val="20"/>
        </w:rPr>
        <w:t>ng nh</w:t>
      </w:r>
      <w:r w:rsidRPr="00B80A33">
        <w:rPr>
          <w:rFonts w:ascii="Arial" w:hAnsi="Arial" w:cs="Arial"/>
          <w:color w:val="000000" w:themeColor="text1"/>
          <w:sz w:val="20"/>
          <w:szCs w:val="20"/>
        </w:rPr>
        <w:t>ậ</w:t>
      </w:r>
      <w:r w:rsidRPr="00B80A33">
        <w:rPr>
          <w:rFonts w:ascii="Arial" w:hAnsi="Arial" w:cs="Arial"/>
          <w:color w:val="000000" w:themeColor="text1"/>
          <w:sz w:val="20"/>
          <w:szCs w:val="20"/>
        </w:rPr>
        <w:t>n đăng ký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ra nư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c ngoài t</w:t>
      </w:r>
      <w:r w:rsidRPr="00B80A33">
        <w:rPr>
          <w:rFonts w:ascii="Arial" w:hAnsi="Arial" w:cs="Arial"/>
          <w:color w:val="000000" w:themeColor="text1"/>
          <w:sz w:val="20"/>
          <w:szCs w:val="20"/>
        </w:rPr>
        <w:t>rư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c th</w:t>
      </w:r>
      <w:r w:rsidRPr="00B80A33">
        <w:rPr>
          <w:rFonts w:ascii="Arial" w:hAnsi="Arial" w:cs="Arial"/>
          <w:color w:val="000000" w:themeColor="text1"/>
          <w:sz w:val="20"/>
          <w:szCs w:val="20"/>
        </w:rPr>
        <w:t>ờ</w:t>
      </w:r>
      <w:r w:rsidRPr="00B80A33">
        <w:rPr>
          <w:rFonts w:ascii="Arial" w:hAnsi="Arial" w:cs="Arial"/>
          <w:color w:val="000000" w:themeColor="text1"/>
          <w:sz w:val="20"/>
          <w:szCs w:val="20"/>
        </w:rPr>
        <w:t>i đi</w:t>
      </w:r>
      <w:r w:rsidRPr="00B80A33">
        <w:rPr>
          <w:rFonts w:ascii="Arial" w:hAnsi="Arial" w:cs="Arial"/>
          <w:color w:val="000000" w:themeColor="text1"/>
          <w:sz w:val="20"/>
          <w:szCs w:val="20"/>
        </w:rPr>
        <w:t>ể</w:t>
      </w:r>
      <w:r w:rsidRPr="00B80A33">
        <w:rPr>
          <w:rFonts w:ascii="Arial" w:hAnsi="Arial" w:cs="Arial"/>
          <w:color w:val="000000" w:themeColor="text1"/>
          <w:sz w:val="20"/>
          <w:szCs w:val="20"/>
        </w:rPr>
        <w:t>m Lu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t này có 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u l</w:t>
      </w:r>
      <w:r w:rsidRPr="00B80A33">
        <w:rPr>
          <w:rFonts w:ascii="Arial" w:hAnsi="Arial" w:cs="Arial"/>
          <w:color w:val="000000" w:themeColor="text1"/>
          <w:sz w:val="20"/>
          <w:szCs w:val="20"/>
        </w:rPr>
        <w:t>ự</w:t>
      </w:r>
      <w:r w:rsidRPr="00B80A33">
        <w:rPr>
          <w:rFonts w:ascii="Arial" w:hAnsi="Arial" w:cs="Arial"/>
          <w:color w:val="000000" w:themeColor="text1"/>
          <w:sz w:val="20"/>
          <w:szCs w:val="20"/>
        </w:rPr>
        <w:t>c thi hành thì đư</w:t>
      </w:r>
      <w:r w:rsidRPr="00B80A33">
        <w:rPr>
          <w:rFonts w:ascii="Arial" w:hAnsi="Arial" w:cs="Arial"/>
          <w:color w:val="000000" w:themeColor="text1"/>
          <w:sz w:val="20"/>
          <w:szCs w:val="20"/>
        </w:rPr>
        <w:t>ợ</w:t>
      </w:r>
      <w:r w:rsidRPr="00B80A33">
        <w:rPr>
          <w:rFonts w:ascii="Arial" w:hAnsi="Arial" w:cs="Arial"/>
          <w:color w:val="000000" w:themeColor="text1"/>
          <w:sz w:val="20"/>
          <w:szCs w:val="20"/>
        </w:rPr>
        <w:t>c ti</w:t>
      </w:r>
      <w:r w:rsidRPr="00B80A33">
        <w:rPr>
          <w:rFonts w:ascii="Arial" w:hAnsi="Arial" w:cs="Arial"/>
          <w:color w:val="000000" w:themeColor="text1"/>
          <w:sz w:val="20"/>
          <w:szCs w:val="20"/>
        </w:rPr>
        <w:t>ế</w:t>
      </w:r>
      <w:r w:rsidRPr="00B80A33">
        <w:rPr>
          <w:rFonts w:ascii="Arial" w:hAnsi="Arial" w:cs="Arial"/>
          <w:color w:val="000000" w:themeColor="text1"/>
          <w:sz w:val="20"/>
          <w:szCs w:val="20"/>
        </w:rPr>
        <w:t>p t</w:t>
      </w:r>
      <w:r w:rsidRPr="00B80A33">
        <w:rPr>
          <w:rFonts w:ascii="Arial" w:hAnsi="Arial" w:cs="Arial"/>
          <w:color w:val="000000" w:themeColor="text1"/>
          <w:sz w:val="20"/>
          <w:szCs w:val="20"/>
        </w:rPr>
        <w:t>ụ</w:t>
      </w:r>
      <w:r w:rsidRPr="00B80A33">
        <w:rPr>
          <w:rFonts w:ascii="Arial" w:hAnsi="Arial" w:cs="Arial"/>
          <w:color w:val="000000" w:themeColor="text1"/>
          <w:sz w:val="20"/>
          <w:szCs w:val="20"/>
        </w:rPr>
        <w:t>c th</w:t>
      </w:r>
      <w:r w:rsidRPr="00B80A33">
        <w:rPr>
          <w:rFonts w:ascii="Arial" w:hAnsi="Arial" w:cs="Arial"/>
          <w:color w:val="000000" w:themeColor="text1"/>
          <w:sz w:val="20"/>
          <w:szCs w:val="20"/>
        </w:rPr>
        <w:t>ự</w:t>
      </w:r>
      <w:r w:rsidRPr="00B80A33">
        <w:rPr>
          <w:rFonts w:ascii="Arial" w:hAnsi="Arial" w:cs="Arial"/>
          <w:color w:val="000000" w:themeColor="text1"/>
          <w:sz w:val="20"/>
          <w:szCs w:val="20"/>
        </w:rPr>
        <w:t>c 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án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theo Quy</w:t>
      </w:r>
      <w:r w:rsidRPr="00B80A33">
        <w:rPr>
          <w:rFonts w:ascii="Arial" w:hAnsi="Arial" w:cs="Arial"/>
          <w:color w:val="000000" w:themeColor="text1"/>
          <w:sz w:val="20"/>
          <w:szCs w:val="20"/>
        </w:rPr>
        <w:t>ế</w:t>
      </w:r>
      <w:r w:rsidRPr="00B80A33">
        <w:rPr>
          <w:rFonts w:ascii="Arial" w:hAnsi="Arial" w:cs="Arial"/>
          <w:color w:val="000000" w:themeColor="text1"/>
          <w:sz w:val="20"/>
          <w:szCs w:val="20"/>
        </w:rPr>
        <w:t>t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ch</w:t>
      </w:r>
      <w:r w:rsidRPr="00B80A33">
        <w:rPr>
          <w:rFonts w:ascii="Arial" w:hAnsi="Arial" w:cs="Arial"/>
          <w:color w:val="000000" w:themeColor="text1"/>
          <w:sz w:val="20"/>
          <w:szCs w:val="20"/>
        </w:rPr>
        <w:t>ấ</w:t>
      </w:r>
      <w:r w:rsidRPr="00B80A33">
        <w:rPr>
          <w:rFonts w:ascii="Arial" w:hAnsi="Arial" w:cs="Arial"/>
          <w:color w:val="000000" w:themeColor="text1"/>
          <w:sz w:val="20"/>
          <w:szCs w:val="20"/>
        </w:rPr>
        <w:t>p thu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n ch</w:t>
      </w:r>
      <w:r w:rsidRPr="00B80A33">
        <w:rPr>
          <w:rFonts w:ascii="Arial" w:hAnsi="Arial" w:cs="Arial"/>
          <w:color w:val="000000" w:themeColor="text1"/>
          <w:sz w:val="20"/>
          <w:szCs w:val="20"/>
        </w:rPr>
        <w:t>ủ</w:t>
      </w:r>
      <w:r w:rsidRPr="00B80A33">
        <w:rPr>
          <w:rFonts w:ascii="Arial" w:hAnsi="Arial" w:cs="Arial"/>
          <w:color w:val="000000" w:themeColor="text1"/>
          <w:sz w:val="20"/>
          <w:szCs w:val="20"/>
        </w:rPr>
        <w:t xml:space="preserve"> trương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ra nư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c ngoài, Gi</w:t>
      </w:r>
      <w:r w:rsidRPr="00B80A33">
        <w:rPr>
          <w:rFonts w:ascii="Arial" w:hAnsi="Arial" w:cs="Arial"/>
          <w:color w:val="000000" w:themeColor="text1"/>
          <w:sz w:val="20"/>
          <w:szCs w:val="20"/>
        </w:rPr>
        <w:t>ấ</w:t>
      </w:r>
      <w:r w:rsidRPr="00B80A33">
        <w:rPr>
          <w:rFonts w:ascii="Arial" w:hAnsi="Arial" w:cs="Arial"/>
          <w:color w:val="000000" w:themeColor="text1"/>
          <w:sz w:val="20"/>
          <w:szCs w:val="20"/>
        </w:rPr>
        <w:t>y phép, Gi</w:t>
      </w:r>
      <w:r w:rsidRPr="00B80A33">
        <w:rPr>
          <w:rFonts w:ascii="Arial" w:hAnsi="Arial" w:cs="Arial"/>
          <w:color w:val="000000" w:themeColor="text1"/>
          <w:sz w:val="20"/>
          <w:szCs w:val="20"/>
        </w:rPr>
        <w:t>ấ</w:t>
      </w:r>
      <w:r w:rsidRPr="00B80A33">
        <w:rPr>
          <w:rFonts w:ascii="Arial" w:hAnsi="Arial" w:cs="Arial"/>
          <w:color w:val="000000" w:themeColor="text1"/>
          <w:sz w:val="20"/>
          <w:szCs w:val="20"/>
        </w:rPr>
        <w:t>y ch</w:t>
      </w:r>
      <w:r w:rsidRPr="00B80A33">
        <w:rPr>
          <w:rFonts w:ascii="Arial" w:hAnsi="Arial" w:cs="Arial"/>
          <w:color w:val="000000" w:themeColor="text1"/>
          <w:sz w:val="20"/>
          <w:szCs w:val="20"/>
        </w:rPr>
        <w:t>ứ</w:t>
      </w:r>
      <w:r w:rsidRPr="00B80A33">
        <w:rPr>
          <w:rFonts w:ascii="Arial" w:hAnsi="Arial" w:cs="Arial"/>
          <w:color w:val="000000" w:themeColor="text1"/>
          <w:sz w:val="20"/>
          <w:szCs w:val="20"/>
        </w:rPr>
        <w:t>ng nh</w:t>
      </w:r>
      <w:r w:rsidRPr="00B80A33">
        <w:rPr>
          <w:rFonts w:ascii="Arial" w:hAnsi="Arial" w:cs="Arial"/>
          <w:color w:val="000000" w:themeColor="text1"/>
          <w:sz w:val="20"/>
          <w:szCs w:val="20"/>
        </w:rPr>
        <w:t>ậ</w:t>
      </w:r>
      <w:r w:rsidRPr="00B80A33">
        <w:rPr>
          <w:rFonts w:ascii="Arial" w:hAnsi="Arial" w:cs="Arial"/>
          <w:color w:val="000000" w:themeColor="text1"/>
          <w:sz w:val="20"/>
          <w:szCs w:val="20"/>
        </w:rPr>
        <w:t>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ra nư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c ngoài, Gi</w:t>
      </w:r>
      <w:r w:rsidRPr="00B80A33">
        <w:rPr>
          <w:rFonts w:ascii="Arial" w:hAnsi="Arial" w:cs="Arial"/>
          <w:color w:val="000000" w:themeColor="text1"/>
          <w:sz w:val="20"/>
          <w:szCs w:val="20"/>
        </w:rPr>
        <w:t>ấ</w:t>
      </w:r>
      <w:r w:rsidRPr="00B80A33">
        <w:rPr>
          <w:rFonts w:ascii="Arial" w:hAnsi="Arial" w:cs="Arial"/>
          <w:color w:val="000000" w:themeColor="text1"/>
          <w:sz w:val="20"/>
          <w:szCs w:val="20"/>
        </w:rPr>
        <w:t>y ch</w:t>
      </w:r>
      <w:r w:rsidRPr="00B80A33">
        <w:rPr>
          <w:rFonts w:ascii="Arial" w:hAnsi="Arial" w:cs="Arial"/>
          <w:color w:val="000000" w:themeColor="text1"/>
          <w:sz w:val="20"/>
          <w:szCs w:val="20"/>
        </w:rPr>
        <w:t>ứ</w:t>
      </w:r>
      <w:r w:rsidRPr="00B80A33">
        <w:rPr>
          <w:rFonts w:ascii="Arial" w:hAnsi="Arial" w:cs="Arial"/>
          <w:color w:val="000000" w:themeColor="text1"/>
          <w:sz w:val="20"/>
          <w:szCs w:val="20"/>
        </w:rPr>
        <w:t>ng nh</w:t>
      </w:r>
      <w:r w:rsidRPr="00B80A33">
        <w:rPr>
          <w:rFonts w:ascii="Arial" w:hAnsi="Arial" w:cs="Arial"/>
          <w:color w:val="000000" w:themeColor="text1"/>
          <w:sz w:val="20"/>
          <w:szCs w:val="20"/>
        </w:rPr>
        <w:t>ậ</w:t>
      </w:r>
      <w:r w:rsidRPr="00B80A33">
        <w:rPr>
          <w:rFonts w:ascii="Arial" w:hAnsi="Arial" w:cs="Arial"/>
          <w:color w:val="000000" w:themeColor="text1"/>
          <w:sz w:val="20"/>
          <w:szCs w:val="20"/>
        </w:rPr>
        <w:t>n đăng ký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ra nư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c ngoài đã đư</w:t>
      </w:r>
      <w:r w:rsidRPr="00B80A33">
        <w:rPr>
          <w:rFonts w:ascii="Arial" w:hAnsi="Arial" w:cs="Arial"/>
          <w:color w:val="000000" w:themeColor="text1"/>
          <w:sz w:val="20"/>
          <w:szCs w:val="20"/>
        </w:rPr>
        <w:t>ợ</w:t>
      </w:r>
      <w:r w:rsidRPr="00B80A33">
        <w:rPr>
          <w:rFonts w:ascii="Arial" w:hAnsi="Arial" w:cs="Arial"/>
          <w:color w:val="000000" w:themeColor="text1"/>
          <w:sz w:val="20"/>
          <w:szCs w:val="20"/>
        </w:rPr>
        <w:t>c c</w:t>
      </w:r>
      <w:r w:rsidRPr="00B80A33">
        <w:rPr>
          <w:rFonts w:ascii="Arial" w:hAnsi="Arial" w:cs="Arial"/>
          <w:color w:val="000000" w:themeColor="text1"/>
          <w:sz w:val="20"/>
          <w:szCs w:val="20"/>
        </w:rPr>
        <w:t>ấ</w:t>
      </w:r>
      <w:r w:rsidRPr="00B80A33">
        <w:rPr>
          <w:rFonts w:ascii="Arial" w:hAnsi="Arial" w:cs="Arial"/>
          <w:color w:val="000000" w:themeColor="text1"/>
          <w:sz w:val="20"/>
          <w:szCs w:val="20"/>
        </w:rPr>
        <w:t>p;</w:t>
      </w:r>
    </w:p>
    <w:p w14:paraId="1618972A"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 xml:space="preserve">b) </w:t>
      </w:r>
      <w:r w:rsidRPr="00B80A33">
        <w:rPr>
          <w:rFonts w:ascii="Arial" w:hAnsi="Arial" w:cs="Arial"/>
          <w:color w:val="000000" w:themeColor="text1"/>
          <w:sz w:val="20"/>
          <w:szCs w:val="20"/>
        </w:rPr>
        <w:t>Đ</w:t>
      </w:r>
      <w:r w:rsidRPr="00B80A33">
        <w:rPr>
          <w:rFonts w:ascii="Arial" w:hAnsi="Arial" w:cs="Arial"/>
          <w:color w:val="000000" w:themeColor="text1"/>
          <w:sz w:val="20"/>
          <w:szCs w:val="20"/>
        </w:rPr>
        <w:t>ố</w:t>
      </w:r>
      <w:r w:rsidRPr="00B80A33">
        <w:rPr>
          <w:rFonts w:ascii="Arial" w:hAnsi="Arial" w:cs="Arial"/>
          <w:color w:val="000000" w:themeColor="text1"/>
          <w:sz w:val="20"/>
          <w:szCs w:val="20"/>
        </w:rPr>
        <w:t>i v</w:t>
      </w:r>
      <w:r w:rsidRPr="00B80A33">
        <w:rPr>
          <w:rFonts w:ascii="Arial" w:hAnsi="Arial" w:cs="Arial"/>
          <w:color w:val="000000" w:themeColor="text1"/>
          <w:sz w:val="20"/>
          <w:szCs w:val="20"/>
        </w:rPr>
        <w:t>ớ</w:t>
      </w:r>
      <w:r w:rsidRPr="00B80A33">
        <w:rPr>
          <w:rFonts w:ascii="Arial" w:hAnsi="Arial" w:cs="Arial"/>
          <w:color w:val="000000" w:themeColor="text1"/>
          <w:sz w:val="20"/>
          <w:szCs w:val="20"/>
        </w:rPr>
        <w:t>i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án đã đư</w:t>
      </w:r>
      <w:r w:rsidRPr="00B80A33">
        <w:rPr>
          <w:rFonts w:ascii="Arial" w:hAnsi="Arial" w:cs="Arial"/>
          <w:color w:val="000000" w:themeColor="text1"/>
          <w:sz w:val="20"/>
          <w:szCs w:val="20"/>
        </w:rPr>
        <w:t>ợ</w:t>
      </w:r>
      <w:r w:rsidRPr="00B80A33">
        <w:rPr>
          <w:rFonts w:ascii="Arial" w:hAnsi="Arial" w:cs="Arial"/>
          <w:color w:val="000000" w:themeColor="text1"/>
          <w:sz w:val="20"/>
          <w:szCs w:val="20"/>
        </w:rPr>
        <w:t>c c</w:t>
      </w:r>
      <w:r w:rsidRPr="00B80A33">
        <w:rPr>
          <w:rFonts w:ascii="Arial" w:hAnsi="Arial" w:cs="Arial"/>
          <w:color w:val="000000" w:themeColor="text1"/>
          <w:sz w:val="20"/>
          <w:szCs w:val="20"/>
        </w:rPr>
        <w:t>ấ</w:t>
      </w:r>
      <w:r w:rsidRPr="00B80A33">
        <w:rPr>
          <w:rFonts w:ascii="Arial" w:hAnsi="Arial" w:cs="Arial"/>
          <w:color w:val="000000" w:themeColor="text1"/>
          <w:sz w:val="20"/>
          <w:szCs w:val="20"/>
        </w:rPr>
        <w:t>p Quy</w:t>
      </w:r>
      <w:r w:rsidRPr="00B80A33">
        <w:rPr>
          <w:rFonts w:ascii="Arial" w:hAnsi="Arial" w:cs="Arial"/>
          <w:color w:val="000000" w:themeColor="text1"/>
          <w:sz w:val="20"/>
          <w:szCs w:val="20"/>
        </w:rPr>
        <w:t>ế</w:t>
      </w:r>
      <w:r w:rsidRPr="00B80A33">
        <w:rPr>
          <w:rFonts w:ascii="Arial" w:hAnsi="Arial" w:cs="Arial"/>
          <w:color w:val="000000" w:themeColor="text1"/>
          <w:sz w:val="20"/>
          <w:szCs w:val="20"/>
        </w:rPr>
        <w:t>t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ch</w:t>
      </w:r>
      <w:r w:rsidRPr="00B80A33">
        <w:rPr>
          <w:rFonts w:ascii="Arial" w:hAnsi="Arial" w:cs="Arial"/>
          <w:color w:val="000000" w:themeColor="text1"/>
          <w:sz w:val="20"/>
          <w:szCs w:val="20"/>
        </w:rPr>
        <w:t>ấ</w:t>
      </w:r>
      <w:r w:rsidRPr="00B80A33">
        <w:rPr>
          <w:rFonts w:ascii="Arial" w:hAnsi="Arial" w:cs="Arial"/>
          <w:color w:val="000000" w:themeColor="text1"/>
          <w:sz w:val="20"/>
          <w:szCs w:val="20"/>
        </w:rPr>
        <w:t>p thu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n ch</w:t>
      </w:r>
      <w:r w:rsidRPr="00B80A33">
        <w:rPr>
          <w:rFonts w:ascii="Arial" w:hAnsi="Arial" w:cs="Arial"/>
          <w:color w:val="000000" w:themeColor="text1"/>
          <w:sz w:val="20"/>
          <w:szCs w:val="20"/>
        </w:rPr>
        <w:t>ủ</w:t>
      </w:r>
      <w:r w:rsidRPr="00B80A33">
        <w:rPr>
          <w:rFonts w:ascii="Arial" w:hAnsi="Arial" w:cs="Arial"/>
          <w:color w:val="000000" w:themeColor="text1"/>
          <w:sz w:val="20"/>
          <w:szCs w:val="20"/>
        </w:rPr>
        <w:t xml:space="preserve"> trương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ra nư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c ngoài, Gi</w:t>
      </w:r>
      <w:r w:rsidRPr="00B80A33">
        <w:rPr>
          <w:rFonts w:ascii="Arial" w:hAnsi="Arial" w:cs="Arial"/>
          <w:color w:val="000000" w:themeColor="text1"/>
          <w:sz w:val="20"/>
          <w:szCs w:val="20"/>
        </w:rPr>
        <w:t>ấ</w:t>
      </w:r>
      <w:r w:rsidRPr="00B80A33">
        <w:rPr>
          <w:rFonts w:ascii="Arial" w:hAnsi="Arial" w:cs="Arial"/>
          <w:color w:val="000000" w:themeColor="text1"/>
          <w:sz w:val="20"/>
          <w:szCs w:val="20"/>
        </w:rPr>
        <w:t>y phép, Gi</w:t>
      </w:r>
      <w:r w:rsidRPr="00B80A33">
        <w:rPr>
          <w:rFonts w:ascii="Arial" w:hAnsi="Arial" w:cs="Arial"/>
          <w:color w:val="000000" w:themeColor="text1"/>
          <w:sz w:val="20"/>
          <w:szCs w:val="20"/>
        </w:rPr>
        <w:t>ấ</w:t>
      </w:r>
      <w:r w:rsidRPr="00B80A33">
        <w:rPr>
          <w:rFonts w:ascii="Arial" w:hAnsi="Arial" w:cs="Arial"/>
          <w:color w:val="000000" w:themeColor="text1"/>
          <w:sz w:val="20"/>
          <w:szCs w:val="20"/>
        </w:rPr>
        <w:t>y ch</w:t>
      </w:r>
      <w:r w:rsidRPr="00B80A33">
        <w:rPr>
          <w:rFonts w:ascii="Arial" w:hAnsi="Arial" w:cs="Arial"/>
          <w:color w:val="000000" w:themeColor="text1"/>
          <w:sz w:val="20"/>
          <w:szCs w:val="20"/>
        </w:rPr>
        <w:t>ứ</w:t>
      </w:r>
      <w:r w:rsidRPr="00B80A33">
        <w:rPr>
          <w:rFonts w:ascii="Arial" w:hAnsi="Arial" w:cs="Arial"/>
          <w:color w:val="000000" w:themeColor="text1"/>
          <w:sz w:val="20"/>
          <w:szCs w:val="20"/>
        </w:rPr>
        <w:t>ng nh</w:t>
      </w:r>
      <w:r w:rsidRPr="00B80A33">
        <w:rPr>
          <w:rFonts w:ascii="Arial" w:hAnsi="Arial" w:cs="Arial"/>
          <w:color w:val="000000" w:themeColor="text1"/>
          <w:sz w:val="20"/>
          <w:szCs w:val="20"/>
        </w:rPr>
        <w:t>ậ</w:t>
      </w:r>
      <w:r w:rsidRPr="00B80A33">
        <w:rPr>
          <w:rFonts w:ascii="Arial" w:hAnsi="Arial" w:cs="Arial"/>
          <w:color w:val="000000" w:themeColor="text1"/>
          <w:sz w:val="20"/>
          <w:szCs w:val="20"/>
        </w:rPr>
        <w:t>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ra nư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c ngoài ho</w:t>
      </w:r>
      <w:r w:rsidRPr="00B80A33">
        <w:rPr>
          <w:rFonts w:ascii="Arial" w:hAnsi="Arial" w:cs="Arial"/>
          <w:color w:val="000000" w:themeColor="text1"/>
          <w:sz w:val="20"/>
          <w:szCs w:val="20"/>
        </w:rPr>
        <w:t>ặ</w:t>
      </w:r>
      <w:r w:rsidRPr="00B80A33">
        <w:rPr>
          <w:rFonts w:ascii="Arial" w:hAnsi="Arial" w:cs="Arial"/>
          <w:color w:val="000000" w:themeColor="text1"/>
          <w:sz w:val="20"/>
          <w:szCs w:val="20"/>
        </w:rPr>
        <w:t>c Gi</w:t>
      </w:r>
      <w:r w:rsidRPr="00B80A33">
        <w:rPr>
          <w:rFonts w:ascii="Arial" w:hAnsi="Arial" w:cs="Arial"/>
          <w:color w:val="000000" w:themeColor="text1"/>
          <w:sz w:val="20"/>
          <w:szCs w:val="20"/>
        </w:rPr>
        <w:t>ấ</w:t>
      </w:r>
      <w:r w:rsidRPr="00B80A33">
        <w:rPr>
          <w:rFonts w:ascii="Arial" w:hAnsi="Arial" w:cs="Arial"/>
          <w:color w:val="000000" w:themeColor="text1"/>
          <w:sz w:val="20"/>
          <w:szCs w:val="20"/>
        </w:rPr>
        <w:t>y ch</w:t>
      </w:r>
      <w:r w:rsidRPr="00B80A33">
        <w:rPr>
          <w:rFonts w:ascii="Arial" w:hAnsi="Arial" w:cs="Arial"/>
          <w:color w:val="000000" w:themeColor="text1"/>
          <w:sz w:val="20"/>
          <w:szCs w:val="20"/>
        </w:rPr>
        <w:t>ứ</w:t>
      </w:r>
      <w:r w:rsidRPr="00B80A33">
        <w:rPr>
          <w:rFonts w:ascii="Arial" w:hAnsi="Arial" w:cs="Arial"/>
          <w:color w:val="000000" w:themeColor="text1"/>
          <w:sz w:val="20"/>
          <w:szCs w:val="20"/>
        </w:rPr>
        <w:t>ng nh</w:t>
      </w:r>
      <w:r w:rsidRPr="00B80A33">
        <w:rPr>
          <w:rFonts w:ascii="Arial" w:hAnsi="Arial" w:cs="Arial"/>
          <w:color w:val="000000" w:themeColor="text1"/>
          <w:sz w:val="20"/>
          <w:szCs w:val="20"/>
        </w:rPr>
        <w:t>ậ</w:t>
      </w:r>
      <w:r w:rsidRPr="00B80A33">
        <w:rPr>
          <w:rFonts w:ascii="Arial" w:hAnsi="Arial" w:cs="Arial"/>
          <w:color w:val="000000" w:themeColor="text1"/>
          <w:sz w:val="20"/>
          <w:szCs w:val="20"/>
        </w:rPr>
        <w:t>n đăng ký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ra nư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c ngoài trư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c th</w:t>
      </w:r>
      <w:r w:rsidRPr="00B80A33">
        <w:rPr>
          <w:rFonts w:ascii="Arial" w:hAnsi="Arial" w:cs="Arial"/>
          <w:color w:val="000000" w:themeColor="text1"/>
          <w:sz w:val="20"/>
          <w:szCs w:val="20"/>
        </w:rPr>
        <w:t>ờ</w:t>
      </w:r>
      <w:r w:rsidRPr="00B80A33">
        <w:rPr>
          <w:rFonts w:ascii="Arial" w:hAnsi="Arial" w:cs="Arial"/>
          <w:color w:val="000000" w:themeColor="text1"/>
          <w:sz w:val="20"/>
          <w:szCs w:val="20"/>
        </w:rPr>
        <w:t>i đi</w:t>
      </w:r>
      <w:r w:rsidRPr="00B80A33">
        <w:rPr>
          <w:rFonts w:ascii="Arial" w:hAnsi="Arial" w:cs="Arial"/>
          <w:color w:val="000000" w:themeColor="text1"/>
          <w:sz w:val="20"/>
          <w:szCs w:val="20"/>
        </w:rPr>
        <w:t>ể</w:t>
      </w:r>
      <w:r w:rsidRPr="00B80A33">
        <w:rPr>
          <w:rFonts w:ascii="Arial" w:hAnsi="Arial" w:cs="Arial"/>
          <w:color w:val="000000" w:themeColor="text1"/>
          <w:sz w:val="20"/>
          <w:szCs w:val="20"/>
        </w:rPr>
        <w:t>m Lu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t này có 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u l</w:t>
      </w:r>
      <w:r w:rsidRPr="00B80A33">
        <w:rPr>
          <w:rFonts w:ascii="Arial" w:hAnsi="Arial" w:cs="Arial"/>
          <w:color w:val="000000" w:themeColor="text1"/>
          <w:sz w:val="20"/>
          <w:szCs w:val="20"/>
        </w:rPr>
        <w:t>ự</w:t>
      </w:r>
      <w:r w:rsidRPr="00B80A33">
        <w:rPr>
          <w:rFonts w:ascii="Arial" w:hAnsi="Arial" w:cs="Arial"/>
          <w:color w:val="000000" w:themeColor="text1"/>
          <w:sz w:val="20"/>
          <w:szCs w:val="20"/>
        </w:rPr>
        <w:t>c thi hành nhưng không thu</w:t>
      </w:r>
      <w:r w:rsidRPr="00B80A33">
        <w:rPr>
          <w:rFonts w:ascii="Arial" w:hAnsi="Arial" w:cs="Arial"/>
          <w:color w:val="000000" w:themeColor="text1"/>
          <w:sz w:val="20"/>
          <w:szCs w:val="20"/>
        </w:rPr>
        <w:t>ộ</w:t>
      </w:r>
      <w:r w:rsidRPr="00B80A33">
        <w:rPr>
          <w:rFonts w:ascii="Arial" w:hAnsi="Arial" w:cs="Arial"/>
          <w:color w:val="000000" w:themeColor="text1"/>
          <w:sz w:val="20"/>
          <w:szCs w:val="20"/>
        </w:rPr>
        <w:t>c di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c</w:t>
      </w:r>
      <w:r w:rsidRPr="00B80A33">
        <w:rPr>
          <w:rFonts w:ascii="Arial" w:hAnsi="Arial" w:cs="Arial"/>
          <w:color w:val="000000" w:themeColor="text1"/>
          <w:sz w:val="20"/>
          <w:szCs w:val="20"/>
        </w:rPr>
        <w:t>ấ</w:t>
      </w:r>
      <w:r w:rsidRPr="00B80A33">
        <w:rPr>
          <w:rFonts w:ascii="Arial" w:hAnsi="Arial" w:cs="Arial"/>
          <w:color w:val="000000" w:themeColor="text1"/>
          <w:sz w:val="20"/>
          <w:szCs w:val="20"/>
        </w:rPr>
        <w:t>p Gi</w:t>
      </w:r>
      <w:r w:rsidRPr="00B80A33">
        <w:rPr>
          <w:rFonts w:ascii="Arial" w:hAnsi="Arial" w:cs="Arial"/>
          <w:color w:val="000000" w:themeColor="text1"/>
          <w:sz w:val="20"/>
          <w:szCs w:val="20"/>
        </w:rPr>
        <w:t>ấ</w:t>
      </w:r>
      <w:r w:rsidRPr="00B80A33">
        <w:rPr>
          <w:rFonts w:ascii="Arial" w:hAnsi="Arial" w:cs="Arial"/>
          <w:color w:val="000000" w:themeColor="text1"/>
          <w:sz w:val="20"/>
          <w:szCs w:val="20"/>
        </w:rPr>
        <w:t>y</w:t>
      </w:r>
      <w:r w:rsidRPr="00B80A33">
        <w:rPr>
          <w:rFonts w:ascii="Arial" w:hAnsi="Arial" w:cs="Arial"/>
          <w:color w:val="000000" w:themeColor="text1"/>
          <w:sz w:val="20"/>
          <w:szCs w:val="20"/>
        </w:rPr>
        <w:t xml:space="preserve"> ch</w:t>
      </w:r>
      <w:r w:rsidRPr="00B80A33">
        <w:rPr>
          <w:rFonts w:ascii="Arial" w:hAnsi="Arial" w:cs="Arial"/>
          <w:color w:val="000000" w:themeColor="text1"/>
          <w:sz w:val="20"/>
          <w:szCs w:val="20"/>
        </w:rPr>
        <w:t>ứ</w:t>
      </w:r>
      <w:r w:rsidRPr="00B80A33">
        <w:rPr>
          <w:rFonts w:ascii="Arial" w:hAnsi="Arial" w:cs="Arial"/>
          <w:color w:val="000000" w:themeColor="text1"/>
          <w:sz w:val="20"/>
          <w:szCs w:val="20"/>
        </w:rPr>
        <w:t>ng nh</w:t>
      </w:r>
      <w:r w:rsidRPr="00B80A33">
        <w:rPr>
          <w:rFonts w:ascii="Arial" w:hAnsi="Arial" w:cs="Arial"/>
          <w:color w:val="000000" w:themeColor="text1"/>
          <w:sz w:val="20"/>
          <w:szCs w:val="20"/>
        </w:rPr>
        <w:t>ậ</w:t>
      </w:r>
      <w:r w:rsidRPr="00B80A33">
        <w:rPr>
          <w:rFonts w:ascii="Arial" w:hAnsi="Arial" w:cs="Arial"/>
          <w:color w:val="000000" w:themeColor="text1"/>
          <w:sz w:val="20"/>
          <w:szCs w:val="20"/>
        </w:rPr>
        <w:t>n đăng ký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ra nư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c ngoài thì nhà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không ph</w:t>
      </w:r>
      <w:r w:rsidRPr="00B80A33">
        <w:rPr>
          <w:rFonts w:ascii="Arial" w:hAnsi="Arial" w:cs="Arial"/>
          <w:color w:val="000000" w:themeColor="text1"/>
          <w:sz w:val="20"/>
          <w:szCs w:val="20"/>
        </w:rPr>
        <w:t>ả</w:t>
      </w:r>
      <w:r w:rsidRPr="00B80A33">
        <w:rPr>
          <w:rFonts w:ascii="Arial" w:hAnsi="Arial" w:cs="Arial"/>
          <w:color w:val="000000" w:themeColor="text1"/>
          <w:sz w:val="20"/>
          <w:szCs w:val="20"/>
        </w:rPr>
        <w:t>i th</w:t>
      </w:r>
      <w:r w:rsidRPr="00B80A33">
        <w:rPr>
          <w:rFonts w:ascii="Arial" w:hAnsi="Arial" w:cs="Arial"/>
          <w:color w:val="000000" w:themeColor="text1"/>
          <w:sz w:val="20"/>
          <w:szCs w:val="20"/>
        </w:rPr>
        <w:t>ự</w:t>
      </w:r>
      <w:r w:rsidRPr="00B80A33">
        <w:rPr>
          <w:rFonts w:ascii="Arial" w:hAnsi="Arial" w:cs="Arial"/>
          <w:color w:val="000000" w:themeColor="text1"/>
          <w:sz w:val="20"/>
          <w:szCs w:val="20"/>
        </w:rPr>
        <w:t>c 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th</w:t>
      </w:r>
      <w:r w:rsidRPr="00B80A33">
        <w:rPr>
          <w:rFonts w:ascii="Arial" w:hAnsi="Arial" w:cs="Arial"/>
          <w:color w:val="000000" w:themeColor="text1"/>
          <w:sz w:val="20"/>
          <w:szCs w:val="20"/>
        </w:rPr>
        <w:t>ủ</w:t>
      </w:r>
      <w:r w:rsidRPr="00B80A33">
        <w:rPr>
          <w:rFonts w:ascii="Arial" w:hAnsi="Arial" w:cs="Arial"/>
          <w:color w:val="000000" w:themeColor="text1"/>
          <w:sz w:val="20"/>
          <w:szCs w:val="20"/>
        </w:rPr>
        <w:t xml:space="preserve"> t</w:t>
      </w:r>
      <w:r w:rsidRPr="00B80A33">
        <w:rPr>
          <w:rFonts w:ascii="Arial" w:hAnsi="Arial" w:cs="Arial"/>
          <w:color w:val="000000" w:themeColor="text1"/>
          <w:sz w:val="20"/>
          <w:szCs w:val="20"/>
        </w:rPr>
        <w:t>ụ</w:t>
      </w:r>
      <w:r w:rsidRPr="00B80A33">
        <w:rPr>
          <w:rFonts w:ascii="Arial" w:hAnsi="Arial" w:cs="Arial"/>
          <w:color w:val="000000" w:themeColor="text1"/>
          <w:sz w:val="20"/>
          <w:szCs w:val="20"/>
        </w:rPr>
        <w:t>c đi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u ch</w:t>
      </w:r>
      <w:r w:rsidRPr="00B80A33">
        <w:rPr>
          <w:rFonts w:ascii="Arial" w:hAnsi="Arial" w:cs="Arial"/>
          <w:color w:val="000000" w:themeColor="text1"/>
          <w:sz w:val="20"/>
          <w:szCs w:val="20"/>
        </w:rPr>
        <w:t>ỉ</w:t>
      </w:r>
      <w:r w:rsidRPr="00B80A33">
        <w:rPr>
          <w:rFonts w:ascii="Arial" w:hAnsi="Arial" w:cs="Arial"/>
          <w:color w:val="000000" w:themeColor="text1"/>
          <w:sz w:val="20"/>
          <w:szCs w:val="20"/>
        </w:rPr>
        <w:t>nh Quy</w:t>
      </w:r>
      <w:r w:rsidRPr="00B80A33">
        <w:rPr>
          <w:rFonts w:ascii="Arial" w:hAnsi="Arial" w:cs="Arial"/>
          <w:color w:val="000000" w:themeColor="text1"/>
          <w:sz w:val="20"/>
          <w:szCs w:val="20"/>
        </w:rPr>
        <w:t>ế</w:t>
      </w:r>
      <w:r w:rsidRPr="00B80A33">
        <w:rPr>
          <w:rFonts w:ascii="Arial" w:hAnsi="Arial" w:cs="Arial"/>
          <w:color w:val="000000" w:themeColor="text1"/>
          <w:sz w:val="20"/>
          <w:szCs w:val="20"/>
        </w:rPr>
        <w:t>t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ch</w:t>
      </w:r>
      <w:r w:rsidRPr="00B80A33">
        <w:rPr>
          <w:rFonts w:ascii="Arial" w:hAnsi="Arial" w:cs="Arial"/>
          <w:color w:val="000000" w:themeColor="text1"/>
          <w:sz w:val="20"/>
          <w:szCs w:val="20"/>
        </w:rPr>
        <w:t>ấ</w:t>
      </w:r>
      <w:r w:rsidRPr="00B80A33">
        <w:rPr>
          <w:rFonts w:ascii="Arial" w:hAnsi="Arial" w:cs="Arial"/>
          <w:color w:val="000000" w:themeColor="text1"/>
          <w:sz w:val="20"/>
          <w:szCs w:val="20"/>
        </w:rPr>
        <w:t>p thu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n ch</w:t>
      </w:r>
      <w:r w:rsidRPr="00B80A33">
        <w:rPr>
          <w:rFonts w:ascii="Arial" w:hAnsi="Arial" w:cs="Arial"/>
          <w:color w:val="000000" w:themeColor="text1"/>
          <w:sz w:val="20"/>
          <w:szCs w:val="20"/>
        </w:rPr>
        <w:t>ủ</w:t>
      </w:r>
      <w:r w:rsidRPr="00B80A33">
        <w:rPr>
          <w:rFonts w:ascii="Arial" w:hAnsi="Arial" w:cs="Arial"/>
          <w:color w:val="000000" w:themeColor="text1"/>
          <w:sz w:val="20"/>
          <w:szCs w:val="20"/>
        </w:rPr>
        <w:t xml:space="preserve"> trương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ra nư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c ngoài, Gi</w:t>
      </w:r>
      <w:r w:rsidRPr="00B80A33">
        <w:rPr>
          <w:rFonts w:ascii="Arial" w:hAnsi="Arial" w:cs="Arial"/>
          <w:color w:val="000000" w:themeColor="text1"/>
          <w:sz w:val="20"/>
          <w:szCs w:val="20"/>
        </w:rPr>
        <w:t>ấ</w:t>
      </w:r>
      <w:r w:rsidRPr="00B80A33">
        <w:rPr>
          <w:rFonts w:ascii="Arial" w:hAnsi="Arial" w:cs="Arial"/>
          <w:color w:val="000000" w:themeColor="text1"/>
          <w:sz w:val="20"/>
          <w:szCs w:val="20"/>
        </w:rPr>
        <w:t>y phép, Gi</w:t>
      </w:r>
      <w:r w:rsidRPr="00B80A33">
        <w:rPr>
          <w:rFonts w:ascii="Arial" w:hAnsi="Arial" w:cs="Arial"/>
          <w:color w:val="000000" w:themeColor="text1"/>
          <w:sz w:val="20"/>
          <w:szCs w:val="20"/>
        </w:rPr>
        <w:t>ấ</w:t>
      </w:r>
      <w:r w:rsidRPr="00B80A33">
        <w:rPr>
          <w:rFonts w:ascii="Arial" w:hAnsi="Arial" w:cs="Arial"/>
          <w:color w:val="000000" w:themeColor="text1"/>
          <w:sz w:val="20"/>
          <w:szCs w:val="20"/>
        </w:rPr>
        <w:t>y ch</w:t>
      </w:r>
      <w:r w:rsidRPr="00B80A33">
        <w:rPr>
          <w:rFonts w:ascii="Arial" w:hAnsi="Arial" w:cs="Arial"/>
          <w:color w:val="000000" w:themeColor="text1"/>
          <w:sz w:val="20"/>
          <w:szCs w:val="20"/>
        </w:rPr>
        <w:t>ứ</w:t>
      </w:r>
      <w:r w:rsidRPr="00B80A33">
        <w:rPr>
          <w:rFonts w:ascii="Arial" w:hAnsi="Arial" w:cs="Arial"/>
          <w:color w:val="000000" w:themeColor="text1"/>
          <w:sz w:val="20"/>
          <w:szCs w:val="20"/>
        </w:rPr>
        <w:t>ng nh</w:t>
      </w:r>
      <w:r w:rsidRPr="00B80A33">
        <w:rPr>
          <w:rFonts w:ascii="Arial" w:hAnsi="Arial" w:cs="Arial"/>
          <w:color w:val="000000" w:themeColor="text1"/>
          <w:sz w:val="20"/>
          <w:szCs w:val="20"/>
        </w:rPr>
        <w:t>ậ</w:t>
      </w:r>
      <w:r w:rsidRPr="00B80A33">
        <w:rPr>
          <w:rFonts w:ascii="Arial" w:hAnsi="Arial" w:cs="Arial"/>
          <w:color w:val="000000" w:themeColor="text1"/>
          <w:sz w:val="20"/>
          <w:szCs w:val="20"/>
        </w:rPr>
        <w:t>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ra nư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c ngoài, Gi</w:t>
      </w:r>
      <w:r w:rsidRPr="00B80A33">
        <w:rPr>
          <w:rFonts w:ascii="Arial" w:hAnsi="Arial" w:cs="Arial"/>
          <w:color w:val="000000" w:themeColor="text1"/>
          <w:sz w:val="20"/>
          <w:szCs w:val="20"/>
        </w:rPr>
        <w:t>ấ</w:t>
      </w:r>
      <w:r w:rsidRPr="00B80A33">
        <w:rPr>
          <w:rFonts w:ascii="Arial" w:hAnsi="Arial" w:cs="Arial"/>
          <w:color w:val="000000" w:themeColor="text1"/>
          <w:sz w:val="20"/>
          <w:szCs w:val="20"/>
        </w:rPr>
        <w:t>y ch</w:t>
      </w:r>
      <w:r w:rsidRPr="00B80A33">
        <w:rPr>
          <w:rFonts w:ascii="Arial" w:hAnsi="Arial" w:cs="Arial"/>
          <w:color w:val="000000" w:themeColor="text1"/>
          <w:sz w:val="20"/>
          <w:szCs w:val="20"/>
        </w:rPr>
        <w:t>ứ</w:t>
      </w:r>
      <w:r w:rsidRPr="00B80A33">
        <w:rPr>
          <w:rFonts w:ascii="Arial" w:hAnsi="Arial" w:cs="Arial"/>
          <w:color w:val="000000" w:themeColor="text1"/>
          <w:sz w:val="20"/>
          <w:szCs w:val="20"/>
        </w:rPr>
        <w:t>ng nh</w:t>
      </w:r>
      <w:r w:rsidRPr="00B80A33">
        <w:rPr>
          <w:rFonts w:ascii="Arial" w:hAnsi="Arial" w:cs="Arial"/>
          <w:color w:val="000000" w:themeColor="text1"/>
          <w:sz w:val="20"/>
          <w:szCs w:val="20"/>
        </w:rPr>
        <w:t>ậ</w:t>
      </w:r>
      <w:r w:rsidRPr="00B80A33">
        <w:rPr>
          <w:rFonts w:ascii="Arial" w:hAnsi="Arial" w:cs="Arial"/>
          <w:color w:val="000000" w:themeColor="text1"/>
          <w:sz w:val="20"/>
          <w:szCs w:val="20"/>
        </w:rPr>
        <w:t>n đăng ký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ra nư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c ngoài đã đư</w:t>
      </w:r>
      <w:r w:rsidRPr="00B80A33">
        <w:rPr>
          <w:rFonts w:ascii="Arial" w:hAnsi="Arial" w:cs="Arial"/>
          <w:color w:val="000000" w:themeColor="text1"/>
          <w:sz w:val="20"/>
          <w:szCs w:val="20"/>
        </w:rPr>
        <w:t>ợ</w:t>
      </w:r>
      <w:r w:rsidRPr="00B80A33">
        <w:rPr>
          <w:rFonts w:ascii="Arial" w:hAnsi="Arial" w:cs="Arial"/>
          <w:color w:val="000000" w:themeColor="text1"/>
          <w:sz w:val="20"/>
          <w:szCs w:val="20"/>
        </w:rPr>
        <w:t>c c</w:t>
      </w:r>
      <w:r w:rsidRPr="00B80A33">
        <w:rPr>
          <w:rFonts w:ascii="Arial" w:hAnsi="Arial" w:cs="Arial"/>
          <w:color w:val="000000" w:themeColor="text1"/>
          <w:sz w:val="20"/>
          <w:szCs w:val="20"/>
        </w:rPr>
        <w:t>ấ</w:t>
      </w:r>
      <w:r w:rsidRPr="00B80A33">
        <w:rPr>
          <w:rFonts w:ascii="Arial" w:hAnsi="Arial" w:cs="Arial"/>
          <w:color w:val="000000" w:themeColor="text1"/>
          <w:sz w:val="20"/>
          <w:szCs w:val="20"/>
        </w:rPr>
        <w:t>p</w:t>
      </w:r>
      <w:r w:rsidRPr="00B80A33">
        <w:rPr>
          <w:rFonts w:ascii="Arial" w:hAnsi="Arial" w:cs="Arial"/>
          <w:color w:val="000000" w:themeColor="text1"/>
          <w:sz w:val="20"/>
          <w:szCs w:val="20"/>
        </w:rPr>
        <w:t xml:space="preserve"> khi đi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u ch</w:t>
      </w:r>
      <w:r w:rsidRPr="00B80A33">
        <w:rPr>
          <w:rFonts w:ascii="Arial" w:hAnsi="Arial" w:cs="Arial"/>
          <w:color w:val="000000" w:themeColor="text1"/>
          <w:sz w:val="20"/>
          <w:szCs w:val="20"/>
        </w:rPr>
        <w:t>ỉ</w:t>
      </w:r>
      <w:r w:rsidRPr="00B80A33">
        <w:rPr>
          <w:rFonts w:ascii="Arial" w:hAnsi="Arial" w:cs="Arial"/>
          <w:color w:val="000000" w:themeColor="text1"/>
          <w:sz w:val="20"/>
          <w:szCs w:val="20"/>
        </w:rPr>
        <w:t>nh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án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ra nư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c ngoài;</w:t>
      </w:r>
    </w:p>
    <w:p w14:paraId="486BE32D"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c) Trư</w:t>
      </w:r>
      <w:r w:rsidRPr="00B80A33">
        <w:rPr>
          <w:rFonts w:ascii="Arial" w:hAnsi="Arial" w:cs="Arial"/>
          <w:color w:val="000000" w:themeColor="text1"/>
          <w:sz w:val="20"/>
          <w:szCs w:val="20"/>
        </w:rPr>
        <w:t>ờ</w:t>
      </w:r>
      <w:r w:rsidRPr="00B80A33">
        <w:rPr>
          <w:rFonts w:ascii="Arial" w:hAnsi="Arial" w:cs="Arial"/>
          <w:color w:val="000000" w:themeColor="text1"/>
          <w:sz w:val="20"/>
          <w:szCs w:val="20"/>
        </w:rPr>
        <w:t>ng h</w:t>
      </w:r>
      <w:r w:rsidRPr="00B80A33">
        <w:rPr>
          <w:rFonts w:ascii="Arial" w:hAnsi="Arial" w:cs="Arial"/>
          <w:color w:val="000000" w:themeColor="text1"/>
          <w:sz w:val="20"/>
          <w:szCs w:val="20"/>
        </w:rPr>
        <w:t>ợ</w:t>
      </w:r>
      <w:r w:rsidRPr="00B80A33">
        <w:rPr>
          <w:rFonts w:ascii="Arial" w:hAnsi="Arial" w:cs="Arial"/>
          <w:color w:val="000000" w:themeColor="text1"/>
          <w:sz w:val="20"/>
          <w:szCs w:val="20"/>
        </w:rPr>
        <w:t>p nhà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đã n</w:t>
      </w:r>
      <w:r w:rsidRPr="00B80A33">
        <w:rPr>
          <w:rFonts w:ascii="Arial" w:hAnsi="Arial" w:cs="Arial"/>
          <w:color w:val="000000" w:themeColor="text1"/>
          <w:sz w:val="20"/>
          <w:szCs w:val="20"/>
        </w:rPr>
        <w:t>ộ</w:t>
      </w:r>
      <w:r w:rsidRPr="00B80A33">
        <w:rPr>
          <w:rFonts w:ascii="Arial" w:hAnsi="Arial" w:cs="Arial"/>
          <w:color w:val="000000" w:themeColor="text1"/>
          <w:sz w:val="20"/>
          <w:szCs w:val="20"/>
        </w:rPr>
        <w:t>p h</w:t>
      </w:r>
      <w:r w:rsidRPr="00B80A33">
        <w:rPr>
          <w:rFonts w:ascii="Arial" w:hAnsi="Arial" w:cs="Arial"/>
          <w:color w:val="000000" w:themeColor="text1"/>
          <w:sz w:val="20"/>
          <w:szCs w:val="20"/>
        </w:rPr>
        <w:t>ồ</w:t>
      </w:r>
      <w:r w:rsidRPr="00B80A33">
        <w:rPr>
          <w:rFonts w:ascii="Arial" w:hAnsi="Arial" w:cs="Arial"/>
          <w:color w:val="000000" w:themeColor="text1"/>
          <w:sz w:val="20"/>
          <w:szCs w:val="20"/>
        </w:rPr>
        <w:t xml:space="preserve"> sơ h</w:t>
      </w:r>
      <w:r w:rsidRPr="00B80A33">
        <w:rPr>
          <w:rFonts w:ascii="Arial" w:hAnsi="Arial" w:cs="Arial"/>
          <w:color w:val="000000" w:themeColor="text1"/>
          <w:sz w:val="20"/>
          <w:szCs w:val="20"/>
        </w:rPr>
        <w:t>ợ</w:t>
      </w:r>
      <w:r w:rsidRPr="00B80A33">
        <w:rPr>
          <w:rFonts w:ascii="Arial" w:hAnsi="Arial" w:cs="Arial"/>
          <w:color w:val="000000" w:themeColor="text1"/>
          <w:sz w:val="20"/>
          <w:szCs w:val="20"/>
        </w:rPr>
        <w:t>p l</w:t>
      </w:r>
      <w:r w:rsidRPr="00B80A33">
        <w:rPr>
          <w:rFonts w:ascii="Arial" w:hAnsi="Arial" w:cs="Arial"/>
          <w:color w:val="000000" w:themeColor="text1"/>
          <w:sz w:val="20"/>
          <w:szCs w:val="20"/>
        </w:rPr>
        <w:t>ệ</w:t>
      </w:r>
      <w:r w:rsidRPr="00B80A33">
        <w:rPr>
          <w:rFonts w:ascii="Arial" w:hAnsi="Arial" w:cs="Arial"/>
          <w:color w:val="000000" w:themeColor="text1"/>
          <w:sz w:val="20"/>
          <w:szCs w:val="20"/>
        </w:rPr>
        <w:t xml:space="preserve"> đ</w:t>
      </w:r>
      <w:r w:rsidRPr="00B80A33">
        <w:rPr>
          <w:rFonts w:ascii="Arial" w:hAnsi="Arial" w:cs="Arial"/>
          <w:color w:val="000000" w:themeColor="text1"/>
          <w:sz w:val="20"/>
          <w:szCs w:val="20"/>
        </w:rPr>
        <w:t>ề</w:t>
      </w:r>
      <w:r w:rsidRPr="00B80A33">
        <w:rPr>
          <w:rFonts w:ascii="Arial" w:hAnsi="Arial" w:cs="Arial"/>
          <w:color w:val="000000" w:themeColor="text1"/>
          <w:sz w:val="20"/>
          <w:szCs w:val="20"/>
        </w:rPr>
        <w:t xml:space="preserve"> ngh</w:t>
      </w:r>
      <w:r w:rsidRPr="00B80A33">
        <w:rPr>
          <w:rFonts w:ascii="Arial" w:hAnsi="Arial" w:cs="Arial"/>
          <w:color w:val="000000" w:themeColor="text1"/>
          <w:sz w:val="20"/>
          <w:szCs w:val="20"/>
        </w:rPr>
        <w:t>ị</w:t>
      </w:r>
      <w:r w:rsidRPr="00B80A33">
        <w:rPr>
          <w:rFonts w:ascii="Arial" w:hAnsi="Arial" w:cs="Arial"/>
          <w:color w:val="000000" w:themeColor="text1"/>
          <w:sz w:val="20"/>
          <w:szCs w:val="20"/>
        </w:rPr>
        <w:t xml:space="preserve"> ch</w:t>
      </w:r>
      <w:r w:rsidRPr="00B80A33">
        <w:rPr>
          <w:rFonts w:ascii="Arial" w:hAnsi="Arial" w:cs="Arial"/>
          <w:color w:val="000000" w:themeColor="text1"/>
          <w:sz w:val="20"/>
          <w:szCs w:val="20"/>
        </w:rPr>
        <w:t>ấ</w:t>
      </w:r>
      <w:r w:rsidRPr="00B80A33">
        <w:rPr>
          <w:rFonts w:ascii="Arial" w:hAnsi="Arial" w:cs="Arial"/>
          <w:color w:val="000000" w:themeColor="text1"/>
          <w:sz w:val="20"/>
          <w:szCs w:val="20"/>
        </w:rPr>
        <w:t>p thu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n ch</w:t>
      </w:r>
      <w:r w:rsidRPr="00B80A33">
        <w:rPr>
          <w:rFonts w:ascii="Arial" w:hAnsi="Arial" w:cs="Arial"/>
          <w:color w:val="000000" w:themeColor="text1"/>
          <w:sz w:val="20"/>
          <w:szCs w:val="20"/>
        </w:rPr>
        <w:t>ủ</w:t>
      </w:r>
      <w:r w:rsidRPr="00B80A33">
        <w:rPr>
          <w:rFonts w:ascii="Arial" w:hAnsi="Arial" w:cs="Arial"/>
          <w:color w:val="000000" w:themeColor="text1"/>
          <w:sz w:val="20"/>
          <w:szCs w:val="20"/>
        </w:rPr>
        <w:t xml:space="preserve"> trương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ra nư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c ngoài nhưng chưa đư</w:t>
      </w:r>
      <w:r w:rsidRPr="00B80A33">
        <w:rPr>
          <w:rFonts w:ascii="Arial" w:hAnsi="Arial" w:cs="Arial"/>
          <w:color w:val="000000" w:themeColor="text1"/>
          <w:sz w:val="20"/>
          <w:szCs w:val="20"/>
        </w:rPr>
        <w:t>ợ</w:t>
      </w:r>
      <w:r w:rsidRPr="00B80A33">
        <w:rPr>
          <w:rFonts w:ascii="Arial" w:hAnsi="Arial" w:cs="Arial"/>
          <w:color w:val="000000" w:themeColor="text1"/>
          <w:sz w:val="20"/>
          <w:szCs w:val="20"/>
        </w:rPr>
        <w:t>c tr</w:t>
      </w:r>
      <w:r w:rsidRPr="00B80A33">
        <w:rPr>
          <w:rFonts w:ascii="Arial" w:hAnsi="Arial" w:cs="Arial"/>
          <w:color w:val="000000" w:themeColor="text1"/>
          <w:sz w:val="20"/>
          <w:szCs w:val="20"/>
        </w:rPr>
        <w:t>ả</w:t>
      </w:r>
      <w:r w:rsidRPr="00B80A33">
        <w:rPr>
          <w:rFonts w:ascii="Arial" w:hAnsi="Arial" w:cs="Arial"/>
          <w:color w:val="000000" w:themeColor="text1"/>
          <w:sz w:val="20"/>
          <w:szCs w:val="20"/>
        </w:rPr>
        <w:t xml:space="preserve"> k</w:t>
      </w:r>
      <w:r w:rsidRPr="00B80A33">
        <w:rPr>
          <w:rFonts w:ascii="Arial" w:hAnsi="Arial" w:cs="Arial"/>
          <w:color w:val="000000" w:themeColor="text1"/>
          <w:sz w:val="20"/>
          <w:szCs w:val="20"/>
        </w:rPr>
        <w:t>ế</w:t>
      </w:r>
      <w:r w:rsidRPr="00B80A33">
        <w:rPr>
          <w:rFonts w:ascii="Arial" w:hAnsi="Arial" w:cs="Arial"/>
          <w:color w:val="000000" w:themeColor="text1"/>
          <w:sz w:val="20"/>
          <w:szCs w:val="20"/>
        </w:rPr>
        <w:t>t qu</w:t>
      </w:r>
      <w:r w:rsidRPr="00B80A33">
        <w:rPr>
          <w:rFonts w:ascii="Arial" w:hAnsi="Arial" w:cs="Arial"/>
          <w:color w:val="000000" w:themeColor="text1"/>
          <w:sz w:val="20"/>
          <w:szCs w:val="20"/>
        </w:rPr>
        <w:t>ả</w:t>
      </w:r>
      <w:r w:rsidRPr="00B80A33">
        <w:rPr>
          <w:rFonts w:ascii="Arial" w:hAnsi="Arial" w:cs="Arial"/>
          <w:color w:val="000000" w:themeColor="text1"/>
          <w:sz w:val="20"/>
          <w:szCs w:val="20"/>
        </w:rPr>
        <w:t xml:space="preserve"> thì nhà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đư</w:t>
      </w:r>
      <w:r w:rsidRPr="00B80A33">
        <w:rPr>
          <w:rFonts w:ascii="Arial" w:hAnsi="Arial" w:cs="Arial"/>
          <w:color w:val="000000" w:themeColor="text1"/>
          <w:sz w:val="20"/>
          <w:szCs w:val="20"/>
        </w:rPr>
        <w:t>ợ</w:t>
      </w:r>
      <w:r w:rsidRPr="00B80A33">
        <w:rPr>
          <w:rFonts w:ascii="Arial" w:hAnsi="Arial" w:cs="Arial"/>
          <w:color w:val="000000" w:themeColor="text1"/>
          <w:sz w:val="20"/>
          <w:szCs w:val="20"/>
        </w:rPr>
        <w:t>c ti</w:t>
      </w:r>
      <w:r w:rsidRPr="00B80A33">
        <w:rPr>
          <w:rFonts w:ascii="Arial" w:hAnsi="Arial" w:cs="Arial"/>
          <w:color w:val="000000" w:themeColor="text1"/>
          <w:sz w:val="20"/>
          <w:szCs w:val="20"/>
        </w:rPr>
        <w:t>ế</w:t>
      </w:r>
      <w:r w:rsidRPr="00B80A33">
        <w:rPr>
          <w:rFonts w:ascii="Arial" w:hAnsi="Arial" w:cs="Arial"/>
          <w:color w:val="000000" w:themeColor="text1"/>
          <w:sz w:val="20"/>
          <w:szCs w:val="20"/>
        </w:rPr>
        <w:t>p t</w:t>
      </w:r>
      <w:r w:rsidRPr="00B80A33">
        <w:rPr>
          <w:rFonts w:ascii="Arial" w:hAnsi="Arial" w:cs="Arial"/>
          <w:color w:val="000000" w:themeColor="text1"/>
          <w:sz w:val="20"/>
          <w:szCs w:val="20"/>
        </w:rPr>
        <w:t>ụ</w:t>
      </w:r>
      <w:r w:rsidRPr="00B80A33">
        <w:rPr>
          <w:rFonts w:ascii="Arial" w:hAnsi="Arial" w:cs="Arial"/>
          <w:color w:val="000000" w:themeColor="text1"/>
          <w:sz w:val="20"/>
          <w:szCs w:val="20"/>
        </w:rPr>
        <w:t>c s</w:t>
      </w:r>
      <w:r w:rsidRPr="00B80A33">
        <w:rPr>
          <w:rFonts w:ascii="Arial" w:hAnsi="Arial" w:cs="Arial"/>
          <w:color w:val="000000" w:themeColor="text1"/>
          <w:sz w:val="20"/>
          <w:szCs w:val="20"/>
        </w:rPr>
        <w:t>ử</w:t>
      </w:r>
      <w:r w:rsidRPr="00B80A33">
        <w:rPr>
          <w:rFonts w:ascii="Arial" w:hAnsi="Arial" w:cs="Arial"/>
          <w:color w:val="000000" w:themeColor="text1"/>
          <w:sz w:val="20"/>
          <w:szCs w:val="20"/>
        </w:rPr>
        <w:t xml:space="preserve"> d</w:t>
      </w:r>
      <w:r w:rsidRPr="00B80A33">
        <w:rPr>
          <w:rFonts w:ascii="Arial" w:hAnsi="Arial" w:cs="Arial"/>
          <w:color w:val="000000" w:themeColor="text1"/>
          <w:sz w:val="20"/>
          <w:szCs w:val="20"/>
        </w:rPr>
        <w:t>ụ</w:t>
      </w:r>
      <w:r w:rsidRPr="00B80A33">
        <w:rPr>
          <w:rFonts w:ascii="Arial" w:hAnsi="Arial" w:cs="Arial"/>
          <w:color w:val="000000" w:themeColor="text1"/>
          <w:sz w:val="20"/>
          <w:szCs w:val="20"/>
        </w:rPr>
        <w:t>ng h</w:t>
      </w:r>
      <w:r w:rsidRPr="00B80A33">
        <w:rPr>
          <w:rFonts w:ascii="Arial" w:hAnsi="Arial" w:cs="Arial"/>
          <w:color w:val="000000" w:themeColor="text1"/>
          <w:sz w:val="20"/>
          <w:szCs w:val="20"/>
        </w:rPr>
        <w:t>ồ</w:t>
      </w:r>
      <w:r w:rsidRPr="00B80A33">
        <w:rPr>
          <w:rFonts w:ascii="Arial" w:hAnsi="Arial" w:cs="Arial"/>
          <w:color w:val="000000" w:themeColor="text1"/>
          <w:sz w:val="20"/>
          <w:szCs w:val="20"/>
        </w:rPr>
        <w:t xml:space="preserve"> sơ đã n</w:t>
      </w:r>
      <w:r w:rsidRPr="00B80A33">
        <w:rPr>
          <w:rFonts w:ascii="Arial" w:hAnsi="Arial" w:cs="Arial"/>
          <w:color w:val="000000" w:themeColor="text1"/>
          <w:sz w:val="20"/>
          <w:szCs w:val="20"/>
        </w:rPr>
        <w:t>ộ</w:t>
      </w:r>
      <w:r w:rsidRPr="00B80A33">
        <w:rPr>
          <w:rFonts w:ascii="Arial" w:hAnsi="Arial" w:cs="Arial"/>
          <w:color w:val="000000" w:themeColor="text1"/>
          <w:sz w:val="20"/>
          <w:szCs w:val="20"/>
        </w:rPr>
        <w:t>p đ</w:t>
      </w:r>
      <w:r w:rsidRPr="00B80A33">
        <w:rPr>
          <w:rFonts w:ascii="Arial" w:hAnsi="Arial" w:cs="Arial"/>
          <w:color w:val="000000" w:themeColor="text1"/>
          <w:sz w:val="20"/>
          <w:szCs w:val="20"/>
        </w:rPr>
        <w:t>ể</w:t>
      </w:r>
      <w:r w:rsidRPr="00B80A33">
        <w:rPr>
          <w:rFonts w:ascii="Arial" w:hAnsi="Arial" w:cs="Arial"/>
          <w:color w:val="000000" w:themeColor="text1"/>
          <w:sz w:val="20"/>
          <w:szCs w:val="20"/>
        </w:rPr>
        <w:t xml:space="preserve"> th</w:t>
      </w:r>
      <w:r w:rsidRPr="00B80A33">
        <w:rPr>
          <w:rFonts w:ascii="Arial" w:hAnsi="Arial" w:cs="Arial"/>
          <w:color w:val="000000" w:themeColor="text1"/>
          <w:sz w:val="20"/>
          <w:szCs w:val="20"/>
        </w:rPr>
        <w:t>ự</w:t>
      </w:r>
      <w:r w:rsidRPr="00B80A33">
        <w:rPr>
          <w:rFonts w:ascii="Arial" w:hAnsi="Arial" w:cs="Arial"/>
          <w:color w:val="000000" w:themeColor="text1"/>
          <w:sz w:val="20"/>
          <w:szCs w:val="20"/>
        </w:rPr>
        <w:t>c 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th</w:t>
      </w:r>
      <w:r w:rsidRPr="00B80A33">
        <w:rPr>
          <w:rFonts w:ascii="Arial" w:hAnsi="Arial" w:cs="Arial"/>
          <w:color w:val="000000" w:themeColor="text1"/>
          <w:sz w:val="20"/>
          <w:szCs w:val="20"/>
        </w:rPr>
        <w:t>ủ</w:t>
      </w:r>
      <w:r w:rsidRPr="00B80A33">
        <w:rPr>
          <w:rFonts w:ascii="Arial" w:hAnsi="Arial" w:cs="Arial"/>
          <w:color w:val="000000" w:themeColor="text1"/>
          <w:sz w:val="20"/>
          <w:szCs w:val="20"/>
        </w:rPr>
        <w:t xml:space="preserve"> t</w:t>
      </w:r>
      <w:r w:rsidRPr="00B80A33">
        <w:rPr>
          <w:rFonts w:ascii="Arial" w:hAnsi="Arial" w:cs="Arial"/>
          <w:color w:val="000000" w:themeColor="text1"/>
          <w:sz w:val="20"/>
          <w:szCs w:val="20"/>
        </w:rPr>
        <w:t>ụ</w:t>
      </w:r>
      <w:r w:rsidRPr="00B80A33">
        <w:rPr>
          <w:rFonts w:ascii="Arial" w:hAnsi="Arial" w:cs="Arial"/>
          <w:color w:val="000000" w:themeColor="text1"/>
          <w:sz w:val="20"/>
          <w:szCs w:val="20"/>
        </w:rPr>
        <w:t>c c</w:t>
      </w:r>
      <w:r w:rsidRPr="00B80A33">
        <w:rPr>
          <w:rFonts w:ascii="Arial" w:hAnsi="Arial" w:cs="Arial"/>
          <w:color w:val="000000" w:themeColor="text1"/>
          <w:sz w:val="20"/>
          <w:szCs w:val="20"/>
        </w:rPr>
        <w:t>ấ</w:t>
      </w:r>
      <w:r w:rsidRPr="00B80A33">
        <w:rPr>
          <w:rFonts w:ascii="Arial" w:hAnsi="Arial" w:cs="Arial"/>
          <w:color w:val="000000" w:themeColor="text1"/>
          <w:sz w:val="20"/>
          <w:szCs w:val="20"/>
        </w:rPr>
        <w:t>p Gi</w:t>
      </w:r>
      <w:r w:rsidRPr="00B80A33">
        <w:rPr>
          <w:rFonts w:ascii="Arial" w:hAnsi="Arial" w:cs="Arial"/>
          <w:color w:val="000000" w:themeColor="text1"/>
          <w:sz w:val="20"/>
          <w:szCs w:val="20"/>
        </w:rPr>
        <w:t>ấ</w:t>
      </w:r>
      <w:r w:rsidRPr="00B80A33">
        <w:rPr>
          <w:rFonts w:ascii="Arial" w:hAnsi="Arial" w:cs="Arial"/>
          <w:color w:val="000000" w:themeColor="text1"/>
          <w:sz w:val="20"/>
          <w:szCs w:val="20"/>
        </w:rPr>
        <w:t>y ch</w:t>
      </w:r>
      <w:r w:rsidRPr="00B80A33">
        <w:rPr>
          <w:rFonts w:ascii="Arial" w:hAnsi="Arial" w:cs="Arial"/>
          <w:color w:val="000000" w:themeColor="text1"/>
          <w:sz w:val="20"/>
          <w:szCs w:val="20"/>
        </w:rPr>
        <w:t>ứ</w:t>
      </w:r>
      <w:r w:rsidRPr="00B80A33">
        <w:rPr>
          <w:rFonts w:ascii="Arial" w:hAnsi="Arial" w:cs="Arial"/>
          <w:color w:val="000000" w:themeColor="text1"/>
          <w:sz w:val="20"/>
          <w:szCs w:val="20"/>
        </w:rPr>
        <w:t>ng nh</w:t>
      </w:r>
      <w:r w:rsidRPr="00B80A33">
        <w:rPr>
          <w:rFonts w:ascii="Arial" w:hAnsi="Arial" w:cs="Arial"/>
          <w:color w:val="000000" w:themeColor="text1"/>
          <w:sz w:val="20"/>
          <w:szCs w:val="20"/>
        </w:rPr>
        <w:t>ậ</w:t>
      </w:r>
      <w:r w:rsidRPr="00B80A33">
        <w:rPr>
          <w:rFonts w:ascii="Arial" w:hAnsi="Arial" w:cs="Arial"/>
          <w:color w:val="000000" w:themeColor="text1"/>
          <w:sz w:val="20"/>
          <w:szCs w:val="20"/>
        </w:rPr>
        <w:t>n đăng ký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(n</w:t>
      </w:r>
      <w:r w:rsidRPr="00B80A33">
        <w:rPr>
          <w:rFonts w:ascii="Arial" w:hAnsi="Arial" w:cs="Arial"/>
          <w:color w:val="000000" w:themeColor="text1"/>
          <w:sz w:val="20"/>
          <w:szCs w:val="20"/>
        </w:rPr>
        <w:t>ế</w:t>
      </w:r>
      <w:r w:rsidRPr="00B80A33">
        <w:rPr>
          <w:rFonts w:ascii="Arial" w:hAnsi="Arial" w:cs="Arial"/>
          <w:color w:val="000000" w:themeColor="text1"/>
          <w:sz w:val="20"/>
          <w:szCs w:val="20"/>
        </w:rPr>
        <w:t>u thu</w:t>
      </w:r>
      <w:r w:rsidRPr="00B80A33">
        <w:rPr>
          <w:rFonts w:ascii="Arial" w:hAnsi="Arial" w:cs="Arial"/>
          <w:color w:val="000000" w:themeColor="text1"/>
          <w:sz w:val="20"/>
          <w:szCs w:val="20"/>
        </w:rPr>
        <w:t>ộ</w:t>
      </w:r>
      <w:r w:rsidRPr="00B80A33">
        <w:rPr>
          <w:rFonts w:ascii="Arial" w:hAnsi="Arial" w:cs="Arial"/>
          <w:color w:val="000000" w:themeColor="text1"/>
          <w:sz w:val="20"/>
          <w:szCs w:val="20"/>
        </w:rPr>
        <w:t>c di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ph</w:t>
      </w:r>
      <w:r w:rsidRPr="00B80A33">
        <w:rPr>
          <w:rFonts w:ascii="Arial" w:hAnsi="Arial" w:cs="Arial"/>
          <w:color w:val="000000" w:themeColor="text1"/>
          <w:sz w:val="20"/>
          <w:szCs w:val="20"/>
        </w:rPr>
        <w:t>ả</w:t>
      </w:r>
      <w:r w:rsidRPr="00B80A33">
        <w:rPr>
          <w:rFonts w:ascii="Arial" w:hAnsi="Arial" w:cs="Arial"/>
          <w:color w:val="000000" w:themeColor="text1"/>
          <w:sz w:val="20"/>
          <w:szCs w:val="20"/>
        </w:rPr>
        <w:t>i c</w:t>
      </w:r>
      <w:r w:rsidRPr="00B80A33">
        <w:rPr>
          <w:rFonts w:ascii="Arial" w:hAnsi="Arial" w:cs="Arial"/>
          <w:color w:val="000000" w:themeColor="text1"/>
          <w:sz w:val="20"/>
          <w:szCs w:val="20"/>
        </w:rPr>
        <w:t>ấ</w:t>
      </w:r>
      <w:r w:rsidRPr="00B80A33">
        <w:rPr>
          <w:rFonts w:ascii="Arial" w:hAnsi="Arial" w:cs="Arial"/>
          <w:color w:val="000000" w:themeColor="text1"/>
          <w:sz w:val="20"/>
          <w:szCs w:val="20"/>
        </w:rPr>
        <w:t>p) theo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Lu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t này.</w:t>
      </w:r>
    </w:p>
    <w:p w14:paraId="6DF702AC"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14. K</w:t>
      </w:r>
      <w:r w:rsidRPr="00B80A33">
        <w:rPr>
          <w:rFonts w:ascii="Arial" w:hAnsi="Arial" w:cs="Arial"/>
          <w:color w:val="000000" w:themeColor="text1"/>
          <w:sz w:val="20"/>
          <w:szCs w:val="20"/>
        </w:rPr>
        <w:t>ể</w:t>
      </w:r>
      <w:r w:rsidRPr="00B80A33">
        <w:rPr>
          <w:rFonts w:ascii="Arial" w:hAnsi="Arial" w:cs="Arial"/>
          <w:color w:val="000000" w:themeColor="text1"/>
          <w:sz w:val="20"/>
          <w:szCs w:val="20"/>
        </w:rPr>
        <w:t xml:space="preserve"> t</w:t>
      </w:r>
      <w:r w:rsidRPr="00B80A33">
        <w:rPr>
          <w:rFonts w:ascii="Arial" w:hAnsi="Arial" w:cs="Arial"/>
          <w:color w:val="000000" w:themeColor="text1"/>
          <w:sz w:val="20"/>
          <w:szCs w:val="20"/>
        </w:rPr>
        <w:t>ừ</w:t>
      </w:r>
      <w:r w:rsidRPr="00B80A33">
        <w:rPr>
          <w:rFonts w:ascii="Arial" w:hAnsi="Arial" w:cs="Arial"/>
          <w:color w:val="000000" w:themeColor="text1"/>
          <w:sz w:val="20"/>
          <w:szCs w:val="20"/>
        </w:rPr>
        <w:t xml:space="preserve"> ngày Lu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t này có 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u l</w:t>
      </w:r>
      <w:r w:rsidRPr="00B80A33">
        <w:rPr>
          <w:rFonts w:ascii="Arial" w:hAnsi="Arial" w:cs="Arial"/>
          <w:color w:val="000000" w:themeColor="text1"/>
          <w:sz w:val="20"/>
          <w:szCs w:val="20"/>
        </w:rPr>
        <w:t>ự</w:t>
      </w:r>
      <w:r w:rsidRPr="00B80A33">
        <w:rPr>
          <w:rFonts w:ascii="Arial" w:hAnsi="Arial" w:cs="Arial"/>
          <w:color w:val="000000" w:themeColor="text1"/>
          <w:sz w:val="20"/>
          <w:szCs w:val="20"/>
        </w:rPr>
        <w:t>c thi hành, h</w:t>
      </w:r>
      <w:r w:rsidRPr="00B80A33">
        <w:rPr>
          <w:rFonts w:ascii="Arial" w:hAnsi="Arial" w:cs="Arial"/>
          <w:color w:val="000000" w:themeColor="text1"/>
          <w:sz w:val="20"/>
          <w:szCs w:val="20"/>
        </w:rPr>
        <w:t>ồ</w:t>
      </w:r>
      <w:r w:rsidRPr="00B80A33">
        <w:rPr>
          <w:rFonts w:ascii="Arial" w:hAnsi="Arial" w:cs="Arial"/>
          <w:color w:val="000000" w:themeColor="text1"/>
          <w:sz w:val="20"/>
          <w:szCs w:val="20"/>
        </w:rPr>
        <w:t xml:space="preserve"> sơ h</w:t>
      </w:r>
      <w:r w:rsidRPr="00B80A33">
        <w:rPr>
          <w:rFonts w:ascii="Arial" w:hAnsi="Arial" w:cs="Arial"/>
          <w:color w:val="000000" w:themeColor="text1"/>
          <w:sz w:val="20"/>
          <w:szCs w:val="20"/>
        </w:rPr>
        <w:t>ợ</w:t>
      </w:r>
      <w:r w:rsidRPr="00B80A33">
        <w:rPr>
          <w:rFonts w:ascii="Arial" w:hAnsi="Arial" w:cs="Arial"/>
          <w:color w:val="000000" w:themeColor="text1"/>
          <w:sz w:val="20"/>
          <w:szCs w:val="20"/>
        </w:rPr>
        <w:t>p l</w:t>
      </w:r>
      <w:r w:rsidRPr="00B80A33">
        <w:rPr>
          <w:rFonts w:ascii="Arial" w:hAnsi="Arial" w:cs="Arial"/>
          <w:color w:val="000000" w:themeColor="text1"/>
          <w:sz w:val="20"/>
          <w:szCs w:val="20"/>
        </w:rPr>
        <w:t>ệ</w:t>
      </w:r>
      <w:r w:rsidRPr="00B80A33">
        <w:rPr>
          <w:rFonts w:ascii="Arial" w:hAnsi="Arial" w:cs="Arial"/>
          <w:color w:val="000000" w:themeColor="text1"/>
          <w:sz w:val="20"/>
          <w:szCs w:val="20"/>
        </w:rPr>
        <w:t xml:space="preserve"> đã ti</w:t>
      </w:r>
      <w:r w:rsidRPr="00B80A33">
        <w:rPr>
          <w:rFonts w:ascii="Arial" w:hAnsi="Arial" w:cs="Arial"/>
          <w:color w:val="000000" w:themeColor="text1"/>
          <w:sz w:val="20"/>
          <w:szCs w:val="20"/>
        </w:rPr>
        <w:t>ế</w:t>
      </w:r>
      <w:r w:rsidRPr="00B80A33">
        <w:rPr>
          <w:rFonts w:ascii="Arial" w:hAnsi="Arial" w:cs="Arial"/>
          <w:color w:val="000000" w:themeColor="text1"/>
          <w:sz w:val="20"/>
          <w:szCs w:val="20"/>
        </w:rPr>
        <w:t>p nh</w:t>
      </w:r>
      <w:r w:rsidRPr="00B80A33">
        <w:rPr>
          <w:rFonts w:ascii="Arial" w:hAnsi="Arial" w:cs="Arial"/>
          <w:color w:val="000000" w:themeColor="text1"/>
          <w:sz w:val="20"/>
          <w:szCs w:val="20"/>
        </w:rPr>
        <w:t>ậ</w:t>
      </w:r>
      <w:r w:rsidRPr="00B80A33">
        <w:rPr>
          <w:rFonts w:ascii="Arial" w:hAnsi="Arial" w:cs="Arial"/>
          <w:color w:val="000000" w:themeColor="text1"/>
          <w:sz w:val="20"/>
          <w:szCs w:val="20"/>
        </w:rPr>
        <w:t>n theo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Lu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t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năm 2020 thì ti</w:t>
      </w:r>
      <w:r w:rsidRPr="00B80A33">
        <w:rPr>
          <w:rFonts w:ascii="Arial" w:hAnsi="Arial" w:cs="Arial"/>
          <w:color w:val="000000" w:themeColor="text1"/>
          <w:sz w:val="20"/>
          <w:szCs w:val="20"/>
        </w:rPr>
        <w:t>ế</w:t>
      </w:r>
      <w:r w:rsidRPr="00B80A33">
        <w:rPr>
          <w:rFonts w:ascii="Arial" w:hAnsi="Arial" w:cs="Arial"/>
          <w:color w:val="000000" w:themeColor="text1"/>
          <w:sz w:val="20"/>
          <w:szCs w:val="20"/>
        </w:rPr>
        <w:t>p t</w:t>
      </w:r>
      <w:r w:rsidRPr="00B80A33">
        <w:rPr>
          <w:rFonts w:ascii="Arial" w:hAnsi="Arial" w:cs="Arial"/>
          <w:color w:val="000000" w:themeColor="text1"/>
          <w:sz w:val="20"/>
          <w:szCs w:val="20"/>
        </w:rPr>
        <w:t>ụ</w:t>
      </w:r>
      <w:r w:rsidRPr="00B80A33">
        <w:rPr>
          <w:rFonts w:ascii="Arial" w:hAnsi="Arial" w:cs="Arial"/>
          <w:color w:val="000000" w:themeColor="text1"/>
          <w:sz w:val="20"/>
          <w:szCs w:val="20"/>
        </w:rPr>
        <w:t>c áp d</w:t>
      </w:r>
      <w:r w:rsidRPr="00B80A33">
        <w:rPr>
          <w:rFonts w:ascii="Arial" w:hAnsi="Arial" w:cs="Arial"/>
          <w:color w:val="000000" w:themeColor="text1"/>
          <w:sz w:val="20"/>
          <w:szCs w:val="20"/>
        </w:rPr>
        <w:t>ụ</w:t>
      </w:r>
      <w:r w:rsidRPr="00B80A33">
        <w:rPr>
          <w:rFonts w:ascii="Arial" w:hAnsi="Arial" w:cs="Arial"/>
          <w:color w:val="000000" w:themeColor="text1"/>
          <w:sz w:val="20"/>
          <w:szCs w:val="20"/>
        </w:rPr>
        <w:t>ng theo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Lu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t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năm 2020, tr</w:t>
      </w:r>
      <w:r w:rsidRPr="00B80A33">
        <w:rPr>
          <w:rFonts w:ascii="Arial" w:hAnsi="Arial" w:cs="Arial"/>
          <w:color w:val="000000" w:themeColor="text1"/>
          <w:sz w:val="20"/>
          <w:szCs w:val="20"/>
        </w:rPr>
        <w:t>ừ</w:t>
      </w:r>
      <w:r w:rsidRPr="00B80A33">
        <w:rPr>
          <w:rFonts w:ascii="Arial" w:hAnsi="Arial" w:cs="Arial"/>
          <w:color w:val="000000" w:themeColor="text1"/>
          <w:sz w:val="20"/>
          <w:szCs w:val="20"/>
        </w:rPr>
        <w:t xml:space="preserve"> các trư</w:t>
      </w:r>
      <w:r w:rsidRPr="00B80A33">
        <w:rPr>
          <w:rFonts w:ascii="Arial" w:hAnsi="Arial" w:cs="Arial"/>
          <w:color w:val="000000" w:themeColor="text1"/>
          <w:sz w:val="20"/>
          <w:szCs w:val="20"/>
        </w:rPr>
        <w:t>ờ</w:t>
      </w:r>
      <w:r w:rsidRPr="00B80A33">
        <w:rPr>
          <w:rFonts w:ascii="Arial" w:hAnsi="Arial" w:cs="Arial"/>
          <w:color w:val="000000" w:themeColor="text1"/>
          <w:sz w:val="20"/>
          <w:szCs w:val="20"/>
        </w:rPr>
        <w:t>ng h</w:t>
      </w:r>
      <w:r w:rsidRPr="00B80A33">
        <w:rPr>
          <w:rFonts w:ascii="Arial" w:hAnsi="Arial" w:cs="Arial"/>
          <w:color w:val="000000" w:themeColor="text1"/>
          <w:sz w:val="20"/>
          <w:szCs w:val="20"/>
        </w:rPr>
        <w:t>ợ</w:t>
      </w:r>
      <w:r w:rsidRPr="00B80A33">
        <w:rPr>
          <w:rFonts w:ascii="Arial" w:hAnsi="Arial" w:cs="Arial"/>
          <w:color w:val="000000" w:themeColor="text1"/>
          <w:sz w:val="20"/>
          <w:szCs w:val="20"/>
        </w:rPr>
        <w:t>p sau đây:</w:t>
      </w:r>
    </w:p>
    <w:p w14:paraId="382E6BB5"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a) Trư</w:t>
      </w:r>
      <w:r w:rsidRPr="00B80A33">
        <w:rPr>
          <w:rFonts w:ascii="Arial" w:hAnsi="Arial" w:cs="Arial"/>
          <w:color w:val="000000" w:themeColor="text1"/>
          <w:sz w:val="20"/>
          <w:szCs w:val="20"/>
        </w:rPr>
        <w:t>ờ</w:t>
      </w:r>
      <w:r w:rsidRPr="00B80A33">
        <w:rPr>
          <w:rFonts w:ascii="Arial" w:hAnsi="Arial" w:cs="Arial"/>
          <w:color w:val="000000" w:themeColor="text1"/>
          <w:sz w:val="20"/>
          <w:szCs w:val="20"/>
        </w:rPr>
        <w:t>ng h</w:t>
      </w:r>
      <w:r w:rsidRPr="00B80A33">
        <w:rPr>
          <w:rFonts w:ascii="Arial" w:hAnsi="Arial" w:cs="Arial"/>
          <w:color w:val="000000" w:themeColor="text1"/>
          <w:sz w:val="20"/>
          <w:szCs w:val="20"/>
        </w:rPr>
        <w:t>ợ</w:t>
      </w:r>
      <w:r w:rsidRPr="00B80A33">
        <w:rPr>
          <w:rFonts w:ascii="Arial" w:hAnsi="Arial" w:cs="Arial"/>
          <w:color w:val="000000" w:themeColor="text1"/>
          <w:sz w:val="20"/>
          <w:szCs w:val="20"/>
        </w:rPr>
        <w:t>p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án đã trình Th</w:t>
      </w:r>
      <w:r w:rsidRPr="00B80A33">
        <w:rPr>
          <w:rFonts w:ascii="Arial" w:hAnsi="Arial" w:cs="Arial"/>
          <w:color w:val="000000" w:themeColor="text1"/>
          <w:sz w:val="20"/>
          <w:szCs w:val="20"/>
        </w:rPr>
        <w:t>ủ</w:t>
      </w:r>
      <w:r w:rsidRPr="00B80A33">
        <w:rPr>
          <w:rFonts w:ascii="Arial" w:hAnsi="Arial" w:cs="Arial"/>
          <w:color w:val="000000" w:themeColor="text1"/>
          <w:sz w:val="20"/>
          <w:szCs w:val="20"/>
        </w:rPr>
        <w:t xml:space="preserve"> tư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ng Chính ph</w:t>
      </w:r>
      <w:r w:rsidRPr="00B80A33">
        <w:rPr>
          <w:rFonts w:ascii="Arial" w:hAnsi="Arial" w:cs="Arial"/>
          <w:color w:val="000000" w:themeColor="text1"/>
          <w:sz w:val="20"/>
          <w:szCs w:val="20"/>
        </w:rPr>
        <w:t>ủ</w:t>
      </w:r>
      <w:r w:rsidRPr="00B80A33">
        <w:rPr>
          <w:rFonts w:ascii="Arial" w:hAnsi="Arial" w:cs="Arial"/>
          <w:color w:val="000000" w:themeColor="text1"/>
          <w:sz w:val="20"/>
          <w:szCs w:val="20"/>
        </w:rPr>
        <w:t xml:space="preserve"> xem xét ch</w:t>
      </w:r>
      <w:r w:rsidRPr="00B80A33">
        <w:rPr>
          <w:rFonts w:ascii="Arial" w:hAnsi="Arial" w:cs="Arial"/>
          <w:color w:val="000000" w:themeColor="text1"/>
          <w:sz w:val="20"/>
          <w:szCs w:val="20"/>
        </w:rPr>
        <w:t>ấ</w:t>
      </w:r>
      <w:r w:rsidRPr="00B80A33">
        <w:rPr>
          <w:rFonts w:ascii="Arial" w:hAnsi="Arial" w:cs="Arial"/>
          <w:color w:val="000000" w:themeColor="text1"/>
          <w:sz w:val="20"/>
          <w:szCs w:val="20"/>
        </w:rPr>
        <w:t>p thu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n, đi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u ch</w:t>
      </w:r>
      <w:r w:rsidRPr="00B80A33">
        <w:rPr>
          <w:rFonts w:ascii="Arial" w:hAnsi="Arial" w:cs="Arial"/>
          <w:color w:val="000000" w:themeColor="text1"/>
          <w:sz w:val="20"/>
          <w:szCs w:val="20"/>
        </w:rPr>
        <w:t>ỉ</w:t>
      </w:r>
      <w:r w:rsidRPr="00B80A33">
        <w:rPr>
          <w:rFonts w:ascii="Arial" w:hAnsi="Arial" w:cs="Arial"/>
          <w:color w:val="000000" w:themeColor="text1"/>
          <w:sz w:val="20"/>
          <w:szCs w:val="20"/>
        </w:rPr>
        <w:t>nh ch</w:t>
      </w:r>
      <w:r w:rsidRPr="00B80A33">
        <w:rPr>
          <w:rFonts w:ascii="Arial" w:hAnsi="Arial" w:cs="Arial"/>
          <w:color w:val="000000" w:themeColor="text1"/>
          <w:sz w:val="20"/>
          <w:szCs w:val="20"/>
        </w:rPr>
        <w:t>ủ</w:t>
      </w:r>
      <w:r w:rsidRPr="00B80A33">
        <w:rPr>
          <w:rFonts w:ascii="Arial" w:hAnsi="Arial" w:cs="Arial"/>
          <w:color w:val="000000" w:themeColor="text1"/>
          <w:sz w:val="20"/>
          <w:szCs w:val="20"/>
        </w:rPr>
        <w:t xml:space="preserve"> trương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trư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c ngày Lu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t này có 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u l</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c thi hành chưa đáp </w:t>
      </w:r>
      <w:r w:rsidRPr="00B80A33">
        <w:rPr>
          <w:rFonts w:ascii="Arial" w:hAnsi="Arial" w:cs="Arial"/>
          <w:color w:val="000000" w:themeColor="text1"/>
          <w:sz w:val="20"/>
          <w:szCs w:val="20"/>
        </w:rPr>
        <w:t>ứ</w:t>
      </w:r>
      <w:r w:rsidRPr="00B80A33">
        <w:rPr>
          <w:rFonts w:ascii="Arial" w:hAnsi="Arial" w:cs="Arial"/>
          <w:color w:val="000000" w:themeColor="text1"/>
          <w:sz w:val="20"/>
          <w:szCs w:val="20"/>
        </w:rPr>
        <w:t>ng yêu c</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đi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u ki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đ</w:t>
      </w:r>
      <w:r w:rsidRPr="00B80A33">
        <w:rPr>
          <w:rFonts w:ascii="Arial" w:hAnsi="Arial" w:cs="Arial"/>
          <w:color w:val="000000" w:themeColor="text1"/>
          <w:sz w:val="20"/>
          <w:szCs w:val="20"/>
        </w:rPr>
        <w:t>ể</w:t>
      </w:r>
      <w:r w:rsidRPr="00B80A33">
        <w:rPr>
          <w:rFonts w:ascii="Arial" w:hAnsi="Arial" w:cs="Arial"/>
          <w:color w:val="000000" w:themeColor="text1"/>
          <w:sz w:val="20"/>
          <w:szCs w:val="20"/>
        </w:rPr>
        <w:t xml:space="preserve"> ch</w:t>
      </w:r>
      <w:r w:rsidRPr="00B80A33">
        <w:rPr>
          <w:rFonts w:ascii="Arial" w:hAnsi="Arial" w:cs="Arial"/>
          <w:color w:val="000000" w:themeColor="text1"/>
          <w:sz w:val="20"/>
          <w:szCs w:val="20"/>
        </w:rPr>
        <w:t>ấ</w:t>
      </w:r>
      <w:r w:rsidRPr="00B80A33">
        <w:rPr>
          <w:rFonts w:ascii="Arial" w:hAnsi="Arial" w:cs="Arial"/>
          <w:color w:val="000000" w:themeColor="text1"/>
          <w:sz w:val="20"/>
          <w:szCs w:val="20"/>
        </w:rPr>
        <w:t>p thu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n, đi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u ch</w:t>
      </w:r>
      <w:r w:rsidRPr="00B80A33">
        <w:rPr>
          <w:rFonts w:ascii="Arial" w:hAnsi="Arial" w:cs="Arial"/>
          <w:color w:val="000000" w:themeColor="text1"/>
          <w:sz w:val="20"/>
          <w:szCs w:val="20"/>
        </w:rPr>
        <w:t>ỉ</w:t>
      </w:r>
      <w:r w:rsidRPr="00B80A33">
        <w:rPr>
          <w:rFonts w:ascii="Arial" w:hAnsi="Arial" w:cs="Arial"/>
          <w:color w:val="000000" w:themeColor="text1"/>
          <w:sz w:val="20"/>
          <w:szCs w:val="20"/>
        </w:rPr>
        <w:t>nh ch</w:t>
      </w:r>
      <w:r w:rsidRPr="00B80A33">
        <w:rPr>
          <w:rFonts w:ascii="Arial" w:hAnsi="Arial" w:cs="Arial"/>
          <w:color w:val="000000" w:themeColor="text1"/>
          <w:sz w:val="20"/>
          <w:szCs w:val="20"/>
        </w:rPr>
        <w:t>ủ</w:t>
      </w:r>
      <w:r w:rsidRPr="00B80A33">
        <w:rPr>
          <w:rFonts w:ascii="Arial" w:hAnsi="Arial" w:cs="Arial"/>
          <w:color w:val="000000" w:themeColor="text1"/>
          <w:sz w:val="20"/>
          <w:szCs w:val="20"/>
        </w:rPr>
        <w:t xml:space="preserve"> trương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theo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Lu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t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năm 2020, B</w:t>
      </w:r>
      <w:r w:rsidRPr="00B80A33">
        <w:rPr>
          <w:rFonts w:ascii="Arial" w:hAnsi="Arial" w:cs="Arial"/>
          <w:color w:val="000000" w:themeColor="text1"/>
          <w:sz w:val="20"/>
          <w:szCs w:val="20"/>
        </w:rPr>
        <w:t>ộ</w:t>
      </w:r>
      <w:r w:rsidRPr="00B80A33">
        <w:rPr>
          <w:rFonts w:ascii="Arial" w:hAnsi="Arial" w:cs="Arial"/>
          <w:color w:val="000000" w:themeColor="text1"/>
          <w:sz w:val="20"/>
          <w:szCs w:val="20"/>
        </w:rPr>
        <w:t xml:space="preserve"> Tài chính chuy</w:t>
      </w:r>
      <w:r w:rsidRPr="00B80A33">
        <w:rPr>
          <w:rFonts w:ascii="Arial" w:hAnsi="Arial" w:cs="Arial"/>
          <w:color w:val="000000" w:themeColor="text1"/>
          <w:sz w:val="20"/>
          <w:szCs w:val="20"/>
        </w:rPr>
        <w:t>ể</w:t>
      </w:r>
      <w:r w:rsidRPr="00B80A33">
        <w:rPr>
          <w:rFonts w:ascii="Arial" w:hAnsi="Arial" w:cs="Arial"/>
          <w:color w:val="000000" w:themeColor="text1"/>
          <w:sz w:val="20"/>
          <w:szCs w:val="20"/>
        </w:rPr>
        <w:t>n h</w:t>
      </w:r>
      <w:r w:rsidRPr="00B80A33">
        <w:rPr>
          <w:rFonts w:ascii="Arial" w:hAnsi="Arial" w:cs="Arial"/>
          <w:color w:val="000000" w:themeColor="text1"/>
          <w:sz w:val="20"/>
          <w:szCs w:val="20"/>
        </w:rPr>
        <w:t>ồ</w:t>
      </w:r>
      <w:r w:rsidRPr="00B80A33">
        <w:rPr>
          <w:rFonts w:ascii="Arial" w:hAnsi="Arial" w:cs="Arial"/>
          <w:color w:val="000000" w:themeColor="text1"/>
          <w:sz w:val="20"/>
          <w:szCs w:val="20"/>
        </w:rPr>
        <w:t xml:space="preserve"> sơ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án, ý ki</w:t>
      </w:r>
      <w:r w:rsidRPr="00B80A33">
        <w:rPr>
          <w:rFonts w:ascii="Arial" w:hAnsi="Arial" w:cs="Arial"/>
          <w:color w:val="000000" w:themeColor="text1"/>
          <w:sz w:val="20"/>
          <w:szCs w:val="20"/>
        </w:rPr>
        <w:t>ế</w:t>
      </w:r>
      <w:r w:rsidRPr="00B80A33">
        <w:rPr>
          <w:rFonts w:ascii="Arial" w:hAnsi="Arial" w:cs="Arial"/>
          <w:color w:val="000000" w:themeColor="text1"/>
          <w:sz w:val="20"/>
          <w:szCs w:val="20"/>
        </w:rPr>
        <w:t>n th</w:t>
      </w:r>
      <w:r w:rsidRPr="00B80A33">
        <w:rPr>
          <w:rFonts w:ascii="Arial" w:hAnsi="Arial" w:cs="Arial"/>
          <w:color w:val="000000" w:themeColor="text1"/>
          <w:sz w:val="20"/>
          <w:szCs w:val="20"/>
        </w:rPr>
        <w:t>ẩ</w:t>
      </w:r>
      <w:r w:rsidRPr="00B80A33">
        <w:rPr>
          <w:rFonts w:ascii="Arial" w:hAnsi="Arial" w:cs="Arial"/>
          <w:color w:val="000000" w:themeColor="text1"/>
          <w:sz w:val="20"/>
          <w:szCs w:val="20"/>
        </w:rPr>
        <w:t>m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và báo cáo th</w:t>
      </w:r>
      <w:r w:rsidRPr="00B80A33">
        <w:rPr>
          <w:rFonts w:ascii="Arial" w:hAnsi="Arial" w:cs="Arial"/>
          <w:color w:val="000000" w:themeColor="text1"/>
          <w:sz w:val="20"/>
          <w:szCs w:val="20"/>
        </w:rPr>
        <w:t>ẩ</w:t>
      </w:r>
      <w:r w:rsidRPr="00B80A33">
        <w:rPr>
          <w:rFonts w:ascii="Arial" w:hAnsi="Arial" w:cs="Arial"/>
          <w:color w:val="000000" w:themeColor="text1"/>
          <w:sz w:val="20"/>
          <w:szCs w:val="20"/>
        </w:rPr>
        <w:t>m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cho Ch</w:t>
      </w:r>
      <w:r w:rsidRPr="00B80A33">
        <w:rPr>
          <w:rFonts w:ascii="Arial" w:hAnsi="Arial" w:cs="Arial"/>
          <w:color w:val="000000" w:themeColor="text1"/>
          <w:sz w:val="20"/>
          <w:szCs w:val="20"/>
        </w:rPr>
        <w:t>ủ</w:t>
      </w:r>
      <w:r w:rsidRPr="00B80A33">
        <w:rPr>
          <w:rFonts w:ascii="Arial" w:hAnsi="Arial" w:cs="Arial"/>
          <w:color w:val="000000" w:themeColor="text1"/>
          <w:sz w:val="20"/>
          <w:szCs w:val="20"/>
        </w:rPr>
        <w:t xml:space="preserve"> t</w:t>
      </w:r>
      <w:r w:rsidRPr="00B80A33">
        <w:rPr>
          <w:rFonts w:ascii="Arial" w:hAnsi="Arial" w:cs="Arial"/>
          <w:color w:val="000000" w:themeColor="text1"/>
          <w:sz w:val="20"/>
          <w:szCs w:val="20"/>
        </w:rPr>
        <w:t>ị</w:t>
      </w:r>
      <w:r w:rsidRPr="00B80A33">
        <w:rPr>
          <w:rFonts w:ascii="Arial" w:hAnsi="Arial" w:cs="Arial"/>
          <w:color w:val="000000" w:themeColor="text1"/>
          <w:sz w:val="20"/>
          <w:szCs w:val="20"/>
        </w:rPr>
        <w:t xml:space="preserve">ch </w:t>
      </w:r>
      <w:r w:rsidRPr="00B80A33">
        <w:rPr>
          <w:rFonts w:ascii="Arial" w:hAnsi="Arial" w:cs="Arial"/>
          <w:color w:val="000000" w:themeColor="text1"/>
          <w:sz w:val="20"/>
          <w:szCs w:val="20"/>
        </w:rPr>
        <w:t>Ủ</w:t>
      </w:r>
      <w:r w:rsidRPr="00B80A33">
        <w:rPr>
          <w:rFonts w:ascii="Arial" w:hAnsi="Arial" w:cs="Arial"/>
          <w:color w:val="000000" w:themeColor="text1"/>
          <w:sz w:val="20"/>
          <w:szCs w:val="20"/>
        </w:rPr>
        <w:t>y ban nhân dân c</w:t>
      </w:r>
      <w:r w:rsidRPr="00B80A33">
        <w:rPr>
          <w:rFonts w:ascii="Arial" w:hAnsi="Arial" w:cs="Arial"/>
          <w:color w:val="000000" w:themeColor="text1"/>
          <w:sz w:val="20"/>
          <w:szCs w:val="20"/>
        </w:rPr>
        <w:t>ấ</w:t>
      </w:r>
      <w:r w:rsidRPr="00B80A33">
        <w:rPr>
          <w:rFonts w:ascii="Arial" w:hAnsi="Arial" w:cs="Arial"/>
          <w:color w:val="000000" w:themeColor="text1"/>
          <w:sz w:val="20"/>
          <w:szCs w:val="20"/>
        </w:rPr>
        <w:t>p t</w:t>
      </w:r>
      <w:r w:rsidRPr="00B80A33">
        <w:rPr>
          <w:rFonts w:ascii="Arial" w:hAnsi="Arial" w:cs="Arial"/>
          <w:color w:val="000000" w:themeColor="text1"/>
          <w:sz w:val="20"/>
          <w:szCs w:val="20"/>
        </w:rPr>
        <w:t>ỉ</w:t>
      </w:r>
      <w:r w:rsidRPr="00B80A33">
        <w:rPr>
          <w:rFonts w:ascii="Arial" w:hAnsi="Arial" w:cs="Arial"/>
          <w:color w:val="000000" w:themeColor="text1"/>
          <w:sz w:val="20"/>
          <w:szCs w:val="20"/>
        </w:rPr>
        <w:t>nh đ</w:t>
      </w:r>
      <w:r w:rsidRPr="00B80A33">
        <w:rPr>
          <w:rFonts w:ascii="Arial" w:hAnsi="Arial" w:cs="Arial"/>
          <w:color w:val="000000" w:themeColor="text1"/>
          <w:sz w:val="20"/>
          <w:szCs w:val="20"/>
        </w:rPr>
        <w:t>ể</w:t>
      </w:r>
      <w:r w:rsidRPr="00B80A33">
        <w:rPr>
          <w:rFonts w:ascii="Arial" w:hAnsi="Arial" w:cs="Arial"/>
          <w:color w:val="000000" w:themeColor="text1"/>
          <w:sz w:val="20"/>
          <w:szCs w:val="20"/>
        </w:rPr>
        <w:t xml:space="preserve"> x</w:t>
      </w:r>
      <w:r w:rsidRPr="00B80A33">
        <w:rPr>
          <w:rFonts w:ascii="Arial" w:hAnsi="Arial" w:cs="Arial"/>
          <w:color w:val="000000" w:themeColor="text1"/>
          <w:sz w:val="20"/>
          <w:szCs w:val="20"/>
        </w:rPr>
        <w:t>ử</w:t>
      </w:r>
      <w:r w:rsidRPr="00B80A33">
        <w:rPr>
          <w:rFonts w:ascii="Arial" w:hAnsi="Arial" w:cs="Arial"/>
          <w:color w:val="000000" w:themeColor="text1"/>
          <w:sz w:val="20"/>
          <w:szCs w:val="20"/>
        </w:rPr>
        <w:t xml:space="preserve"> lý theo th</w:t>
      </w:r>
      <w:r w:rsidRPr="00B80A33">
        <w:rPr>
          <w:rFonts w:ascii="Arial" w:hAnsi="Arial" w:cs="Arial"/>
          <w:color w:val="000000" w:themeColor="text1"/>
          <w:sz w:val="20"/>
          <w:szCs w:val="20"/>
        </w:rPr>
        <w:t>ẩ</w:t>
      </w:r>
      <w:r w:rsidRPr="00B80A33">
        <w:rPr>
          <w:rFonts w:ascii="Arial" w:hAnsi="Arial" w:cs="Arial"/>
          <w:color w:val="000000" w:themeColor="text1"/>
          <w:sz w:val="20"/>
          <w:szCs w:val="20"/>
        </w:rPr>
        <w:t>m quy</w:t>
      </w:r>
      <w:r w:rsidRPr="00B80A33">
        <w:rPr>
          <w:rFonts w:ascii="Arial" w:hAnsi="Arial" w:cs="Arial"/>
          <w:color w:val="000000" w:themeColor="text1"/>
          <w:sz w:val="20"/>
          <w:szCs w:val="20"/>
        </w:rPr>
        <w:t>ề</w:t>
      </w:r>
      <w:r w:rsidRPr="00B80A33">
        <w:rPr>
          <w:rFonts w:ascii="Arial" w:hAnsi="Arial" w:cs="Arial"/>
          <w:color w:val="000000" w:themeColor="text1"/>
          <w:sz w:val="20"/>
          <w:szCs w:val="20"/>
        </w:rPr>
        <w:t>n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t</w:t>
      </w:r>
      <w:r w:rsidRPr="00B80A33">
        <w:rPr>
          <w:rFonts w:ascii="Arial" w:hAnsi="Arial" w:cs="Arial"/>
          <w:color w:val="000000" w:themeColor="text1"/>
          <w:sz w:val="20"/>
          <w:szCs w:val="20"/>
        </w:rPr>
        <w:t>ạ</w:t>
      </w:r>
      <w:r w:rsidRPr="00B80A33">
        <w:rPr>
          <w:rFonts w:ascii="Arial" w:hAnsi="Arial" w:cs="Arial"/>
          <w:color w:val="000000" w:themeColor="text1"/>
          <w:sz w:val="20"/>
          <w:szCs w:val="20"/>
        </w:rPr>
        <w:t>i Lu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t này;</w:t>
      </w:r>
    </w:p>
    <w:p w14:paraId="67E6D5E5"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b) Trư</w:t>
      </w:r>
      <w:r w:rsidRPr="00B80A33">
        <w:rPr>
          <w:rFonts w:ascii="Arial" w:hAnsi="Arial" w:cs="Arial"/>
          <w:color w:val="000000" w:themeColor="text1"/>
          <w:sz w:val="20"/>
          <w:szCs w:val="20"/>
        </w:rPr>
        <w:t>ờ</w:t>
      </w:r>
      <w:r w:rsidRPr="00B80A33">
        <w:rPr>
          <w:rFonts w:ascii="Arial" w:hAnsi="Arial" w:cs="Arial"/>
          <w:color w:val="000000" w:themeColor="text1"/>
          <w:sz w:val="20"/>
          <w:szCs w:val="20"/>
        </w:rPr>
        <w:t>ng h</w:t>
      </w:r>
      <w:r w:rsidRPr="00B80A33">
        <w:rPr>
          <w:rFonts w:ascii="Arial" w:hAnsi="Arial" w:cs="Arial"/>
          <w:color w:val="000000" w:themeColor="text1"/>
          <w:sz w:val="20"/>
          <w:szCs w:val="20"/>
        </w:rPr>
        <w:t>ợ</w:t>
      </w:r>
      <w:r w:rsidRPr="00B80A33">
        <w:rPr>
          <w:rFonts w:ascii="Arial" w:hAnsi="Arial" w:cs="Arial"/>
          <w:color w:val="000000" w:themeColor="text1"/>
          <w:sz w:val="20"/>
          <w:szCs w:val="20"/>
        </w:rPr>
        <w:t>p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án chưa đư</w:t>
      </w:r>
      <w:r w:rsidRPr="00B80A33">
        <w:rPr>
          <w:rFonts w:ascii="Arial" w:hAnsi="Arial" w:cs="Arial"/>
          <w:color w:val="000000" w:themeColor="text1"/>
          <w:sz w:val="20"/>
          <w:szCs w:val="20"/>
        </w:rPr>
        <w:t>ợ</w:t>
      </w:r>
      <w:r w:rsidRPr="00B80A33">
        <w:rPr>
          <w:rFonts w:ascii="Arial" w:hAnsi="Arial" w:cs="Arial"/>
          <w:color w:val="000000" w:themeColor="text1"/>
          <w:sz w:val="20"/>
          <w:szCs w:val="20"/>
        </w:rPr>
        <w:t>c trình Th</w:t>
      </w:r>
      <w:r w:rsidRPr="00B80A33">
        <w:rPr>
          <w:rFonts w:ascii="Arial" w:hAnsi="Arial" w:cs="Arial"/>
          <w:color w:val="000000" w:themeColor="text1"/>
          <w:sz w:val="20"/>
          <w:szCs w:val="20"/>
        </w:rPr>
        <w:t>ủ</w:t>
      </w:r>
      <w:r w:rsidRPr="00B80A33">
        <w:rPr>
          <w:rFonts w:ascii="Arial" w:hAnsi="Arial" w:cs="Arial"/>
          <w:color w:val="000000" w:themeColor="text1"/>
          <w:sz w:val="20"/>
          <w:szCs w:val="20"/>
        </w:rPr>
        <w:t xml:space="preserve"> tư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ng Chính ph</w:t>
      </w:r>
      <w:r w:rsidRPr="00B80A33">
        <w:rPr>
          <w:rFonts w:ascii="Arial" w:hAnsi="Arial" w:cs="Arial"/>
          <w:color w:val="000000" w:themeColor="text1"/>
          <w:sz w:val="20"/>
          <w:szCs w:val="20"/>
        </w:rPr>
        <w:t>ủ</w:t>
      </w:r>
      <w:r w:rsidRPr="00B80A33">
        <w:rPr>
          <w:rFonts w:ascii="Arial" w:hAnsi="Arial" w:cs="Arial"/>
          <w:color w:val="000000" w:themeColor="text1"/>
          <w:sz w:val="20"/>
          <w:szCs w:val="20"/>
        </w:rPr>
        <w:t xml:space="preserve"> xem xét ch</w:t>
      </w:r>
      <w:r w:rsidRPr="00B80A33">
        <w:rPr>
          <w:rFonts w:ascii="Arial" w:hAnsi="Arial" w:cs="Arial"/>
          <w:color w:val="000000" w:themeColor="text1"/>
          <w:sz w:val="20"/>
          <w:szCs w:val="20"/>
        </w:rPr>
        <w:t>ấ</w:t>
      </w:r>
      <w:r w:rsidRPr="00B80A33">
        <w:rPr>
          <w:rFonts w:ascii="Arial" w:hAnsi="Arial" w:cs="Arial"/>
          <w:color w:val="000000" w:themeColor="text1"/>
          <w:sz w:val="20"/>
          <w:szCs w:val="20"/>
        </w:rPr>
        <w:t>p thu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n, đi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u ch</w:t>
      </w:r>
      <w:r w:rsidRPr="00B80A33">
        <w:rPr>
          <w:rFonts w:ascii="Arial" w:hAnsi="Arial" w:cs="Arial"/>
          <w:color w:val="000000" w:themeColor="text1"/>
          <w:sz w:val="20"/>
          <w:szCs w:val="20"/>
        </w:rPr>
        <w:t>ỉ</w:t>
      </w:r>
      <w:r w:rsidRPr="00B80A33">
        <w:rPr>
          <w:rFonts w:ascii="Arial" w:hAnsi="Arial" w:cs="Arial"/>
          <w:color w:val="000000" w:themeColor="text1"/>
          <w:sz w:val="20"/>
          <w:szCs w:val="20"/>
        </w:rPr>
        <w:t>nh ch</w:t>
      </w:r>
      <w:r w:rsidRPr="00B80A33">
        <w:rPr>
          <w:rFonts w:ascii="Arial" w:hAnsi="Arial" w:cs="Arial"/>
          <w:color w:val="000000" w:themeColor="text1"/>
          <w:sz w:val="20"/>
          <w:szCs w:val="20"/>
        </w:rPr>
        <w:t>ủ</w:t>
      </w:r>
      <w:r w:rsidRPr="00B80A33">
        <w:rPr>
          <w:rFonts w:ascii="Arial" w:hAnsi="Arial" w:cs="Arial"/>
          <w:color w:val="000000" w:themeColor="text1"/>
          <w:sz w:val="20"/>
          <w:szCs w:val="20"/>
        </w:rPr>
        <w:t xml:space="preserve"> trương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trư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c ngày Lu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t này có hi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u l</w:t>
      </w:r>
      <w:r w:rsidRPr="00B80A33">
        <w:rPr>
          <w:rFonts w:ascii="Arial" w:hAnsi="Arial" w:cs="Arial"/>
          <w:color w:val="000000" w:themeColor="text1"/>
          <w:sz w:val="20"/>
          <w:szCs w:val="20"/>
        </w:rPr>
        <w:t>ự</w:t>
      </w:r>
      <w:r w:rsidRPr="00B80A33">
        <w:rPr>
          <w:rFonts w:ascii="Arial" w:hAnsi="Arial" w:cs="Arial"/>
          <w:color w:val="000000" w:themeColor="text1"/>
          <w:sz w:val="20"/>
          <w:szCs w:val="20"/>
        </w:rPr>
        <w:t>c thi hành, B</w:t>
      </w:r>
      <w:r w:rsidRPr="00B80A33">
        <w:rPr>
          <w:rFonts w:ascii="Arial" w:hAnsi="Arial" w:cs="Arial"/>
          <w:color w:val="000000" w:themeColor="text1"/>
          <w:sz w:val="20"/>
          <w:szCs w:val="20"/>
        </w:rPr>
        <w:t>ộ</w:t>
      </w:r>
      <w:r w:rsidRPr="00B80A33">
        <w:rPr>
          <w:rFonts w:ascii="Arial" w:hAnsi="Arial" w:cs="Arial"/>
          <w:color w:val="000000" w:themeColor="text1"/>
          <w:sz w:val="20"/>
          <w:szCs w:val="20"/>
        </w:rPr>
        <w:t xml:space="preserve"> Tài chính chuy</w:t>
      </w:r>
      <w:r w:rsidRPr="00B80A33">
        <w:rPr>
          <w:rFonts w:ascii="Arial" w:hAnsi="Arial" w:cs="Arial"/>
          <w:color w:val="000000" w:themeColor="text1"/>
          <w:sz w:val="20"/>
          <w:szCs w:val="20"/>
        </w:rPr>
        <w:t>ể</w:t>
      </w:r>
      <w:r w:rsidRPr="00B80A33">
        <w:rPr>
          <w:rFonts w:ascii="Arial" w:hAnsi="Arial" w:cs="Arial"/>
          <w:color w:val="000000" w:themeColor="text1"/>
          <w:sz w:val="20"/>
          <w:szCs w:val="20"/>
        </w:rPr>
        <w:t>n h</w:t>
      </w:r>
      <w:r w:rsidRPr="00B80A33">
        <w:rPr>
          <w:rFonts w:ascii="Arial" w:hAnsi="Arial" w:cs="Arial"/>
          <w:color w:val="000000" w:themeColor="text1"/>
          <w:sz w:val="20"/>
          <w:szCs w:val="20"/>
        </w:rPr>
        <w:t>ồ</w:t>
      </w:r>
      <w:r w:rsidRPr="00B80A33">
        <w:rPr>
          <w:rFonts w:ascii="Arial" w:hAnsi="Arial" w:cs="Arial"/>
          <w:color w:val="000000" w:themeColor="text1"/>
          <w:sz w:val="20"/>
          <w:szCs w:val="20"/>
        </w:rPr>
        <w:t xml:space="preserve"> sơ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án và ý ki</w:t>
      </w:r>
      <w:r w:rsidRPr="00B80A33">
        <w:rPr>
          <w:rFonts w:ascii="Arial" w:hAnsi="Arial" w:cs="Arial"/>
          <w:color w:val="000000" w:themeColor="text1"/>
          <w:sz w:val="20"/>
          <w:szCs w:val="20"/>
        </w:rPr>
        <w:t>ế</w:t>
      </w:r>
      <w:r w:rsidRPr="00B80A33">
        <w:rPr>
          <w:rFonts w:ascii="Arial" w:hAnsi="Arial" w:cs="Arial"/>
          <w:color w:val="000000" w:themeColor="text1"/>
          <w:sz w:val="20"/>
          <w:szCs w:val="20"/>
        </w:rPr>
        <w:t>n th</w:t>
      </w:r>
      <w:r w:rsidRPr="00B80A33">
        <w:rPr>
          <w:rFonts w:ascii="Arial" w:hAnsi="Arial" w:cs="Arial"/>
          <w:color w:val="000000" w:themeColor="text1"/>
          <w:sz w:val="20"/>
          <w:szCs w:val="20"/>
        </w:rPr>
        <w:t>ẩ</w:t>
      </w:r>
      <w:r w:rsidRPr="00B80A33">
        <w:rPr>
          <w:rFonts w:ascii="Arial" w:hAnsi="Arial" w:cs="Arial"/>
          <w:color w:val="000000" w:themeColor="text1"/>
          <w:sz w:val="20"/>
          <w:szCs w:val="20"/>
        </w:rPr>
        <w:t>m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án (n</w:t>
      </w:r>
      <w:r w:rsidRPr="00B80A33">
        <w:rPr>
          <w:rFonts w:ascii="Arial" w:hAnsi="Arial" w:cs="Arial"/>
          <w:color w:val="000000" w:themeColor="text1"/>
          <w:sz w:val="20"/>
          <w:szCs w:val="20"/>
        </w:rPr>
        <w:t>ế</w:t>
      </w:r>
      <w:r w:rsidRPr="00B80A33">
        <w:rPr>
          <w:rFonts w:ascii="Arial" w:hAnsi="Arial" w:cs="Arial"/>
          <w:color w:val="000000" w:themeColor="text1"/>
          <w:sz w:val="20"/>
          <w:szCs w:val="20"/>
        </w:rPr>
        <w:t>u có) cho Ch</w:t>
      </w:r>
      <w:r w:rsidRPr="00B80A33">
        <w:rPr>
          <w:rFonts w:ascii="Arial" w:hAnsi="Arial" w:cs="Arial"/>
          <w:color w:val="000000" w:themeColor="text1"/>
          <w:sz w:val="20"/>
          <w:szCs w:val="20"/>
        </w:rPr>
        <w:t>ủ</w:t>
      </w:r>
      <w:r w:rsidRPr="00B80A33">
        <w:rPr>
          <w:rFonts w:ascii="Arial" w:hAnsi="Arial" w:cs="Arial"/>
          <w:color w:val="000000" w:themeColor="text1"/>
          <w:sz w:val="20"/>
          <w:szCs w:val="20"/>
        </w:rPr>
        <w:t xml:space="preserve"> t</w:t>
      </w:r>
      <w:r w:rsidRPr="00B80A33">
        <w:rPr>
          <w:rFonts w:ascii="Arial" w:hAnsi="Arial" w:cs="Arial"/>
          <w:color w:val="000000" w:themeColor="text1"/>
          <w:sz w:val="20"/>
          <w:szCs w:val="20"/>
        </w:rPr>
        <w:t>ị</w:t>
      </w:r>
      <w:r w:rsidRPr="00B80A33">
        <w:rPr>
          <w:rFonts w:ascii="Arial" w:hAnsi="Arial" w:cs="Arial"/>
          <w:color w:val="000000" w:themeColor="text1"/>
          <w:sz w:val="20"/>
          <w:szCs w:val="20"/>
        </w:rPr>
        <w:t xml:space="preserve">ch </w:t>
      </w:r>
      <w:r w:rsidRPr="00B80A33">
        <w:rPr>
          <w:rFonts w:ascii="Arial" w:hAnsi="Arial" w:cs="Arial"/>
          <w:color w:val="000000" w:themeColor="text1"/>
          <w:sz w:val="20"/>
          <w:szCs w:val="20"/>
        </w:rPr>
        <w:t>Ủ</w:t>
      </w:r>
      <w:r w:rsidRPr="00B80A33">
        <w:rPr>
          <w:rFonts w:ascii="Arial" w:hAnsi="Arial" w:cs="Arial"/>
          <w:color w:val="000000" w:themeColor="text1"/>
          <w:sz w:val="20"/>
          <w:szCs w:val="20"/>
        </w:rPr>
        <w:t>y ban nhân dân c</w:t>
      </w:r>
      <w:r w:rsidRPr="00B80A33">
        <w:rPr>
          <w:rFonts w:ascii="Arial" w:hAnsi="Arial" w:cs="Arial"/>
          <w:color w:val="000000" w:themeColor="text1"/>
          <w:sz w:val="20"/>
          <w:szCs w:val="20"/>
        </w:rPr>
        <w:t>ấ</w:t>
      </w:r>
      <w:r w:rsidRPr="00B80A33">
        <w:rPr>
          <w:rFonts w:ascii="Arial" w:hAnsi="Arial" w:cs="Arial"/>
          <w:color w:val="000000" w:themeColor="text1"/>
          <w:sz w:val="20"/>
          <w:szCs w:val="20"/>
        </w:rPr>
        <w:t>p t</w:t>
      </w:r>
      <w:r w:rsidRPr="00B80A33">
        <w:rPr>
          <w:rFonts w:ascii="Arial" w:hAnsi="Arial" w:cs="Arial"/>
          <w:color w:val="000000" w:themeColor="text1"/>
          <w:sz w:val="20"/>
          <w:szCs w:val="20"/>
        </w:rPr>
        <w:t>ỉ</w:t>
      </w:r>
      <w:r w:rsidRPr="00B80A33">
        <w:rPr>
          <w:rFonts w:ascii="Arial" w:hAnsi="Arial" w:cs="Arial"/>
          <w:color w:val="000000" w:themeColor="text1"/>
          <w:sz w:val="20"/>
          <w:szCs w:val="20"/>
        </w:rPr>
        <w:t>nh đ</w:t>
      </w:r>
      <w:r w:rsidRPr="00B80A33">
        <w:rPr>
          <w:rFonts w:ascii="Arial" w:hAnsi="Arial" w:cs="Arial"/>
          <w:color w:val="000000" w:themeColor="text1"/>
          <w:sz w:val="20"/>
          <w:szCs w:val="20"/>
        </w:rPr>
        <w:t>ể</w:t>
      </w:r>
      <w:r w:rsidRPr="00B80A33">
        <w:rPr>
          <w:rFonts w:ascii="Arial" w:hAnsi="Arial" w:cs="Arial"/>
          <w:color w:val="000000" w:themeColor="text1"/>
          <w:sz w:val="20"/>
          <w:szCs w:val="20"/>
        </w:rPr>
        <w:t xml:space="preserve"> x</w:t>
      </w:r>
      <w:r w:rsidRPr="00B80A33">
        <w:rPr>
          <w:rFonts w:ascii="Arial" w:hAnsi="Arial" w:cs="Arial"/>
          <w:color w:val="000000" w:themeColor="text1"/>
          <w:sz w:val="20"/>
          <w:szCs w:val="20"/>
        </w:rPr>
        <w:t>ử</w:t>
      </w:r>
      <w:r w:rsidRPr="00B80A33">
        <w:rPr>
          <w:rFonts w:ascii="Arial" w:hAnsi="Arial" w:cs="Arial"/>
          <w:color w:val="000000" w:themeColor="text1"/>
          <w:sz w:val="20"/>
          <w:szCs w:val="20"/>
        </w:rPr>
        <w:t xml:space="preserve"> lý theo th</w:t>
      </w:r>
      <w:r w:rsidRPr="00B80A33">
        <w:rPr>
          <w:rFonts w:ascii="Arial" w:hAnsi="Arial" w:cs="Arial"/>
          <w:color w:val="000000" w:themeColor="text1"/>
          <w:sz w:val="20"/>
          <w:szCs w:val="20"/>
        </w:rPr>
        <w:t>ẩ</w:t>
      </w:r>
      <w:r w:rsidRPr="00B80A33">
        <w:rPr>
          <w:rFonts w:ascii="Arial" w:hAnsi="Arial" w:cs="Arial"/>
          <w:color w:val="000000" w:themeColor="text1"/>
          <w:sz w:val="20"/>
          <w:szCs w:val="20"/>
        </w:rPr>
        <w:t>m quy</w:t>
      </w:r>
      <w:r w:rsidRPr="00B80A33">
        <w:rPr>
          <w:rFonts w:ascii="Arial" w:hAnsi="Arial" w:cs="Arial"/>
          <w:color w:val="000000" w:themeColor="text1"/>
          <w:sz w:val="20"/>
          <w:szCs w:val="20"/>
        </w:rPr>
        <w:t>ề</w:t>
      </w:r>
      <w:r w:rsidRPr="00B80A33">
        <w:rPr>
          <w:rFonts w:ascii="Arial" w:hAnsi="Arial" w:cs="Arial"/>
          <w:color w:val="000000" w:themeColor="text1"/>
          <w:sz w:val="20"/>
          <w:szCs w:val="20"/>
        </w:rPr>
        <w:t>n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t</w:t>
      </w:r>
      <w:r w:rsidRPr="00B80A33">
        <w:rPr>
          <w:rFonts w:ascii="Arial" w:hAnsi="Arial" w:cs="Arial"/>
          <w:color w:val="000000" w:themeColor="text1"/>
          <w:sz w:val="20"/>
          <w:szCs w:val="20"/>
        </w:rPr>
        <w:t>ạ</w:t>
      </w:r>
      <w:r w:rsidRPr="00B80A33">
        <w:rPr>
          <w:rFonts w:ascii="Arial" w:hAnsi="Arial" w:cs="Arial"/>
          <w:color w:val="000000" w:themeColor="text1"/>
          <w:sz w:val="20"/>
          <w:szCs w:val="20"/>
        </w:rPr>
        <w:t>i Lu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t này;</w:t>
      </w:r>
    </w:p>
    <w:p w14:paraId="1DA8958C"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Ch</w:t>
      </w:r>
      <w:r w:rsidRPr="00B80A33">
        <w:rPr>
          <w:rFonts w:ascii="Arial" w:hAnsi="Arial" w:cs="Arial"/>
          <w:color w:val="000000" w:themeColor="text1"/>
          <w:sz w:val="20"/>
          <w:szCs w:val="20"/>
        </w:rPr>
        <w:t>ủ</w:t>
      </w:r>
      <w:r w:rsidRPr="00B80A33">
        <w:rPr>
          <w:rFonts w:ascii="Arial" w:hAnsi="Arial" w:cs="Arial"/>
          <w:color w:val="000000" w:themeColor="text1"/>
          <w:sz w:val="20"/>
          <w:szCs w:val="20"/>
        </w:rPr>
        <w:t xml:space="preserve"> t</w:t>
      </w:r>
      <w:r w:rsidRPr="00B80A33">
        <w:rPr>
          <w:rFonts w:ascii="Arial" w:hAnsi="Arial" w:cs="Arial"/>
          <w:color w:val="000000" w:themeColor="text1"/>
          <w:sz w:val="20"/>
          <w:szCs w:val="20"/>
        </w:rPr>
        <w:t>ị</w:t>
      </w:r>
      <w:r w:rsidRPr="00B80A33">
        <w:rPr>
          <w:rFonts w:ascii="Arial" w:hAnsi="Arial" w:cs="Arial"/>
          <w:color w:val="000000" w:themeColor="text1"/>
          <w:sz w:val="20"/>
          <w:szCs w:val="20"/>
        </w:rPr>
        <w:t xml:space="preserve">ch </w:t>
      </w:r>
      <w:r w:rsidRPr="00B80A33">
        <w:rPr>
          <w:rFonts w:ascii="Arial" w:hAnsi="Arial" w:cs="Arial"/>
          <w:color w:val="000000" w:themeColor="text1"/>
          <w:sz w:val="20"/>
          <w:szCs w:val="20"/>
        </w:rPr>
        <w:t>Ủ</w:t>
      </w:r>
      <w:r w:rsidRPr="00B80A33">
        <w:rPr>
          <w:rFonts w:ascii="Arial" w:hAnsi="Arial" w:cs="Arial"/>
          <w:color w:val="000000" w:themeColor="text1"/>
          <w:sz w:val="20"/>
          <w:szCs w:val="20"/>
        </w:rPr>
        <w:t>y ban nhân dân c</w:t>
      </w:r>
      <w:r w:rsidRPr="00B80A33">
        <w:rPr>
          <w:rFonts w:ascii="Arial" w:hAnsi="Arial" w:cs="Arial"/>
          <w:color w:val="000000" w:themeColor="text1"/>
          <w:sz w:val="20"/>
          <w:szCs w:val="20"/>
        </w:rPr>
        <w:t>ấ</w:t>
      </w:r>
      <w:r w:rsidRPr="00B80A33">
        <w:rPr>
          <w:rFonts w:ascii="Arial" w:hAnsi="Arial" w:cs="Arial"/>
          <w:color w:val="000000" w:themeColor="text1"/>
          <w:sz w:val="20"/>
          <w:szCs w:val="20"/>
        </w:rPr>
        <w:t>p t</w:t>
      </w:r>
      <w:r w:rsidRPr="00B80A33">
        <w:rPr>
          <w:rFonts w:ascii="Arial" w:hAnsi="Arial" w:cs="Arial"/>
          <w:color w:val="000000" w:themeColor="text1"/>
          <w:sz w:val="20"/>
          <w:szCs w:val="20"/>
        </w:rPr>
        <w:t>ỉ</w:t>
      </w:r>
      <w:r w:rsidRPr="00B80A33">
        <w:rPr>
          <w:rFonts w:ascii="Arial" w:hAnsi="Arial" w:cs="Arial"/>
          <w:color w:val="000000" w:themeColor="text1"/>
          <w:sz w:val="20"/>
          <w:szCs w:val="20"/>
        </w:rPr>
        <w:t>nh đư</w:t>
      </w:r>
      <w:r w:rsidRPr="00B80A33">
        <w:rPr>
          <w:rFonts w:ascii="Arial" w:hAnsi="Arial" w:cs="Arial"/>
          <w:color w:val="000000" w:themeColor="text1"/>
          <w:sz w:val="20"/>
          <w:szCs w:val="20"/>
        </w:rPr>
        <w:t>ợ</w:t>
      </w:r>
      <w:r w:rsidRPr="00B80A33">
        <w:rPr>
          <w:rFonts w:ascii="Arial" w:hAnsi="Arial" w:cs="Arial"/>
          <w:color w:val="000000" w:themeColor="text1"/>
          <w:sz w:val="20"/>
          <w:szCs w:val="20"/>
        </w:rPr>
        <w:t>c t</w:t>
      </w:r>
      <w:r w:rsidRPr="00B80A33">
        <w:rPr>
          <w:rFonts w:ascii="Arial" w:hAnsi="Arial" w:cs="Arial"/>
          <w:color w:val="000000" w:themeColor="text1"/>
          <w:sz w:val="20"/>
          <w:szCs w:val="20"/>
        </w:rPr>
        <w:t>i</w:t>
      </w:r>
      <w:r w:rsidRPr="00B80A33">
        <w:rPr>
          <w:rFonts w:ascii="Arial" w:hAnsi="Arial" w:cs="Arial"/>
          <w:color w:val="000000" w:themeColor="text1"/>
          <w:sz w:val="20"/>
          <w:szCs w:val="20"/>
        </w:rPr>
        <w:t>ế</w:t>
      </w:r>
      <w:r w:rsidRPr="00B80A33">
        <w:rPr>
          <w:rFonts w:ascii="Arial" w:hAnsi="Arial" w:cs="Arial"/>
          <w:color w:val="000000" w:themeColor="text1"/>
          <w:sz w:val="20"/>
          <w:szCs w:val="20"/>
        </w:rPr>
        <w:t>p t</w:t>
      </w:r>
      <w:r w:rsidRPr="00B80A33">
        <w:rPr>
          <w:rFonts w:ascii="Arial" w:hAnsi="Arial" w:cs="Arial"/>
          <w:color w:val="000000" w:themeColor="text1"/>
          <w:sz w:val="20"/>
          <w:szCs w:val="20"/>
        </w:rPr>
        <w:t>ụ</w:t>
      </w:r>
      <w:r w:rsidRPr="00B80A33">
        <w:rPr>
          <w:rFonts w:ascii="Arial" w:hAnsi="Arial" w:cs="Arial"/>
          <w:color w:val="000000" w:themeColor="text1"/>
          <w:sz w:val="20"/>
          <w:szCs w:val="20"/>
        </w:rPr>
        <w:t>c s</w:t>
      </w:r>
      <w:r w:rsidRPr="00B80A33">
        <w:rPr>
          <w:rFonts w:ascii="Arial" w:hAnsi="Arial" w:cs="Arial"/>
          <w:color w:val="000000" w:themeColor="text1"/>
          <w:sz w:val="20"/>
          <w:szCs w:val="20"/>
        </w:rPr>
        <w:t>ử</w:t>
      </w:r>
      <w:r w:rsidRPr="00B80A33">
        <w:rPr>
          <w:rFonts w:ascii="Arial" w:hAnsi="Arial" w:cs="Arial"/>
          <w:color w:val="000000" w:themeColor="text1"/>
          <w:sz w:val="20"/>
          <w:szCs w:val="20"/>
        </w:rPr>
        <w:t xml:space="preserve"> d</w:t>
      </w:r>
      <w:r w:rsidRPr="00B80A33">
        <w:rPr>
          <w:rFonts w:ascii="Arial" w:hAnsi="Arial" w:cs="Arial"/>
          <w:color w:val="000000" w:themeColor="text1"/>
          <w:sz w:val="20"/>
          <w:szCs w:val="20"/>
        </w:rPr>
        <w:t>ụ</w:t>
      </w:r>
      <w:r w:rsidRPr="00B80A33">
        <w:rPr>
          <w:rFonts w:ascii="Arial" w:hAnsi="Arial" w:cs="Arial"/>
          <w:color w:val="000000" w:themeColor="text1"/>
          <w:sz w:val="20"/>
          <w:szCs w:val="20"/>
        </w:rPr>
        <w:t>ng h</w:t>
      </w:r>
      <w:r w:rsidRPr="00B80A33">
        <w:rPr>
          <w:rFonts w:ascii="Arial" w:hAnsi="Arial" w:cs="Arial"/>
          <w:color w:val="000000" w:themeColor="text1"/>
          <w:sz w:val="20"/>
          <w:szCs w:val="20"/>
        </w:rPr>
        <w:t>ồ</w:t>
      </w:r>
      <w:r w:rsidRPr="00B80A33">
        <w:rPr>
          <w:rFonts w:ascii="Arial" w:hAnsi="Arial" w:cs="Arial"/>
          <w:color w:val="000000" w:themeColor="text1"/>
          <w:sz w:val="20"/>
          <w:szCs w:val="20"/>
        </w:rPr>
        <w:t xml:space="preserve"> sơ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án, ý ki</w:t>
      </w:r>
      <w:r w:rsidRPr="00B80A33">
        <w:rPr>
          <w:rFonts w:ascii="Arial" w:hAnsi="Arial" w:cs="Arial"/>
          <w:color w:val="000000" w:themeColor="text1"/>
          <w:sz w:val="20"/>
          <w:szCs w:val="20"/>
        </w:rPr>
        <w:t>ế</w:t>
      </w:r>
      <w:r w:rsidRPr="00B80A33">
        <w:rPr>
          <w:rFonts w:ascii="Arial" w:hAnsi="Arial" w:cs="Arial"/>
          <w:color w:val="000000" w:themeColor="text1"/>
          <w:sz w:val="20"/>
          <w:szCs w:val="20"/>
        </w:rPr>
        <w:t>n th</w:t>
      </w:r>
      <w:r w:rsidRPr="00B80A33">
        <w:rPr>
          <w:rFonts w:ascii="Arial" w:hAnsi="Arial" w:cs="Arial"/>
          <w:color w:val="000000" w:themeColor="text1"/>
          <w:sz w:val="20"/>
          <w:szCs w:val="20"/>
        </w:rPr>
        <w:t>ẩ</w:t>
      </w:r>
      <w:r w:rsidRPr="00B80A33">
        <w:rPr>
          <w:rFonts w:ascii="Arial" w:hAnsi="Arial" w:cs="Arial"/>
          <w:color w:val="000000" w:themeColor="text1"/>
          <w:sz w:val="20"/>
          <w:szCs w:val="20"/>
        </w:rPr>
        <w:t>m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và báo cáo th</w:t>
      </w:r>
      <w:r w:rsidRPr="00B80A33">
        <w:rPr>
          <w:rFonts w:ascii="Arial" w:hAnsi="Arial" w:cs="Arial"/>
          <w:color w:val="000000" w:themeColor="text1"/>
          <w:sz w:val="20"/>
          <w:szCs w:val="20"/>
        </w:rPr>
        <w:t>ẩ</w:t>
      </w:r>
      <w:r w:rsidRPr="00B80A33">
        <w:rPr>
          <w:rFonts w:ascii="Arial" w:hAnsi="Arial" w:cs="Arial"/>
          <w:color w:val="000000" w:themeColor="text1"/>
          <w:sz w:val="20"/>
          <w:szCs w:val="20"/>
        </w:rPr>
        <w:t>m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đ</w:t>
      </w:r>
      <w:r w:rsidRPr="00B80A33">
        <w:rPr>
          <w:rFonts w:ascii="Arial" w:hAnsi="Arial" w:cs="Arial"/>
          <w:color w:val="000000" w:themeColor="text1"/>
          <w:sz w:val="20"/>
          <w:szCs w:val="20"/>
        </w:rPr>
        <w:t>ể</w:t>
      </w:r>
      <w:r w:rsidRPr="00B80A33">
        <w:rPr>
          <w:rFonts w:ascii="Arial" w:hAnsi="Arial" w:cs="Arial"/>
          <w:color w:val="000000" w:themeColor="text1"/>
          <w:sz w:val="20"/>
          <w:szCs w:val="20"/>
        </w:rPr>
        <w:t xml:space="preserve"> xem xét ch</w:t>
      </w:r>
      <w:r w:rsidRPr="00B80A33">
        <w:rPr>
          <w:rFonts w:ascii="Arial" w:hAnsi="Arial" w:cs="Arial"/>
          <w:color w:val="000000" w:themeColor="text1"/>
          <w:sz w:val="20"/>
          <w:szCs w:val="20"/>
        </w:rPr>
        <w:t>ấ</w:t>
      </w:r>
      <w:r w:rsidRPr="00B80A33">
        <w:rPr>
          <w:rFonts w:ascii="Arial" w:hAnsi="Arial" w:cs="Arial"/>
          <w:color w:val="000000" w:themeColor="text1"/>
          <w:sz w:val="20"/>
          <w:szCs w:val="20"/>
        </w:rPr>
        <w:t>p thu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n, đi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u ch</w:t>
      </w:r>
      <w:r w:rsidRPr="00B80A33">
        <w:rPr>
          <w:rFonts w:ascii="Arial" w:hAnsi="Arial" w:cs="Arial"/>
          <w:color w:val="000000" w:themeColor="text1"/>
          <w:sz w:val="20"/>
          <w:szCs w:val="20"/>
        </w:rPr>
        <w:t>ỉ</w:t>
      </w:r>
      <w:r w:rsidRPr="00B80A33">
        <w:rPr>
          <w:rFonts w:ascii="Arial" w:hAnsi="Arial" w:cs="Arial"/>
          <w:color w:val="000000" w:themeColor="text1"/>
          <w:sz w:val="20"/>
          <w:szCs w:val="20"/>
        </w:rPr>
        <w:t>nh ch</w:t>
      </w:r>
      <w:r w:rsidRPr="00B80A33">
        <w:rPr>
          <w:rFonts w:ascii="Arial" w:hAnsi="Arial" w:cs="Arial"/>
          <w:color w:val="000000" w:themeColor="text1"/>
          <w:sz w:val="20"/>
          <w:szCs w:val="20"/>
        </w:rPr>
        <w:t>ủ</w:t>
      </w:r>
      <w:r w:rsidRPr="00B80A33">
        <w:rPr>
          <w:rFonts w:ascii="Arial" w:hAnsi="Arial" w:cs="Arial"/>
          <w:color w:val="000000" w:themeColor="text1"/>
          <w:sz w:val="20"/>
          <w:szCs w:val="20"/>
        </w:rPr>
        <w:t xml:space="preserve"> trương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trong các trư</w:t>
      </w:r>
      <w:r w:rsidRPr="00B80A33">
        <w:rPr>
          <w:rFonts w:ascii="Arial" w:hAnsi="Arial" w:cs="Arial"/>
          <w:color w:val="000000" w:themeColor="text1"/>
          <w:sz w:val="20"/>
          <w:szCs w:val="20"/>
        </w:rPr>
        <w:t>ờ</w:t>
      </w:r>
      <w:r w:rsidRPr="00B80A33">
        <w:rPr>
          <w:rFonts w:ascii="Arial" w:hAnsi="Arial" w:cs="Arial"/>
          <w:color w:val="000000" w:themeColor="text1"/>
          <w:sz w:val="20"/>
          <w:szCs w:val="20"/>
        </w:rPr>
        <w:t>ng h</w:t>
      </w:r>
      <w:r w:rsidRPr="00B80A33">
        <w:rPr>
          <w:rFonts w:ascii="Arial" w:hAnsi="Arial" w:cs="Arial"/>
          <w:color w:val="000000" w:themeColor="text1"/>
          <w:sz w:val="20"/>
          <w:szCs w:val="20"/>
        </w:rPr>
        <w:t>ợ</w:t>
      </w:r>
      <w:r w:rsidRPr="00B80A33">
        <w:rPr>
          <w:rFonts w:ascii="Arial" w:hAnsi="Arial" w:cs="Arial"/>
          <w:color w:val="000000" w:themeColor="text1"/>
          <w:sz w:val="20"/>
          <w:szCs w:val="20"/>
        </w:rPr>
        <w:t>p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t</w:t>
      </w:r>
      <w:r w:rsidRPr="00B80A33">
        <w:rPr>
          <w:rFonts w:ascii="Arial" w:hAnsi="Arial" w:cs="Arial"/>
          <w:color w:val="000000" w:themeColor="text1"/>
          <w:sz w:val="20"/>
          <w:szCs w:val="20"/>
        </w:rPr>
        <w:t>ạ</w:t>
      </w:r>
      <w:r w:rsidRPr="00B80A33">
        <w:rPr>
          <w:rFonts w:ascii="Arial" w:hAnsi="Arial" w:cs="Arial"/>
          <w:color w:val="000000" w:themeColor="text1"/>
          <w:sz w:val="20"/>
          <w:szCs w:val="20"/>
        </w:rPr>
        <w:t>i kho</w:t>
      </w:r>
      <w:r w:rsidRPr="00B80A33">
        <w:rPr>
          <w:rFonts w:ascii="Arial" w:hAnsi="Arial" w:cs="Arial"/>
          <w:color w:val="000000" w:themeColor="text1"/>
          <w:sz w:val="20"/>
          <w:szCs w:val="20"/>
        </w:rPr>
        <w:t>ả</w:t>
      </w:r>
      <w:r w:rsidRPr="00B80A33">
        <w:rPr>
          <w:rFonts w:ascii="Arial" w:hAnsi="Arial" w:cs="Arial"/>
          <w:color w:val="000000" w:themeColor="text1"/>
          <w:sz w:val="20"/>
          <w:szCs w:val="20"/>
        </w:rPr>
        <w:t>n này.</w:t>
      </w:r>
    </w:p>
    <w:p w14:paraId="677DF027"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15. Đ</w:t>
      </w:r>
      <w:r w:rsidRPr="00B80A33">
        <w:rPr>
          <w:rFonts w:ascii="Arial" w:hAnsi="Arial" w:cs="Arial"/>
          <w:color w:val="000000" w:themeColor="text1"/>
          <w:sz w:val="20"/>
          <w:szCs w:val="20"/>
        </w:rPr>
        <w:t>ố</w:t>
      </w:r>
      <w:r w:rsidRPr="00B80A33">
        <w:rPr>
          <w:rFonts w:ascii="Arial" w:hAnsi="Arial" w:cs="Arial"/>
          <w:color w:val="000000" w:themeColor="text1"/>
          <w:sz w:val="20"/>
          <w:szCs w:val="20"/>
        </w:rPr>
        <w:t>i v</w:t>
      </w:r>
      <w:r w:rsidRPr="00B80A33">
        <w:rPr>
          <w:rFonts w:ascii="Arial" w:hAnsi="Arial" w:cs="Arial"/>
          <w:color w:val="000000" w:themeColor="text1"/>
          <w:sz w:val="20"/>
          <w:szCs w:val="20"/>
        </w:rPr>
        <w:t>ớ</w:t>
      </w:r>
      <w:r w:rsidRPr="00B80A33">
        <w:rPr>
          <w:rFonts w:ascii="Arial" w:hAnsi="Arial" w:cs="Arial"/>
          <w:color w:val="000000" w:themeColor="text1"/>
          <w:sz w:val="20"/>
          <w:szCs w:val="20"/>
        </w:rPr>
        <w:t>i các ngành, ngh</w:t>
      </w:r>
      <w:r w:rsidRPr="00B80A33">
        <w:rPr>
          <w:rFonts w:ascii="Arial" w:hAnsi="Arial" w:cs="Arial"/>
          <w:color w:val="000000" w:themeColor="text1"/>
          <w:sz w:val="20"/>
          <w:szCs w:val="20"/>
        </w:rPr>
        <w:t>ề</w:t>
      </w:r>
      <w:r w:rsidRPr="00B80A33">
        <w:rPr>
          <w:rFonts w:ascii="Arial" w:hAnsi="Arial" w:cs="Arial"/>
          <w:color w:val="000000" w:themeColor="text1"/>
          <w:sz w:val="20"/>
          <w:szCs w:val="20"/>
        </w:rPr>
        <w:t xml:space="preserve">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kinh doanh có đi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u ki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t</w:t>
      </w:r>
      <w:r w:rsidRPr="00B80A33">
        <w:rPr>
          <w:rFonts w:ascii="Arial" w:hAnsi="Arial" w:cs="Arial"/>
          <w:color w:val="000000" w:themeColor="text1"/>
          <w:sz w:val="20"/>
          <w:szCs w:val="20"/>
        </w:rPr>
        <w:t>ạ</w:t>
      </w:r>
      <w:r w:rsidRPr="00B80A33">
        <w:rPr>
          <w:rFonts w:ascii="Arial" w:hAnsi="Arial" w:cs="Arial"/>
          <w:color w:val="000000" w:themeColor="text1"/>
          <w:sz w:val="20"/>
          <w:szCs w:val="20"/>
        </w:rPr>
        <w:t>i Lu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t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năm 2020</w:t>
      </w:r>
      <w:r w:rsidRPr="00B80A33">
        <w:rPr>
          <w:rFonts w:ascii="Arial" w:hAnsi="Arial" w:cs="Arial"/>
          <w:color w:val="000000" w:themeColor="text1"/>
          <w:sz w:val="20"/>
          <w:szCs w:val="20"/>
        </w:rPr>
        <w:t xml:space="preserve"> nhưng đã b</w:t>
      </w:r>
      <w:r w:rsidRPr="00B80A33">
        <w:rPr>
          <w:rFonts w:ascii="Arial" w:hAnsi="Arial" w:cs="Arial"/>
          <w:color w:val="000000" w:themeColor="text1"/>
          <w:sz w:val="20"/>
          <w:szCs w:val="20"/>
        </w:rPr>
        <w:t>ị</w:t>
      </w:r>
      <w:r w:rsidRPr="00B80A33">
        <w:rPr>
          <w:rFonts w:ascii="Arial" w:hAnsi="Arial" w:cs="Arial"/>
          <w:color w:val="000000" w:themeColor="text1"/>
          <w:sz w:val="20"/>
          <w:szCs w:val="20"/>
        </w:rPr>
        <w:t xml:space="preserve"> bãi b</w:t>
      </w:r>
      <w:r w:rsidRPr="00B80A33">
        <w:rPr>
          <w:rFonts w:ascii="Arial" w:hAnsi="Arial" w:cs="Arial"/>
          <w:color w:val="000000" w:themeColor="text1"/>
          <w:sz w:val="20"/>
          <w:szCs w:val="20"/>
        </w:rPr>
        <w:t>ỏ</w:t>
      </w:r>
      <w:r w:rsidRPr="00B80A33">
        <w:rPr>
          <w:rFonts w:ascii="Arial" w:hAnsi="Arial" w:cs="Arial"/>
          <w:color w:val="000000" w:themeColor="text1"/>
          <w:sz w:val="20"/>
          <w:szCs w:val="20"/>
        </w:rPr>
        <w:t xml:space="preserve"> theo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Lu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t này, t</w:t>
      </w:r>
      <w:r w:rsidRPr="00B80A33">
        <w:rPr>
          <w:rFonts w:ascii="Arial" w:hAnsi="Arial" w:cs="Arial"/>
          <w:color w:val="000000" w:themeColor="text1"/>
          <w:sz w:val="20"/>
          <w:szCs w:val="20"/>
        </w:rPr>
        <w:t>ổ</w:t>
      </w:r>
      <w:r w:rsidRPr="00B80A33">
        <w:rPr>
          <w:rFonts w:ascii="Arial" w:hAnsi="Arial" w:cs="Arial"/>
          <w:color w:val="000000" w:themeColor="text1"/>
          <w:sz w:val="20"/>
          <w:szCs w:val="20"/>
        </w:rPr>
        <w:t xml:space="preserve"> ch</w:t>
      </w:r>
      <w:r w:rsidRPr="00B80A33">
        <w:rPr>
          <w:rFonts w:ascii="Arial" w:hAnsi="Arial" w:cs="Arial"/>
          <w:color w:val="000000" w:themeColor="text1"/>
          <w:sz w:val="20"/>
          <w:szCs w:val="20"/>
        </w:rPr>
        <w:t>ứ</w:t>
      </w:r>
      <w:r w:rsidRPr="00B80A33">
        <w:rPr>
          <w:rFonts w:ascii="Arial" w:hAnsi="Arial" w:cs="Arial"/>
          <w:color w:val="000000" w:themeColor="text1"/>
          <w:sz w:val="20"/>
          <w:szCs w:val="20"/>
        </w:rPr>
        <w:t>c, cá nhân đư</w:t>
      </w:r>
      <w:r w:rsidRPr="00B80A33">
        <w:rPr>
          <w:rFonts w:ascii="Arial" w:hAnsi="Arial" w:cs="Arial"/>
          <w:color w:val="000000" w:themeColor="text1"/>
          <w:sz w:val="20"/>
          <w:szCs w:val="20"/>
        </w:rPr>
        <w:t>ợ</w:t>
      </w:r>
      <w:r w:rsidRPr="00B80A33">
        <w:rPr>
          <w:rFonts w:ascii="Arial" w:hAnsi="Arial" w:cs="Arial"/>
          <w:color w:val="000000" w:themeColor="text1"/>
          <w:sz w:val="20"/>
          <w:szCs w:val="20"/>
        </w:rPr>
        <w:t>c ti</w:t>
      </w:r>
      <w:r w:rsidRPr="00B80A33">
        <w:rPr>
          <w:rFonts w:ascii="Arial" w:hAnsi="Arial" w:cs="Arial"/>
          <w:color w:val="000000" w:themeColor="text1"/>
          <w:sz w:val="20"/>
          <w:szCs w:val="20"/>
        </w:rPr>
        <w:t>ế</w:t>
      </w:r>
      <w:r w:rsidRPr="00B80A33">
        <w:rPr>
          <w:rFonts w:ascii="Arial" w:hAnsi="Arial" w:cs="Arial"/>
          <w:color w:val="000000" w:themeColor="text1"/>
          <w:sz w:val="20"/>
          <w:szCs w:val="20"/>
        </w:rPr>
        <w:t>p t</w:t>
      </w:r>
      <w:r w:rsidRPr="00B80A33">
        <w:rPr>
          <w:rFonts w:ascii="Arial" w:hAnsi="Arial" w:cs="Arial"/>
          <w:color w:val="000000" w:themeColor="text1"/>
          <w:sz w:val="20"/>
          <w:szCs w:val="20"/>
        </w:rPr>
        <w:t>ụ</w:t>
      </w:r>
      <w:r w:rsidRPr="00B80A33">
        <w:rPr>
          <w:rFonts w:ascii="Arial" w:hAnsi="Arial" w:cs="Arial"/>
          <w:color w:val="000000" w:themeColor="text1"/>
          <w:sz w:val="20"/>
          <w:szCs w:val="20"/>
        </w:rPr>
        <w:t>c s</w:t>
      </w:r>
      <w:r w:rsidRPr="00B80A33">
        <w:rPr>
          <w:rFonts w:ascii="Arial" w:hAnsi="Arial" w:cs="Arial"/>
          <w:color w:val="000000" w:themeColor="text1"/>
          <w:sz w:val="20"/>
          <w:szCs w:val="20"/>
        </w:rPr>
        <w:t>ử</w:t>
      </w:r>
      <w:r w:rsidRPr="00B80A33">
        <w:rPr>
          <w:rFonts w:ascii="Arial" w:hAnsi="Arial" w:cs="Arial"/>
          <w:color w:val="000000" w:themeColor="text1"/>
          <w:sz w:val="20"/>
          <w:szCs w:val="20"/>
        </w:rPr>
        <w:t xml:space="preserve"> d</w:t>
      </w:r>
      <w:r w:rsidRPr="00B80A33">
        <w:rPr>
          <w:rFonts w:ascii="Arial" w:hAnsi="Arial" w:cs="Arial"/>
          <w:color w:val="000000" w:themeColor="text1"/>
          <w:sz w:val="20"/>
          <w:szCs w:val="20"/>
        </w:rPr>
        <w:t>ụ</w:t>
      </w:r>
      <w:r w:rsidRPr="00B80A33">
        <w:rPr>
          <w:rFonts w:ascii="Arial" w:hAnsi="Arial" w:cs="Arial"/>
          <w:color w:val="000000" w:themeColor="text1"/>
          <w:sz w:val="20"/>
          <w:szCs w:val="20"/>
        </w:rPr>
        <w:t>ng các lo</w:t>
      </w:r>
      <w:r w:rsidRPr="00B80A33">
        <w:rPr>
          <w:rFonts w:ascii="Arial" w:hAnsi="Arial" w:cs="Arial"/>
          <w:color w:val="000000" w:themeColor="text1"/>
          <w:sz w:val="20"/>
          <w:szCs w:val="20"/>
        </w:rPr>
        <w:t>ạ</w:t>
      </w:r>
      <w:r w:rsidRPr="00B80A33">
        <w:rPr>
          <w:rFonts w:ascii="Arial" w:hAnsi="Arial" w:cs="Arial"/>
          <w:color w:val="000000" w:themeColor="text1"/>
          <w:sz w:val="20"/>
          <w:szCs w:val="20"/>
        </w:rPr>
        <w:t>i gi</w:t>
      </w:r>
      <w:r w:rsidRPr="00B80A33">
        <w:rPr>
          <w:rFonts w:ascii="Arial" w:hAnsi="Arial" w:cs="Arial"/>
          <w:color w:val="000000" w:themeColor="text1"/>
          <w:sz w:val="20"/>
          <w:szCs w:val="20"/>
        </w:rPr>
        <w:t>ấ</w:t>
      </w:r>
      <w:r w:rsidRPr="00B80A33">
        <w:rPr>
          <w:rFonts w:ascii="Arial" w:hAnsi="Arial" w:cs="Arial"/>
          <w:color w:val="000000" w:themeColor="text1"/>
          <w:sz w:val="20"/>
          <w:szCs w:val="20"/>
        </w:rPr>
        <w:t>y phép, gi</w:t>
      </w:r>
      <w:r w:rsidRPr="00B80A33">
        <w:rPr>
          <w:rFonts w:ascii="Arial" w:hAnsi="Arial" w:cs="Arial"/>
          <w:color w:val="000000" w:themeColor="text1"/>
          <w:sz w:val="20"/>
          <w:szCs w:val="20"/>
        </w:rPr>
        <w:t>ấ</w:t>
      </w:r>
      <w:r w:rsidRPr="00B80A33">
        <w:rPr>
          <w:rFonts w:ascii="Arial" w:hAnsi="Arial" w:cs="Arial"/>
          <w:color w:val="000000" w:themeColor="text1"/>
          <w:sz w:val="20"/>
          <w:szCs w:val="20"/>
        </w:rPr>
        <w:t>y ch</w:t>
      </w:r>
      <w:r w:rsidRPr="00B80A33">
        <w:rPr>
          <w:rFonts w:ascii="Arial" w:hAnsi="Arial" w:cs="Arial"/>
          <w:color w:val="000000" w:themeColor="text1"/>
          <w:sz w:val="20"/>
          <w:szCs w:val="20"/>
        </w:rPr>
        <w:t>ứ</w:t>
      </w:r>
      <w:r w:rsidRPr="00B80A33">
        <w:rPr>
          <w:rFonts w:ascii="Arial" w:hAnsi="Arial" w:cs="Arial"/>
          <w:color w:val="000000" w:themeColor="text1"/>
          <w:sz w:val="20"/>
          <w:szCs w:val="20"/>
        </w:rPr>
        <w:t>ng nh</w:t>
      </w:r>
      <w:r w:rsidRPr="00B80A33">
        <w:rPr>
          <w:rFonts w:ascii="Arial" w:hAnsi="Arial" w:cs="Arial"/>
          <w:color w:val="000000" w:themeColor="text1"/>
          <w:sz w:val="20"/>
          <w:szCs w:val="20"/>
        </w:rPr>
        <w:t>ậ</w:t>
      </w:r>
      <w:r w:rsidRPr="00B80A33">
        <w:rPr>
          <w:rFonts w:ascii="Arial" w:hAnsi="Arial" w:cs="Arial"/>
          <w:color w:val="000000" w:themeColor="text1"/>
          <w:sz w:val="20"/>
          <w:szCs w:val="20"/>
        </w:rPr>
        <w:t>n, ch</w:t>
      </w:r>
      <w:r w:rsidRPr="00B80A33">
        <w:rPr>
          <w:rFonts w:ascii="Arial" w:hAnsi="Arial" w:cs="Arial"/>
          <w:color w:val="000000" w:themeColor="text1"/>
          <w:sz w:val="20"/>
          <w:szCs w:val="20"/>
        </w:rPr>
        <w:t>ứ</w:t>
      </w:r>
      <w:r w:rsidRPr="00B80A33">
        <w:rPr>
          <w:rFonts w:ascii="Arial" w:hAnsi="Arial" w:cs="Arial"/>
          <w:color w:val="000000" w:themeColor="text1"/>
          <w:sz w:val="20"/>
          <w:szCs w:val="20"/>
        </w:rPr>
        <w:t>ng ch</w:t>
      </w:r>
      <w:r w:rsidRPr="00B80A33">
        <w:rPr>
          <w:rFonts w:ascii="Arial" w:hAnsi="Arial" w:cs="Arial"/>
          <w:color w:val="000000" w:themeColor="text1"/>
          <w:sz w:val="20"/>
          <w:szCs w:val="20"/>
        </w:rPr>
        <w:t>ỉ</w:t>
      </w:r>
      <w:r w:rsidRPr="00B80A33">
        <w:rPr>
          <w:rFonts w:ascii="Arial" w:hAnsi="Arial" w:cs="Arial"/>
          <w:color w:val="000000" w:themeColor="text1"/>
          <w:sz w:val="20"/>
          <w:szCs w:val="20"/>
        </w:rPr>
        <w:t>, văn b</w:t>
      </w:r>
      <w:r w:rsidRPr="00B80A33">
        <w:rPr>
          <w:rFonts w:ascii="Arial" w:hAnsi="Arial" w:cs="Arial"/>
          <w:color w:val="000000" w:themeColor="text1"/>
          <w:sz w:val="20"/>
          <w:szCs w:val="20"/>
        </w:rPr>
        <w:t>ả</w:t>
      </w:r>
      <w:r w:rsidRPr="00B80A33">
        <w:rPr>
          <w:rFonts w:ascii="Arial" w:hAnsi="Arial" w:cs="Arial"/>
          <w:color w:val="000000" w:themeColor="text1"/>
          <w:sz w:val="20"/>
          <w:szCs w:val="20"/>
        </w:rPr>
        <w:t>n xác nh</w:t>
      </w:r>
      <w:r w:rsidRPr="00B80A33">
        <w:rPr>
          <w:rFonts w:ascii="Arial" w:hAnsi="Arial" w:cs="Arial"/>
          <w:color w:val="000000" w:themeColor="text1"/>
          <w:sz w:val="20"/>
          <w:szCs w:val="20"/>
        </w:rPr>
        <w:t>ậ</w:t>
      </w:r>
      <w:r w:rsidRPr="00B80A33">
        <w:rPr>
          <w:rFonts w:ascii="Arial" w:hAnsi="Arial" w:cs="Arial"/>
          <w:color w:val="000000" w:themeColor="text1"/>
          <w:sz w:val="20"/>
          <w:szCs w:val="20"/>
        </w:rPr>
        <w:t>n ho</w:t>
      </w:r>
      <w:r w:rsidRPr="00B80A33">
        <w:rPr>
          <w:rFonts w:ascii="Arial" w:hAnsi="Arial" w:cs="Arial"/>
          <w:color w:val="000000" w:themeColor="text1"/>
          <w:sz w:val="20"/>
          <w:szCs w:val="20"/>
        </w:rPr>
        <w:t>ặ</w:t>
      </w:r>
      <w:r w:rsidRPr="00B80A33">
        <w:rPr>
          <w:rFonts w:ascii="Arial" w:hAnsi="Arial" w:cs="Arial"/>
          <w:color w:val="000000" w:themeColor="text1"/>
          <w:sz w:val="20"/>
          <w:szCs w:val="20"/>
        </w:rPr>
        <w:t>c hình th</w:t>
      </w:r>
      <w:r w:rsidRPr="00B80A33">
        <w:rPr>
          <w:rFonts w:ascii="Arial" w:hAnsi="Arial" w:cs="Arial"/>
          <w:color w:val="000000" w:themeColor="text1"/>
          <w:sz w:val="20"/>
          <w:szCs w:val="20"/>
        </w:rPr>
        <w:t>ứ</w:t>
      </w:r>
      <w:r w:rsidRPr="00B80A33">
        <w:rPr>
          <w:rFonts w:ascii="Arial" w:hAnsi="Arial" w:cs="Arial"/>
          <w:color w:val="000000" w:themeColor="text1"/>
          <w:sz w:val="20"/>
          <w:szCs w:val="20"/>
        </w:rPr>
        <w:t>c văn b</w:t>
      </w:r>
      <w:r w:rsidRPr="00B80A33">
        <w:rPr>
          <w:rFonts w:ascii="Arial" w:hAnsi="Arial" w:cs="Arial"/>
          <w:color w:val="000000" w:themeColor="text1"/>
          <w:sz w:val="20"/>
          <w:szCs w:val="20"/>
        </w:rPr>
        <w:t>ả</w:t>
      </w:r>
      <w:r w:rsidRPr="00B80A33">
        <w:rPr>
          <w:rFonts w:ascii="Arial" w:hAnsi="Arial" w:cs="Arial"/>
          <w:color w:val="000000" w:themeColor="text1"/>
          <w:sz w:val="20"/>
          <w:szCs w:val="20"/>
        </w:rPr>
        <w:t>n cho phép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kinh doanh khác do cơ quan nhà nư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c có th</w:t>
      </w:r>
      <w:r w:rsidRPr="00B80A33">
        <w:rPr>
          <w:rFonts w:ascii="Arial" w:hAnsi="Arial" w:cs="Arial"/>
          <w:color w:val="000000" w:themeColor="text1"/>
          <w:sz w:val="20"/>
          <w:szCs w:val="20"/>
        </w:rPr>
        <w:t>ẩ</w:t>
      </w:r>
      <w:r w:rsidRPr="00B80A33">
        <w:rPr>
          <w:rFonts w:ascii="Arial" w:hAnsi="Arial" w:cs="Arial"/>
          <w:color w:val="000000" w:themeColor="text1"/>
          <w:sz w:val="20"/>
          <w:szCs w:val="20"/>
        </w:rPr>
        <w:t>m quy</w:t>
      </w:r>
      <w:r w:rsidRPr="00B80A33">
        <w:rPr>
          <w:rFonts w:ascii="Arial" w:hAnsi="Arial" w:cs="Arial"/>
          <w:color w:val="000000" w:themeColor="text1"/>
          <w:sz w:val="20"/>
          <w:szCs w:val="20"/>
        </w:rPr>
        <w:t>ề</w:t>
      </w:r>
      <w:r w:rsidRPr="00B80A33">
        <w:rPr>
          <w:rFonts w:ascii="Arial" w:hAnsi="Arial" w:cs="Arial"/>
          <w:color w:val="000000" w:themeColor="text1"/>
          <w:sz w:val="20"/>
          <w:szCs w:val="20"/>
        </w:rPr>
        <w:t>n đã c</w:t>
      </w:r>
      <w:r w:rsidRPr="00B80A33">
        <w:rPr>
          <w:rFonts w:ascii="Arial" w:hAnsi="Arial" w:cs="Arial"/>
          <w:color w:val="000000" w:themeColor="text1"/>
          <w:sz w:val="20"/>
          <w:szCs w:val="20"/>
        </w:rPr>
        <w:t>ấ</w:t>
      </w:r>
      <w:r w:rsidRPr="00B80A33">
        <w:rPr>
          <w:rFonts w:ascii="Arial" w:hAnsi="Arial" w:cs="Arial"/>
          <w:color w:val="000000" w:themeColor="text1"/>
          <w:sz w:val="20"/>
          <w:szCs w:val="20"/>
        </w:rPr>
        <w:t>p đ</w:t>
      </w:r>
      <w:r w:rsidRPr="00B80A33">
        <w:rPr>
          <w:rFonts w:ascii="Arial" w:hAnsi="Arial" w:cs="Arial"/>
          <w:color w:val="000000" w:themeColor="text1"/>
          <w:sz w:val="20"/>
          <w:szCs w:val="20"/>
        </w:rPr>
        <w:t>ế</w:t>
      </w:r>
      <w:r w:rsidRPr="00B80A33">
        <w:rPr>
          <w:rFonts w:ascii="Arial" w:hAnsi="Arial" w:cs="Arial"/>
          <w:color w:val="000000" w:themeColor="text1"/>
          <w:sz w:val="20"/>
          <w:szCs w:val="20"/>
        </w:rPr>
        <w:t>n h</w:t>
      </w:r>
      <w:r w:rsidRPr="00B80A33">
        <w:rPr>
          <w:rFonts w:ascii="Arial" w:hAnsi="Arial" w:cs="Arial"/>
          <w:color w:val="000000" w:themeColor="text1"/>
          <w:sz w:val="20"/>
          <w:szCs w:val="20"/>
        </w:rPr>
        <w:t>ế</w:t>
      </w:r>
      <w:r w:rsidRPr="00B80A33">
        <w:rPr>
          <w:rFonts w:ascii="Arial" w:hAnsi="Arial" w:cs="Arial"/>
          <w:color w:val="000000" w:themeColor="text1"/>
          <w:sz w:val="20"/>
          <w:szCs w:val="20"/>
        </w:rPr>
        <w:t>t</w:t>
      </w:r>
      <w:r w:rsidRPr="00B80A33">
        <w:rPr>
          <w:rFonts w:ascii="Arial" w:hAnsi="Arial" w:cs="Arial"/>
          <w:color w:val="000000" w:themeColor="text1"/>
          <w:sz w:val="20"/>
          <w:szCs w:val="20"/>
        </w:rPr>
        <w:t xml:space="preserve"> th</w:t>
      </w:r>
      <w:r w:rsidRPr="00B80A33">
        <w:rPr>
          <w:rFonts w:ascii="Arial" w:hAnsi="Arial" w:cs="Arial"/>
          <w:color w:val="000000" w:themeColor="text1"/>
          <w:sz w:val="20"/>
          <w:szCs w:val="20"/>
        </w:rPr>
        <w:t>ờ</w:t>
      </w:r>
      <w:r w:rsidRPr="00B80A33">
        <w:rPr>
          <w:rFonts w:ascii="Arial" w:hAnsi="Arial" w:cs="Arial"/>
          <w:color w:val="000000" w:themeColor="text1"/>
          <w:sz w:val="20"/>
          <w:szCs w:val="20"/>
        </w:rPr>
        <w:t>i h</w:t>
      </w:r>
      <w:r w:rsidRPr="00B80A33">
        <w:rPr>
          <w:rFonts w:ascii="Arial" w:hAnsi="Arial" w:cs="Arial"/>
          <w:color w:val="000000" w:themeColor="text1"/>
          <w:sz w:val="20"/>
          <w:szCs w:val="20"/>
        </w:rPr>
        <w:t>ạ</w:t>
      </w:r>
      <w:r w:rsidRPr="00B80A33">
        <w:rPr>
          <w:rFonts w:ascii="Arial" w:hAnsi="Arial" w:cs="Arial"/>
          <w:color w:val="000000" w:themeColor="text1"/>
          <w:sz w:val="20"/>
          <w:szCs w:val="20"/>
        </w:rPr>
        <w:t>n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văn b</w:t>
      </w:r>
      <w:r w:rsidRPr="00B80A33">
        <w:rPr>
          <w:rFonts w:ascii="Arial" w:hAnsi="Arial" w:cs="Arial"/>
          <w:color w:val="000000" w:themeColor="text1"/>
          <w:sz w:val="20"/>
          <w:szCs w:val="20"/>
        </w:rPr>
        <w:t>ả</w:t>
      </w:r>
      <w:r w:rsidRPr="00B80A33">
        <w:rPr>
          <w:rFonts w:ascii="Arial" w:hAnsi="Arial" w:cs="Arial"/>
          <w:color w:val="000000" w:themeColor="text1"/>
          <w:sz w:val="20"/>
          <w:szCs w:val="20"/>
        </w:rPr>
        <w:t>n, gi</w:t>
      </w:r>
      <w:r w:rsidRPr="00B80A33">
        <w:rPr>
          <w:rFonts w:ascii="Arial" w:hAnsi="Arial" w:cs="Arial"/>
          <w:color w:val="000000" w:themeColor="text1"/>
          <w:sz w:val="20"/>
          <w:szCs w:val="20"/>
        </w:rPr>
        <w:t>ấ</w:t>
      </w:r>
      <w:r w:rsidRPr="00B80A33">
        <w:rPr>
          <w:rFonts w:ascii="Arial" w:hAnsi="Arial" w:cs="Arial"/>
          <w:color w:val="000000" w:themeColor="text1"/>
          <w:sz w:val="20"/>
          <w:szCs w:val="20"/>
        </w:rPr>
        <w:t>y t</w:t>
      </w:r>
      <w:r w:rsidRPr="00B80A33">
        <w:rPr>
          <w:rFonts w:ascii="Arial" w:hAnsi="Arial" w:cs="Arial"/>
          <w:color w:val="000000" w:themeColor="text1"/>
          <w:sz w:val="20"/>
          <w:szCs w:val="20"/>
        </w:rPr>
        <w:t>ờ</w:t>
      </w:r>
      <w:r w:rsidRPr="00B80A33">
        <w:rPr>
          <w:rFonts w:ascii="Arial" w:hAnsi="Arial" w:cs="Arial"/>
          <w:color w:val="000000" w:themeColor="text1"/>
          <w:sz w:val="20"/>
          <w:szCs w:val="20"/>
        </w:rPr>
        <w:t xml:space="preserve"> đó.</w:t>
      </w:r>
    </w:p>
    <w:p w14:paraId="6572EF44"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16. Chính ph</w:t>
      </w:r>
      <w:r w:rsidRPr="00B80A33">
        <w:rPr>
          <w:rFonts w:ascii="Arial" w:hAnsi="Arial" w:cs="Arial"/>
          <w:color w:val="000000" w:themeColor="text1"/>
          <w:sz w:val="20"/>
          <w:szCs w:val="20"/>
        </w:rPr>
        <w:t>ủ</w:t>
      </w:r>
      <w:r w:rsidRPr="00B80A33">
        <w:rPr>
          <w:rFonts w:ascii="Arial" w:hAnsi="Arial" w:cs="Arial"/>
          <w:color w:val="000000" w:themeColor="text1"/>
          <w:sz w:val="20"/>
          <w:szCs w:val="20"/>
        </w:rPr>
        <w:t xml:space="preserve">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x</w:t>
      </w:r>
      <w:r w:rsidRPr="00B80A33">
        <w:rPr>
          <w:rFonts w:ascii="Arial" w:hAnsi="Arial" w:cs="Arial"/>
          <w:color w:val="000000" w:themeColor="text1"/>
          <w:sz w:val="20"/>
          <w:szCs w:val="20"/>
        </w:rPr>
        <w:t>ử</w:t>
      </w:r>
      <w:r w:rsidRPr="00B80A33">
        <w:rPr>
          <w:rFonts w:ascii="Arial" w:hAnsi="Arial" w:cs="Arial"/>
          <w:color w:val="000000" w:themeColor="text1"/>
          <w:sz w:val="20"/>
          <w:szCs w:val="20"/>
        </w:rPr>
        <w:t xml:space="preserve"> lý đ</w:t>
      </w:r>
      <w:r w:rsidRPr="00B80A33">
        <w:rPr>
          <w:rFonts w:ascii="Arial" w:hAnsi="Arial" w:cs="Arial"/>
          <w:color w:val="000000" w:themeColor="text1"/>
          <w:sz w:val="20"/>
          <w:szCs w:val="20"/>
        </w:rPr>
        <w:t>ố</w:t>
      </w:r>
      <w:r w:rsidRPr="00B80A33">
        <w:rPr>
          <w:rFonts w:ascii="Arial" w:hAnsi="Arial" w:cs="Arial"/>
          <w:color w:val="000000" w:themeColor="text1"/>
          <w:sz w:val="20"/>
          <w:szCs w:val="20"/>
        </w:rPr>
        <w:t>i v</w:t>
      </w:r>
      <w:r w:rsidRPr="00B80A33">
        <w:rPr>
          <w:rFonts w:ascii="Arial" w:hAnsi="Arial" w:cs="Arial"/>
          <w:color w:val="000000" w:themeColor="text1"/>
          <w:sz w:val="20"/>
          <w:szCs w:val="20"/>
        </w:rPr>
        <w:t>ớ</w:t>
      </w:r>
      <w:r w:rsidRPr="00B80A33">
        <w:rPr>
          <w:rFonts w:ascii="Arial" w:hAnsi="Arial" w:cs="Arial"/>
          <w:color w:val="000000" w:themeColor="text1"/>
          <w:sz w:val="20"/>
          <w:szCs w:val="20"/>
        </w:rPr>
        <w:t>i d</w:t>
      </w:r>
      <w:r w:rsidRPr="00B80A33">
        <w:rPr>
          <w:rFonts w:ascii="Arial" w:hAnsi="Arial" w:cs="Arial"/>
          <w:color w:val="000000" w:themeColor="text1"/>
          <w:sz w:val="20"/>
          <w:szCs w:val="20"/>
        </w:rPr>
        <w:t>ự</w:t>
      </w:r>
      <w:r w:rsidRPr="00B80A33">
        <w:rPr>
          <w:rFonts w:ascii="Arial" w:hAnsi="Arial" w:cs="Arial"/>
          <w:color w:val="000000" w:themeColor="text1"/>
          <w:sz w:val="20"/>
          <w:szCs w:val="20"/>
        </w:rPr>
        <w:t xml:space="preserve"> án đ</w:t>
      </w:r>
      <w:r w:rsidRPr="00B80A33">
        <w:rPr>
          <w:rFonts w:ascii="Arial" w:hAnsi="Arial" w:cs="Arial"/>
          <w:color w:val="000000" w:themeColor="text1"/>
          <w:sz w:val="20"/>
          <w:szCs w:val="20"/>
        </w:rPr>
        <w:t>ầ</w:t>
      </w:r>
      <w:r w:rsidRPr="00B80A33">
        <w:rPr>
          <w:rFonts w:ascii="Arial" w:hAnsi="Arial" w:cs="Arial"/>
          <w:color w:val="000000" w:themeColor="text1"/>
          <w:sz w:val="20"/>
          <w:szCs w:val="20"/>
        </w:rPr>
        <w:t>u tư s</w:t>
      </w:r>
      <w:r w:rsidRPr="00B80A33">
        <w:rPr>
          <w:rFonts w:ascii="Arial" w:hAnsi="Arial" w:cs="Arial"/>
          <w:color w:val="000000" w:themeColor="text1"/>
          <w:sz w:val="20"/>
          <w:szCs w:val="20"/>
        </w:rPr>
        <w:t>ả</w:t>
      </w:r>
      <w:r w:rsidRPr="00B80A33">
        <w:rPr>
          <w:rFonts w:ascii="Arial" w:hAnsi="Arial" w:cs="Arial"/>
          <w:color w:val="000000" w:themeColor="text1"/>
          <w:sz w:val="20"/>
          <w:szCs w:val="20"/>
        </w:rPr>
        <w:t>n xu</w:t>
      </w:r>
      <w:r w:rsidRPr="00B80A33">
        <w:rPr>
          <w:rFonts w:ascii="Arial" w:hAnsi="Arial" w:cs="Arial"/>
          <w:color w:val="000000" w:themeColor="text1"/>
          <w:sz w:val="20"/>
          <w:szCs w:val="20"/>
        </w:rPr>
        <w:t>ấ</w:t>
      </w:r>
      <w:r w:rsidRPr="00B80A33">
        <w:rPr>
          <w:rFonts w:ascii="Arial" w:hAnsi="Arial" w:cs="Arial"/>
          <w:color w:val="000000" w:themeColor="text1"/>
          <w:sz w:val="20"/>
          <w:szCs w:val="20"/>
        </w:rPr>
        <w:t>t thi</w:t>
      </w:r>
      <w:r w:rsidRPr="00B80A33">
        <w:rPr>
          <w:rFonts w:ascii="Arial" w:hAnsi="Arial" w:cs="Arial"/>
          <w:color w:val="000000" w:themeColor="text1"/>
          <w:sz w:val="20"/>
          <w:szCs w:val="20"/>
        </w:rPr>
        <w:t>ế</w:t>
      </w:r>
      <w:r w:rsidRPr="00B80A33">
        <w:rPr>
          <w:rFonts w:ascii="Arial" w:hAnsi="Arial" w:cs="Arial"/>
          <w:color w:val="000000" w:themeColor="text1"/>
          <w:sz w:val="20"/>
          <w:szCs w:val="20"/>
        </w:rPr>
        <w:t>t b</w:t>
      </w:r>
      <w:r w:rsidRPr="00B80A33">
        <w:rPr>
          <w:rFonts w:ascii="Arial" w:hAnsi="Arial" w:cs="Arial"/>
          <w:color w:val="000000" w:themeColor="text1"/>
          <w:sz w:val="20"/>
          <w:szCs w:val="20"/>
        </w:rPr>
        <w:t>ị</w:t>
      </w:r>
      <w:r w:rsidRPr="00B80A33">
        <w:rPr>
          <w:rFonts w:ascii="Arial" w:hAnsi="Arial" w:cs="Arial"/>
          <w:color w:val="000000" w:themeColor="text1"/>
          <w:sz w:val="20"/>
          <w:szCs w:val="20"/>
        </w:rPr>
        <w:t xml:space="preserve"> đi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t</w:t>
      </w:r>
      <w:r w:rsidRPr="00B80A33">
        <w:rPr>
          <w:rFonts w:ascii="Arial" w:hAnsi="Arial" w:cs="Arial"/>
          <w:color w:val="000000" w:themeColor="text1"/>
          <w:sz w:val="20"/>
          <w:szCs w:val="20"/>
        </w:rPr>
        <w:t>ử</w:t>
      </w:r>
      <w:r w:rsidRPr="00B80A33">
        <w:rPr>
          <w:rFonts w:ascii="Arial" w:hAnsi="Arial" w:cs="Arial"/>
          <w:color w:val="000000" w:themeColor="text1"/>
          <w:sz w:val="20"/>
          <w:szCs w:val="20"/>
        </w:rPr>
        <w:t xml:space="preserve"> cho thu</w:t>
      </w:r>
      <w:r w:rsidRPr="00B80A33">
        <w:rPr>
          <w:rFonts w:ascii="Arial" w:hAnsi="Arial" w:cs="Arial"/>
          <w:color w:val="000000" w:themeColor="text1"/>
          <w:sz w:val="20"/>
          <w:szCs w:val="20"/>
        </w:rPr>
        <w:t>ố</w:t>
      </w:r>
      <w:r w:rsidRPr="00B80A33">
        <w:rPr>
          <w:rFonts w:ascii="Arial" w:hAnsi="Arial" w:cs="Arial"/>
          <w:color w:val="000000" w:themeColor="text1"/>
          <w:sz w:val="20"/>
          <w:szCs w:val="20"/>
        </w:rPr>
        <w:t>c lá đi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n t</w:t>
      </w:r>
      <w:r w:rsidRPr="00B80A33">
        <w:rPr>
          <w:rFonts w:ascii="Arial" w:hAnsi="Arial" w:cs="Arial"/>
          <w:color w:val="000000" w:themeColor="text1"/>
          <w:sz w:val="20"/>
          <w:szCs w:val="20"/>
        </w:rPr>
        <w:t>ử</w:t>
      </w:r>
      <w:r w:rsidRPr="00B80A33">
        <w:rPr>
          <w:rFonts w:ascii="Arial" w:hAnsi="Arial" w:cs="Arial"/>
          <w:color w:val="000000" w:themeColor="text1"/>
          <w:sz w:val="20"/>
          <w:szCs w:val="20"/>
        </w:rPr>
        <w:t>, thu</w:t>
      </w:r>
      <w:r w:rsidRPr="00B80A33">
        <w:rPr>
          <w:rFonts w:ascii="Arial" w:hAnsi="Arial" w:cs="Arial"/>
          <w:color w:val="000000" w:themeColor="text1"/>
          <w:sz w:val="20"/>
          <w:szCs w:val="20"/>
        </w:rPr>
        <w:t>ố</w:t>
      </w:r>
      <w:r w:rsidRPr="00B80A33">
        <w:rPr>
          <w:rFonts w:ascii="Arial" w:hAnsi="Arial" w:cs="Arial"/>
          <w:color w:val="000000" w:themeColor="text1"/>
          <w:sz w:val="20"/>
          <w:szCs w:val="20"/>
        </w:rPr>
        <w:t>c lá nung nóng t</w:t>
      </w:r>
      <w:r w:rsidRPr="00B80A33">
        <w:rPr>
          <w:rFonts w:ascii="Arial" w:hAnsi="Arial" w:cs="Arial"/>
          <w:color w:val="000000" w:themeColor="text1"/>
          <w:sz w:val="20"/>
          <w:szCs w:val="20"/>
        </w:rPr>
        <w:t>ạ</w:t>
      </w:r>
      <w:r w:rsidRPr="00B80A33">
        <w:rPr>
          <w:rFonts w:ascii="Arial" w:hAnsi="Arial" w:cs="Arial"/>
          <w:color w:val="000000" w:themeColor="text1"/>
          <w:sz w:val="20"/>
          <w:szCs w:val="20"/>
        </w:rPr>
        <w:t>i Vi</w:t>
      </w:r>
      <w:r w:rsidRPr="00B80A33">
        <w:rPr>
          <w:rFonts w:ascii="Arial" w:hAnsi="Arial" w:cs="Arial"/>
          <w:color w:val="000000" w:themeColor="text1"/>
          <w:sz w:val="20"/>
          <w:szCs w:val="20"/>
        </w:rPr>
        <w:t>ệ</w:t>
      </w:r>
      <w:r w:rsidRPr="00B80A33">
        <w:rPr>
          <w:rFonts w:ascii="Arial" w:hAnsi="Arial" w:cs="Arial"/>
          <w:color w:val="000000" w:themeColor="text1"/>
          <w:sz w:val="20"/>
          <w:szCs w:val="20"/>
        </w:rPr>
        <w:t>t Nam ch</w:t>
      </w:r>
      <w:r w:rsidRPr="00B80A33">
        <w:rPr>
          <w:rFonts w:ascii="Arial" w:hAnsi="Arial" w:cs="Arial"/>
          <w:color w:val="000000" w:themeColor="text1"/>
          <w:sz w:val="20"/>
          <w:szCs w:val="20"/>
        </w:rPr>
        <w:t>ỉ</w:t>
      </w:r>
      <w:r w:rsidRPr="00B80A33">
        <w:rPr>
          <w:rFonts w:ascii="Arial" w:hAnsi="Arial" w:cs="Arial"/>
          <w:color w:val="000000" w:themeColor="text1"/>
          <w:sz w:val="20"/>
          <w:szCs w:val="20"/>
        </w:rPr>
        <w:t xml:space="preserve"> đ</w:t>
      </w:r>
      <w:r w:rsidRPr="00B80A33">
        <w:rPr>
          <w:rFonts w:ascii="Arial" w:hAnsi="Arial" w:cs="Arial"/>
          <w:color w:val="000000" w:themeColor="text1"/>
          <w:sz w:val="20"/>
          <w:szCs w:val="20"/>
        </w:rPr>
        <w:t>ể</w:t>
      </w:r>
      <w:r w:rsidRPr="00B80A33">
        <w:rPr>
          <w:rFonts w:ascii="Arial" w:hAnsi="Arial" w:cs="Arial"/>
          <w:color w:val="000000" w:themeColor="text1"/>
          <w:sz w:val="20"/>
          <w:szCs w:val="20"/>
        </w:rPr>
        <w:t xml:space="preserve"> xu</w:t>
      </w:r>
      <w:r w:rsidRPr="00B80A33">
        <w:rPr>
          <w:rFonts w:ascii="Arial" w:hAnsi="Arial" w:cs="Arial"/>
          <w:color w:val="000000" w:themeColor="text1"/>
          <w:sz w:val="20"/>
          <w:szCs w:val="20"/>
        </w:rPr>
        <w:t>ấ</w:t>
      </w:r>
      <w:r w:rsidRPr="00B80A33">
        <w:rPr>
          <w:rFonts w:ascii="Arial" w:hAnsi="Arial" w:cs="Arial"/>
          <w:color w:val="000000" w:themeColor="text1"/>
          <w:sz w:val="20"/>
          <w:szCs w:val="20"/>
        </w:rPr>
        <w:t>t kh</w:t>
      </w:r>
      <w:r w:rsidRPr="00B80A33">
        <w:rPr>
          <w:rFonts w:ascii="Arial" w:hAnsi="Arial" w:cs="Arial"/>
          <w:color w:val="000000" w:themeColor="text1"/>
          <w:sz w:val="20"/>
          <w:szCs w:val="20"/>
        </w:rPr>
        <w:t>ẩ</w:t>
      </w:r>
      <w:r w:rsidRPr="00B80A33">
        <w:rPr>
          <w:rFonts w:ascii="Arial" w:hAnsi="Arial" w:cs="Arial"/>
          <w:color w:val="000000" w:themeColor="text1"/>
          <w:sz w:val="20"/>
          <w:szCs w:val="20"/>
        </w:rPr>
        <w:t>u đã đư</w:t>
      </w:r>
      <w:r w:rsidRPr="00B80A33">
        <w:rPr>
          <w:rFonts w:ascii="Arial" w:hAnsi="Arial" w:cs="Arial"/>
          <w:color w:val="000000" w:themeColor="text1"/>
          <w:sz w:val="20"/>
          <w:szCs w:val="20"/>
        </w:rPr>
        <w:t>ợ</w:t>
      </w:r>
      <w:r w:rsidRPr="00B80A33">
        <w:rPr>
          <w:rFonts w:ascii="Arial" w:hAnsi="Arial" w:cs="Arial"/>
          <w:color w:val="000000" w:themeColor="text1"/>
          <w:sz w:val="20"/>
          <w:szCs w:val="20"/>
        </w:rPr>
        <w:t>c đăng ký ho</w:t>
      </w:r>
      <w:r w:rsidRPr="00B80A33">
        <w:rPr>
          <w:rFonts w:ascii="Arial" w:hAnsi="Arial" w:cs="Arial"/>
          <w:color w:val="000000" w:themeColor="text1"/>
          <w:sz w:val="20"/>
          <w:szCs w:val="20"/>
        </w:rPr>
        <w:t>ặ</w:t>
      </w:r>
      <w:r w:rsidRPr="00B80A33">
        <w:rPr>
          <w:rFonts w:ascii="Arial" w:hAnsi="Arial" w:cs="Arial"/>
          <w:color w:val="000000" w:themeColor="text1"/>
          <w:sz w:val="20"/>
          <w:szCs w:val="20"/>
        </w:rPr>
        <w:t>c ch</w:t>
      </w:r>
      <w:r w:rsidRPr="00B80A33">
        <w:rPr>
          <w:rFonts w:ascii="Arial" w:hAnsi="Arial" w:cs="Arial"/>
          <w:color w:val="000000" w:themeColor="text1"/>
          <w:sz w:val="20"/>
          <w:szCs w:val="20"/>
        </w:rPr>
        <w:t>ấ</w:t>
      </w:r>
      <w:r w:rsidRPr="00B80A33">
        <w:rPr>
          <w:rFonts w:ascii="Arial" w:hAnsi="Arial" w:cs="Arial"/>
          <w:color w:val="000000" w:themeColor="text1"/>
          <w:sz w:val="20"/>
          <w:szCs w:val="20"/>
        </w:rPr>
        <w:t>p thu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n, cho phép b</w:t>
      </w:r>
      <w:r w:rsidRPr="00B80A33">
        <w:rPr>
          <w:rFonts w:ascii="Arial" w:hAnsi="Arial" w:cs="Arial"/>
          <w:color w:val="000000" w:themeColor="text1"/>
          <w:sz w:val="20"/>
          <w:szCs w:val="20"/>
        </w:rPr>
        <w:t>ằ</w:t>
      </w:r>
      <w:r w:rsidRPr="00B80A33">
        <w:rPr>
          <w:rFonts w:ascii="Arial" w:hAnsi="Arial" w:cs="Arial"/>
          <w:color w:val="000000" w:themeColor="text1"/>
          <w:sz w:val="20"/>
          <w:szCs w:val="20"/>
        </w:rPr>
        <w:t xml:space="preserve">ng </w:t>
      </w:r>
      <w:r w:rsidRPr="00B80A33">
        <w:rPr>
          <w:rFonts w:ascii="Arial" w:hAnsi="Arial" w:cs="Arial"/>
          <w:color w:val="000000" w:themeColor="text1"/>
          <w:sz w:val="20"/>
          <w:szCs w:val="20"/>
        </w:rPr>
        <w:lastRenderedPageBreak/>
        <w:t>văn b</w:t>
      </w:r>
      <w:r w:rsidRPr="00B80A33">
        <w:rPr>
          <w:rFonts w:ascii="Arial" w:hAnsi="Arial" w:cs="Arial"/>
          <w:color w:val="000000" w:themeColor="text1"/>
          <w:sz w:val="20"/>
          <w:szCs w:val="20"/>
        </w:rPr>
        <w:t>ả</w:t>
      </w:r>
      <w:r w:rsidRPr="00B80A33">
        <w:rPr>
          <w:rFonts w:ascii="Arial" w:hAnsi="Arial" w:cs="Arial"/>
          <w:color w:val="000000" w:themeColor="text1"/>
          <w:sz w:val="20"/>
          <w:szCs w:val="20"/>
        </w:rPr>
        <w:t>n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cơ quan nhà nư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c có th</w:t>
      </w:r>
      <w:r w:rsidRPr="00B80A33">
        <w:rPr>
          <w:rFonts w:ascii="Arial" w:hAnsi="Arial" w:cs="Arial"/>
          <w:color w:val="000000" w:themeColor="text1"/>
          <w:sz w:val="20"/>
          <w:szCs w:val="20"/>
        </w:rPr>
        <w:t>ẩ</w:t>
      </w:r>
      <w:r w:rsidRPr="00B80A33">
        <w:rPr>
          <w:rFonts w:ascii="Arial" w:hAnsi="Arial" w:cs="Arial"/>
          <w:color w:val="000000" w:themeColor="text1"/>
          <w:sz w:val="20"/>
          <w:szCs w:val="20"/>
        </w:rPr>
        <w:t>m quy</w:t>
      </w:r>
      <w:r w:rsidRPr="00B80A33">
        <w:rPr>
          <w:rFonts w:ascii="Arial" w:hAnsi="Arial" w:cs="Arial"/>
          <w:color w:val="000000" w:themeColor="text1"/>
          <w:sz w:val="20"/>
          <w:szCs w:val="20"/>
        </w:rPr>
        <w:t>ề</w:t>
      </w:r>
      <w:r w:rsidRPr="00B80A33">
        <w:rPr>
          <w:rFonts w:ascii="Arial" w:hAnsi="Arial" w:cs="Arial"/>
          <w:color w:val="000000" w:themeColor="text1"/>
          <w:sz w:val="20"/>
          <w:szCs w:val="20"/>
        </w:rPr>
        <w:t>n theo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c</w:t>
      </w:r>
      <w:r w:rsidRPr="00B80A33">
        <w:rPr>
          <w:rFonts w:ascii="Arial" w:hAnsi="Arial" w:cs="Arial"/>
          <w:color w:val="000000" w:themeColor="text1"/>
          <w:sz w:val="20"/>
          <w:szCs w:val="20"/>
        </w:rPr>
        <w:t>ủ</w:t>
      </w:r>
      <w:r w:rsidRPr="00B80A33">
        <w:rPr>
          <w:rFonts w:ascii="Arial" w:hAnsi="Arial" w:cs="Arial"/>
          <w:color w:val="000000" w:themeColor="text1"/>
          <w:sz w:val="20"/>
          <w:szCs w:val="20"/>
        </w:rPr>
        <w:t>a pháp lu</w:t>
      </w:r>
      <w:r w:rsidRPr="00B80A33">
        <w:rPr>
          <w:rFonts w:ascii="Arial" w:hAnsi="Arial" w:cs="Arial"/>
          <w:color w:val="000000" w:themeColor="text1"/>
          <w:sz w:val="20"/>
          <w:szCs w:val="20"/>
        </w:rPr>
        <w:t>ậ</w:t>
      </w:r>
      <w:r w:rsidRPr="00B80A33">
        <w:rPr>
          <w:rFonts w:ascii="Arial" w:hAnsi="Arial" w:cs="Arial"/>
          <w:color w:val="000000" w:themeColor="text1"/>
          <w:sz w:val="20"/>
          <w:szCs w:val="20"/>
        </w:rPr>
        <w:t>t trư</w:t>
      </w:r>
      <w:r w:rsidRPr="00B80A33">
        <w:rPr>
          <w:rFonts w:ascii="Arial" w:hAnsi="Arial" w:cs="Arial"/>
          <w:color w:val="000000" w:themeColor="text1"/>
          <w:sz w:val="20"/>
          <w:szCs w:val="20"/>
        </w:rPr>
        <w:t>ớ</w:t>
      </w:r>
      <w:r w:rsidRPr="00B80A33">
        <w:rPr>
          <w:rFonts w:ascii="Arial" w:hAnsi="Arial" w:cs="Arial"/>
          <w:color w:val="000000" w:themeColor="text1"/>
          <w:sz w:val="20"/>
          <w:szCs w:val="20"/>
        </w:rPr>
        <w:t>c ngày 01 tháng 01 năm 2025.</w:t>
      </w:r>
    </w:p>
    <w:p w14:paraId="05520183" w14:textId="77777777" w:rsidR="00FA5A75" w:rsidRPr="00CC128F" w:rsidRDefault="00B537A8" w:rsidP="00B80A33">
      <w:pPr>
        <w:adjustRightInd w:val="0"/>
        <w:snapToGrid w:val="0"/>
        <w:spacing w:after="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17. Chính ph</w:t>
      </w:r>
      <w:r w:rsidRPr="00B80A33">
        <w:rPr>
          <w:rFonts w:ascii="Arial" w:hAnsi="Arial" w:cs="Arial"/>
          <w:color w:val="000000" w:themeColor="text1"/>
          <w:sz w:val="20"/>
          <w:szCs w:val="20"/>
        </w:rPr>
        <w:t>ủ</w:t>
      </w:r>
      <w:r w:rsidRPr="00B80A33">
        <w:rPr>
          <w:rFonts w:ascii="Arial" w:hAnsi="Arial" w:cs="Arial"/>
          <w:color w:val="000000" w:themeColor="text1"/>
          <w:sz w:val="20"/>
          <w:szCs w:val="20"/>
        </w:rPr>
        <w:t xml:space="preserve"> quy đ</w:t>
      </w:r>
      <w:r w:rsidRPr="00B80A33">
        <w:rPr>
          <w:rFonts w:ascii="Arial" w:hAnsi="Arial" w:cs="Arial"/>
          <w:color w:val="000000" w:themeColor="text1"/>
          <w:sz w:val="20"/>
          <w:szCs w:val="20"/>
        </w:rPr>
        <w:t>ị</w:t>
      </w:r>
      <w:r w:rsidRPr="00B80A33">
        <w:rPr>
          <w:rFonts w:ascii="Arial" w:hAnsi="Arial" w:cs="Arial"/>
          <w:color w:val="000000" w:themeColor="text1"/>
          <w:sz w:val="20"/>
          <w:szCs w:val="20"/>
        </w:rPr>
        <w:t>nh chi ti</w:t>
      </w:r>
      <w:r w:rsidRPr="00B80A33">
        <w:rPr>
          <w:rFonts w:ascii="Arial" w:hAnsi="Arial" w:cs="Arial"/>
          <w:color w:val="000000" w:themeColor="text1"/>
          <w:sz w:val="20"/>
          <w:szCs w:val="20"/>
        </w:rPr>
        <w:t>ế</w:t>
      </w:r>
      <w:r w:rsidRPr="00B80A33">
        <w:rPr>
          <w:rFonts w:ascii="Arial" w:hAnsi="Arial" w:cs="Arial"/>
          <w:color w:val="000000" w:themeColor="text1"/>
          <w:sz w:val="20"/>
          <w:szCs w:val="20"/>
        </w:rPr>
        <w:t>t Đi</w:t>
      </w:r>
      <w:r w:rsidRPr="00B80A33">
        <w:rPr>
          <w:rFonts w:ascii="Arial" w:hAnsi="Arial" w:cs="Arial"/>
          <w:color w:val="000000" w:themeColor="text1"/>
          <w:sz w:val="20"/>
          <w:szCs w:val="20"/>
        </w:rPr>
        <w:t>ề</w:t>
      </w:r>
      <w:r w:rsidRPr="00B80A33">
        <w:rPr>
          <w:rFonts w:ascii="Arial" w:hAnsi="Arial" w:cs="Arial"/>
          <w:color w:val="000000" w:themeColor="text1"/>
          <w:sz w:val="20"/>
          <w:szCs w:val="20"/>
        </w:rPr>
        <w:t>u này.</w:t>
      </w:r>
    </w:p>
    <w:p w14:paraId="333AEDC0" w14:textId="1508696F" w:rsidR="00B80A33" w:rsidRPr="00CC128F" w:rsidRDefault="00B80A33" w:rsidP="00B80A33">
      <w:pPr>
        <w:adjustRightInd w:val="0"/>
        <w:snapToGrid w:val="0"/>
        <w:spacing w:after="0" w:line="240" w:lineRule="auto"/>
        <w:rPr>
          <w:rFonts w:ascii="Arial" w:hAnsi="Arial" w:cs="Arial"/>
          <w:color w:val="000000" w:themeColor="text1"/>
          <w:sz w:val="20"/>
          <w:szCs w:val="20"/>
        </w:rPr>
      </w:pPr>
      <w:r w:rsidRPr="00CC128F">
        <w:rPr>
          <w:rFonts w:ascii="Arial" w:hAnsi="Arial" w:cs="Arial"/>
          <w:color w:val="000000" w:themeColor="text1"/>
          <w:sz w:val="20"/>
          <w:szCs w:val="20"/>
        </w:rPr>
        <w:t>_________________________________________________________________________________</w:t>
      </w:r>
    </w:p>
    <w:p w14:paraId="3610B118"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i/>
          <w:color w:val="000000" w:themeColor="text1"/>
          <w:sz w:val="20"/>
          <w:szCs w:val="20"/>
        </w:rPr>
        <w:t>Lu</w:t>
      </w:r>
      <w:r w:rsidRPr="00B80A33">
        <w:rPr>
          <w:rFonts w:ascii="Arial" w:hAnsi="Arial" w:cs="Arial"/>
          <w:i/>
          <w:color w:val="000000" w:themeColor="text1"/>
          <w:sz w:val="20"/>
          <w:szCs w:val="20"/>
        </w:rPr>
        <w:t>ậ</w:t>
      </w:r>
      <w:r w:rsidRPr="00B80A33">
        <w:rPr>
          <w:rFonts w:ascii="Arial" w:hAnsi="Arial" w:cs="Arial"/>
          <w:i/>
          <w:color w:val="000000" w:themeColor="text1"/>
          <w:sz w:val="20"/>
          <w:szCs w:val="20"/>
        </w:rPr>
        <w:t>t này đư</w:t>
      </w:r>
      <w:r w:rsidRPr="00B80A33">
        <w:rPr>
          <w:rFonts w:ascii="Arial" w:hAnsi="Arial" w:cs="Arial"/>
          <w:i/>
          <w:color w:val="000000" w:themeColor="text1"/>
          <w:sz w:val="20"/>
          <w:szCs w:val="20"/>
        </w:rPr>
        <w:t>ợ</w:t>
      </w:r>
      <w:r w:rsidRPr="00B80A33">
        <w:rPr>
          <w:rFonts w:ascii="Arial" w:hAnsi="Arial" w:cs="Arial"/>
          <w:i/>
          <w:color w:val="000000" w:themeColor="text1"/>
          <w:sz w:val="20"/>
          <w:szCs w:val="20"/>
        </w:rPr>
        <w:t>c Qu</w:t>
      </w:r>
      <w:r w:rsidRPr="00B80A33">
        <w:rPr>
          <w:rFonts w:ascii="Arial" w:hAnsi="Arial" w:cs="Arial"/>
          <w:i/>
          <w:color w:val="000000" w:themeColor="text1"/>
          <w:sz w:val="20"/>
          <w:szCs w:val="20"/>
        </w:rPr>
        <w:t>ố</w:t>
      </w:r>
      <w:r w:rsidRPr="00B80A33">
        <w:rPr>
          <w:rFonts w:ascii="Arial" w:hAnsi="Arial" w:cs="Arial"/>
          <w:i/>
          <w:color w:val="000000" w:themeColor="text1"/>
          <w:sz w:val="20"/>
          <w:szCs w:val="20"/>
        </w:rPr>
        <w:t>c h</w:t>
      </w:r>
      <w:r w:rsidRPr="00B80A33">
        <w:rPr>
          <w:rFonts w:ascii="Arial" w:hAnsi="Arial" w:cs="Arial"/>
          <w:i/>
          <w:color w:val="000000" w:themeColor="text1"/>
          <w:sz w:val="20"/>
          <w:szCs w:val="20"/>
        </w:rPr>
        <w:t>ộ</w:t>
      </w:r>
      <w:r w:rsidRPr="00B80A33">
        <w:rPr>
          <w:rFonts w:ascii="Arial" w:hAnsi="Arial" w:cs="Arial"/>
          <w:i/>
          <w:color w:val="000000" w:themeColor="text1"/>
          <w:sz w:val="20"/>
          <w:szCs w:val="20"/>
        </w:rPr>
        <w:t>i nư</w:t>
      </w:r>
      <w:r w:rsidRPr="00B80A33">
        <w:rPr>
          <w:rFonts w:ascii="Arial" w:hAnsi="Arial" w:cs="Arial"/>
          <w:i/>
          <w:color w:val="000000" w:themeColor="text1"/>
          <w:sz w:val="20"/>
          <w:szCs w:val="20"/>
        </w:rPr>
        <w:t>ớ</w:t>
      </w:r>
      <w:r w:rsidRPr="00B80A33">
        <w:rPr>
          <w:rFonts w:ascii="Arial" w:hAnsi="Arial" w:cs="Arial"/>
          <w:i/>
          <w:color w:val="000000" w:themeColor="text1"/>
          <w:sz w:val="20"/>
          <w:szCs w:val="20"/>
        </w:rPr>
        <w:t>c C</w:t>
      </w:r>
      <w:r w:rsidRPr="00B80A33">
        <w:rPr>
          <w:rFonts w:ascii="Arial" w:hAnsi="Arial" w:cs="Arial"/>
          <w:i/>
          <w:color w:val="000000" w:themeColor="text1"/>
          <w:sz w:val="20"/>
          <w:szCs w:val="20"/>
        </w:rPr>
        <w:t>ộ</w:t>
      </w:r>
      <w:r w:rsidRPr="00B80A33">
        <w:rPr>
          <w:rFonts w:ascii="Arial" w:hAnsi="Arial" w:cs="Arial"/>
          <w:i/>
          <w:color w:val="000000" w:themeColor="text1"/>
          <w:sz w:val="20"/>
          <w:szCs w:val="20"/>
        </w:rPr>
        <w:t>ng hòa xã h</w:t>
      </w:r>
      <w:r w:rsidRPr="00B80A33">
        <w:rPr>
          <w:rFonts w:ascii="Arial" w:hAnsi="Arial" w:cs="Arial"/>
          <w:i/>
          <w:color w:val="000000" w:themeColor="text1"/>
          <w:sz w:val="20"/>
          <w:szCs w:val="20"/>
        </w:rPr>
        <w:t>ộ</w:t>
      </w:r>
      <w:r w:rsidRPr="00B80A33">
        <w:rPr>
          <w:rFonts w:ascii="Arial" w:hAnsi="Arial" w:cs="Arial"/>
          <w:i/>
          <w:color w:val="000000" w:themeColor="text1"/>
          <w:sz w:val="20"/>
          <w:szCs w:val="20"/>
        </w:rPr>
        <w:t>i ch</w:t>
      </w:r>
      <w:r w:rsidRPr="00B80A33">
        <w:rPr>
          <w:rFonts w:ascii="Arial" w:hAnsi="Arial" w:cs="Arial"/>
          <w:i/>
          <w:color w:val="000000" w:themeColor="text1"/>
          <w:sz w:val="20"/>
          <w:szCs w:val="20"/>
        </w:rPr>
        <w:t>ủ</w:t>
      </w:r>
      <w:r w:rsidRPr="00B80A33">
        <w:rPr>
          <w:rFonts w:ascii="Arial" w:hAnsi="Arial" w:cs="Arial"/>
          <w:i/>
          <w:color w:val="000000" w:themeColor="text1"/>
          <w:sz w:val="20"/>
          <w:szCs w:val="20"/>
        </w:rPr>
        <w:t xml:space="preserve"> nghĩa V</w:t>
      </w:r>
      <w:r w:rsidRPr="00B80A33">
        <w:rPr>
          <w:rFonts w:ascii="Arial" w:hAnsi="Arial" w:cs="Arial"/>
          <w:i/>
          <w:color w:val="000000" w:themeColor="text1"/>
          <w:sz w:val="20"/>
          <w:szCs w:val="20"/>
        </w:rPr>
        <w:t>i</w:t>
      </w:r>
      <w:r w:rsidRPr="00B80A33">
        <w:rPr>
          <w:rFonts w:ascii="Arial" w:hAnsi="Arial" w:cs="Arial"/>
          <w:i/>
          <w:color w:val="000000" w:themeColor="text1"/>
          <w:sz w:val="20"/>
          <w:szCs w:val="20"/>
        </w:rPr>
        <w:t>ệ</w:t>
      </w:r>
      <w:r w:rsidRPr="00B80A33">
        <w:rPr>
          <w:rFonts w:ascii="Arial" w:hAnsi="Arial" w:cs="Arial"/>
          <w:i/>
          <w:color w:val="000000" w:themeColor="text1"/>
          <w:sz w:val="20"/>
          <w:szCs w:val="20"/>
        </w:rPr>
        <w:t>t Nam khóa XV, K</w:t>
      </w:r>
      <w:r w:rsidRPr="00B80A33">
        <w:rPr>
          <w:rFonts w:ascii="Arial" w:hAnsi="Arial" w:cs="Arial"/>
          <w:i/>
          <w:color w:val="000000" w:themeColor="text1"/>
          <w:sz w:val="20"/>
          <w:szCs w:val="20"/>
        </w:rPr>
        <w:t>ỳ</w:t>
      </w:r>
      <w:r w:rsidRPr="00B80A33">
        <w:rPr>
          <w:rFonts w:ascii="Arial" w:hAnsi="Arial" w:cs="Arial"/>
          <w:i/>
          <w:color w:val="000000" w:themeColor="text1"/>
          <w:sz w:val="20"/>
          <w:szCs w:val="20"/>
        </w:rPr>
        <w:t xml:space="preserve"> h</w:t>
      </w:r>
      <w:r w:rsidRPr="00B80A33">
        <w:rPr>
          <w:rFonts w:ascii="Arial" w:hAnsi="Arial" w:cs="Arial"/>
          <w:i/>
          <w:color w:val="000000" w:themeColor="text1"/>
          <w:sz w:val="20"/>
          <w:szCs w:val="20"/>
        </w:rPr>
        <w:t>ọ</w:t>
      </w:r>
      <w:r w:rsidRPr="00B80A33">
        <w:rPr>
          <w:rFonts w:ascii="Arial" w:hAnsi="Arial" w:cs="Arial"/>
          <w:i/>
          <w:color w:val="000000" w:themeColor="text1"/>
          <w:sz w:val="20"/>
          <w:szCs w:val="20"/>
        </w:rPr>
        <w:t>p th</w:t>
      </w:r>
      <w:r w:rsidRPr="00B80A33">
        <w:rPr>
          <w:rFonts w:ascii="Arial" w:hAnsi="Arial" w:cs="Arial"/>
          <w:i/>
          <w:color w:val="000000" w:themeColor="text1"/>
          <w:sz w:val="20"/>
          <w:szCs w:val="20"/>
        </w:rPr>
        <w:t>ứ</w:t>
      </w:r>
      <w:r w:rsidRPr="00B80A33">
        <w:rPr>
          <w:rFonts w:ascii="Arial" w:hAnsi="Arial" w:cs="Arial"/>
          <w:i/>
          <w:color w:val="000000" w:themeColor="text1"/>
          <w:sz w:val="20"/>
          <w:szCs w:val="20"/>
        </w:rPr>
        <w:t xml:space="preserve"> 10 thông qua ngày 11 tháng 12 năm 2025.</w:t>
      </w:r>
    </w:p>
    <w:tbl>
      <w:tblPr>
        <w:tblW w:w="5000" w:type="pct"/>
        <w:tblCellMar>
          <w:left w:w="10" w:type="dxa"/>
          <w:right w:w="10" w:type="dxa"/>
        </w:tblCellMar>
        <w:tblLook w:val="07E0" w:firstRow="1" w:lastRow="1" w:firstColumn="1" w:lastColumn="1" w:noHBand="1" w:noVBand="1"/>
      </w:tblPr>
      <w:tblGrid>
        <w:gridCol w:w="4510"/>
        <w:gridCol w:w="4510"/>
      </w:tblGrid>
      <w:tr w:rsidR="00B80A33" w:rsidRPr="00B80A33" w14:paraId="54C0EB4C" w14:textId="77777777" w:rsidTr="00800886">
        <w:tc>
          <w:tcPr>
            <w:tcW w:w="2500" w:type="pct"/>
          </w:tcPr>
          <w:p w14:paraId="3966A988" w14:textId="77777777" w:rsidR="00FA5A75" w:rsidRPr="00B80A33" w:rsidRDefault="00FA5A75" w:rsidP="00B80A33">
            <w:pPr>
              <w:adjustRightInd w:val="0"/>
              <w:snapToGrid w:val="0"/>
              <w:spacing w:after="0" w:line="240" w:lineRule="auto"/>
              <w:jc w:val="center"/>
              <w:rPr>
                <w:rFonts w:ascii="Arial" w:hAnsi="Arial" w:cs="Arial"/>
                <w:color w:val="000000" w:themeColor="text1"/>
                <w:sz w:val="20"/>
                <w:szCs w:val="20"/>
              </w:rPr>
            </w:pPr>
          </w:p>
        </w:tc>
        <w:tc>
          <w:tcPr>
            <w:tcW w:w="2500" w:type="pct"/>
          </w:tcPr>
          <w:p w14:paraId="328288A5" w14:textId="27D5F2B6" w:rsidR="00FA5A75" w:rsidRPr="00B80A33" w:rsidRDefault="00B537A8" w:rsidP="00B80A33">
            <w:pPr>
              <w:adjustRightInd w:val="0"/>
              <w:snapToGrid w:val="0"/>
              <w:spacing w:after="0" w:line="240" w:lineRule="auto"/>
              <w:jc w:val="center"/>
              <w:rPr>
                <w:rFonts w:ascii="Arial" w:hAnsi="Arial" w:cs="Arial"/>
                <w:color w:val="000000" w:themeColor="text1"/>
                <w:sz w:val="20"/>
                <w:szCs w:val="20"/>
              </w:rPr>
            </w:pPr>
            <w:r w:rsidRPr="00B80A33">
              <w:rPr>
                <w:rFonts w:ascii="Arial" w:hAnsi="Arial" w:cs="Arial"/>
                <w:b/>
                <w:color w:val="000000" w:themeColor="text1"/>
                <w:sz w:val="20"/>
                <w:szCs w:val="20"/>
              </w:rPr>
              <w:t>CH</w:t>
            </w:r>
            <w:r w:rsidRPr="00B80A33">
              <w:rPr>
                <w:rFonts w:ascii="Arial" w:hAnsi="Arial" w:cs="Arial"/>
                <w:b/>
                <w:color w:val="000000" w:themeColor="text1"/>
                <w:sz w:val="20"/>
                <w:szCs w:val="20"/>
              </w:rPr>
              <w:t>Ủ</w:t>
            </w:r>
            <w:r w:rsidR="00B80A33" w:rsidRPr="00B80A33">
              <w:rPr>
                <w:rFonts w:ascii="Arial" w:hAnsi="Arial" w:cs="Arial"/>
                <w:b/>
                <w:color w:val="000000" w:themeColor="text1"/>
                <w:sz w:val="20"/>
                <w:szCs w:val="20"/>
              </w:rPr>
              <w:t xml:space="preserve"> </w:t>
            </w:r>
            <w:r w:rsidRPr="00B80A33">
              <w:rPr>
                <w:rFonts w:ascii="Arial" w:hAnsi="Arial" w:cs="Arial"/>
                <w:b/>
                <w:color w:val="000000" w:themeColor="text1"/>
                <w:sz w:val="20"/>
                <w:szCs w:val="20"/>
              </w:rPr>
              <w:t>T</w:t>
            </w:r>
            <w:r w:rsidRPr="00B80A33">
              <w:rPr>
                <w:rFonts w:ascii="Arial" w:hAnsi="Arial" w:cs="Arial"/>
                <w:b/>
                <w:color w:val="000000" w:themeColor="text1"/>
                <w:sz w:val="20"/>
                <w:szCs w:val="20"/>
              </w:rPr>
              <w:t>Ị</w:t>
            </w:r>
            <w:r w:rsidRPr="00B80A33">
              <w:rPr>
                <w:rFonts w:ascii="Arial" w:hAnsi="Arial" w:cs="Arial"/>
                <w:b/>
                <w:color w:val="000000" w:themeColor="text1"/>
                <w:sz w:val="20"/>
                <w:szCs w:val="20"/>
              </w:rPr>
              <w:t>CH</w:t>
            </w:r>
            <w:r w:rsidR="00B80A33" w:rsidRPr="00B80A33">
              <w:rPr>
                <w:rFonts w:ascii="Arial" w:hAnsi="Arial" w:cs="Arial"/>
                <w:b/>
                <w:color w:val="000000" w:themeColor="text1"/>
                <w:sz w:val="20"/>
                <w:szCs w:val="20"/>
              </w:rPr>
              <w:t xml:space="preserve"> </w:t>
            </w:r>
            <w:r w:rsidRPr="00B80A33">
              <w:rPr>
                <w:rFonts w:ascii="Arial" w:hAnsi="Arial" w:cs="Arial"/>
                <w:b/>
                <w:color w:val="000000" w:themeColor="text1"/>
                <w:sz w:val="20"/>
                <w:szCs w:val="20"/>
              </w:rPr>
              <w:t>QU</w:t>
            </w:r>
            <w:r w:rsidRPr="00B80A33">
              <w:rPr>
                <w:rFonts w:ascii="Arial" w:hAnsi="Arial" w:cs="Arial"/>
                <w:b/>
                <w:color w:val="000000" w:themeColor="text1"/>
                <w:sz w:val="20"/>
                <w:szCs w:val="20"/>
              </w:rPr>
              <w:t>Ố</w:t>
            </w:r>
            <w:r w:rsidRPr="00B80A33">
              <w:rPr>
                <w:rFonts w:ascii="Arial" w:hAnsi="Arial" w:cs="Arial"/>
                <w:b/>
                <w:color w:val="000000" w:themeColor="text1"/>
                <w:sz w:val="20"/>
                <w:szCs w:val="20"/>
              </w:rPr>
              <w:t>C</w:t>
            </w:r>
            <w:r w:rsidR="00B80A33" w:rsidRPr="00B80A33">
              <w:rPr>
                <w:rFonts w:ascii="Arial" w:hAnsi="Arial" w:cs="Arial"/>
                <w:b/>
                <w:color w:val="000000" w:themeColor="text1"/>
                <w:sz w:val="20"/>
                <w:szCs w:val="20"/>
              </w:rPr>
              <w:t xml:space="preserve"> </w:t>
            </w:r>
            <w:r w:rsidRPr="00B80A33">
              <w:rPr>
                <w:rFonts w:ascii="Arial" w:hAnsi="Arial" w:cs="Arial"/>
                <w:b/>
                <w:color w:val="000000" w:themeColor="text1"/>
                <w:sz w:val="20"/>
                <w:szCs w:val="20"/>
              </w:rPr>
              <w:t>H</w:t>
            </w:r>
            <w:r w:rsidRPr="00B80A33">
              <w:rPr>
                <w:rFonts w:ascii="Arial" w:hAnsi="Arial" w:cs="Arial"/>
                <w:b/>
                <w:color w:val="000000" w:themeColor="text1"/>
                <w:sz w:val="20"/>
                <w:szCs w:val="20"/>
              </w:rPr>
              <w:t>Ộ</w:t>
            </w:r>
            <w:r w:rsidRPr="00B80A33">
              <w:rPr>
                <w:rFonts w:ascii="Arial" w:hAnsi="Arial" w:cs="Arial"/>
                <w:b/>
                <w:color w:val="000000" w:themeColor="text1"/>
                <w:sz w:val="20"/>
                <w:szCs w:val="20"/>
              </w:rPr>
              <w:t>I</w:t>
            </w:r>
            <w:r w:rsidRPr="00B80A33">
              <w:rPr>
                <w:rFonts w:ascii="Arial" w:hAnsi="Arial" w:cs="Arial"/>
                <w:color w:val="000000" w:themeColor="text1"/>
                <w:sz w:val="20"/>
                <w:szCs w:val="20"/>
              </w:rPr>
              <w:br/>
            </w:r>
            <w:r w:rsidRPr="00B80A33">
              <w:rPr>
                <w:rFonts w:ascii="Arial" w:hAnsi="Arial" w:cs="Arial"/>
                <w:color w:val="000000" w:themeColor="text1"/>
                <w:sz w:val="20"/>
                <w:szCs w:val="20"/>
              </w:rPr>
              <w:br/>
            </w:r>
            <w:r w:rsidRPr="00B80A33">
              <w:rPr>
                <w:rFonts w:ascii="Arial" w:hAnsi="Arial" w:cs="Arial"/>
                <w:color w:val="000000" w:themeColor="text1"/>
                <w:sz w:val="20"/>
                <w:szCs w:val="20"/>
              </w:rPr>
              <w:br/>
            </w:r>
            <w:r w:rsidRPr="00B80A33">
              <w:rPr>
                <w:rFonts w:ascii="Arial" w:hAnsi="Arial" w:cs="Arial"/>
                <w:color w:val="000000" w:themeColor="text1"/>
                <w:sz w:val="20"/>
                <w:szCs w:val="20"/>
              </w:rPr>
              <w:br/>
            </w:r>
            <w:r w:rsidRPr="00B80A33">
              <w:rPr>
                <w:rFonts w:ascii="Arial" w:hAnsi="Arial" w:cs="Arial"/>
                <w:color w:val="000000" w:themeColor="text1"/>
                <w:sz w:val="20"/>
                <w:szCs w:val="20"/>
              </w:rPr>
              <w:br/>
            </w:r>
            <w:r w:rsidRPr="00B80A33">
              <w:rPr>
                <w:rFonts w:ascii="Arial" w:hAnsi="Arial" w:cs="Arial"/>
                <w:color w:val="000000" w:themeColor="text1"/>
                <w:sz w:val="20"/>
                <w:szCs w:val="20"/>
              </w:rPr>
              <w:br/>
            </w:r>
            <w:r w:rsidRPr="00B80A33">
              <w:rPr>
                <w:rFonts w:ascii="Arial" w:hAnsi="Arial" w:cs="Arial"/>
                <w:color w:val="000000" w:themeColor="text1"/>
                <w:sz w:val="20"/>
                <w:szCs w:val="20"/>
              </w:rPr>
              <w:br/>
            </w:r>
            <w:r w:rsidRPr="00B80A33">
              <w:rPr>
                <w:rFonts w:ascii="Arial" w:hAnsi="Arial" w:cs="Arial"/>
                <w:color w:val="000000" w:themeColor="text1"/>
                <w:sz w:val="20"/>
                <w:szCs w:val="20"/>
              </w:rPr>
              <w:br/>
            </w:r>
            <w:r w:rsidRPr="00B80A33">
              <w:rPr>
                <w:rFonts w:ascii="Arial" w:hAnsi="Arial" w:cs="Arial"/>
                <w:b/>
                <w:color w:val="000000" w:themeColor="text1"/>
                <w:sz w:val="20"/>
                <w:szCs w:val="20"/>
              </w:rPr>
              <w:t>Tr</w:t>
            </w:r>
            <w:r w:rsidRPr="00B80A33">
              <w:rPr>
                <w:rFonts w:ascii="Arial" w:hAnsi="Arial" w:cs="Arial"/>
                <w:b/>
                <w:color w:val="000000" w:themeColor="text1"/>
                <w:sz w:val="20"/>
                <w:szCs w:val="20"/>
              </w:rPr>
              <w:t>ầ</w:t>
            </w:r>
            <w:r w:rsidRPr="00B80A33">
              <w:rPr>
                <w:rFonts w:ascii="Arial" w:hAnsi="Arial" w:cs="Arial"/>
                <w:b/>
                <w:color w:val="000000" w:themeColor="text1"/>
                <w:sz w:val="20"/>
                <w:szCs w:val="20"/>
              </w:rPr>
              <w:t>n</w:t>
            </w:r>
            <w:r w:rsidR="00B80A33" w:rsidRPr="00B80A33">
              <w:rPr>
                <w:rFonts w:ascii="Arial" w:hAnsi="Arial" w:cs="Arial"/>
                <w:b/>
                <w:color w:val="000000" w:themeColor="text1"/>
                <w:sz w:val="20"/>
                <w:szCs w:val="20"/>
              </w:rPr>
              <w:t xml:space="preserve"> </w:t>
            </w:r>
            <w:r w:rsidRPr="00B80A33">
              <w:rPr>
                <w:rFonts w:ascii="Arial" w:hAnsi="Arial" w:cs="Arial"/>
                <w:b/>
                <w:color w:val="000000" w:themeColor="text1"/>
                <w:sz w:val="20"/>
                <w:szCs w:val="20"/>
              </w:rPr>
              <w:t>Thanh</w:t>
            </w:r>
            <w:r w:rsidR="00B80A33" w:rsidRPr="00B80A33">
              <w:rPr>
                <w:rFonts w:ascii="Arial" w:hAnsi="Arial" w:cs="Arial"/>
                <w:b/>
                <w:color w:val="000000" w:themeColor="text1"/>
                <w:sz w:val="20"/>
                <w:szCs w:val="20"/>
              </w:rPr>
              <w:t xml:space="preserve"> </w:t>
            </w:r>
            <w:r w:rsidRPr="00B80A33">
              <w:rPr>
                <w:rFonts w:ascii="Arial" w:hAnsi="Arial" w:cs="Arial"/>
                <w:b/>
                <w:color w:val="000000" w:themeColor="text1"/>
                <w:sz w:val="20"/>
                <w:szCs w:val="20"/>
              </w:rPr>
              <w:t>M</w:t>
            </w:r>
            <w:r w:rsidRPr="00B80A33">
              <w:rPr>
                <w:rFonts w:ascii="Arial" w:hAnsi="Arial" w:cs="Arial"/>
                <w:b/>
                <w:color w:val="000000" w:themeColor="text1"/>
                <w:sz w:val="20"/>
                <w:szCs w:val="20"/>
              </w:rPr>
              <w:t>ẫ</w:t>
            </w:r>
            <w:r w:rsidRPr="00B80A33">
              <w:rPr>
                <w:rFonts w:ascii="Arial" w:hAnsi="Arial" w:cs="Arial"/>
                <w:b/>
                <w:color w:val="000000" w:themeColor="text1"/>
                <w:sz w:val="20"/>
                <w:szCs w:val="20"/>
              </w:rPr>
              <w:t>n</w:t>
            </w:r>
          </w:p>
        </w:tc>
      </w:tr>
    </w:tbl>
    <w:p w14:paraId="1F7A85E1" w14:textId="77777777" w:rsidR="00CC128F" w:rsidRDefault="00CC128F">
      <w:pPr>
        <w:rPr>
          <w:rFonts w:ascii="Arial" w:hAnsi="Arial" w:cs="Arial"/>
          <w:color w:val="000000" w:themeColor="text1"/>
          <w:sz w:val="20"/>
          <w:szCs w:val="20"/>
        </w:rPr>
      </w:pPr>
      <w:r>
        <w:rPr>
          <w:rFonts w:ascii="Arial" w:hAnsi="Arial" w:cs="Arial"/>
          <w:color w:val="000000" w:themeColor="text1"/>
          <w:sz w:val="20"/>
          <w:szCs w:val="20"/>
        </w:rPr>
        <w:br w:type="page"/>
      </w:r>
    </w:p>
    <w:p w14:paraId="3A6ECD00" w14:textId="77777777" w:rsidR="00CC128F" w:rsidRPr="00450058" w:rsidRDefault="00CC128F" w:rsidP="00A14F80">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lastRenderedPageBreak/>
        <w:t>Phụ lục I</w:t>
      </w:r>
    </w:p>
    <w:p w14:paraId="47BB3EAF" w14:textId="77777777" w:rsidR="00CC128F" w:rsidRPr="00450058" w:rsidRDefault="00CC128F" w:rsidP="00A14F80">
      <w:pPr>
        <w:spacing w:after="0" w:line="240" w:lineRule="auto"/>
        <w:jc w:val="center"/>
        <w:rPr>
          <w:rFonts w:ascii="Arial" w:hAnsi="Arial" w:cs="Arial"/>
          <w:i/>
          <w:iCs/>
          <w:color w:val="000000" w:themeColor="text1"/>
          <w:sz w:val="20"/>
          <w:szCs w:val="20"/>
        </w:rPr>
      </w:pPr>
      <w:r w:rsidRPr="00450058">
        <w:rPr>
          <w:rFonts w:ascii="Arial" w:hAnsi="Arial" w:cs="Arial"/>
          <w:b/>
          <w:bCs/>
          <w:color w:val="000000" w:themeColor="text1"/>
          <w:sz w:val="20"/>
          <w:szCs w:val="20"/>
        </w:rPr>
        <w:t>CÁC CHẤT MA TÚY CẤM ĐẦU TƯ KINH DOANH</w:t>
      </w:r>
      <w:r w:rsidRPr="00450058">
        <w:rPr>
          <w:rFonts w:ascii="Arial" w:hAnsi="Arial" w:cs="Arial"/>
          <w:b/>
          <w:bCs/>
          <w:color w:val="000000" w:themeColor="text1"/>
          <w:sz w:val="20"/>
          <w:szCs w:val="20"/>
        </w:rPr>
        <w:br/>
      </w:r>
      <w:r w:rsidRPr="00450058">
        <w:rPr>
          <w:rFonts w:ascii="Arial" w:hAnsi="Arial" w:cs="Arial"/>
          <w:i/>
          <w:iCs/>
          <w:color w:val="000000" w:themeColor="text1"/>
          <w:sz w:val="20"/>
          <w:szCs w:val="20"/>
        </w:rPr>
        <w:t>(Ban hành kèm theo Luật Đầu tư số 143/2025/QH15)</w:t>
      </w:r>
    </w:p>
    <w:p w14:paraId="75609690" w14:textId="77777777" w:rsidR="00CC128F" w:rsidRPr="00450058" w:rsidRDefault="00CC128F" w:rsidP="00CC128F">
      <w:pPr>
        <w:spacing w:after="0" w:line="240" w:lineRule="auto"/>
        <w:jc w:val="center"/>
        <w:rPr>
          <w:rFonts w:ascii="Arial" w:hAnsi="Arial" w:cs="Arial"/>
          <w:color w:val="000000" w:themeColor="text1"/>
          <w:sz w:val="20"/>
          <w:szCs w:val="20"/>
        </w:rPr>
      </w:pPr>
    </w:p>
    <w:p w14:paraId="157D0E19" w14:textId="77777777" w:rsidR="00CC128F" w:rsidRPr="00450058" w:rsidRDefault="00CC128F" w:rsidP="00CC128F">
      <w:pPr>
        <w:adjustRightInd w:val="0"/>
        <w:snapToGrid w:val="0"/>
        <w:spacing w:after="120" w:line="240" w:lineRule="auto"/>
        <w:ind w:firstLine="720"/>
        <w:jc w:val="both"/>
        <w:rPr>
          <w:rFonts w:ascii="Arial" w:hAnsi="Arial" w:cs="Arial"/>
          <w:b/>
          <w:bCs/>
          <w:color w:val="000000" w:themeColor="text1"/>
          <w:sz w:val="20"/>
          <w:szCs w:val="20"/>
        </w:rPr>
      </w:pPr>
      <w:bookmarkStart w:id="1" w:name="bookmark656"/>
      <w:bookmarkStart w:id="2" w:name="bookmark657"/>
      <w:bookmarkStart w:id="3" w:name="bookmark658"/>
      <w:r w:rsidRPr="00450058">
        <w:rPr>
          <w:rFonts w:ascii="Arial" w:hAnsi="Arial" w:cs="Arial"/>
          <w:b/>
          <w:bCs/>
          <w:color w:val="000000" w:themeColor="text1"/>
          <w:sz w:val="20"/>
          <w:szCs w:val="20"/>
        </w:rPr>
        <w:t>A. Các chất và muối, đồng phân, ester, ether và muối của các đồng phân, ester, ether có thể tồn tại của các chất này</w:t>
      </w:r>
      <w:bookmarkEnd w:id="1"/>
      <w:bookmarkEnd w:id="2"/>
      <w:bookmarkEnd w:id="3"/>
    </w:p>
    <w:tbl>
      <w:tblPr>
        <w:tblOverlap w:val="never"/>
        <w:tblW w:w="5000" w:type="pct"/>
        <w:jc w:val="center"/>
        <w:tblCellMar>
          <w:left w:w="10" w:type="dxa"/>
          <w:right w:w="10" w:type="dxa"/>
        </w:tblCellMar>
        <w:tblLook w:val="04A0" w:firstRow="1" w:lastRow="0" w:firstColumn="1" w:lastColumn="0" w:noHBand="0" w:noVBand="1"/>
      </w:tblPr>
      <w:tblGrid>
        <w:gridCol w:w="599"/>
        <w:gridCol w:w="2683"/>
        <w:gridCol w:w="4175"/>
        <w:gridCol w:w="1553"/>
      </w:tblGrid>
      <w:tr w:rsidR="00CC128F" w:rsidRPr="00450058" w14:paraId="5B796E6D" w14:textId="77777777" w:rsidTr="002C309D">
        <w:tblPrEx>
          <w:tblCellMar>
            <w:top w:w="0" w:type="dxa"/>
            <w:bottom w:w="0" w:type="dxa"/>
          </w:tblCellMar>
        </w:tblPrEx>
        <w:trPr>
          <w:trHeight w:val="340"/>
          <w:jc w:val="center"/>
        </w:trPr>
        <w:tc>
          <w:tcPr>
            <w:tcW w:w="332" w:type="pct"/>
            <w:tcBorders>
              <w:top w:val="single" w:sz="4" w:space="0" w:color="auto"/>
              <w:left w:val="single" w:sz="4" w:space="0" w:color="auto"/>
            </w:tcBorders>
            <w:shd w:val="clear" w:color="auto" w:fill="FFFFFF"/>
          </w:tcPr>
          <w:p w14:paraId="79928B41"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STT</w:t>
            </w:r>
          </w:p>
        </w:tc>
        <w:tc>
          <w:tcPr>
            <w:tcW w:w="1489" w:type="pct"/>
            <w:tcBorders>
              <w:top w:val="single" w:sz="4" w:space="0" w:color="auto"/>
              <w:left w:val="single" w:sz="4" w:space="0" w:color="auto"/>
            </w:tcBorders>
            <w:shd w:val="clear" w:color="auto" w:fill="FFFFFF"/>
          </w:tcPr>
          <w:p w14:paraId="05F522F8"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Tên chất</w:t>
            </w:r>
          </w:p>
        </w:tc>
        <w:tc>
          <w:tcPr>
            <w:tcW w:w="2317" w:type="pct"/>
            <w:tcBorders>
              <w:top w:val="single" w:sz="4" w:space="0" w:color="auto"/>
              <w:left w:val="single" w:sz="4" w:space="0" w:color="auto"/>
            </w:tcBorders>
            <w:shd w:val="clear" w:color="auto" w:fill="FFFFFF"/>
          </w:tcPr>
          <w:p w14:paraId="284B3C5E"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Tên khoa học</w:t>
            </w:r>
          </w:p>
        </w:tc>
        <w:tc>
          <w:tcPr>
            <w:tcW w:w="862" w:type="pct"/>
            <w:tcBorders>
              <w:top w:val="single" w:sz="4" w:space="0" w:color="auto"/>
              <w:left w:val="single" w:sz="4" w:space="0" w:color="auto"/>
              <w:right w:val="single" w:sz="4" w:space="0" w:color="auto"/>
            </w:tcBorders>
            <w:shd w:val="clear" w:color="auto" w:fill="FFFFFF"/>
          </w:tcPr>
          <w:p w14:paraId="6957A56F"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Mã thông tin</w:t>
            </w:r>
          </w:p>
          <w:p w14:paraId="62727182"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CAS</w:t>
            </w:r>
          </w:p>
        </w:tc>
      </w:tr>
      <w:tr w:rsidR="00CC128F" w:rsidRPr="00450058" w14:paraId="53375A4E" w14:textId="77777777" w:rsidTr="002C309D">
        <w:tblPrEx>
          <w:tblCellMar>
            <w:top w:w="0" w:type="dxa"/>
            <w:bottom w:w="0" w:type="dxa"/>
          </w:tblCellMar>
        </w:tblPrEx>
        <w:trPr>
          <w:trHeight w:val="340"/>
          <w:jc w:val="center"/>
        </w:trPr>
        <w:tc>
          <w:tcPr>
            <w:tcW w:w="332" w:type="pct"/>
            <w:tcBorders>
              <w:top w:val="single" w:sz="4" w:space="0" w:color="auto"/>
              <w:left w:val="single" w:sz="4" w:space="0" w:color="auto"/>
            </w:tcBorders>
            <w:shd w:val="clear" w:color="auto" w:fill="FFFFFF"/>
          </w:tcPr>
          <w:p w14:paraId="5C8E4282"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w:t>
            </w:r>
          </w:p>
        </w:tc>
        <w:tc>
          <w:tcPr>
            <w:tcW w:w="1489" w:type="pct"/>
            <w:tcBorders>
              <w:top w:val="single" w:sz="4" w:space="0" w:color="auto"/>
              <w:left w:val="single" w:sz="4" w:space="0" w:color="auto"/>
            </w:tcBorders>
            <w:shd w:val="clear" w:color="auto" w:fill="FFFFFF"/>
          </w:tcPr>
          <w:p w14:paraId="589A592E"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Acetorphine</w:t>
            </w:r>
          </w:p>
        </w:tc>
        <w:tc>
          <w:tcPr>
            <w:tcW w:w="2317" w:type="pct"/>
            <w:tcBorders>
              <w:top w:val="single" w:sz="4" w:space="0" w:color="auto"/>
              <w:left w:val="single" w:sz="4" w:space="0" w:color="auto"/>
            </w:tcBorders>
            <w:shd w:val="clear" w:color="auto" w:fill="FFFFFF"/>
          </w:tcPr>
          <w:p w14:paraId="345C1F64" w14:textId="77777777" w:rsidR="00CC128F" w:rsidRPr="00450058" w:rsidRDefault="00CC128F" w:rsidP="002C309D">
            <w:pPr>
              <w:rPr>
                <w:rFonts w:ascii="Arial" w:hAnsi="Arial" w:cs="Arial"/>
                <w:color w:val="000000" w:themeColor="text1"/>
                <w:sz w:val="20"/>
                <w:szCs w:val="20"/>
              </w:rPr>
            </w:pPr>
            <w:r w:rsidRPr="00450058">
              <w:rPr>
                <w:rFonts w:ascii="Arial" w:hAnsi="Arial" w:cs="Arial"/>
                <w:color w:val="000000" w:themeColor="text1"/>
                <w:sz w:val="20"/>
                <w:szCs w:val="20"/>
              </w:rPr>
              <w:t>3-</w:t>
            </w:r>
            <w:r w:rsidRPr="00450058">
              <w:rPr>
                <w:rFonts w:ascii="Arial" w:hAnsi="Arial" w:cs="Arial"/>
                <w:i/>
                <w:color w:val="000000" w:themeColor="text1"/>
                <w:sz w:val="20"/>
                <w:szCs w:val="20"/>
              </w:rPr>
              <w:t>O</w:t>
            </w:r>
            <w:r w:rsidRPr="00450058">
              <w:rPr>
                <w:rFonts w:ascii="Arial" w:hAnsi="Arial" w:cs="Arial"/>
                <w:color w:val="000000" w:themeColor="text1"/>
                <w:sz w:val="20"/>
                <w:szCs w:val="20"/>
              </w:rPr>
              <w:t xml:space="preserve">-acetyltetrahydro - 7 - </w:t>
            </w:r>
            <w:r w:rsidRPr="00450058">
              <w:rPr>
                <w:rFonts w:ascii="Arial" w:hAnsi="Arial" w:cs="Arial"/>
                <w:i/>
                <w:iCs/>
                <w:color w:val="000000" w:themeColor="text1"/>
                <w:sz w:val="20"/>
                <w:szCs w:val="20"/>
              </w:rPr>
              <w:t>α -</w:t>
            </w:r>
            <w:r w:rsidRPr="00450058">
              <w:rPr>
                <w:rFonts w:ascii="Arial" w:hAnsi="Arial" w:cs="Arial"/>
                <w:color w:val="000000" w:themeColor="text1"/>
                <w:sz w:val="20"/>
                <w:szCs w:val="20"/>
              </w:rPr>
              <w:t xml:space="preserve"> </w:t>
            </w:r>
            <w:r w:rsidRPr="00450058">
              <w:rPr>
                <w:rFonts w:ascii="Arial" w:hAnsi="Arial" w:cs="Arial"/>
                <w:i/>
                <w:iCs/>
                <w:color w:val="000000" w:themeColor="text1"/>
                <w:sz w:val="20"/>
                <w:szCs w:val="20"/>
              </w:rPr>
              <w:t>(1</w:t>
            </w:r>
            <w:r w:rsidRPr="00450058">
              <w:rPr>
                <w:rFonts w:ascii="Arial" w:hAnsi="Arial" w:cs="Arial"/>
                <w:color w:val="000000" w:themeColor="text1"/>
                <w:sz w:val="20"/>
                <w:szCs w:val="20"/>
              </w:rPr>
              <w:t xml:space="preserve"> - hydroxyl - 1 - methylbutyl) - 6, 14 - </w:t>
            </w:r>
            <w:r w:rsidRPr="00450058">
              <w:rPr>
                <w:rFonts w:ascii="Arial" w:hAnsi="Arial" w:cs="Arial"/>
                <w:i/>
                <w:iCs/>
                <w:color w:val="000000" w:themeColor="text1"/>
                <w:sz w:val="20"/>
                <w:szCs w:val="20"/>
              </w:rPr>
              <w:t>endo</w:t>
            </w:r>
            <w:r w:rsidRPr="00450058">
              <w:rPr>
                <w:rFonts w:ascii="Arial" w:hAnsi="Arial" w:cs="Arial"/>
                <w:iCs/>
                <w:color w:val="000000" w:themeColor="text1"/>
                <w:sz w:val="20"/>
                <w:szCs w:val="20"/>
              </w:rPr>
              <w:t>etheno</w:t>
            </w:r>
            <w:r w:rsidRPr="00450058">
              <w:rPr>
                <w:rFonts w:ascii="Arial" w:hAnsi="Arial" w:cs="Arial"/>
                <w:color w:val="000000" w:themeColor="text1"/>
                <w:sz w:val="20"/>
                <w:szCs w:val="20"/>
              </w:rPr>
              <w:t xml:space="preserve"> - oripavine</w:t>
            </w:r>
          </w:p>
        </w:tc>
        <w:tc>
          <w:tcPr>
            <w:tcW w:w="862" w:type="pct"/>
            <w:tcBorders>
              <w:top w:val="single" w:sz="4" w:space="0" w:color="auto"/>
              <w:left w:val="single" w:sz="4" w:space="0" w:color="auto"/>
              <w:right w:val="single" w:sz="4" w:space="0" w:color="auto"/>
            </w:tcBorders>
            <w:shd w:val="clear" w:color="auto" w:fill="FFFFFF"/>
          </w:tcPr>
          <w:p w14:paraId="4D2D0576"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25333-77-1</w:t>
            </w:r>
          </w:p>
        </w:tc>
      </w:tr>
      <w:tr w:rsidR="00CC128F" w:rsidRPr="00450058" w14:paraId="3EB304D3" w14:textId="77777777" w:rsidTr="002C309D">
        <w:tblPrEx>
          <w:tblCellMar>
            <w:top w:w="0" w:type="dxa"/>
            <w:bottom w:w="0" w:type="dxa"/>
          </w:tblCellMar>
        </w:tblPrEx>
        <w:trPr>
          <w:trHeight w:val="340"/>
          <w:jc w:val="center"/>
        </w:trPr>
        <w:tc>
          <w:tcPr>
            <w:tcW w:w="332" w:type="pct"/>
            <w:tcBorders>
              <w:top w:val="single" w:sz="4" w:space="0" w:color="auto"/>
              <w:left w:val="single" w:sz="4" w:space="0" w:color="auto"/>
            </w:tcBorders>
            <w:shd w:val="clear" w:color="auto" w:fill="FFFFFF"/>
          </w:tcPr>
          <w:p w14:paraId="0D904565"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2</w:t>
            </w:r>
          </w:p>
        </w:tc>
        <w:tc>
          <w:tcPr>
            <w:tcW w:w="1489" w:type="pct"/>
            <w:tcBorders>
              <w:top w:val="single" w:sz="4" w:space="0" w:color="auto"/>
              <w:left w:val="single" w:sz="4" w:space="0" w:color="auto"/>
            </w:tcBorders>
            <w:shd w:val="clear" w:color="auto" w:fill="FFFFFF"/>
          </w:tcPr>
          <w:p w14:paraId="72C2EC1C"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Cs/>
                <w:color w:val="000000" w:themeColor="text1"/>
                <w:sz w:val="20"/>
                <w:szCs w:val="20"/>
              </w:rPr>
              <w:t>Acetyl-</w:t>
            </w:r>
            <w:r w:rsidRPr="00450058">
              <w:rPr>
                <w:rFonts w:ascii="Arial" w:hAnsi="Arial" w:cs="Arial"/>
                <w:i/>
                <w:iCs/>
                <w:color w:val="000000" w:themeColor="text1"/>
                <w:sz w:val="20"/>
                <w:szCs w:val="20"/>
              </w:rPr>
              <w:t>alpha</w:t>
            </w:r>
            <w:r w:rsidRPr="00450058">
              <w:rPr>
                <w:rFonts w:ascii="Arial" w:hAnsi="Arial" w:cs="Arial"/>
                <w:iCs/>
                <w:color w:val="000000" w:themeColor="text1"/>
                <w:sz w:val="20"/>
                <w:szCs w:val="20"/>
              </w:rPr>
              <w:t xml:space="preserve">- </w:t>
            </w:r>
            <w:r w:rsidRPr="00450058">
              <w:rPr>
                <w:rFonts w:ascii="Arial" w:hAnsi="Arial" w:cs="Arial"/>
                <w:color w:val="000000" w:themeColor="text1"/>
                <w:sz w:val="20"/>
                <w:szCs w:val="20"/>
              </w:rPr>
              <w:t>methylfenanyl</w:t>
            </w:r>
          </w:p>
        </w:tc>
        <w:tc>
          <w:tcPr>
            <w:tcW w:w="2317" w:type="pct"/>
            <w:tcBorders>
              <w:top w:val="single" w:sz="4" w:space="0" w:color="auto"/>
              <w:left w:val="single" w:sz="4" w:space="0" w:color="auto"/>
            </w:tcBorders>
            <w:shd w:val="clear" w:color="auto" w:fill="FFFFFF"/>
          </w:tcPr>
          <w:p w14:paraId="3AE8E5C2"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N-</w:t>
            </w:r>
            <w:r w:rsidRPr="00450058">
              <w:rPr>
                <w:rFonts w:ascii="Arial" w:hAnsi="Arial" w:cs="Arial"/>
                <w:color w:val="000000" w:themeColor="text1"/>
                <w:sz w:val="20"/>
                <w:szCs w:val="20"/>
              </w:rPr>
              <w:t xml:space="preserve"> [1 - (</w:t>
            </w:r>
            <w:r w:rsidRPr="00450058">
              <w:rPr>
                <w:rFonts w:ascii="Arial" w:hAnsi="Arial" w:cs="Arial"/>
                <w:i/>
                <w:iCs/>
                <w:color w:val="000000" w:themeColor="text1"/>
                <w:sz w:val="20"/>
                <w:szCs w:val="20"/>
              </w:rPr>
              <w:t>α -</w:t>
            </w:r>
            <w:r w:rsidRPr="00450058">
              <w:rPr>
                <w:rFonts w:ascii="Arial" w:hAnsi="Arial" w:cs="Arial"/>
                <w:color w:val="000000" w:themeColor="text1"/>
                <w:sz w:val="20"/>
                <w:szCs w:val="20"/>
              </w:rPr>
              <w:t xml:space="preserve"> methylphenethyl) - 4 - piperidyl] acetanilide</w:t>
            </w:r>
          </w:p>
        </w:tc>
        <w:tc>
          <w:tcPr>
            <w:tcW w:w="862" w:type="pct"/>
            <w:tcBorders>
              <w:top w:val="single" w:sz="4" w:space="0" w:color="auto"/>
              <w:left w:val="single" w:sz="4" w:space="0" w:color="auto"/>
              <w:right w:val="single" w:sz="4" w:space="0" w:color="auto"/>
            </w:tcBorders>
            <w:shd w:val="clear" w:color="auto" w:fill="FFFFFF"/>
          </w:tcPr>
          <w:p w14:paraId="13C3196C"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101860-00-8</w:t>
            </w:r>
          </w:p>
        </w:tc>
      </w:tr>
      <w:tr w:rsidR="00CC128F" w:rsidRPr="00450058" w14:paraId="68938CFE" w14:textId="77777777" w:rsidTr="002C309D">
        <w:tblPrEx>
          <w:tblCellMar>
            <w:top w:w="0" w:type="dxa"/>
            <w:bottom w:w="0" w:type="dxa"/>
          </w:tblCellMar>
        </w:tblPrEx>
        <w:trPr>
          <w:trHeight w:val="340"/>
          <w:jc w:val="center"/>
        </w:trPr>
        <w:tc>
          <w:tcPr>
            <w:tcW w:w="332" w:type="pct"/>
            <w:tcBorders>
              <w:top w:val="single" w:sz="4" w:space="0" w:color="auto"/>
              <w:left w:val="single" w:sz="4" w:space="0" w:color="auto"/>
            </w:tcBorders>
            <w:shd w:val="clear" w:color="auto" w:fill="FFFFFF"/>
          </w:tcPr>
          <w:p w14:paraId="74CCDC27"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3</w:t>
            </w:r>
          </w:p>
        </w:tc>
        <w:tc>
          <w:tcPr>
            <w:tcW w:w="1489" w:type="pct"/>
            <w:tcBorders>
              <w:top w:val="single" w:sz="4" w:space="0" w:color="auto"/>
              <w:left w:val="single" w:sz="4" w:space="0" w:color="auto"/>
            </w:tcBorders>
            <w:shd w:val="clear" w:color="auto" w:fill="FFFFFF"/>
          </w:tcPr>
          <w:p w14:paraId="7226CBA3"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Alphacetylmethadol</w:t>
            </w:r>
          </w:p>
        </w:tc>
        <w:tc>
          <w:tcPr>
            <w:tcW w:w="2317" w:type="pct"/>
            <w:tcBorders>
              <w:top w:val="single" w:sz="4" w:space="0" w:color="auto"/>
              <w:left w:val="single" w:sz="4" w:space="0" w:color="auto"/>
            </w:tcBorders>
            <w:shd w:val="clear" w:color="auto" w:fill="FFFFFF"/>
          </w:tcPr>
          <w:p w14:paraId="555F15A3" w14:textId="77777777" w:rsidR="00CC128F" w:rsidRPr="00450058" w:rsidRDefault="00CC128F" w:rsidP="002C309D">
            <w:pPr>
              <w:rPr>
                <w:rFonts w:ascii="Arial" w:hAnsi="Arial" w:cs="Arial"/>
                <w:color w:val="000000" w:themeColor="text1"/>
                <w:sz w:val="20"/>
                <w:szCs w:val="20"/>
              </w:rPr>
            </w:pPr>
            <w:r w:rsidRPr="00450058">
              <w:rPr>
                <w:rFonts w:ascii="Arial" w:hAnsi="Arial" w:cs="Arial"/>
                <w:i/>
                <w:iCs/>
                <w:color w:val="000000" w:themeColor="text1"/>
                <w:sz w:val="20"/>
                <w:szCs w:val="20"/>
              </w:rPr>
              <w:t>α -</w:t>
            </w:r>
            <w:r w:rsidRPr="00450058">
              <w:rPr>
                <w:rFonts w:ascii="Arial" w:hAnsi="Arial" w:cs="Arial"/>
                <w:color w:val="000000" w:themeColor="text1"/>
                <w:sz w:val="20"/>
                <w:szCs w:val="20"/>
              </w:rPr>
              <w:t xml:space="preserve"> 3 - acetoxy - 6 - dimethylamino -</w:t>
            </w:r>
            <w:r w:rsidRPr="00450058">
              <w:rPr>
                <w:rFonts w:ascii="Arial" w:hAnsi="Arial" w:cs="Arial"/>
                <w:color w:val="000000" w:themeColor="text1"/>
                <w:sz w:val="20"/>
                <w:szCs w:val="20"/>
                <w:lang w:val="en-US"/>
              </w:rPr>
              <w:t xml:space="preserve"> </w:t>
            </w:r>
            <w:r w:rsidRPr="00450058">
              <w:rPr>
                <w:rFonts w:ascii="Arial" w:hAnsi="Arial" w:cs="Arial"/>
                <w:color w:val="000000" w:themeColor="text1"/>
                <w:sz w:val="20"/>
                <w:szCs w:val="20"/>
              </w:rPr>
              <w:t>4,4 - diphenylheptane</w:t>
            </w:r>
          </w:p>
        </w:tc>
        <w:tc>
          <w:tcPr>
            <w:tcW w:w="862" w:type="pct"/>
            <w:tcBorders>
              <w:top w:val="single" w:sz="4" w:space="0" w:color="auto"/>
              <w:left w:val="single" w:sz="4" w:space="0" w:color="auto"/>
              <w:right w:val="single" w:sz="4" w:space="0" w:color="auto"/>
            </w:tcBorders>
            <w:shd w:val="clear" w:color="auto" w:fill="FFFFFF"/>
          </w:tcPr>
          <w:p w14:paraId="3BCDFDEF"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17199-58-5</w:t>
            </w:r>
          </w:p>
        </w:tc>
      </w:tr>
      <w:tr w:rsidR="00CC128F" w:rsidRPr="00450058" w14:paraId="6A6B3EB6" w14:textId="77777777" w:rsidTr="002C309D">
        <w:tblPrEx>
          <w:tblCellMar>
            <w:top w:w="0" w:type="dxa"/>
            <w:bottom w:w="0" w:type="dxa"/>
          </w:tblCellMar>
        </w:tblPrEx>
        <w:trPr>
          <w:trHeight w:val="340"/>
          <w:jc w:val="center"/>
        </w:trPr>
        <w:tc>
          <w:tcPr>
            <w:tcW w:w="332" w:type="pct"/>
            <w:tcBorders>
              <w:top w:val="single" w:sz="4" w:space="0" w:color="auto"/>
              <w:left w:val="single" w:sz="4" w:space="0" w:color="auto"/>
            </w:tcBorders>
            <w:shd w:val="clear" w:color="auto" w:fill="FFFFFF"/>
          </w:tcPr>
          <w:p w14:paraId="7F94DDF0"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4</w:t>
            </w:r>
          </w:p>
        </w:tc>
        <w:tc>
          <w:tcPr>
            <w:tcW w:w="1489" w:type="pct"/>
            <w:tcBorders>
              <w:top w:val="single" w:sz="4" w:space="0" w:color="auto"/>
              <w:left w:val="single" w:sz="4" w:space="0" w:color="auto"/>
            </w:tcBorders>
            <w:shd w:val="clear" w:color="auto" w:fill="FFFFFF"/>
          </w:tcPr>
          <w:p w14:paraId="0D132F16"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Alpha</w:t>
            </w:r>
            <w:r w:rsidRPr="00450058">
              <w:rPr>
                <w:rFonts w:ascii="Arial" w:hAnsi="Arial" w:cs="Arial"/>
                <w:color w:val="000000" w:themeColor="text1"/>
                <w:sz w:val="20"/>
                <w:szCs w:val="20"/>
              </w:rPr>
              <w:t>-methylfentanyl</w:t>
            </w:r>
          </w:p>
        </w:tc>
        <w:tc>
          <w:tcPr>
            <w:tcW w:w="2317" w:type="pct"/>
            <w:tcBorders>
              <w:top w:val="single" w:sz="4" w:space="0" w:color="auto"/>
              <w:left w:val="single" w:sz="4" w:space="0" w:color="auto"/>
            </w:tcBorders>
            <w:shd w:val="clear" w:color="auto" w:fill="FFFFFF"/>
          </w:tcPr>
          <w:p w14:paraId="34020BE0"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N</w:t>
            </w:r>
            <w:r w:rsidRPr="00450058">
              <w:rPr>
                <w:rFonts w:ascii="Arial" w:hAnsi="Arial" w:cs="Arial"/>
                <w:color w:val="000000" w:themeColor="text1"/>
                <w:sz w:val="20"/>
                <w:szCs w:val="20"/>
              </w:rPr>
              <w:t>- [1 - (</w:t>
            </w:r>
            <w:r w:rsidRPr="00450058">
              <w:rPr>
                <w:rFonts w:ascii="Arial" w:hAnsi="Arial" w:cs="Arial"/>
                <w:i/>
                <w:iCs/>
                <w:color w:val="000000" w:themeColor="text1"/>
                <w:sz w:val="20"/>
                <w:szCs w:val="20"/>
              </w:rPr>
              <w:t>α -</w:t>
            </w:r>
            <w:r w:rsidRPr="00450058">
              <w:rPr>
                <w:rFonts w:ascii="Arial" w:hAnsi="Arial" w:cs="Arial"/>
                <w:color w:val="000000" w:themeColor="text1"/>
                <w:sz w:val="20"/>
                <w:szCs w:val="20"/>
              </w:rPr>
              <w:t xml:space="preserve"> methylphenethyl) - 4 - peperidyl] propionanilide</w:t>
            </w:r>
          </w:p>
        </w:tc>
        <w:tc>
          <w:tcPr>
            <w:tcW w:w="862" w:type="pct"/>
            <w:tcBorders>
              <w:top w:val="single" w:sz="4" w:space="0" w:color="auto"/>
              <w:left w:val="single" w:sz="4" w:space="0" w:color="auto"/>
              <w:right w:val="single" w:sz="4" w:space="0" w:color="auto"/>
            </w:tcBorders>
            <w:shd w:val="clear" w:color="auto" w:fill="FFFFFF"/>
          </w:tcPr>
          <w:p w14:paraId="4D8E62A5"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79704-88-4</w:t>
            </w:r>
          </w:p>
        </w:tc>
      </w:tr>
      <w:tr w:rsidR="00CC128F" w:rsidRPr="00450058" w14:paraId="687107C1" w14:textId="77777777" w:rsidTr="002C309D">
        <w:tblPrEx>
          <w:tblCellMar>
            <w:top w:w="0" w:type="dxa"/>
            <w:bottom w:w="0" w:type="dxa"/>
          </w:tblCellMar>
        </w:tblPrEx>
        <w:trPr>
          <w:trHeight w:val="340"/>
          <w:jc w:val="center"/>
        </w:trPr>
        <w:tc>
          <w:tcPr>
            <w:tcW w:w="332" w:type="pct"/>
            <w:tcBorders>
              <w:top w:val="single" w:sz="4" w:space="0" w:color="auto"/>
              <w:left w:val="single" w:sz="4" w:space="0" w:color="auto"/>
            </w:tcBorders>
            <w:shd w:val="clear" w:color="auto" w:fill="FFFFFF"/>
          </w:tcPr>
          <w:p w14:paraId="2F51C61A"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5</w:t>
            </w:r>
          </w:p>
        </w:tc>
        <w:tc>
          <w:tcPr>
            <w:tcW w:w="1489" w:type="pct"/>
            <w:tcBorders>
              <w:top w:val="single" w:sz="4" w:space="0" w:color="auto"/>
              <w:left w:val="single" w:sz="4" w:space="0" w:color="auto"/>
            </w:tcBorders>
            <w:shd w:val="clear" w:color="auto" w:fill="FFFFFF"/>
          </w:tcPr>
          <w:p w14:paraId="6F29A231"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Beta</w:t>
            </w:r>
            <w:r w:rsidRPr="00450058">
              <w:rPr>
                <w:rFonts w:ascii="Arial" w:hAnsi="Arial" w:cs="Arial"/>
                <w:color w:val="000000" w:themeColor="text1"/>
                <w:sz w:val="20"/>
                <w:szCs w:val="20"/>
              </w:rPr>
              <w:t>-hydroxyfentanyl</w:t>
            </w:r>
          </w:p>
        </w:tc>
        <w:tc>
          <w:tcPr>
            <w:tcW w:w="2317" w:type="pct"/>
            <w:tcBorders>
              <w:top w:val="single" w:sz="4" w:space="0" w:color="auto"/>
              <w:left w:val="single" w:sz="4" w:space="0" w:color="auto"/>
            </w:tcBorders>
            <w:shd w:val="clear" w:color="auto" w:fill="FFFFFF"/>
          </w:tcPr>
          <w:p w14:paraId="2B402E55"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N</w:t>
            </w:r>
            <w:r w:rsidRPr="00450058">
              <w:rPr>
                <w:rFonts w:ascii="Arial" w:hAnsi="Arial" w:cs="Arial"/>
                <w:color w:val="000000" w:themeColor="text1"/>
                <w:sz w:val="20"/>
                <w:szCs w:val="20"/>
              </w:rPr>
              <w:t>- [1- (</w:t>
            </w:r>
            <w:r w:rsidRPr="00450058">
              <w:rPr>
                <w:rFonts w:ascii="Arial" w:hAnsi="Arial" w:cs="Arial"/>
                <w:i/>
                <w:color w:val="000000" w:themeColor="text1"/>
                <w:sz w:val="20"/>
                <w:szCs w:val="20"/>
              </w:rPr>
              <w:t>ꞵ</w:t>
            </w:r>
            <w:r w:rsidRPr="00450058">
              <w:rPr>
                <w:rFonts w:ascii="Arial" w:hAnsi="Arial" w:cs="Arial"/>
                <w:color w:val="000000" w:themeColor="text1"/>
                <w:sz w:val="20"/>
                <w:szCs w:val="20"/>
              </w:rPr>
              <w:t xml:space="preserve"> - hydroxyphenethyl) - 4 - peperidyl] propionanilide</w:t>
            </w:r>
          </w:p>
        </w:tc>
        <w:tc>
          <w:tcPr>
            <w:tcW w:w="862" w:type="pct"/>
            <w:tcBorders>
              <w:top w:val="single" w:sz="4" w:space="0" w:color="auto"/>
              <w:left w:val="single" w:sz="4" w:space="0" w:color="auto"/>
              <w:right w:val="single" w:sz="4" w:space="0" w:color="auto"/>
            </w:tcBorders>
            <w:shd w:val="clear" w:color="auto" w:fill="FFFFFF"/>
          </w:tcPr>
          <w:p w14:paraId="583E4885"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78995-10-5</w:t>
            </w:r>
          </w:p>
        </w:tc>
      </w:tr>
      <w:tr w:rsidR="00CC128F" w:rsidRPr="00450058" w14:paraId="774BFDB6" w14:textId="77777777" w:rsidTr="002C309D">
        <w:tblPrEx>
          <w:tblCellMar>
            <w:top w:w="0" w:type="dxa"/>
            <w:bottom w:w="0" w:type="dxa"/>
          </w:tblCellMar>
        </w:tblPrEx>
        <w:trPr>
          <w:trHeight w:val="340"/>
          <w:jc w:val="center"/>
        </w:trPr>
        <w:tc>
          <w:tcPr>
            <w:tcW w:w="332" w:type="pct"/>
            <w:tcBorders>
              <w:top w:val="single" w:sz="4" w:space="0" w:color="auto"/>
              <w:left w:val="single" w:sz="4" w:space="0" w:color="auto"/>
            </w:tcBorders>
            <w:shd w:val="clear" w:color="auto" w:fill="FFFFFF"/>
          </w:tcPr>
          <w:p w14:paraId="53437777"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6</w:t>
            </w:r>
          </w:p>
        </w:tc>
        <w:tc>
          <w:tcPr>
            <w:tcW w:w="1489" w:type="pct"/>
            <w:tcBorders>
              <w:top w:val="single" w:sz="4" w:space="0" w:color="auto"/>
              <w:left w:val="single" w:sz="4" w:space="0" w:color="auto"/>
            </w:tcBorders>
            <w:shd w:val="clear" w:color="auto" w:fill="FFFFFF"/>
          </w:tcPr>
          <w:p w14:paraId="5E4AEFD6" w14:textId="77777777" w:rsidR="00CC128F" w:rsidRPr="00450058" w:rsidRDefault="00CC128F" w:rsidP="002C309D">
            <w:pPr>
              <w:rPr>
                <w:rFonts w:ascii="Arial" w:hAnsi="Arial" w:cs="Arial"/>
                <w:color w:val="000000" w:themeColor="text1"/>
                <w:sz w:val="20"/>
                <w:szCs w:val="20"/>
              </w:rPr>
            </w:pPr>
            <w:r w:rsidRPr="00450058">
              <w:rPr>
                <w:rFonts w:ascii="Arial" w:hAnsi="Arial" w:cs="Arial"/>
                <w:i/>
                <w:iCs/>
                <w:color w:val="000000" w:themeColor="text1"/>
                <w:sz w:val="20"/>
                <w:szCs w:val="20"/>
              </w:rPr>
              <w:t>Beta</w:t>
            </w:r>
            <w:r w:rsidRPr="00450058">
              <w:rPr>
                <w:rFonts w:ascii="Arial" w:hAnsi="Arial" w:cs="Arial"/>
                <w:color w:val="000000" w:themeColor="text1"/>
                <w:sz w:val="20"/>
                <w:szCs w:val="20"/>
              </w:rPr>
              <w:t>-hydroxymethyl-3-</w:t>
            </w:r>
            <w:r w:rsidRPr="00450058">
              <w:rPr>
                <w:rFonts w:ascii="Arial" w:hAnsi="Arial" w:cs="Arial"/>
                <w:color w:val="000000" w:themeColor="text1"/>
                <w:sz w:val="20"/>
                <w:szCs w:val="20"/>
                <w:lang w:val="en-US"/>
              </w:rPr>
              <w:t>f</w:t>
            </w:r>
            <w:r w:rsidRPr="00450058">
              <w:rPr>
                <w:rFonts w:ascii="Arial" w:hAnsi="Arial" w:cs="Arial"/>
                <w:color w:val="000000" w:themeColor="text1"/>
                <w:sz w:val="20"/>
                <w:szCs w:val="20"/>
              </w:rPr>
              <w:t>entanyl</w:t>
            </w:r>
          </w:p>
        </w:tc>
        <w:tc>
          <w:tcPr>
            <w:tcW w:w="2317" w:type="pct"/>
            <w:tcBorders>
              <w:top w:val="single" w:sz="4" w:space="0" w:color="auto"/>
              <w:left w:val="single" w:sz="4" w:space="0" w:color="auto"/>
            </w:tcBorders>
            <w:shd w:val="clear" w:color="auto" w:fill="FFFFFF"/>
          </w:tcPr>
          <w:p w14:paraId="7BDFDC40" w14:textId="77777777" w:rsidR="00CC128F" w:rsidRPr="00450058" w:rsidRDefault="00CC128F" w:rsidP="002C309D">
            <w:pPr>
              <w:rPr>
                <w:rFonts w:ascii="Arial" w:hAnsi="Arial" w:cs="Arial"/>
                <w:color w:val="000000" w:themeColor="text1"/>
                <w:sz w:val="20"/>
                <w:szCs w:val="20"/>
              </w:rPr>
            </w:pPr>
            <w:r w:rsidRPr="00450058">
              <w:rPr>
                <w:rFonts w:ascii="Arial" w:hAnsi="Arial" w:cs="Arial"/>
                <w:i/>
                <w:iCs/>
                <w:color w:val="000000" w:themeColor="text1"/>
                <w:sz w:val="20"/>
                <w:szCs w:val="20"/>
              </w:rPr>
              <w:t>N</w:t>
            </w:r>
            <w:r w:rsidRPr="00450058">
              <w:rPr>
                <w:rFonts w:ascii="Arial" w:hAnsi="Arial" w:cs="Arial"/>
                <w:color w:val="000000" w:themeColor="text1"/>
                <w:sz w:val="20"/>
                <w:szCs w:val="20"/>
              </w:rPr>
              <w:t>- [1 - (</w:t>
            </w:r>
            <w:r w:rsidRPr="00450058">
              <w:rPr>
                <w:rFonts w:ascii="Arial" w:hAnsi="Arial" w:cs="Arial"/>
                <w:i/>
                <w:color w:val="000000" w:themeColor="text1"/>
                <w:sz w:val="20"/>
                <w:szCs w:val="20"/>
              </w:rPr>
              <w:t>ꞵ</w:t>
            </w:r>
            <w:r w:rsidRPr="00450058">
              <w:rPr>
                <w:rFonts w:ascii="Arial" w:hAnsi="Arial" w:cs="Arial"/>
                <w:color w:val="000000" w:themeColor="text1"/>
                <w:sz w:val="20"/>
                <w:szCs w:val="20"/>
              </w:rPr>
              <w:t xml:space="preserve"> - hydroxyphenethyl) - 3 - methyl - 4 - piperidyl] propinonanilide</w:t>
            </w:r>
          </w:p>
        </w:tc>
        <w:tc>
          <w:tcPr>
            <w:tcW w:w="862" w:type="pct"/>
            <w:tcBorders>
              <w:top w:val="single" w:sz="4" w:space="0" w:color="auto"/>
              <w:left w:val="single" w:sz="4" w:space="0" w:color="auto"/>
              <w:right w:val="single" w:sz="4" w:space="0" w:color="auto"/>
            </w:tcBorders>
            <w:shd w:val="clear" w:color="auto" w:fill="FFFFFF"/>
          </w:tcPr>
          <w:p w14:paraId="56117896"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78995-14-9</w:t>
            </w:r>
          </w:p>
        </w:tc>
      </w:tr>
      <w:tr w:rsidR="00CC128F" w:rsidRPr="00450058" w14:paraId="6A452E23" w14:textId="77777777" w:rsidTr="002C309D">
        <w:tblPrEx>
          <w:tblCellMar>
            <w:top w:w="0" w:type="dxa"/>
            <w:bottom w:w="0" w:type="dxa"/>
          </w:tblCellMar>
        </w:tblPrEx>
        <w:trPr>
          <w:trHeight w:val="340"/>
          <w:jc w:val="center"/>
        </w:trPr>
        <w:tc>
          <w:tcPr>
            <w:tcW w:w="332" w:type="pct"/>
            <w:tcBorders>
              <w:top w:val="single" w:sz="4" w:space="0" w:color="auto"/>
              <w:left w:val="single" w:sz="4" w:space="0" w:color="auto"/>
            </w:tcBorders>
            <w:shd w:val="clear" w:color="auto" w:fill="FFFFFF"/>
          </w:tcPr>
          <w:p w14:paraId="39512C8C"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7</w:t>
            </w:r>
          </w:p>
        </w:tc>
        <w:tc>
          <w:tcPr>
            <w:tcW w:w="1489" w:type="pct"/>
            <w:tcBorders>
              <w:top w:val="single" w:sz="4" w:space="0" w:color="auto"/>
              <w:left w:val="single" w:sz="4" w:space="0" w:color="auto"/>
            </w:tcBorders>
            <w:shd w:val="clear" w:color="auto" w:fill="FFFFFF"/>
          </w:tcPr>
          <w:p w14:paraId="7A26D365"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Desomorphine</w:t>
            </w:r>
          </w:p>
        </w:tc>
        <w:tc>
          <w:tcPr>
            <w:tcW w:w="2317" w:type="pct"/>
            <w:tcBorders>
              <w:top w:val="single" w:sz="4" w:space="0" w:color="auto"/>
              <w:left w:val="single" w:sz="4" w:space="0" w:color="auto"/>
            </w:tcBorders>
            <w:shd w:val="clear" w:color="auto" w:fill="FFFFFF"/>
          </w:tcPr>
          <w:p w14:paraId="3E88B00B"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Dihydrodeoxymorphine</w:t>
            </w:r>
          </w:p>
        </w:tc>
        <w:tc>
          <w:tcPr>
            <w:tcW w:w="862" w:type="pct"/>
            <w:tcBorders>
              <w:top w:val="single" w:sz="4" w:space="0" w:color="auto"/>
              <w:left w:val="single" w:sz="4" w:space="0" w:color="auto"/>
              <w:right w:val="single" w:sz="4" w:space="0" w:color="auto"/>
            </w:tcBorders>
            <w:shd w:val="clear" w:color="auto" w:fill="FFFFFF"/>
          </w:tcPr>
          <w:p w14:paraId="1CD674A2"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427-00-9</w:t>
            </w:r>
          </w:p>
        </w:tc>
      </w:tr>
      <w:tr w:rsidR="00CC128F" w:rsidRPr="00450058" w14:paraId="1F02BDE7" w14:textId="77777777" w:rsidTr="002C309D">
        <w:tblPrEx>
          <w:tblCellMar>
            <w:top w:w="0" w:type="dxa"/>
            <w:bottom w:w="0" w:type="dxa"/>
          </w:tblCellMar>
        </w:tblPrEx>
        <w:trPr>
          <w:trHeight w:val="340"/>
          <w:jc w:val="center"/>
        </w:trPr>
        <w:tc>
          <w:tcPr>
            <w:tcW w:w="332" w:type="pct"/>
            <w:tcBorders>
              <w:top w:val="single" w:sz="4" w:space="0" w:color="auto"/>
              <w:left w:val="single" w:sz="4" w:space="0" w:color="auto"/>
            </w:tcBorders>
            <w:shd w:val="clear" w:color="auto" w:fill="FFFFFF"/>
          </w:tcPr>
          <w:p w14:paraId="7B07D2E5"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8</w:t>
            </w:r>
          </w:p>
        </w:tc>
        <w:tc>
          <w:tcPr>
            <w:tcW w:w="1489" w:type="pct"/>
            <w:tcBorders>
              <w:top w:val="single" w:sz="4" w:space="0" w:color="auto"/>
              <w:left w:val="single" w:sz="4" w:space="0" w:color="auto"/>
            </w:tcBorders>
            <w:shd w:val="clear" w:color="auto" w:fill="FFFFFF"/>
          </w:tcPr>
          <w:p w14:paraId="7632A7C1"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Etorphine</w:t>
            </w:r>
          </w:p>
        </w:tc>
        <w:tc>
          <w:tcPr>
            <w:tcW w:w="2317" w:type="pct"/>
            <w:tcBorders>
              <w:top w:val="single" w:sz="4" w:space="0" w:color="auto"/>
              <w:left w:val="single" w:sz="4" w:space="0" w:color="auto"/>
            </w:tcBorders>
            <w:shd w:val="clear" w:color="auto" w:fill="FFFFFF"/>
          </w:tcPr>
          <w:p w14:paraId="105A8E07"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Tetrahydro - 7</w:t>
            </w:r>
            <w:r w:rsidRPr="00450058">
              <w:rPr>
                <w:rFonts w:ascii="Arial" w:hAnsi="Arial" w:cs="Arial"/>
                <w:i/>
                <w:iCs/>
                <w:color w:val="000000" w:themeColor="text1"/>
                <w:sz w:val="20"/>
                <w:szCs w:val="20"/>
              </w:rPr>
              <w:t>α -</w:t>
            </w:r>
            <w:r w:rsidRPr="00450058">
              <w:rPr>
                <w:rFonts w:ascii="Arial" w:hAnsi="Arial" w:cs="Arial"/>
                <w:color w:val="000000" w:themeColor="text1"/>
                <w:sz w:val="20"/>
                <w:szCs w:val="20"/>
              </w:rPr>
              <w:t xml:space="preserve"> (1 - hydroxy - 1 - methylbutyl) - 6,14 - </w:t>
            </w:r>
            <w:r w:rsidRPr="00450058">
              <w:rPr>
                <w:rFonts w:ascii="Arial" w:hAnsi="Arial" w:cs="Arial"/>
                <w:i/>
                <w:iCs/>
                <w:color w:val="000000" w:themeColor="text1"/>
                <w:sz w:val="20"/>
                <w:szCs w:val="20"/>
              </w:rPr>
              <w:t>endo</w:t>
            </w:r>
            <w:r w:rsidRPr="00450058">
              <w:rPr>
                <w:rFonts w:ascii="Arial" w:hAnsi="Arial" w:cs="Arial"/>
                <w:color w:val="000000" w:themeColor="text1"/>
                <w:sz w:val="20"/>
                <w:szCs w:val="20"/>
              </w:rPr>
              <w:t>etheno - oripavine</w:t>
            </w:r>
          </w:p>
        </w:tc>
        <w:tc>
          <w:tcPr>
            <w:tcW w:w="862" w:type="pct"/>
            <w:tcBorders>
              <w:top w:val="single" w:sz="4" w:space="0" w:color="auto"/>
              <w:left w:val="single" w:sz="4" w:space="0" w:color="auto"/>
              <w:right w:val="single" w:sz="4" w:space="0" w:color="auto"/>
            </w:tcBorders>
            <w:shd w:val="clear" w:color="auto" w:fill="FFFFFF"/>
          </w:tcPr>
          <w:p w14:paraId="7D076035"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14521-96-1</w:t>
            </w:r>
          </w:p>
        </w:tc>
      </w:tr>
      <w:tr w:rsidR="00CC128F" w:rsidRPr="00450058" w14:paraId="744F427A" w14:textId="77777777" w:rsidTr="002C309D">
        <w:tblPrEx>
          <w:tblCellMar>
            <w:top w:w="0" w:type="dxa"/>
            <w:bottom w:w="0" w:type="dxa"/>
          </w:tblCellMar>
        </w:tblPrEx>
        <w:trPr>
          <w:trHeight w:val="340"/>
          <w:jc w:val="center"/>
        </w:trPr>
        <w:tc>
          <w:tcPr>
            <w:tcW w:w="332" w:type="pct"/>
            <w:tcBorders>
              <w:top w:val="single" w:sz="4" w:space="0" w:color="auto"/>
              <w:left w:val="single" w:sz="4" w:space="0" w:color="auto"/>
            </w:tcBorders>
            <w:shd w:val="clear" w:color="auto" w:fill="FFFFFF"/>
          </w:tcPr>
          <w:p w14:paraId="473C0914"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9</w:t>
            </w:r>
          </w:p>
        </w:tc>
        <w:tc>
          <w:tcPr>
            <w:tcW w:w="1489" w:type="pct"/>
            <w:tcBorders>
              <w:top w:val="single" w:sz="4" w:space="0" w:color="auto"/>
              <w:left w:val="single" w:sz="4" w:space="0" w:color="auto"/>
            </w:tcBorders>
            <w:shd w:val="clear" w:color="auto" w:fill="FFFFFF"/>
          </w:tcPr>
          <w:p w14:paraId="65352D03"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Heroine</w:t>
            </w:r>
          </w:p>
        </w:tc>
        <w:tc>
          <w:tcPr>
            <w:tcW w:w="2317" w:type="pct"/>
            <w:tcBorders>
              <w:top w:val="single" w:sz="4" w:space="0" w:color="auto"/>
              <w:left w:val="single" w:sz="4" w:space="0" w:color="auto"/>
            </w:tcBorders>
            <w:shd w:val="clear" w:color="auto" w:fill="FFFFFF"/>
          </w:tcPr>
          <w:p w14:paraId="440CC9BF"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Diacetylmorphine</w:t>
            </w:r>
          </w:p>
        </w:tc>
        <w:tc>
          <w:tcPr>
            <w:tcW w:w="862" w:type="pct"/>
            <w:tcBorders>
              <w:top w:val="single" w:sz="4" w:space="0" w:color="auto"/>
              <w:left w:val="single" w:sz="4" w:space="0" w:color="auto"/>
              <w:right w:val="single" w:sz="4" w:space="0" w:color="auto"/>
            </w:tcBorders>
            <w:shd w:val="clear" w:color="auto" w:fill="FFFFFF"/>
          </w:tcPr>
          <w:p w14:paraId="39A46F51"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561-27-3</w:t>
            </w:r>
          </w:p>
        </w:tc>
      </w:tr>
      <w:tr w:rsidR="00CC128F" w:rsidRPr="00450058" w14:paraId="190BBD95" w14:textId="77777777" w:rsidTr="002C309D">
        <w:tblPrEx>
          <w:tblCellMar>
            <w:top w:w="0" w:type="dxa"/>
            <w:bottom w:w="0" w:type="dxa"/>
          </w:tblCellMar>
        </w:tblPrEx>
        <w:trPr>
          <w:trHeight w:val="340"/>
          <w:jc w:val="center"/>
        </w:trPr>
        <w:tc>
          <w:tcPr>
            <w:tcW w:w="332" w:type="pct"/>
            <w:tcBorders>
              <w:top w:val="single" w:sz="4" w:space="0" w:color="auto"/>
              <w:left w:val="single" w:sz="4" w:space="0" w:color="auto"/>
            </w:tcBorders>
            <w:shd w:val="clear" w:color="auto" w:fill="FFFFFF"/>
          </w:tcPr>
          <w:p w14:paraId="1FB62A2C"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10</w:t>
            </w:r>
          </w:p>
        </w:tc>
        <w:tc>
          <w:tcPr>
            <w:tcW w:w="1489" w:type="pct"/>
            <w:tcBorders>
              <w:top w:val="single" w:sz="4" w:space="0" w:color="auto"/>
              <w:left w:val="single" w:sz="4" w:space="0" w:color="auto"/>
            </w:tcBorders>
            <w:shd w:val="clear" w:color="auto" w:fill="FFFFFF"/>
          </w:tcPr>
          <w:p w14:paraId="2A7CAA89"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Ketobemidone</w:t>
            </w:r>
          </w:p>
        </w:tc>
        <w:tc>
          <w:tcPr>
            <w:tcW w:w="2317" w:type="pct"/>
            <w:tcBorders>
              <w:top w:val="single" w:sz="4" w:space="0" w:color="auto"/>
              <w:left w:val="single" w:sz="4" w:space="0" w:color="auto"/>
            </w:tcBorders>
            <w:shd w:val="clear" w:color="auto" w:fill="FFFFFF"/>
          </w:tcPr>
          <w:p w14:paraId="0BA7075D" w14:textId="77777777" w:rsidR="00CC128F" w:rsidRPr="00450058" w:rsidRDefault="00CC128F" w:rsidP="002C309D">
            <w:pPr>
              <w:rPr>
                <w:rFonts w:ascii="Arial" w:hAnsi="Arial" w:cs="Arial"/>
                <w:color w:val="000000" w:themeColor="text1"/>
                <w:sz w:val="20"/>
                <w:szCs w:val="20"/>
              </w:rPr>
            </w:pPr>
            <w:r w:rsidRPr="00450058">
              <w:rPr>
                <w:rFonts w:ascii="Arial" w:hAnsi="Arial" w:cs="Arial"/>
                <w:color w:val="000000" w:themeColor="text1"/>
                <w:sz w:val="20"/>
                <w:szCs w:val="20"/>
              </w:rPr>
              <w:t xml:space="preserve">4 - </w:t>
            </w:r>
            <w:r w:rsidRPr="00450058">
              <w:rPr>
                <w:rFonts w:ascii="Arial" w:hAnsi="Arial" w:cs="Arial"/>
                <w:i/>
                <w:iCs/>
                <w:color w:val="000000" w:themeColor="text1"/>
                <w:sz w:val="20"/>
                <w:szCs w:val="20"/>
              </w:rPr>
              <w:t>met</w:t>
            </w:r>
            <w:r w:rsidRPr="00450058">
              <w:rPr>
                <w:rFonts w:ascii="Arial" w:hAnsi="Arial" w:cs="Arial"/>
                <w:i/>
                <w:iCs/>
                <w:color w:val="000000" w:themeColor="text1"/>
                <w:sz w:val="20"/>
                <w:szCs w:val="20"/>
                <w:lang w:val="en-US"/>
              </w:rPr>
              <w:t>a</w:t>
            </w:r>
            <w:r w:rsidRPr="00450058">
              <w:rPr>
                <w:rFonts w:ascii="Arial" w:hAnsi="Arial" w:cs="Arial"/>
                <w:i/>
                <w:iCs/>
                <w:color w:val="000000" w:themeColor="text1"/>
                <w:sz w:val="20"/>
                <w:szCs w:val="20"/>
              </w:rPr>
              <w:t xml:space="preserve"> -</w:t>
            </w:r>
            <w:r w:rsidRPr="00450058">
              <w:rPr>
                <w:rFonts w:ascii="Arial" w:hAnsi="Arial" w:cs="Arial"/>
                <w:color w:val="000000" w:themeColor="text1"/>
                <w:sz w:val="20"/>
                <w:szCs w:val="20"/>
              </w:rPr>
              <w:t xml:space="preserve"> hydroxyphenyl - 1 - methyl - 4 - propionylpiperidine</w:t>
            </w:r>
          </w:p>
        </w:tc>
        <w:tc>
          <w:tcPr>
            <w:tcW w:w="862" w:type="pct"/>
            <w:tcBorders>
              <w:top w:val="single" w:sz="4" w:space="0" w:color="auto"/>
              <w:left w:val="single" w:sz="4" w:space="0" w:color="auto"/>
              <w:right w:val="single" w:sz="4" w:space="0" w:color="auto"/>
            </w:tcBorders>
            <w:shd w:val="clear" w:color="auto" w:fill="FFFFFF"/>
          </w:tcPr>
          <w:p w14:paraId="21D23A1A"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469-79-4</w:t>
            </w:r>
          </w:p>
        </w:tc>
      </w:tr>
      <w:tr w:rsidR="00CC128F" w:rsidRPr="00450058" w14:paraId="7F1A7FF9" w14:textId="77777777" w:rsidTr="002C309D">
        <w:tblPrEx>
          <w:tblCellMar>
            <w:top w:w="0" w:type="dxa"/>
            <w:bottom w:w="0" w:type="dxa"/>
          </w:tblCellMar>
        </w:tblPrEx>
        <w:trPr>
          <w:trHeight w:val="340"/>
          <w:jc w:val="center"/>
        </w:trPr>
        <w:tc>
          <w:tcPr>
            <w:tcW w:w="332" w:type="pct"/>
            <w:tcBorders>
              <w:top w:val="single" w:sz="4" w:space="0" w:color="auto"/>
              <w:left w:val="single" w:sz="4" w:space="0" w:color="auto"/>
            </w:tcBorders>
            <w:shd w:val="clear" w:color="auto" w:fill="FFFFFF"/>
          </w:tcPr>
          <w:p w14:paraId="7274B134"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11</w:t>
            </w:r>
          </w:p>
        </w:tc>
        <w:tc>
          <w:tcPr>
            <w:tcW w:w="1489" w:type="pct"/>
            <w:tcBorders>
              <w:top w:val="single" w:sz="4" w:space="0" w:color="auto"/>
              <w:left w:val="single" w:sz="4" w:space="0" w:color="auto"/>
            </w:tcBorders>
            <w:shd w:val="clear" w:color="auto" w:fill="FFFFFF"/>
          </w:tcPr>
          <w:p w14:paraId="01BEFAF3"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3-methylfentanyl</w:t>
            </w:r>
          </w:p>
        </w:tc>
        <w:tc>
          <w:tcPr>
            <w:tcW w:w="2317" w:type="pct"/>
            <w:tcBorders>
              <w:top w:val="single" w:sz="4" w:space="0" w:color="auto"/>
              <w:left w:val="single" w:sz="4" w:space="0" w:color="auto"/>
            </w:tcBorders>
            <w:shd w:val="clear" w:color="auto" w:fill="FFFFFF"/>
          </w:tcPr>
          <w:p w14:paraId="16ADF4DA"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N</w:t>
            </w:r>
            <w:r w:rsidRPr="00450058">
              <w:rPr>
                <w:rFonts w:ascii="Arial" w:hAnsi="Arial" w:cs="Arial"/>
                <w:color w:val="000000" w:themeColor="text1"/>
                <w:sz w:val="20"/>
                <w:szCs w:val="20"/>
              </w:rPr>
              <w:t>- (3 - methyl - 1 - phenethyl - 4 - piperidyl) propionanilide</w:t>
            </w:r>
          </w:p>
        </w:tc>
        <w:tc>
          <w:tcPr>
            <w:tcW w:w="862" w:type="pct"/>
            <w:tcBorders>
              <w:top w:val="single" w:sz="4" w:space="0" w:color="auto"/>
              <w:left w:val="single" w:sz="4" w:space="0" w:color="auto"/>
              <w:right w:val="single" w:sz="4" w:space="0" w:color="auto"/>
            </w:tcBorders>
            <w:shd w:val="clear" w:color="auto" w:fill="FFFFFF"/>
          </w:tcPr>
          <w:p w14:paraId="2A9707FF"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42045-86-3</w:t>
            </w:r>
          </w:p>
        </w:tc>
      </w:tr>
      <w:tr w:rsidR="00CC128F" w:rsidRPr="00450058" w14:paraId="72C9E27C" w14:textId="77777777" w:rsidTr="002C309D">
        <w:tblPrEx>
          <w:tblCellMar>
            <w:top w:w="0" w:type="dxa"/>
            <w:bottom w:w="0" w:type="dxa"/>
          </w:tblCellMar>
        </w:tblPrEx>
        <w:trPr>
          <w:trHeight w:val="340"/>
          <w:jc w:val="center"/>
        </w:trPr>
        <w:tc>
          <w:tcPr>
            <w:tcW w:w="332" w:type="pct"/>
            <w:tcBorders>
              <w:top w:val="single" w:sz="4" w:space="0" w:color="auto"/>
              <w:left w:val="single" w:sz="4" w:space="0" w:color="auto"/>
              <w:bottom w:val="single" w:sz="4" w:space="0" w:color="auto"/>
            </w:tcBorders>
            <w:shd w:val="clear" w:color="auto" w:fill="FFFFFF"/>
          </w:tcPr>
          <w:p w14:paraId="36AC7875"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12</w:t>
            </w:r>
          </w:p>
        </w:tc>
        <w:tc>
          <w:tcPr>
            <w:tcW w:w="1489" w:type="pct"/>
            <w:tcBorders>
              <w:top w:val="single" w:sz="4" w:space="0" w:color="auto"/>
              <w:left w:val="single" w:sz="4" w:space="0" w:color="auto"/>
              <w:bottom w:val="single" w:sz="4" w:space="0" w:color="auto"/>
            </w:tcBorders>
            <w:shd w:val="clear" w:color="auto" w:fill="FFFFFF"/>
          </w:tcPr>
          <w:p w14:paraId="1195E3DE"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3-methylthiofentanyl</w:t>
            </w:r>
          </w:p>
        </w:tc>
        <w:tc>
          <w:tcPr>
            <w:tcW w:w="2317" w:type="pct"/>
            <w:tcBorders>
              <w:top w:val="single" w:sz="4" w:space="0" w:color="auto"/>
              <w:left w:val="single" w:sz="4" w:space="0" w:color="auto"/>
              <w:bottom w:val="single" w:sz="4" w:space="0" w:color="auto"/>
            </w:tcBorders>
            <w:shd w:val="clear" w:color="auto" w:fill="FFFFFF"/>
          </w:tcPr>
          <w:p w14:paraId="3E537A70"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N</w:t>
            </w:r>
            <w:r w:rsidRPr="00450058">
              <w:rPr>
                <w:rFonts w:ascii="Arial" w:hAnsi="Arial" w:cs="Arial"/>
                <w:color w:val="000000" w:themeColor="text1"/>
                <w:sz w:val="20"/>
                <w:szCs w:val="20"/>
              </w:rPr>
              <w:t>- [3 - methyl - 1 [2 - (2 - thienyl) ethyl] - 4 - piperidyl] propionanilide</w:t>
            </w:r>
          </w:p>
        </w:tc>
        <w:tc>
          <w:tcPr>
            <w:tcW w:w="862" w:type="pct"/>
            <w:tcBorders>
              <w:top w:val="single" w:sz="4" w:space="0" w:color="auto"/>
              <w:left w:val="single" w:sz="4" w:space="0" w:color="auto"/>
              <w:bottom w:val="single" w:sz="4" w:space="0" w:color="auto"/>
              <w:right w:val="single" w:sz="4" w:space="0" w:color="auto"/>
            </w:tcBorders>
            <w:shd w:val="clear" w:color="auto" w:fill="FFFFFF"/>
          </w:tcPr>
          <w:p w14:paraId="238CFCC5"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86052-04-2</w:t>
            </w:r>
          </w:p>
        </w:tc>
      </w:tr>
      <w:tr w:rsidR="00CC128F" w:rsidRPr="00450058" w14:paraId="2FA43A5D" w14:textId="77777777" w:rsidTr="002C309D">
        <w:tblPrEx>
          <w:tblCellMar>
            <w:top w:w="0" w:type="dxa"/>
            <w:bottom w:w="0" w:type="dxa"/>
          </w:tblCellMar>
        </w:tblPrEx>
        <w:trPr>
          <w:trHeight w:val="340"/>
          <w:jc w:val="center"/>
        </w:trPr>
        <w:tc>
          <w:tcPr>
            <w:tcW w:w="332" w:type="pct"/>
            <w:tcBorders>
              <w:top w:val="single" w:sz="4" w:space="0" w:color="auto"/>
              <w:left w:val="single" w:sz="4" w:space="0" w:color="auto"/>
            </w:tcBorders>
            <w:shd w:val="clear" w:color="auto" w:fill="FFFFFF"/>
          </w:tcPr>
          <w:p w14:paraId="4602B5D8"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13</w:t>
            </w:r>
          </w:p>
        </w:tc>
        <w:tc>
          <w:tcPr>
            <w:tcW w:w="1489" w:type="pct"/>
            <w:tcBorders>
              <w:top w:val="single" w:sz="4" w:space="0" w:color="auto"/>
              <w:left w:val="single" w:sz="4" w:space="0" w:color="auto"/>
            </w:tcBorders>
            <w:shd w:val="clear" w:color="auto" w:fill="FFFFFF"/>
          </w:tcPr>
          <w:p w14:paraId="7106F09D" w14:textId="77777777" w:rsidR="00CC128F" w:rsidRPr="00450058" w:rsidRDefault="00CC128F" w:rsidP="002C309D">
            <w:pPr>
              <w:rPr>
                <w:rFonts w:ascii="Arial" w:hAnsi="Arial" w:cs="Arial"/>
                <w:color w:val="000000" w:themeColor="text1"/>
                <w:sz w:val="20"/>
                <w:szCs w:val="20"/>
              </w:rPr>
            </w:pPr>
            <w:r w:rsidRPr="00450058">
              <w:rPr>
                <w:rFonts w:ascii="Arial" w:hAnsi="Arial" w:cs="Arial"/>
                <w:color w:val="000000" w:themeColor="text1"/>
                <w:sz w:val="20"/>
                <w:szCs w:val="20"/>
              </w:rPr>
              <w:t>Morphine methobromide và các chất dẫn xuất của Morphine Nitơ hóa trị V khác</w:t>
            </w:r>
          </w:p>
        </w:tc>
        <w:tc>
          <w:tcPr>
            <w:tcW w:w="2317" w:type="pct"/>
            <w:tcBorders>
              <w:top w:val="single" w:sz="4" w:space="0" w:color="auto"/>
              <w:left w:val="single" w:sz="4" w:space="0" w:color="auto"/>
            </w:tcBorders>
            <w:shd w:val="clear" w:color="auto" w:fill="FFFFFF"/>
          </w:tcPr>
          <w:p w14:paraId="3249AC60" w14:textId="77777777" w:rsidR="00CC128F" w:rsidRPr="00450058" w:rsidRDefault="00CC128F" w:rsidP="002C309D">
            <w:pPr>
              <w:rPr>
                <w:rFonts w:ascii="Arial" w:hAnsi="Arial" w:cs="Arial"/>
                <w:color w:val="000000" w:themeColor="text1"/>
                <w:sz w:val="20"/>
                <w:szCs w:val="20"/>
              </w:rPr>
            </w:pPr>
            <w:r w:rsidRPr="00450058">
              <w:rPr>
                <w:rFonts w:ascii="Arial" w:hAnsi="Arial" w:cs="Arial"/>
                <w:color w:val="000000" w:themeColor="text1"/>
                <w:sz w:val="20"/>
                <w:szCs w:val="20"/>
              </w:rPr>
              <w:t>(5</w:t>
            </w:r>
            <w:r w:rsidRPr="00450058">
              <w:rPr>
                <w:rFonts w:ascii="Arial" w:hAnsi="Arial" w:cs="Arial"/>
                <w:i/>
                <w:sz w:val="20"/>
                <w:szCs w:val="20"/>
              </w:rPr>
              <w:t>α</w:t>
            </w:r>
            <w:r w:rsidRPr="00450058">
              <w:rPr>
                <w:rFonts w:ascii="Arial" w:hAnsi="Arial" w:cs="Arial"/>
                <w:color w:val="000000" w:themeColor="text1"/>
                <w:sz w:val="20"/>
                <w:szCs w:val="20"/>
              </w:rPr>
              <w:t>,6</w:t>
            </w:r>
            <w:r w:rsidRPr="00450058">
              <w:rPr>
                <w:rFonts w:ascii="Arial" w:hAnsi="Arial" w:cs="Arial"/>
                <w:i/>
                <w:sz w:val="20"/>
                <w:szCs w:val="20"/>
              </w:rPr>
              <w:t>α</w:t>
            </w:r>
            <w:r w:rsidRPr="00450058">
              <w:rPr>
                <w:rFonts w:ascii="Arial" w:hAnsi="Arial" w:cs="Arial"/>
                <w:color w:val="000000" w:themeColor="text1"/>
                <w:sz w:val="20"/>
                <w:szCs w:val="20"/>
              </w:rPr>
              <w:t>) - 17 - Methyl - 7,8 - didehydro - 4,5 - epoxymorphinan - 3,6 - diol - bromomethane (1:1)</w:t>
            </w:r>
          </w:p>
        </w:tc>
        <w:tc>
          <w:tcPr>
            <w:tcW w:w="862" w:type="pct"/>
            <w:tcBorders>
              <w:top w:val="single" w:sz="4" w:space="0" w:color="auto"/>
              <w:left w:val="single" w:sz="4" w:space="0" w:color="auto"/>
              <w:right w:val="single" w:sz="4" w:space="0" w:color="auto"/>
            </w:tcBorders>
            <w:shd w:val="clear" w:color="auto" w:fill="FFFFFF"/>
          </w:tcPr>
          <w:p w14:paraId="4F66A3BC"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125-23-5</w:t>
            </w:r>
          </w:p>
        </w:tc>
      </w:tr>
      <w:tr w:rsidR="00CC128F" w:rsidRPr="00450058" w14:paraId="0F5096DF" w14:textId="77777777" w:rsidTr="002C309D">
        <w:tblPrEx>
          <w:tblCellMar>
            <w:top w:w="0" w:type="dxa"/>
            <w:bottom w:w="0" w:type="dxa"/>
          </w:tblCellMar>
        </w:tblPrEx>
        <w:trPr>
          <w:trHeight w:val="340"/>
          <w:jc w:val="center"/>
        </w:trPr>
        <w:tc>
          <w:tcPr>
            <w:tcW w:w="332" w:type="pct"/>
            <w:tcBorders>
              <w:top w:val="single" w:sz="4" w:space="0" w:color="auto"/>
              <w:left w:val="single" w:sz="4" w:space="0" w:color="auto"/>
            </w:tcBorders>
            <w:shd w:val="clear" w:color="auto" w:fill="FFFFFF"/>
          </w:tcPr>
          <w:p w14:paraId="4A5FDE2C"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14</w:t>
            </w:r>
          </w:p>
        </w:tc>
        <w:tc>
          <w:tcPr>
            <w:tcW w:w="1489" w:type="pct"/>
            <w:tcBorders>
              <w:top w:val="single" w:sz="4" w:space="0" w:color="auto"/>
              <w:left w:val="single" w:sz="4" w:space="0" w:color="auto"/>
            </w:tcBorders>
            <w:shd w:val="clear" w:color="auto" w:fill="FFFFFF"/>
          </w:tcPr>
          <w:p w14:paraId="5ADB1666"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Pa</w:t>
            </w:r>
            <w:r w:rsidRPr="00450058">
              <w:rPr>
                <w:rFonts w:ascii="Arial" w:hAnsi="Arial" w:cs="Arial"/>
                <w:i/>
                <w:color w:val="000000" w:themeColor="text1"/>
                <w:sz w:val="20"/>
                <w:szCs w:val="20"/>
              </w:rPr>
              <w:t>ra</w:t>
            </w:r>
            <w:r w:rsidRPr="00450058">
              <w:rPr>
                <w:rFonts w:ascii="Arial" w:hAnsi="Arial" w:cs="Arial"/>
                <w:color w:val="000000" w:themeColor="text1"/>
                <w:sz w:val="20"/>
                <w:szCs w:val="20"/>
              </w:rPr>
              <w:t>-fluorofentanyl</w:t>
            </w:r>
          </w:p>
        </w:tc>
        <w:tc>
          <w:tcPr>
            <w:tcW w:w="2317" w:type="pct"/>
            <w:tcBorders>
              <w:top w:val="single" w:sz="4" w:space="0" w:color="auto"/>
              <w:left w:val="single" w:sz="4" w:space="0" w:color="auto"/>
            </w:tcBorders>
            <w:shd w:val="clear" w:color="auto" w:fill="FFFFFF"/>
          </w:tcPr>
          <w:p w14:paraId="21F72DC9"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 xml:space="preserve">4’ - fluoro - </w:t>
            </w:r>
            <w:r w:rsidRPr="00450058">
              <w:rPr>
                <w:rFonts w:ascii="Arial" w:hAnsi="Arial" w:cs="Arial"/>
                <w:i/>
                <w:iCs/>
                <w:color w:val="000000" w:themeColor="text1"/>
                <w:sz w:val="20"/>
                <w:szCs w:val="20"/>
              </w:rPr>
              <w:t>N</w:t>
            </w:r>
            <w:r w:rsidRPr="00450058">
              <w:rPr>
                <w:rFonts w:ascii="Arial" w:hAnsi="Arial" w:cs="Arial"/>
                <w:color w:val="000000" w:themeColor="text1"/>
                <w:sz w:val="20"/>
                <w:szCs w:val="20"/>
              </w:rPr>
              <w:t xml:space="preserve"> - (1 - phenethyl - 4 - piperidyl) propionanilide</w:t>
            </w:r>
          </w:p>
        </w:tc>
        <w:tc>
          <w:tcPr>
            <w:tcW w:w="862" w:type="pct"/>
            <w:tcBorders>
              <w:top w:val="single" w:sz="4" w:space="0" w:color="auto"/>
              <w:left w:val="single" w:sz="4" w:space="0" w:color="auto"/>
              <w:right w:val="single" w:sz="4" w:space="0" w:color="auto"/>
            </w:tcBorders>
            <w:shd w:val="clear" w:color="auto" w:fill="FFFFFF"/>
          </w:tcPr>
          <w:p w14:paraId="22A42C9F"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90736-23-5</w:t>
            </w:r>
          </w:p>
        </w:tc>
      </w:tr>
      <w:tr w:rsidR="00CC128F" w:rsidRPr="00450058" w14:paraId="7464BA09" w14:textId="77777777" w:rsidTr="002C309D">
        <w:tblPrEx>
          <w:tblCellMar>
            <w:top w:w="0" w:type="dxa"/>
            <w:bottom w:w="0" w:type="dxa"/>
          </w:tblCellMar>
        </w:tblPrEx>
        <w:trPr>
          <w:trHeight w:val="340"/>
          <w:jc w:val="center"/>
        </w:trPr>
        <w:tc>
          <w:tcPr>
            <w:tcW w:w="332" w:type="pct"/>
            <w:tcBorders>
              <w:top w:val="single" w:sz="4" w:space="0" w:color="auto"/>
              <w:left w:val="single" w:sz="4" w:space="0" w:color="auto"/>
            </w:tcBorders>
            <w:shd w:val="clear" w:color="auto" w:fill="FFFFFF"/>
          </w:tcPr>
          <w:p w14:paraId="21B8AAF3"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15</w:t>
            </w:r>
          </w:p>
        </w:tc>
        <w:tc>
          <w:tcPr>
            <w:tcW w:w="1489" w:type="pct"/>
            <w:tcBorders>
              <w:top w:val="single" w:sz="4" w:space="0" w:color="auto"/>
              <w:left w:val="single" w:sz="4" w:space="0" w:color="auto"/>
            </w:tcBorders>
            <w:shd w:val="clear" w:color="auto" w:fill="FFFFFF"/>
          </w:tcPr>
          <w:p w14:paraId="4483001F"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PEPAP</w:t>
            </w:r>
          </w:p>
        </w:tc>
        <w:tc>
          <w:tcPr>
            <w:tcW w:w="2317" w:type="pct"/>
            <w:tcBorders>
              <w:top w:val="single" w:sz="4" w:space="0" w:color="auto"/>
              <w:left w:val="single" w:sz="4" w:space="0" w:color="auto"/>
            </w:tcBorders>
            <w:shd w:val="clear" w:color="auto" w:fill="FFFFFF"/>
          </w:tcPr>
          <w:p w14:paraId="70A888EA"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1 - phenethyl - 4 - phenyl - 4 - piperidinol acetate</w:t>
            </w:r>
          </w:p>
        </w:tc>
        <w:tc>
          <w:tcPr>
            <w:tcW w:w="862" w:type="pct"/>
            <w:tcBorders>
              <w:top w:val="single" w:sz="4" w:space="0" w:color="auto"/>
              <w:left w:val="single" w:sz="4" w:space="0" w:color="auto"/>
              <w:right w:val="single" w:sz="4" w:space="0" w:color="auto"/>
            </w:tcBorders>
            <w:shd w:val="clear" w:color="auto" w:fill="FFFFFF"/>
          </w:tcPr>
          <w:p w14:paraId="0C99692E"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64-52-8</w:t>
            </w:r>
          </w:p>
        </w:tc>
      </w:tr>
      <w:tr w:rsidR="00CC128F" w:rsidRPr="00450058" w14:paraId="7F676071" w14:textId="77777777" w:rsidTr="002C309D">
        <w:tblPrEx>
          <w:tblCellMar>
            <w:top w:w="0" w:type="dxa"/>
            <w:bottom w:w="0" w:type="dxa"/>
          </w:tblCellMar>
        </w:tblPrEx>
        <w:trPr>
          <w:trHeight w:val="340"/>
          <w:jc w:val="center"/>
        </w:trPr>
        <w:tc>
          <w:tcPr>
            <w:tcW w:w="332" w:type="pct"/>
            <w:tcBorders>
              <w:top w:val="single" w:sz="4" w:space="0" w:color="auto"/>
              <w:left w:val="single" w:sz="4" w:space="0" w:color="auto"/>
              <w:bottom w:val="single" w:sz="4" w:space="0" w:color="auto"/>
            </w:tcBorders>
            <w:shd w:val="clear" w:color="auto" w:fill="FFFFFF"/>
          </w:tcPr>
          <w:p w14:paraId="5741F18A"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16</w:t>
            </w:r>
          </w:p>
        </w:tc>
        <w:tc>
          <w:tcPr>
            <w:tcW w:w="1489" w:type="pct"/>
            <w:tcBorders>
              <w:top w:val="single" w:sz="4" w:space="0" w:color="auto"/>
              <w:left w:val="single" w:sz="4" w:space="0" w:color="auto"/>
              <w:bottom w:val="single" w:sz="4" w:space="0" w:color="auto"/>
            </w:tcBorders>
            <w:shd w:val="clear" w:color="auto" w:fill="FFFFFF"/>
          </w:tcPr>
          <w:p w14:paraId="17DC2828"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Thiofentanyl</w:t>
            </w:r>
          </w:p>
        </w:tc>
        <w:tc>
          <w:tcPr>
            <w:tcW w:w="2317" w:type="pct"/>
            <w:tcBorders>
              <w:top w:val="single" w:sz="4" w:space="0" w:color="auto"/>
              <w:left w:val="single" w:sz="4" w:space="0" w:color="auto"/>
              <w:bottom w:val="single" w:sz="4" w:space="0" w:color="auto"/>
            </w:tcBorders>
            <w:shd w:val="clear" w:color="auto" w:fill="FFFFFF"/>
          </w:tcPr>
          <w:p w14:paraId="73FD4505"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N</w:t>
            </w:r>
            <w:r w:rsidRPr="00450058">
              <w:rPr>
                <w:rFonts w:ascii="Arial" w:hAnsi="Arial" w:cs="Arial"/>
                <w:color w:val="000000" w:themeColor="text1"/>
                <w:sz w:val="20"/>
                <w:szCs w:val="20"/>
              </w:rPr>
              <w:t xml:space="preserve"> - (1 [2- (2 - thienyl) ethyl] - 4 - piperidyl] - 4 - propionanilide</w:t>
            </w:r>
          </w:p>
        </w:tc>
        <w:tc>
          <w:tcPr>
            <w:tcW w:w="862" w:type="pct"/>
            <w:tcBorders>
              <w:top w:val="single" w:sz="4" w:space="0" w:color="auto"/>
              <w:left w:val="single" w:sz="4" w:space="0" w:color="auto"/>
              <w:bottom w:val="single" w:sz="4" w:space="0" w:color="auto"/>
              <w:right w:val="single" w:sz="4" w:space="0" w:color="auto"/>
            </w:tcBorders>
            <w:shd w:val="clear" w:color="auto" w:fill="FFFFFF"/>
          </w:tcPr>
          <w:p w14:paraId="564DBD63"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1165-22-6</w:t>
            </w:r>
          </w:p>
        </w:tc>
      </w:tr>
    </w:tbl>
    <w:p w14:paraId="3BEBDB51" w14:textId="77777777" w:rsidR="00CC128F" w:rsidRPr="00450058" w:rsidRDefault="00CC128F" w:rsidP="00CC128F">
      <w:pPr>
        <w:adjustRightInd w:val="0"/>
        <w:snapToGrid w:val="0"/>
        <w:spacing w:after="120" w:line="240" w:lineRule="auto"/>
        <w:ind w:firstLine="720"/>
        <w:jc w:val="both"/>
        <w:rPr>
          <w:rFonts w:ascii="Arial" w:hAnsi="Arial" w:cs="Arial"/>
          <w:b/>
          <w:bCs/>
          <w:color w:val="000000" w:themeColor="text1"/>
          <w:sz w:val="20"/>
          <w:szCs w:val="20"/>
        </w:rPr>
      </w:pPr>
      <w:r w:rsidRPr="00450058">
        <w:rPr>
          <w:rFonts w:ascii="Arial" w:hAnsi="Arial" w:cs="Arial"/>
          <w:b/>
          <w:bCs/>
          <w:color w:val="000000" w:themeColor="text1"/>
          <w:sz w:val="20"/>
          <w:szCs w:val="20"/>
        </w:rPr>
        <w:t>B. Các chất và muối, đồng phân có thể tồn tại của các chất này</w:t>
      </w:r>
    </w:p>
    <w:tbl>
      <w:tblPr>
        <w:tblOverlap w:val="never"/>
        <w:tblW w:w="5000" w:type="pct"/>
        <w:jc w:val="center"/>
        <w:tblCellMar>
          <w:left w:w="10" w:type="dxa"/>
          <w:right w:w="10" w:type="dxa"/>
        </w:tblCellMar>
        <w:tblLook w:val="04A0" w:firstRow="1" w:lastRow="0" w:firstColumn="1" w:lastColumn="0" w:noHBand="0" w:noVBand="1"/>
      </w:tblPr>
      <w:tblGrid>
        <w:gridCol w:w="635"/>
        <w:gridCol w:w="2602"/>
        <w:gridCol w:w="4220"/>
        <w:gridCol w:w="1553"/>
      </w:tblGrid>
      <w:tr w:rsidR="00CC128F" w:rsidRPr="00450058" w14:paraId="7F10EE75" w14:textId="77777777" w:rsidTr="002C309D">
        <w:tblPrEx>
          <w:tblCellMar>
            <w:top w:w="0" w:type="dxa"/>
            <w:bottom w:w="0" w:type="dxa"/>
          </w:tblCellMar>
        </w:tblPrEx>
        <w:trPr>
          <w:trHeight w:val="340"/>
          <w:jc w:val="center"/>
        </w:trPr>
        <w:tc>
          <w:tcPr>
            <w:tcW w:w="352" w:type="pct"/>
            <w:tcBorders>
              <w:top w:val="single" w:sz="4" w:space="0" w:color="auto"/>
              <w:left w:val="single" w:sz="4" w:space="0" w:color="auto"/>
            </w:tcBorders>
            <w:shd w:val="clear" w:color="auto" w:fill="FFFFFF"/>
          </w:tcPr>
          <w:p w14:paraId="62498D76"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STT</w:t>
            </w:r>
          </w:p>
        </w:tc>
        <w:tc>
          <w:tcPr>
            <w:tcW w:w="1444" w:type="pct"/>
            <w:tcBorders>
              <w:top w:val="single" w:sz="4" w:space="0" w:color="auto"/>
              <w:left w:val="single" w:sz="4" w:space="0" w:color="auto"/>
            </w:tcBorders>
            <w:shd w:val="clear" w:color="auto" w:fill="FFFFFF"/>
          </w:tcPr>
          <w:p w14:paraId="3AC4DC4E"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Tên chất</w:t>
            </w:r>
          </w:p>
        </w:tc>
        <w:tc>
          <w:tcPr>
            <w:tcW w:w="2342" w:type="pct"/>
            <w:tcBorders>
              <w:top w:val="single" w:sz="4" w:space="0" w:color="auto"/>
              <w:left w:val="single" w:sz="4" w:space="0" w:color="auto"/>
            </w:tcBorders>
            <w:shd w:val="clear" w:color="auto" w:fill="FFFFFF"/>
          </w:tcPr>
          <w:p w14:paraId="2D448084"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Tên khoa học</w:t>
            </w:r>
          </w:p>
        </w:tc>
        <w:tc>
          <w:tcPr>
            <w:tcW w:w="862" w:type="pct"/>
            <w:tcBorders>
              <w:top w:val="single" w:sz="4" w:space="0" w:color="auto"/>
              <w:left w:val="single" w:sz="4" w:space="0" w:color="auto"/>
              <w:right w:val="single" w:sz="4" w:space="0" w:color="auto"/>
            </w:tcBorders>
            <w:shd w:val="clear" w:color="auto" w:fill="FFFFFF"/>
          </w:tcPr>
          <w:p w14:paraId="38031C2C"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Mã thông tin</w:t>
            </w:r>
          </w:p>
          <w:p w14:paraId="6A5CA41D"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CAS</w:t>
            </w:r>
          </w:p>
        </w:tc>
      </w:tr>
      <w:tr w:rsidR="00CC128F" w:rsidRPr="00450058" w14:paraId="57D43F07" w14:textId="77777777" w:rsidTr="002C309D">
        <w:tblPrEx>
          <w:tblCellMar>
            <w:top w:w="0" w:type="dxa"/>
            <w:bottom w:w="0" w:type="dxa"/>
          </w:tblCellMar>
        </w:tblPrEx>
        <w:trPr>
          <w:trHeight w:val="340"/>
          <w:jc w:val="center"/>
        </w:trPr>
        <w:tc>
          <w:tcPr>
            <w:tcW w:w="352" w:type="pct"/>
            <w:tcBorders>
              <w:top w:val="single" w:sz="4" w:space="0" w:color="auto"/>
              <w:left w:val="single" w:sz="4" w:space="0" w:color="auto"/>
            </w:tcBorders>
            <w:shd w:val="clear" w:color="auto" w:fill="FFFFFF"/>
          </w:tcPr>
          <w:p w14:paraId="4798FD5B"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17</w:t>
            </w:r>
          </w:p>
        </w:tc>
        <w:tc>
          <w:tcPr>
            <w:tcW w:w="1444" w:type="pct"/>
            <w:tcBorders>
              <w:top w:val="single" w:sz="4" w:space="0" w:color="auto"/>
              <w:left w:val="single" w:sz="4" w:space="0" w:color="auto"/>
            </w:tcBorders>
            <w:shd w:val="clear" w:color="auto" w:fill="FFFFFF"/>
          </w:tcPr>
          <w:p w14:paraId="533C79D4"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Brolamphetamine (DOB)</w:t>
            </w:r>
          </w:p>
        </w:tc>
        <w:tc>
          <w:tcPr>
            <w:tcW w:w="2342" w:type="pct"/>
            <w:tcBorders>
              <w:top w:val="single" w:sz="4" w:space="0" w:color="auto"/>
              <w:left w:val="single" w:sz="4" w:space="0" w:color="auto"/>
            </w:tcBorders>
            <w:shd w:val="clear" w:color="auto" w:fill="FFFFFF"/>
          </w:tcPr>
          <w:p w14:paraId="521A97D3"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2,5 - dimethoxy - 4 - bromoamphetamine</w:t>
            </w:r>
          </w:p>
        </w:tc>
        <w:tc>
          <w:tcPr>
            <w:tcW w:w="862" w:type="pct"/>
            <w:tcBorders>
              <w:top w:val="single" w:sz="4" w:space="0" w:color="auto"/>
              <w:left w:val="single" w:sz="4" w:space="0" w:color="auto"/>
              <w:right w:val="single" w:sz="4" w:space="0" w:color="auto"/>
            </w:tcBorders>
            <w:shd w:val="clear" w:color="auto" w:fill="FFFFFF"/>
          </w:tcPr>
          <w:p w14:paraId="613F6360"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64638-07-9</w:t>
            </w:r>
          </w:p>
        </w:tc>
      </w:tr>
      <w:tr w:rsidR="00CC128F" w:rsidRPr="00450058" w14:paraId="547DB072" w14:textId="77777777" w:rsidTr="002C309D">
        <w:tblPrEx>
          <w:tblCellMar>
            <w:top w:w="0" w:type="dxa"/>
            <w:bottom w:w="0" w:type="dxa"/>
          </w:tblCellMar>
        </w:tblPrEx>
        <w:trPr>
          <w:trHeight w:val="340"/>
          <w:jc w:val="center"/>
        </w:trPr>
        <w:tc>
          <w:tcPr>
            <w:tcW w:w="352" w:type="pct"/>
            <w:tcBorders>
              <w:top w:val="single" w:sz="4" w:space="0" w:color="auto"/>
              <w:left w:val="single" w:sz="4" w:space="0" w:color="auto"/>
            </w:tcBorders>
            <w:shd w:val="clear" w:color="auto" w:fill="FFFFFF"/>
          </w:tcPr>
          <w:p w14:paraId="0482D1A1"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18</w:t>
            </w:r>
          </w:p>
        </w:tc>
        <w:tc>
          <w:tcPr>
            <w:tcW w:w="1444" w:type="pct"/>
            <w:tcBorders>
              <w:top w:val="single" w:sz="4" w:space="0" w:color="auto"/>
              <w:left w:val="single" w:sz="4" w:space="0" w:color="auto"/>
            </w:tcBorders>
            <w:shd w:val="clear" w:color="auto" w:fill="FFFFFF"/>
          </w:tcPr>
          <w:p w14:paraId="29B0B80D"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Cathinone</w:t>
            </w:r>
          </w:p>
        </w:tc>
        <w:tc>
          <w:tcPr>
            <w:tcW w:w="2342" w:type="pct"/>
            <w:tcBorders>
              <w:top w:val="single" w:sz="4" w:space="0" w:color="auto"/>
              <w:left w:val="single" w:sz="4" w:space="0" w:color="auto"/>
            </w:tcBorders>
            <w:shd w:val="clear" w:color="auto" w:fill="FFFFFF"/>
          </w:tcPr>
          <w:p w14:paraId="7B9184CA"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 xml:space="preserve">(-) - </w:t>
            </w:r>
            <w:r w:rsidRPr="00450058">
              <w:rPr>
                <w:rFonts w:ascii="Arial" w:hAnsi="Arial" w:cs="Arial"/>
                <w:i/>
                <w:iCs/>
                <w:color w:val="000000" w:themeColor="text1"/>
                <w:sz w:val="20"/>
                <w:szCs w:val="20"/>
              </w:rPr>
              <w:t>α -</w:t>
            </w:r>
            <w:r w:rsidRPr="00450058">
              <w:rPr>
                <w:rFonts w:ascii="Arial" w:hAnsi="Arial" w:cs="Arial"/>
                <w:color w:val="000000" w:themeColor="text1"/>
                <w:sz w:val="20"/>
                <w:szCs w:val="20"/>
              </w:rPr>
              <w:t xml:space="preserve"> aminopropiophenone</w:t>
            </w:r>
          </w:p>
        </w:tc>
        <w:tc>
          <w:tcPr>
            <w:tcW w:w="862" w:type="pct"/>
            <w:tcBorders>
              <w:top w:val="single" w:sz="4" w:space="0" w:color="auto"/>
              <w:left w:val="single" w:sz="4" w:space="0" w:color="auto"/>
              <w:right w:val="single" w:sz="4" w:space="0" w:color="auto"/>
            </w:tcBorders>
            <w:shd w:val="clear" w:color="auto" w:fill="FFFFFF"/>
          </w:tcPr>
          <w:p w14:paraId="18A030D2"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71031-15-7</w:t>
            </w:r>
          </w:p>
        </w:tc>
      </w:tr>
      <w:tr w:rsidR="00CC128F" w:rsidRPr="00450058" w14:paraId="73C7A586" w14:textId="77777777" w:rsidTr="002C309D">
        <w:tblPrEx>
          <w:tblCellMar>
            <w:top w:w="0" w:type="dxa"/>
            <w:bottom w:w="0" w:type="dxa"/>
          </w:tblCellMar>
        </w:tblPrEx>
        <w:trPr>
          <w:trHeight w:val="340"/>
          <w:jc w:val="center"/>
        </w:trPr>
        <w:tc>
          <w:tcPr>
            <w:tcW w:w="352" w:type="pct"/>
            <w:tcBorders>
              <w:top w:val="single" w:sz="4" w:space="0" w:color="auto"/>
              <w:left w:val="single" w:sz="4" w:space="0" w:color="auto"/>
            </w:tcBorders>
            <w:shd w:val="clear" w:color="auto" w:fill="FFFFFF"/>
          </w:tcPr>
          <w:p w14:paraId="74E6DC2E"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19</w:t>
            </w:r>
          </w:p>
        </w:tc>
        <w:tc>
          <w:tcPr>
            <w:tcW w:w="1444" w:type="pct"/>
            <w:tcBorders>
              <w:top w:val="single" w:sz="4" w:space="0" w:color="auto"/>
              <w:left w:val="single" w:sz="4" w:space="0" w:color="auto"/>
            </w:tcBorders>
            <w:shd w:val="clear" w:color="auto" w:fill="FFFFFF"/>
          </w:tcPr>
          <w:p w14:paraId="5799B796"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DET</w:t>
            </w:r>
          </w:p>
        </w:tc>
        <w:tc>
          <w:tcPr>
            <w:tcW w:w="2342" w:type="pct"/>
            <w:tcBorders>
              <w:top w:val="single" w:sz="4" w:space="0" w:color="auto"/>
              <w:left w:val="single" w:sz="4" w:space="0" w:color="auto"/>
            </w:tcBorders>
            <w:shd w:val="clear" w:color="auto" w:fill="FFFFFF"/>
          </w:tcPr>
          <w:p w14:paraId="3F24DE78"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N, N</w:t>
            </w:r>
            <w:r w:rsidRPr="00450058">
              <w:rPr>
                <w:rFonts w:ascii="Arial" w:hAnsi="Arial" w:cs="Arial"/>
                <w:color w:val="000000" w:themeColor="text1"/>
                <w:sz w:val="20"/>
                <w:szCs w:val="20"/>
              </w:rPr>
              <w:t xml:space="preserve"> - diethyltryptamine</w:t>
            </w:r>
          </w:p>
        </w:tc>
        <w:tc>
          <w:tcPr>
            <w:tcW w:w="862" w:type="pct"/>
            <w:tcBorders>
              <w:top w:val="single" w:sz="4" w:space="0" w:color="auto"/>
              <w:left w:val="single" w:sz="4" w:space="0" w:color="auto"/>
              <w:right w:val="single" w:sz="4" w:space="0" w:color="auto"/>
            </w:tcBorders>
            <w:shd w:val="clear" w:color="auto" w:fill="FFFFFF"/>
          </w:tcPr>
          <w:p w14:paraId="0477676E"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7558-72-7</w:t>
            </w:r>
          </w:p>
        </w:tc>
      </w:tr>
      <w:tr w:rsidR="00CC128F" w:rsidRPr="00450058" w14:paraId="6C677D53" w14:textId="77777777" w:rsidTr="002C309D">
        <w:tblPrEx>
          <w:tblCellMar>
            <w:top w:w="0" w:type="dxa"/>
            <w:bottom w:w="0" w:type="dxa"/>
          </w:tblCellMar>
        </w:tblPrEx>
        <w:trPr>
          <w:trHeight w:val="340"/>
          <w:jc w:val="center"/>
        </w:trPr>
        <w:tc>
          <w:tcPr>
            <w:tcW w:w="352" w:type="pct"/>
            <w:tcBorders>
              <w:top w:val="single" w:sz="4" w:space="0" w:color="auto"/>
              <w:left w:val="single" w:sz="4" w:space="0" w:color="auto"/>
            </w:tcBorders>
            <w:shd w:val="clear" w:color="auto" w:fill="FFFFFF"/>
          </w:tcPr>
          <w:p w14:paraId="4D25F938"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20</w:t>
            </w:r>
          </w:p>
        </w:tc>
        <w:tc>
          <w:tcPr>
            <w:tcW w:w="1444" w:type="pct"/>
            <w:tcBorders>
              <w:top w:val="single" w:sz="4" w:space="0" w:color="auto"/>
              <w:left w:val="single" w:sz="4" w:space="0" w:color="auto"/>
            </w:tcBorders>
            <w:shd w:val="clear" w:color="auto" w:fill="FFFFFF"/>
          </w:tcPr>
          <w:p w14:paraId="44D6B6C8"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Delta-9- tetrahydrocanabinol</w:t>
            </w:r>
          </w:p>
        </w:tc>
        <w:tc>
          <w:tcPr>
            <w:tcW w:w="2342" w:type="pct"/>
            <w:tcBorders>
              <w:top w:val="single" w:sz="4" w:space="0" w:color="auto"/>
              <w:left w:val="single" w:sz="4" w:space="0" w:color="auto"/>
            </w:tcBorders>
            <w:shd w:val="clear" w:color="auto" w:fill="FFFFFF"/>
          </w:tcPr>
          <w:p w14:paraId="7C2EDD89"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w:t>
            </w:r>
            <w:r w:rsidRPr="00450058">
              <w:rPr>
                <w:rFonts w:ascii="Arial" w:hAnsi="Arial" w:cs="Arial"/>
                <w:iCs/>
                <w:color w:val="000000" w:themeColor="text1"/>
                <w:sz w:val="20"/>
                <w:szCs w:val="20"/>
              </w:rPr>
              <w:t>6</w:t>
            </w:r>
            <w:r w:rsidRPr="00450058">
              <w:rPr>
                <w:rFonts w:ascii="Arial" w:hAnsi="Arial" w:cs="Arial"/>
                <w:i/>
                <w:iCs/>
                <w:color w:val="000000" w:themeColor="text1"/>
                <w:sz w:val="20"/>
                <w:szCs w:val="20"/>
              </w:rPr>
              <w:t xml:space="preserve">aR, </w:t>
            </w:r>
            <w:r w:rsidRPr="00450058">
              <w:rPr>
                <w:rFonts w:ascii="Arial" w:hAnsi="Arial" w:cs="Arial"/>
                <w:iCs/>
                <w:color w:val="000000" w:themeColor="text1"/>
                <w:sz w:val="20"/>
                <w:szCs w:val="20"/>
              </w:rPr>
              <w:t>10</w:t>
            </w:r>
            <w:r w:rsidRPr="00450058">
              <w:rPr>
                <w:rFonts w:ascii="Arial" w:hAnsi="Arial" w:cs="Arial"/>
                <w:i/>
                <w:iCs/>
                <w:color w:val="000000" w:themeColor="text1"/>
                <w:sz w:val="20"/>
                <w:szCs w:val="20"/>
              </w:rPr>
              <w:t>aR)</w:t>
            </w:r>
            <w:r w:rsidRPr="00450058">
              <w:rPr>
                <w:rFonts w:ascii="Arial" w:hAnsi="Arial" w:cs="Arial"/>
                <w:color w:val="000000" w:themeColor="text1"/>
                <w:sz w:val="20"/>
                <w:szCs w:val="20"/>
              </w:rPr>
              <w:t xml:space="preserve"> - </w:t>
            </w:r>
            <w:r w:rsidRPr="00450058">
              <w:rPr>
                <w:rFonts w:ascii="Arial" w:hAnsi="Arial" w:cs="Arial"/>
                <w:iCs/>
                <w:color w:val="000000" w:themeColor="text1"/>
                <w:sz w:val="20"/>
                <w:szCs w:val="20"/>
              </w:rPr>
              <w:t>6</w:t>
            </w:r>
            <w:r w:rsidRPr="00450058">
              <w:rPr>
                <w:rFonts w:ascii="Arial" w:hAnsi="Arial" w:cs="Arial"/>
                <w:i/>
                <w:iCs/>
                <w:color w:val="000000" w:themeColor="text1"/>
                <w:sz w:val="20"/>
                <w:szCs w:val="20"/>
              </w:rPr>
              <w:t>a,</w:t>
            </w:r>
            <w:r w:rsidRPr="00450058">
              <w:rPr>
                <w:rFonts w:ascii="Arial" w:hAnsi="Arial" w:cs="Arial"/>
                <w:color w:val="000000" w:themeColor="text1"/>
                <w:sz w:val="20"/>
                <w:szCs w:val="20"/>
              </w:rPr>
              <w:t xml:space="preserve"> 7, 8, </w:t>
            </w:r>
            <w:r w:rsidRPr="00450058">
              <w:rPr>
                <w:rFonts w:ascii="Arial" w:hAnsi="Arial" w:cs="Arial"/>
                <w:iCs/>
                <w:color w:val="000000" w:themeColor="text1"/>
                <w:sz w:val="20"/>
                <w:szCs w:val="20"/>
              </w:rPr>
              <w:t>10</w:t>
            </w:r>
            <w:r w:rsidRPr="00450058">
              <w:rPr>
                <w:rFonts w:ascii="Arial" w:hAnsi="Arial" w:cs="Arial"/>
                <w:i/>
                <w:iCs/>
                <w:color w:val="000000" w:themeColor="text1"/>
                <w:sz w:val="20"/>
                <w:szCs w:val="20"/>
                <w:lang w:val="en-US"/>
              </w:rPr>
              <w:t>a</w:t>
            </w:r>
            <w:r w:rsidRPr="00450058">
              <w:rPr>
                <w:rFonts w:ascii="Arial" w:hAnsi="Arial" w:cs="Arial"/>
                <w:i/>
                <w:iCs/>
                <w:color w:val="000000" w:themeColor="text1"/>
                <w:sz w:val="20"/>
                <w:szCs w:val="20"/>
              </w:rPr>
              <w:t xml:space="preserve"> -</w:t>
            </w:r>
            <w:r w:rsidRPr="00450058">
              <w:rPr>
                <w:rFonts w:ascii="Arial" w:hAnsi="Arial" w:cs="Arial"/>
                <w:color w:val="000000" w:themeColor="text1"/>
                <w:sz w:val="20"/>
                <w:szCs w:val="20"/>
              </w:rPr>
              <w:t xml:space="preserve"> tetrahydro - 6,6,9 - trimethyl - 3 - pentyl - </w:t>
            </w:r>
            <w:r w:rsidRPr="00450058">
              <w:rPr>
                <w:rFonts w:ascii="Arial" w:hAnsi="Arial" w:cs="Arial"/>
                <w:iCs/>
                <w:color w:val="000000" w:themeColor="text1"/>
                <w:sz w:val="20"/>
                <w:szCs w:val="20"/>
              </w:rPr>
              <w:t>6</w:t>
            </w:r>
            <w:r w:rsidRPr="00450058">
              <w:rPr>
                <w:rFonts w:ascii="Arial" w:hAnsi="Arial" w:cs="Arial"/>
                <w:i/>
                <w:iCs/>
                <w:color w:val="000000" w:themeColor="text1"/>
                <w:sz w:val="20"/>
                <w:szCs w:val="20"/>
              </w:rPr>
              <w:t>H</w:t>
            </w:r>
            <w:r w:rsidRPr="00450058">
              <w:rPr>
                <w:rFonts w:ascii="Arial" w:hAnsi="Arial" w:cs="Arial"/>
                <w:color w:val="000000" w:themeColor="text1"/>
                <w:sz w:val="20"/>
                <w:szCs w:val="20"/>
              </w:rPr>
              <w:t xml:space="preserve"> - dibenzo </w:t>
            </w:r>
            <w:r w:rsidRPr="00450058">
              <w:rPr>
                <w:rFonts w:ascii="Arial" w:hAnsi="Arial" w:cs="Arial"/>
                <w:i/>
                <w:iCs/>
                <w:color w:val="000000" w:themeColor="text1"/>
                <w:sz w:val="20"/>
                <w:szCs w:val="20"/>
              </w:rPr>
              <w:t>[b,d]</w:t>
            </w:r>
            <w:r w:rsidRPr="00450058">
              <w:rPr>
                <w:rFonts w:ascii="Arial" w:hAnsi="Arial" w:cs="Arial"/>
                <w:color w:val="000000" w:themeColor="text1"/>
                <w:sz w:val="20"/>
                <w:szCs w:val="20"/>
              </w:rPr>
              <w:t xml:space="preserve"> pyran - 1 - ol</w:t>
            </w:r>
          </w:p>
        </w:tc>
        <w:tc>
          <w:tcPr>
            <w:tcW w:w="862" w:type="pct"/>
            <w:tcBorders>
              <w:top w:val="single" w:sz="4" w:space="0" w:color="auto"/>
              <w:left w:val="single" w:sz="4" w:space="0" w:color="auto"/>
              <w:right w:val="single" w:sz="4" w:space="0" w:color="auto"/>
            </w:tcBorders>
            <w:shd w:val="clear" w:color="auto" w:fill="FFFFFF"/>
          </w:tcPr>
          <w:p w14:paraId="2CF5CA88"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1972-08-3</w:t>
            </w:r>
          </w:p>
        </w:tc>
      </w:tr>
      <w:tr w:rsidR="00CC128F" w:rsidRPr="00450058" w14:paraId="366F3601" w14:textId="77777777" w:rsidTr="002C309D">
        <w:tblPrEx>
          <w:tblCellMar>
            <w:top w:w="0" w:type="dxa"/>
            <w:bottom w:w="0" w:type="dxa"/>
          </w:tblCellMar>
        </w:tblPrEx>
        <w:trPr>
          <w:trHeight w:val="340"/>
          <w:jc w:val="center"/>
        </w:trPr>
        <w:tc>
          <w:tcPr>
            <w:tcW w:w="352" w:type="pct"/>
            <w:tcBorders>
              <w:top w:val="single" w:sz="4" w:space="0" w:color="auto"/>
              <w:left w:val="single" w:sz="4" w:space="0" w:color="auto"/>
            </w:tcBorders>
            <w:shd w:val="clear" w:color="auto" w:fill="FFFFFF"/>
          </w:tcPr>
          <w:p w14:paraId="593FC2A6"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21</w:t>
            </w:r>
          </w:p>
        </w:tc>
        <w:tc>
          <w:tcPr>
            <w:tcW w:w="1444" w:type="pct"/>
            <w:tcBorders>
              <w:top w:val="single" w:sz="4" w:space="0" w:color="auto"/>
              <w:left w:val="single" w:sz="4" w:space="0" w:color="auto"/>
            </w:tcBorders>
            <w:shd w:val="clear" w:color="auto" w:fill="FFFFFF"/>
          </w:tcPr>
          <w:p w14:paraId="7E1B50EA"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DMA</w:t>
            </w:r>
          </w:p>
        </w:tc>
        <w:tc>
          <w:tcPr>
            <w:tcW w:w="2342" w:type="pct"/>
            <w:tcBorders>
              <w:top w:val="single" w:sz="4" w:space="0" w:color="auto"/>
              <w:left w:val="single" w:sz="4" w:space="0" w:color="auto"/>
            </w:tcBorders>
            <w:shd w:val="clear" w:color="auto" w:fill="FFFFFF"/>
          </w:tcPr>
          <w:p w14:paraId="78FC0F73"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 xml:space="preserve">(±) - 2,5 - dimethoxy - </w:t>
            </w:r>
            <w:r w:rsidRPr="00450058">
              <w:rPr>
                <w:rFonts w:ascii="Arial" w:hAnsi="Arial" w:cs="Arial"/>
                <w:i/>
                <w:iCs/>
                <w:color w:val="000000" w:themeColor="text1"/>
                <w:sz w:val="20"/>
                <w:szCs w:val="20"/>
              </w:rPr>
              <w:t>α -</w:t>
            </w:r>
            <w:r w:rsidRPr="00450058">
              <w:rPr>
                <w:rFonts w:ascii="Arial" w:hAnsi="Arial" w:cs="Arial"/>
                <w:color w:val="000000" w:themeColor="text1"/>
                <w:sz w:val="20"/>
                <w:szCs w:val="20"/>
              </w:rPr>
              <w:t xml:space="preserve"> methylphenylethylamine</w:t>
            </w:r>
          </w:p>
        </w:tc>
        <w:tc>
          <w:tcPr>
            <w:tcW w:w="862" w:type="pct"/>
            <w:tcBorders>
              <w:top w:val="single" w:sz="4" w:space="0" w:color="auto"/>
              <w:left w:val="single" w:sz="4" w:space="0" w:color="auto"/>
              <w:right w:val="single" w:sz="4" w:space="0" w:color="auto"/>
            </w:tcBorders>
            <w:shd w:val="clear" w:color="auto" w:fill="FFFFFF"/>
          </w:tcPr>
          <w:p w14:paraId="78E9A516"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2801-68-5</w:t>
            </w:r>
          </w:p>
        </w:tc>
      </w:tr>
      <w:tr w:rsidR="00CC128F" w:rsidRPr="00450058" w14:paraId="1D8EF484" w14:textId="77777777" w:rsidTr="002C309D">
        <w:tblPrEx>
          <w:tblCellMar>
            <w:top w:w="0" w:type="dxa"/>
            <w:bottom w:w="0" w:type="dxa"/>
          </w:tblCellMar>
        </w:tblPrEx>
        <w:trPr>
          <w:trHeight w:val="340"/>
          <w:jc w:val="center"/>
        </w:trPr>
        <w:tc>
          <w:tcPr>
            <w:tcW w:w="352" w:type="pct"/>
            <w:tcBorders>
              <w:top w:val="single" w:sz="4" w:space="0" w:color="auto"/>
              <w:left w:val="single" w:sz="4" w:space="0" w:color="auto"/>
            </w:tcBorders>
            <w:shd w:val="clear" w:color="auto" w:fill="FFFFFF"/>
          </w:tcPr>
          <w:p w14:paraId="63778553"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lastRenderedPageBreak/>
              <w:t>22</w:t>
            </w:r>
          </w:p>
        </w:tc>
        <w:tc>
          <w:tcPr>
            <w:tcW w:w="1444" w:type="pct"/>
            <w:tcBorders>
              <w:top w:val="single" w:sz="4" w:space="0" w:color="auto"/>
              <w:left w:val="single" w:sz="4" w:space="0" w:color="auto"/>
            </w:tcBorders>
            <w:shd w:val="clear" w:color="auto" w:fill="FFFFFF"/>
          </w:tcPr>
          <w:p w14:paraId="7B42AD7F"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DMHP</w:t>
            </w:r>
          </w:p>
        </w:tc>
        <w:tc>
          <w:tcPr>
            <w:tcW w:w="2342" w:type="pct"/>
            <w:tcBorders>
              <w:top w:val="single" w:sz="4" w:space="0" w:color="auto"/>
              <w:left w:val="single" w:sz="4" w:space="0" w:color="auto"/>
            </w:tcBorders>
            <w:shd w:val="clear" w:color="auto" w:fill="FFFFFF"/>
          </w:tcPr>
          <w:p w14:paraId="4806D400"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3 - (1,2 - dimethylheptyl) - 1 - hydroxy - 7, 8, 9, 10 - tetrahydro - 6,6,9 - trimethyl - 6</w:t>
            </w:r>
            <w:r w:rsidRPr="00450058">
              <w:rPr>
                <w:rFonts w:ascii="Arial" w:hAnsi="Arial" w:cs="Arial"/>
                <w:i/>
                <w:iCs/>
                <w:color w:val="000000" w:themeColor="text1"/>
                <w:sz w:val="20"/>
                <w:szCs w:val="20"/>
              </w:rPr>
              <w:t>H</w:t>
            </w:r>
            <w:r w:rsidRPr="00450058">
              <w:rPr>
                <w:rFonts w:ascii="Arial" w:hAnsi="Arial" w:cs="Arial"/>
                <w:color w:val="000000" w:themeColor="text1"/>
                <w:sz w:val="20"/>
                <w:szCs w:val="20"/>
              </w:rPr>
              <w:t xml:space="preserve"> - dibenzo </w:t>
            </w:r>
            <w:r w:rsidRPr="00450058">
              <w:rPr>
                <w:rFonts w:ascii="Arial" w:hAnsi="Arial" w:cs="Arial"/>
                <w:i/>
                <w:iCs/>
                <w:color w:val="000000" w:themeColor="text1"/>
                <w:sz w:val="20"/>
                <w:szCs w:val="20"/>
              </w:rPr>
              <w:t xml:space="preserve">[b,d] </w:t>
            </w:r>
            <w:r w:rsidRPr="00450058">
              <w:rPr>
                <w:rFonts w:ascii="Arial" w:hAnsi="Arial" w:cs="Arial"/>
                <w:color w:val="000000" w:themeColor="text1"/>
                <w:sz w:val="20"/>
                <w:szCs w:val="20"/>
              </w:rPr>
              <w:t>pyran</w:t>
            </w:r>
          </w:p>
        </w:tc>
        <w:tc>
          <w:tcPr>
            <w:tcW w:w="862" w:type="pct"/>
            <w:tcBorders>
              <w:top w:val="single" w:sz="4" w:space="0" w:color="auto"/>
              <w:left w:val="single" w:sz="4" w:space="0" w:color="auto"/>
              <w:right w:val="single" w:sz="4" w:space="0" w:color="auto"/>
            </w:tcBorders>
            <w:shd w:val="clear" w:color="auto" w:fill="FFFFFF"/>
          </w:tcPr>
          <w:p w14:paraId="48FFEF5F"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32904-22-6</w:t>
            </w:r>
          </w:p>
        </w:tc>
      </w:tr>
      <w:tr w:rsidR="00CC128F" w:rsidRPr="00450058" w14:paraId="46B90662" w14:textId="77777777" w:rsidTr="002C309D">
        <w:tblPrEx>
          <w:tblCellMar>
            <w:top w:w="0" w:type="dxa"/>
            <w:bottom w:w="0" w:type="dxa"/>
          </w:tblCellMar>
        </w:tblPrEx>
        <w:trPr>
          <w:trHeight w:val="340"/>
          <w:jc w:val="center"/>
        </w:trPr>
        <w:tc>
          <w:tcPr>
            <w:tcW w:w="352" w:type="pct"/>
            <w:tcBorders>
              <w:top w:val="single" w:sz="4" w:space="0" w:color="auto"/>
              <w:left w:val="single" w:sz="4" w:space="0" w:color="auto"/>
            </w:tcBorders>
            <w:shd w:val="clear" w:color="auto" w:fill="FFFFFF"/>
          </w:tcPr>
          <w:p w14:paraId="1047401A"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23</w:t>
            </w:r>
          </w:p>
        </w:tc>
        <w:tc>
          <w:tcPr>
            <w:tcW w:w="1444" w:type="pct"/>
            <w:tcBorders>
              <w:top w:val="single" w:sz="4" w:space="0" w:color="auto"/>
              <w:left w:val="single" w:sz="4" w:space="0" w:color="auto"/>
            </w:tcBorders>
            <w:shd w:val="clear" w:color="auto" w:fill="FFFFFF"/>
          </w:tcPr>
          <w:p w14:paraId="1872D840"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DMT</w:t>
            </w:r>
          </w:p>
        </w:tc>
        <w:tc>
          <w:tcPr>
            <w:tcW w:w="2342" w:type="pct"/>
            <w:tcBorders>
              <w:top w:val="single" w:sz="4" w:space="0" w:color="auto"/>
              <w:left w:val="single" w:sz="4" w:space="0" w:color="auto"/>
            </w:tcBorders>
            <w:shd w:val="clear" w:color="auto" w:fill="FFFFFF"/>
          </w:tcPr>
          <w:p w14:paraId="08DEC893"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N, N</w:t>
            </w:r>
            <w:r w:rsidRPr="00450058">
              <w:rPr>
                <w:rFonts w:ascii="Arial" w:hAnsi="Arial" w:cs="Arial"/>
                <w:color w:val="000000" w:themeColor="text1"/>
                <w:sz w:val="20"/>
                <w:szCs w:val="20"/>
              </w:rPr>
              <w:t xml:space="preserve"> - dimethyltryptamine</w:t>
            </w:r>
          </w:p>
        </w:tc>
        <w:tc>
          <w:tcPr>
            <w:tcW w:w="862" w:type="pct"/>
            <w:tcBorders>
              <w:top w:val="single" w:sz="4" w:space="0" w:color="auto"/>
              <w:left w:val="single" w:sz="4" w:space="0" w:color="auto"/>
              <w:right w:val="single" w:sz="4" w:space="0" w:color="auto"/>
            </w:tcBorders>
            <w:shd w:val="clear" w:color="auto" w:fill="FFFFFF"/>
          </w:tcPr>
          <w:p w14:paraId="65C16127"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61-50-7</w:t>
            </w:r>
          </w:p>
        </w:tc>
      </w:tr>
      <w:tr w:rsidR="00CC128F" w:rsidRPr="00450058" w14:paraId="58143CAA" w14:textId="77777777" w:rsidTr="002C309D">
        <w:tblPrEx>
          <w:tblCellMar>
            <w:top w:w="0" w:type="dxa"/>
            <w:bottom w:w="0" w:type="dxa"/>
          </w:tblCellMar>
        </w:tblPrEx>
        <w:trPr>
          <w:trHeight w:val="340"/>
          <w:jc w:val="center"/>
        </w:trPr>
        <w:tc>
          <w:tcPr>
            <w:tcW w:w="352" w:type="pct"/>
            <w:tcBorders>
              <w:top w:val="single" w:sz="4" w:space="0" w:color="auto"/>
              <w:left w:val="single" w:sz="4" w:space="0" w:color="auto"/>
              <w:bottom w:val="single" w:sz="4" w:space="0" w:color="auto"/>
            </w:tcBorders>
            <w:shd w:val="clear" w:color="auto" w:fill="FFFFFF"/>
          </w:tcPr>
          <w:p w14:paraId="4336C90D"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24</w:t>
            </w:r>
          </w:p>
        </w:tc>
        <w:tc>
          <w:tcPr>
            <w:tcW w:w="1444" w:type="pct"/>
            <w:tcBorders>
              <w:top w:val="single" w:sz="4" w:space="0" w:color="auto"/>
              <w:left w:val="single" w:sz="4" w:space="0" w:color="auto"/>
              <w:bottom w:val="single" w:sz="4" w:space="0" w:color="auto"/>
            </w:tcBorders>
            <w:shd w:val="clear" w:color="auto" w:fill="FFFFFF"/>
          </w:tcPr>
          <w:p w14:paraId="27CBBD55"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DOET</w:t>
            </w:r>
          </w:p>
        </w:tc>
        <w:tc>
          <w:tcPr>
            <w:tcW w:w="2342" w:type="pct"/>
            <w:tcBorders>
              <w:top w:val="single" w:sz="4" w:space="0" w:color="auto"/>
              <w:left w:val="single" w:sz="4" w:space="0" w:color="auto"/>
              <w:bottom w:val="single" w:sz="4" w:space="0" w:color="auto"/>
            </w:tcBorders>
            <w:shd w:val="clear" w:color="auto" w:fill="FFFFFF"/>
          </w:tcPr>
          <w:p w14:paraId="4E2B35E7"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 xml:space="preserve">(±) - 4 - ethyl - 2,5 - dimethoxy - </w:t>
            </w:r>
            <w:r w:rsidRPr="00450058">
              <w:rPr>
                <w:rFonts w:ascii="Arial" w:hAnsi="Arial" w:cs="Arial"/>
                <w:i/>
                <w:iCs/>
                <w:color w:val="000000" w:themeColor="text1"/>
                <w:sz w:val="20"/>
                <w:szCs w:val="20"/>
              </w:rPr>
              <w:t>α -</w:t>
            </w:r>
            <w:r w:rsidRPr="00450058">
              <w:rPr>
                <w:rFonts w:ascii="Arial" w:hAnsi="Arial" w:cs="Arial"/>
                <w:color w:val="000000" w:themeColor="text1"/>
                <w:sz w:val="20"/>
                <w:szCs w:val="20"/>
              </w:rPr>
              <w:t xml:space="preserve"> phenethylamine</w:t>
            </w:r>
          </w:p>
        </w:tc>
        <w:tc>
          <w:tcPr>
            <w:tcW w:w="862" w:type="pct"/>
            <w:tcBorders>
              <w:top w:val="single" w:sz="4" w:space="0" w:color="auto"/>
              <w:left w:val="single" w:sz="4" w:space="0" w:color="auto"/>
              <w:bottom w:val="single" w:sz="4" w:space="0" w:color="auto"/>
              <w:right w:val="single" w:sz="4" w:space="0" w:color="auto"/>
            </w:tcBorders>
            <w:shd w:val="clear" w:color="auto" w:fill="FFFFFF"/>
          </w:tcPr>
          <w:p w14:paraId="6ABFB874"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22004-32-6</w:t>
            </w:r>
          </w:p>
        </w:tc>
      </w:tr>
      <w:tr w:rsidR="00CC128F" w:rsidRPr="00450058" w14:paraId="0720B2BA" w14:textId="77777777" w:rsidTr="002C309D">
        <w:tblPrEx>
          <w:tblCellMar>
            <w:top w:w="0" w:type="dxa"/>
            <w:bottom w:w="0" w:type="dxa"/>
          </w:tblCellMar>
        </w:tblPrEx>
        <w:trPr>
          <w:trHeight w:val="340"/>
          <w:jc w:val="center"/>
        </w:trPr>
        <w:tc>
          <w:tcPr>
            <w:tcW w:w="352" w:type="pct"/>
            <w:tcBorders>
              <w:top w:val="single" w:sz="4" w:space="0" w:color="auto"/>
              <w:left w:val="single" w:sz="4" w:space="0" w:color="auto"/>
            </w:tcBorders>
            <w:shd w:val="clear" w:color="auto" w:fill="FFFFFF"/>
          </w:tcPr>
          <w:p w14:paraId="1B682FA2"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25</w:t>
            </w:r>
          </w:p>
        </w:tc>
        <w:tc>
          <w:tcPr>
            <w:tcW w:w="1444" w:type="pct"/>
            <w:tcBorders>
              <w:top w:val="single" w:sz="4" w:space="0" w:color="auto"/>
              <w:left w:val="single" w:sz="4" w:space="0" w:color="auto"/>
            </w:tcBorders>
            <w:shd w:val="clear" w:color="auto" w:fill="FFFFFF"/>
          </w:tcPr>
          <w:p w14:paraId="06F82695"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Eticyclidine</w:t>
            </w:r>
          </w:p>
        </w:tc>
        <w:tc>
          <w:tcPr>
            <w:tcW w:w="2342" w:type="pct"/>
            <w:tcBorders>
              <w:top w:val="single" w:sz="4" w:space="0" w:color="auto"/>
              <w:left w:val="single" w:sz="4" w:space="0" w:color="auto"/>
            </w:tcBorders>
            <w:shd w:val="clear" w:color="auto" w:fill="FFFFFF"/>
          </w:tcPr>
          <w:p w14:paraId="78ECD59A"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lang w:val="en-US"/>
              </w:rPr>
              <w:t>N</w:t>
            </w:r>
            <w:r w:rsidRPr="00450058">
              <w:rPr>
                <w:rFonts w:ascii="Arial" w:hAnsi="Arial" w:cs="Arial"/>
                <w:color w:val="000000" w:themeColor="text1"/>
                <w:sz w:val="20"/>
                <w:szCs w:val="20"/>
              </w:rPr>
              <w:t>- ethyl - 1 - phenylcylohexylamine</w:t>
            </w:r>
          </w:p>
        </w:tc>
        <w:tc>
          <w:tcPr>
            <w:tcW w:w="862" w:type="pct"/>
            <w:tcBorders>
              <w:top w:val="single" w:sz="4" w:space="0" w:color="auto"/>
              <w:left w:val="single" w:sz="4" w:space="0" w:color="auto"/>
              <w:right w:val="single" w:sz="4" w:space="0" w:color="auto"/>
            </w:tcBorders>
            <w:shd w:val="clear" w:color="auto" w:fill="FFFFFF"/>
          </w:tcPr>
          <w:p w14:paraId="30CB6CFB"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2201-15-2</w:t>
            </w:r>
          </w:p>
        </w:tc>
      </w:tr>
      <w:tr w:rsidR="00CC128F" w:rsidRPr="00450058" w14:paraId="0C950DF0" w14:textId="77777777" w:rsidTr="002C309D">
        <w:tblPrEx>
          <w:tblCellMar>
            <w:top w:w="0" w:type="dxa"/>
            <w:bottom w:w="0" w:type="dxa"/>
          </w:tblCellMar>
        </w:tblPrEx>
        <w:trPr>
          <w:trHeight w:val="340"/>
          <w:jc w:val="center"/>
        </w:trPr>
        <w:tc>
          <w:tcPr>
            <w:tcW w:w="352" w:type="pct"/>
            <w:tcBorders>
              <w:top w:val="single" w:sz="4" w:space="0" w:color="auto"/>
              <w:left w:val="single" w:sz="4" w:space="0" w:color="auto"/>
            </w:tcBorders>
            <w:shd w:val="clear" w:color="auto" w:fill="FFFFFF"/>
          </w:tcPr>
          <w:p w14:paraId="0C753F5F"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26</w:t>
            </w:r>
          </w:p>
        </w:tc>
        <w:tc>
          <w:tcPr>
            <w:tcW w:w="1444" w:type="pct"/>
            <w:tcBorders>
              <w:top w:val="single" w:sz="4" w:space="0" w:color="auto"/>
              <w:left w:val="single" w:sz="4" w:space="0" w:color="auto"/>
            </w:tcBorders>
            <w:shd w:val="clear" w:color="auto" w:fill="FFFFFF"/>
          </w:tcPr>
          <w:p w14:paraId="090CE307"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Etryptamine</w:t>
            </w:r>
          </w:p>
        </w:tc>
        <w:tc>
          <w:tcPr>
            <w:tcW w:w="2342" w:type="pct"/>
            <w:tcBorders>
              <w:top w:val="single" w:sz="4" w:space="0" w:color="auto"/>
              <w:left w:val="single" w:sz="4" w:space="0" w:color="auto"/>
            </w:tcBorders>
            <w:shd w:val="clear" w:color="auto" w:fill="FFFFFF"/>
          </w:tcPr>
          <w:p w14:paraId="4E6E29E8"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3 - (2 - aminobuty) indole</w:t>
            </w:r>
          </w:p>
        </w:tc>
        <w:tc>
          <w:tcPr>
            <w:tcW w:w="862" w:type="pct"/>
            <w:tcBorders>
              <w:top w:val="single" w:sz="4" w:space="0" w:color="auto"/>
              <w:left w:val="single" w:sz="4" w:space="0" w:color="auto"/>
              <w:right w:val="single" w:sz="4" w:space="0" w:color="auto"/>
            </w:tcBorders>
            <w:shd w:val="clear" w:color="auto" w:fill="FFFFFF"/>
          </w:tcPr>
          <w:p w14:paraId="734A831E"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2235-90-7</w:t>
            </w:r>
          </w:p>
        </w:tc>
      </w:tr>
      <w:tr w:rsidR="00CC128F" w:rsidRPr="00450058" w14:paraId="58FFB502" w14:textId="77777777" w:rsidTr="002C309D">
        <w:tblPrEx>
          <w:tblCellMar>
            <w:top w:w="0" w:type="dxa"/>
            <w:bottom w:w="0" w:type="dxa"/>
          </w:tblCellMar>
        </w:tblPrEx>
        <w:trPr>
          <w:trHeight w:val="340"/>
          <w:jc w:val="center"/>
        </w:trPr>
        <w:tc>
          <w:tcPr>
            <w:tcW w:w="352" w:type="pct"/>
            <w:tcBorders>
              <w:top w:val="single" w:sz="4" w:space="0" w:color="auto"/>
              <w:left w:val="single" w:sz="4" w:space="0" w:color="auto"/>
            </w:tcBorders>
            <w:shd w:val="clear" w:color="auto" w:fill="FFFFFF"/>
          </w:tcPr>
          <w:p w14:paraId="4D44635D"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27</w:t>
            </w:r>
          </w:p>
        </w:tc>
        <w:tc>
          <w:tcPr>
            <w:tcW w:w="1444" w:type="pct"/>
            <w:tcBorders>
              <w:top w:val="single" w:sz="4" w:space="0" w:color="auto"/>
              <w:left w:val="single" w:sz="4" w:space="0" w:color="auto"/>
            </w:tcBorders>
            <w:shd w:val="clear" w:color="auto" w:fill="FFFFFF"/>
          </w:tcPr>
          <w:p w14:paraId="53A4C2F2"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MDMA</w:t>
            </w:r>
          </w:p>
        </w:tc>
        <w:tc>
          <w:tcPr>
            <w:tcW w:w="2342" w:type="pct"/>
            <w:tcBorders>
              <w:top w:val="single" w:sz="4" w:space="0" w:color="auto"/>
              <w:left w:val="single" w:sz="4" w:space="0" w:color="auto"/>
            </w:tcBorders>
            <w:shd w:val="clear" w:color="auto" w:fill="FFFFFF"/>
          </w:tcPr>
          <w:p w14:paraId="72D7A7C9"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 xml:space="preserve">(±) - </w:t>
            </w:r>
            <w:r w:rsidRPr="00450058">
              <w:rPr>
                <w:rFonts w:ascii="Arial" w:hAnsi="Arial" w:cs="Arial"/>
                <w:i/>
                <w:iCs/>
                <w:color w:val="000000" w:themeColor="text1"/>
                <w:sz w:val="20"/>
                <w:szCs w:val="20"/>
                <w:lang w:val="en-US"/>
              </w:rPr>
              <w:t>N</w:t>
            </w:r>
            <w:r w:rsidRPr="00450058">
              <w:rPr>
                <w:rFonts w:ascii="Arial" w:hAnsi="Arial" w:cs="Arial"/>
                <w:i/>
                <w:iCs/>
                <w:color w:val="000000" w:themeColor="text1"/>
                <w:sz w:val="20"/>
                <w:szCs w:val="20"/>
              </w:rPr>
              <w:t xml:space="preserve"> -</w:t>
            </w:r>
            <w:r w:rsidRPr="00450058">
              <w:rPr>
                <w:rFonts w:ascii="Arial" w:hAnsi="Arial" w:cs="Arial"/>
                <w:color w:val="000000" w:themeColor="text1"/>
                <w:sz w:val="20"/>
                <w:szCs w:val="20"/>
              </w:rPr>
              <w:t xml:space="preserve"> </w:t>
            </w:r>
            <w:r w:rsidRPr="00450058">
              <w:rPr>
                <w:rFonts w:ascii="Arial" w:hAnsi="Arial" w:cs="Arial"/>
                <w:i/>
                <w:iCs/>
                <w:color w:val="000000" w:themeColor="text1"/>
                <w:sz w:val="20"/>
                <w:szCs w:val="20"/>
              </w:rPr>
              <w:t>α -</w:t>
            </w:r>
            <w:r w:rsidRPr="00450058">
              <w:rPr>
                <w:rFonts w:ascii="Arial" w:hAnsi="Arial" w:cs="Arial"/>
                <w:color w:val="000000" w:themeColor="text1"/>
                <w:sz w:val="20"/>
                <w:szCs w:val="20"/>
              </w:rPr>
              <w:t xml:space="preserve"> dimethyl - 3,4 - (methylenedioxy) phenethylamine</w:t>
            </w:r>
          </w:p>
        </w:tc>
        <w:tc>
          <w:tcPr>
            <w:tcW w:w="862" w:type="pct"/>
            <w:tcBorders>
              <w:top w:val="single" w:sz="4" w:space="0" w:color="auto"/>
              <w:left w:val="single" w:sz="4" w:space="0" w:color="auto"/>
              <w:right w:val="single" w:sz="4" w:space="0" w:color="auto"/>
            </w:tcBorders>
            <w:shd w:val="clear" w:color="auto" w:fill="FFFFFF"/>
          </w:tcPr>
          <w:p w14:paraId="564CBD1C"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42542-10-9</w:t>
            </w:r>
          </w:p>
        </w:tc>
      </w:tr>
      <w:tr w:rsidR="00CC128F" w:rsidRPr="00450058" w14:paraId="560EBCC8" w14:textId="77777777" w:rsidTr="002C309D">
        <w:tblPrEx>
          <w:tblCellMar>
            <w:top w:w="0" w:type="dxa"/>
            <w:bottom w:w="0" w:type="dxa"/>
          </w:tblCellMar>
        </w:tblPrEx>
        <w:trPr>
          <w:trHeight w:val="340"/>
          <w:jc w:val="center"/>
        </w:trPr>
        <w:tc>
          <w:tcPr>
            <w:tcW w:w="352" w:type="pct"/>
            <w:tcBorders>
              <w:top w:val="single" w:sz="4" w:space="0" w:color="auto"/>
              <w:left w:val="single" w:sz="4" w:space="0" w:color="auto"/>
            </w:tcBorders>
            <w:shd w:val="clear" w:color="auto" w:fill="FFFFFF"/>
          </w:tcPr>
          <w:p w14:paraId="64D005C2"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28</w:t>
            </w:r>
          </w:p>
        </w:tc>
        <w:tc>
          <w:tcPr>
            <w:tcW w:w="1444" w:type="pct"/>
            <w:tcBorders>
              <w:top w:val="single" w:sz="4" w:space="0" w:color="auto"/>
              <w:left w:val="single" w:sz="4" w:space="0" w:color="auto"/>
            </w:tcBorders>
            <w:shd w:val="clear" w:color="auto" w:fill="FFFFFF"/>
          </w:tcPr>
          <w:p w14:paraId="1B79E33B"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Mescalin</w:t>
            </w:r>
          </w:p>
        </w:tc>
        <w:tc>
          <w:tcPr>
            <w:tcW w:w="2342" w:type="pct"/>
            <w:tcBorders>
              <w:top w:val="single" w:sz="4" w:space="0" w:color="auto"/>
              <w:left w:val="single" w:sz="4" w:space="0" w:color="auto"/>
            </w:tcBorders>
            <w:shd w:val="clear" w:color="auto" w:fill="FFFFFF"/>
          </w:tcPr>
          <w:p w14:paraId="2E0F1CA9"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3,4,5 - trimethoxyphenethylamine</w:t>
            </w:r>
          </w:p>
        </w:tc>
        <w:tc>
          <w:tcPr>
            <w:tcW w:w="862" w:type="pct"/>
            <w:tcBorders>
              <w:top w:val="single" w:sz="4" w:space="0" w:color="auto"/>
              <w:left w:val="single" w:sz="4" w:space="0" w:color="auto"/>
              <w:right w:val="single" w:sz="4" w:space="0" w:color="auto"/>
            </w:tcBorders>
            <w:shd w:val="clear" w:color="auto" w:fill="FFFFFF"/>
          </w:tcPr>
          <w:p w14:paraId="14CB4B26"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54-04-6</w:t>
            </w:r>
          </w:p>
        </w:tc>
      </w:tr>
      <w:tr w:rsidR="00CC128F" w:rsidRPr="00450058" w14:paraId="351E6238" w14:textId="77777777" w:rsidTr="002C309D">
        <w:tblPrEx>
          <w:tblCellMar>
            <w:top w:w="0" w:type="dxa"/>
            <w:bottom w:w="0" w:type="dxa"/>
          </w:tblCellMar>
        </w:tblPrEx>
        <w:trPr>
          <w:trHeight w:val="340"/>
          <w:jc w:val="center"/>
        </w:trPr>
        <w:tc>
          <w:tcPr>
            <w:tcW w:w="352" w:type="pct"/>
            <w:tcBorders>
              <w:top w:val="single" w:sz="4" w:space="0" w:color="auto"/>
              <w:left w:val="single" w:sz="4" w:space="0" w:color="auto"/>
            </w:tcBorders>
            <w:shd w:val="clear" w:color="auto" w:fill="FFFFFF"/>
          </w:tcPr>
          <w:p w14:paraId="0E6D258B"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29</w:t>
            </w:r>
          </w:p>
        </w:tc>
        <w:tc>
          <w:tcPr>
            <w:tcW w:w="1444" w:type="pct"/>
            <w:tcBorders>
              <w:top w:val="single" w:sz="4" w:space="0" w:color="auto"/>
              <w:left w:val="single" w:sz="4" w:space="0" w:color="auto"/>
            </w:tcBorders>
            <w:shd w:val="clear" w:color="auto" w:fill="FFFFFF"/>
          </w:tcPr>
          <w:p w14:paraId="0C45F3A8"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Methcathinone</w:t>
            </w:r>
          </w:p>
        </w:tc>
        <w:tc>
          <w:tcPr>
            <w:tcW w:w="2342" w:type="pct"/>
            <w:tcBorders>
              <w:top w:val="single" w:sz="4" w:space="0" w:color="auto"/>
              <w:left w:val="single" w:sz="4" w:space="0" w:color="auto"/>
            </w:tcBorders>
            <w:shd w:val="clear" w:color="auto" w:fill="FFFFFF"/>
          </w:tcPr>
          <w:p w14:paraId="72A1234F" w14:textId="77777777" w:rsidR="00CC128F" w:rsidRPr="00450058" w:rsidRDefault="00CC128F" w:rsidP="002C309D">
            <w:pPr>
              <w:rPr>
                <w:rFonts w:ascii="Arial" w:hAnsi="Arial" w:cs="Arial"/>
                <w:color w:val="000000" w:themeColor="text1"/>
                <w:sz w:val="20"/>
                <w:szCs w:val="20"/>
              </w:rPr>
            </w:pPr>
            <w:r w:rsidRPr="00450058">
              <w:rPr>
                <w:rFonts w:ascii="Arial" w:hAnsi="Arial" w:cs="Arial"/>
                <w:color w:val="000000" w:themeColor="text1"/>
                <w:sz w:val="20"/>
                <w:szCs w:val="20"/>
              </w:rPr>
              <w:t>2 - (methylamino) - 1 - phenylpropan -</w:t>
            </w:r>
            <w:r w:rsidRPr="00450058">
              <w:rPr>
                <w:rFonts w:ascii="Arial" w:hAnsi="Arial" w:cs="Arial"/>
                <w:color w:val="000000" w:themeColor="text1"/>
                <w:sz w:val="20"/>
                <w:szCs w:val="20"/>
                <w:lang w:val="en-US"/>
              </w:rPr>
              <w:t xml:space="preserve"> </w:t>
            </w:r>
            <w:r w:rsidRPr="00450058">
              <w:rPr>
                <w:rFonts w:ascii="Arial" w:hAnsi="Arial" w:cs="Arial"/>
                <w:color w:val="000000" w:themeColor="text1"/>
                <w:sz w:val="20"/>
                <w:szCs w:val="20"/>
              </w:rPr>
              <w:t>1 - one</w:t>
            </w:r>
          </w:p>
        </w:tc>
        <w:tc>
          <w:tcPr>
            <w:tcW w:w="862" w:type="pct"/>
            <w:tcBorders>
              <w:top w:val="single" w:sz="4" w:space="0" w:color="auto"/>
              <w:left w:val="single" w:sz="4" w:space="0" w:color="auto"/>
              <w:right w:val="single" w:sz="4" w:space="0" w:color="auto"/>
            </w:tcBorders>
            <w:shd w:val="clear" w:color="auto" w:fill="FFFFFF"/>
          </w:tcPr>
          <w:p w14:paraId="2AD47F24"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5650-44-2</w:t>
            </w:r>
          </w:p>
        </w:tc>
      </w:tr>
      <w:tr w:rsidR="00CC128F" w:rsidRPr="00450058" w14:paraId="34B83B31" w14:textId="77777777" w:rsidTr="002C309D">
        <w:tblPrEx>
          <w:tblCellMar>
            <w:top w:w="0" w:type="dxa"/>
            <w:bottom w:w="0" w:type="dxa"/>
          </w:tblCellMar>
        </w:tblPrEx>
        <w:trPr>
          <w:trHeight w:val="340"/>
          <w:jc w:val="center"/>
        </w:trPr>
        <w:tc>
          <w:tcPr>
            <w:tcW w:w="352" w:type="pct"/>
            <w:tcBorders>
              <w:top w:val="single" w:sz="4" w:space="0" w:color="auto"/>
              <w:left w:val="single" w:sz="4" w:space="0" w:color="auto"/>
            </w:tcBorders>
            <w:shd w:val="clear" w:color="auto" w:fill="FFFFFF"/>
          </w:tcPr>
          <w:p w14:paraId="69AAC586"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30</w:t>
            </w:r>
          </w:p>
        </w:tc>
        <w:tc>
          <w:tcPr>
            <w:tcW w:w="1444" w:type="pct"/>
            <w:tcBorders>
              <w:top w:val="single" w:sz="4" w:space="0" w:color="auto"/>
              <w:left w:val="single" w:sz="4" w:space="0" w:color="auto"/>
            </w:tcBorders>
            <w:shd w:val="clear" w:color="auto" w:fill="FFFFFF"/>
          </w:tcPr>
          <w:p w14:paraId="576894F2"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4-methylaminorex</w:t>
            </w:r>
          </w:p>
        </w:tc>
        <w:tc>
          <w:tcPr>
            <w:tcW w:w="2342" w:type="pct"/>
            <w:tcBorders>
              <w:top w:val="single" w:sz="4" w:space="0" w:color="auto"/>
              <w:left w:val="single" w:sz="4" w:space="0" w:color="auto"/>
            </w:tcBorders>
            <w:shd w:val="clear" w:color="auto" w:fill="FFFFFF"/>
          </w:tcPr>
          <w:p w14:paraId="6226FE00"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 xml:space="preserve">(±) - </w:t>
            </w:r>
            <w:r w:rsidRPr="00450058">
              <w:rPr>
                <w:rFonts w:ascii="Arial" w:hAnsi="Arial" w:cs="Arial"/>
                <w:i/>
                <w:iCs/>
                <w:color w:val="000000" w:themeColor="text1"/>
                <w:sz w:val="20"/>
                <w:szCs w:val="20"/>
              </w:rPr>
              <w:t>cis</w:t>
            </w:r>
            <w:r w:rsidRPr="00450058">
              <w:rPr>
                <w:rFonts w:ascii="Arial" w:hAnsi="Arial" w:cs="Arial"/>
                <w:color w:val="000000" w:themeColor="text1"/>
                <w:sz w:val="20"/>
                <w:szCs w:val="20"/>
              </w:rPr>
              <w:t xml:space="preserve"> - 2 - amino - 4 - methyl - 5 - phenyl - 2 - oxazoline</w:t>
            </w:r>
          </w:p>
        </w:tc>
        <w:tc>
          <w:tcPr>
            <w:tcW w:w="862" w:type="pct"/>
            <w:tcBorders>
              <w:top w:val="single" w:sz="4" w:space="0" w:color="auto"/>
              <w:left w:val="single" w:sz="4" w:space="0" w:color="auto"/>
              <w:right w:val="single" w:sz="4" w:space="0" w:color="auto"/>
            </w:tcBorders>
            <w:shd w:val="clear" w:color="auto" w:fill="FFFFFF"/>
          </w:tcPr>
          <w:p w14:paraId="0CEB2A08"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3568-94-3</w:t>
            </w:r>
          </w:p>
        </w:tc>
      </w:tr>
      <w:tr w:rsidR="00CC128F" w:rsidRPr="00450058" w14:paraId="3A60E940" w14:textId="77777777" w:rsidTr="002C309D">
        <w:tblPrEx>
          <w:tblCellMar>
            <w:top w:w="0" w:type="dxa"/>
            <w:bottom w:w="0" w:type="dxa"/>
          </w:tblCellMar>
        </w:tblPrEx>
        <w:trPr>
          <w:trHeight w:val="340"/>
          <w:jc w:val="center"/>
        </w:trPr>
        <w:tc>
          <w:tcPr>
            <w:tcW w:w="352" w:type="pct"/>
            <w:tcBorders>
              <w:top w:val="single" w:sz="4" w:space="0" w:color="auto"/>
              <w:left w:val="single" w:sz="4" w:space="0" w:color="auto"/>
            </w:tcBorders>
            <w:shd w:val="clear" w:color="auto" w:fill="FFFFFF"/>
          </w:tcPr>
          <w:p w14:paraId="1AC388D1"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31</w:t>
            </w:r>
          </w:p>
        </w:tc>
        <w:tc>
          <w:tcPr>
            <w:tcW w:w="1444" w:type="pct"/>
            <w:tcBorders>
              <w:top w:val="single" w:sz="4" w:space="0" w:color="auto"/>
              <w:left w:val="single" w:sz="4" w:space="0" w:color="auto"/>
            </w:tcBorders>
            <w:shd w:val="clear" w:color="auto" w:fill="FFFFFF"/>
          </w:tcPr>
          <w:p w14:paraId="5A646E60"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MMDA</w:t>
            </w:r>
          </w:p>
        </w:tc>
        <w:tc>
          <w:tcPr>
            <w:tcW w:w="2342" w:type="pct"/>
            <w:tcBorders>
              <w:top w:val="single" w:sz="4" w:space="0" w:color="auto"/>
              <w:left w:val="single" w:sz="4" w:space="0" w:color="auto"/>
            </w:tcBorders>
            <w:shd w:val="clear" w:color="auto" w:fill="FFFFFF"/>
          </w:tcPr>
          <w:p w14:paraId="59EB3868" w14:textId="77777777" w:rsidR="00CC128F" w:rsidRPr="00450058" w:rsidRDefault="00CC128F" w:rsidP="002C309D">
            <w:pPr>
              <w:rPr>
                <w:rFonts w:ascii="Arial" w:hAnsi="Arial" w:cs="Arial"/>
                <w:color w:val="000000" w:themeColor="text1"/>
                <w:sz w:val="20"/>
                <w:szCs w:val="20"/>
              </w:rPr>
            </w:pPr>
            <w:r w:rsidRPr="00450058">
              <w:rPr>
                <w:rFonts w:ascii="Arial" w:hAnsi="Arial" w:cs="Arial"/>
                <w:color w:val="000000" w:themeColor="text1"/>
                <w:sz w:val="20"/>
                <w:szCs w:val="20"/>
              </w:rPr>
              <w:t>(±) - 5 - methoxy - 3,4 - methylenedioxy</w:t>
            </w:r>
            <w:r w:rsidRPr="00450058">
              <w:rPr>
                <w:rFonts w:ascii="Arial" w:hAnsi="Arial" w:cs="Arial"/>
                <w:color w:val="000000" w:themeColor="text1"/>
                <w:sz w:val="20"/>
                <w:szCs w:val="20"/>
                <w:lang w:val="en-US"/>
              </w:rPr>
              <w:t xml:space="preserve"> </w:t>
            </w:r>
            <w:r w:rsidRPr="00450058">
              <w:rPr>
                <w:rFonts w:ascii="Arial" w:hAnsi="Arial" w:cs="Arial"/>
                <w:color w:val="000000" w:themeColor="text1"/>
                <w:sz w:val="20"/>
                <w:szCs w:val="20"/>
              </w:rPr>
              <w:t xml:space="preserve">- </w:t>
            </w:r>
            <w:r w:rsidRPr="00450058">
              <w:rPr>
                <w:rFonts w:ascii="Arial" w:hAnsi="Arial" w:cs="Arial"/>
                <w:i/>
                <w:sz w:val="20"/>
                <w:szCs w:val="20"/>
              </w:rPr>
              <w:t>α</w:t>
            </w:r>
            <w:r w:rsidRPr="00450058">
              <w:rPr>
                <w:rFonts w:ascii="Arial" w:hAnsi="Arial" w:cs="Arial"/>
                <w:color w:val="000000" w:themeColor="text1"/>
                <w:sz w:val="20"/>
                <w:szCs w:val="20"/>
              </w:rPr>
              <w:t xml:space="preserve"> </w:t>
            </w:r>
            <w:r w:rsidRPr="00450058">
              <w:rPr>
                <w:rFonts w:ascii="Arial" w:hAnsi="Arial" w:cs="Arial"/>
                <w:color w:val="000000" w:themeColor="text1"/>
                <w:sz w:val="20"/>
                <w:szCs w:val="20"/>
                <w:lang w:val="en-US"/>
              </w:rPr>
              <w:t>-</w:t>
            </w:r>
            <w:r w:rsidRPr="00450058">
              <w:rPr>
                <w:rFonts w:ascii="Arial" w:hAnsi="Arial" w:cs="Arial"/>
                <w:color w:val="000000" w:themeColor="text1"/>
                <w:sz w:val="20"/>
                <w:szCs w:val="20"/>
              </w:rPr>
              <w:t>methylphenylethylamine</w:t>
            </w:r>
          </w:p>
        </w:tc>
        <w:tc>
          <w:tcPr>
            <w:tcW w:w="862" w:type="pct"/>
            <w:tcBorders>
              <w:top w:val="single" w:sz="4" w:space="0" w:color="auto"/>
              <w:left w:val="single" w:sz="4" w:space="0" w:color="auto"/>
              <w:right w:val="single" w:sz="4" w:space="0" w:color="auto"/>
            </w:tcBorders>
            <w:shd w:val="clear" w:color="auto" w:fill="FFFFFF"/>
          </w:tcPr>
          <w:p w14:paraId="2FDFDE53"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13674-05-0</w:t>
            </w:r>
          </w:p>
        </w:tc>
      </w:tr>
      <w:tr w:rsidR="00CC128F" w:rsidRPr="00450058" w14:paraId="420EE551" w14:textId="77777777" w:rsidTr="002C309D">
        <w:tblPrEx>
          <w:tblCellMar>
            <w:top w:w="0" w:type="dxa"/>
            <w:bottom w:w="0" w:type="dxa"/>
          </w:tblCellMar>
        </w:tblPrEx>
        <w:trPr>
          <w:trHeight w:val="340"/>
          <w:jc w:val="center"/>
        </w:trPr>
        <w:tc>
          <w:tcPr>
            <w:tcW w:w="352" w:type="pct"/>
            <w:tcBorders>
              <w:top w:val="single" w:sz="4" w:space="0" w:color="auto"/>
              <w:left w:val="single" w:sz="4" w:space="0" w:color="auto"/>
            </w:tcBorders>
            <w:shd w:val="clear" w:color="auto" w:fill="FFFFFF"/>
          </w:tcPr>
          <w:p w14:paraId="32E10096"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32</w:t>
            </w:r>
          </w:p>
        </w:tc>
        <w:tc>
          <w:tcPr>
            <w:tcW w:w="1444" w:type="pct"/>
            <w:tcBorders>
              <w:top w:val="single" w:sz="4" w:space="0" w:color="auto"/>
              <w:left w:val="single" w:sz="4" w:space="0" w:color="auto"/>
            </w:tcBorders>
            <w:shd w:val="clear" w:color="auto" w:fill="FFFFFF"/>
          </w:tcPr>
          <w:p w14:paraId="7CE04724"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(+)-Lysergide (LSD)</w:t>
            </w:r>
          </w:p>
        </w:tc>
        <w:tc>
          <w:tcPr>
            <w:tcW w:w="2342" w:type="pct"/>
            <w:tcBorders>
              <w:top w:val="single" w:sz="4" w:space="0" w:color="auto"/>
              <w:left w:val="single" w:sz="4" w:space="0" w:color="auto"/>
            </w:tcBorders>
            <w:shd w:val="clear" w:color="auto" w:fill="FFFFFF"/>
          </w:tcPr>
          <w:p w14:paraId="43162950" w14:textId="77777777" w:rsidR="00CC128F" w:rsidRPr="00450058" w:rsidRDefault="00CC128F" w:rsidP="002C309D">
            <w:pPr>
              <w:rPr>
                <w:rFonts w:ascii="Arial" w:hAnsi="Arial" w:cs="Arial"/>
                <w:color w:val="000000" w:themeColor="text1"/>
                <w:sz w:val="20"/>
                <w:szCs w:val="20"/>
              </w:rPr>
            </w:pPr>
            <w:r w:rsidRPr="00450058">
              <w:rPr>
                <w:rFonts w:ascii="Arial" w:hAnsi="Arial" w:cs="Arial"/>
                <w:color w:val="000000" w:themeColor="text1"/>
                <w:sz w:val="20"/>
                <w:szCs w:val="20"/>
              </w:rPr>
              <w:t xml:space="preserve">9,10 - didehydro - </w:t>
            </w:r>
            <w:r w:rsidRPr="00450058">
              <w:rPr>
                <w:rFonts w:ascii="Arial" w:hAnsi="Arial" w:cs="Arial"/>
                <w:i/>
                <w:color w:val="000000" w:themeColor="text1"/>
                <w:sz w:val="20"/>
                <w:szCs w:val="20"/>
              </w:rPr>
              <w:t>N</w:t>
            </w:r>
            <w:r w:rsidRPr="00450058">
              <w:rPr>
                <w:rFonts w:ascii="Arial" w:hAnsi="Arial" w:cs="Arial"/>
                <w:i/>
                <w:iCs/>
                <w:color w:val="000000" w:themeColor="text1"/>
                <w:sz w:val="20"/>
                <w:szCs w:val="20"/>
              </w:rPr>
              <w:t>, N -</w:t>
            </w:r>
            <w:r w:rsidRPr="00450058">
              <w:rPr>
                <w:rFonts w:ascii="Arial" w:hAnsi="Arial" w:cs="Arial"/>
                <w:color w:val="000000" w:themeColor="text1"/>
                <w:sz w:val="20"/>
                <w:szCs w:val="20"/>
              </w:rPr>
              <w:t xml:space="preserve"> diethyl - 6 - methylergoline - 8</w:t>
            </w:r>
            <w:r w:rsidRPr="00450058">
              <w:rPr>
                <w:rFonts w:ascii="Arial" w:hAnsi="Arial" w:cs="Arial"/>
                <w:i/>
                <w:color w:val="000000" w:themeColor="text1"/>
                <w:sz w:val="20"/>
                <w:szCs w:val="20"/>
              </w:rPr>
              <w:t>ꞵ</w:t>
            </w:r>
            <w:r w:rsidRPr="00450058">
              <w:rPr>
                <w:rFonts w:ascii="Arial" w:hAnsi="Arial" w:cs="Arial"/>
                <w:color w:val="000000" w:themeColor="text1"/>
                <w:sz w:val="20"/>
                <w:szCs w:val="20"/>
              </w:rPr>
              <w:t xml:space="preserve"> carboxamide</w:t>
            </w:r>
          </w:p>
        </w:tc>
        <w:tc>
          <w:tcPr>
            <w:tcW w:w="862" w:type="pct"/>
            <w:tcBorders>
              <w:top w:val="single" w:sz="4" w:space="0" w:color="auto"/>
              <w:left w:val="single" w:sz="4" w:space="0" w:color="auto"/>
              <w:right w:val="single" w:sz="4" w:space="0" w:color="auto"/>
            </w:tcBorders>
            <w:shd w:val="clear" w:color="auto" w:fill="FFFFFF"/>
          </w:tcPr>
          <w:p w14:paraId="443BB801"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50-37-3</w:t>
            </w:r>
          </w:p>
        </w:tc>
      </w:tr>
      <w:tr w:rsidR="00CC128F" w:rsidRPr="00450058" w14:paraId="112009C7" w14:textId="77777777" w:rsidTr="002C309D">
        <w:tblPrEx>
          <w:tblCellMar>
            <w:top w:w="0" w:type="dxa"/>
            <w:bottom w:w="0" w:type="dxa"/>
          </w:tblCellMar>
        </w:tblPrEx>
        <w:trPr>
          <w:trHeight w:val="340"/>
          <w:jc w:val="center"/>
        </w:trPr>
        <w:tc>
          <w:tcPr>
            <w:tcW w:w="352" w:type="pct"/>
            <w:tcBorders>
              <w:top w:val="single" w:sz="4" w:space="0" w:color="auto"/>
              <w:left w:val="single" w:sz="4" w:space="0" w:color="auto"/>
            </w:tcBorders>
            <w:shd w:val="clear" w:color="auto" w:fill="FFFFFF"/>
          </w:tcPr>
          <w:p w14:paraId="50801DEE"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33</w:t>
            </w:r>
          </w:p>
        </w:tc>
        <w:tc>
          <w:tcPr>
            <w:tcW w:w="1444" w:type="pct"/>
            <w:tcBorders>
              <w:top w:val="single" w:sz="4" w:space="0" w:color="auto"/>
              <w:left w:val="single" w:sz="4" w:space="0" w:color="auto"/>
            </w:tcBorders>
            <w:shd w:val="clear" w:color="auto" w:fill="FFFFFF"/>
          </w:tcPr>
          <w:p w14:paraId="5E091491"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lang w:val="en-US"/>
              </w:rPr>
              <w:t>N</w:t>
            </w:r>
            <w:r w:rsidRPr="00450058">
              <w:rPr>
                <w:rFonts w:ascii="Arial" w:hAnsi="Arial" w:cs="Arial"/>
                <w:color w:val="000000" w:themeColor="text1"/>
                <w:sz w:val="20"/>
                <w:szCs w:val="20"/>
              </w:rPr>
              <w:t>-hydroxy MDA (MDOH)</w:t>
            </w:r>
          </w:p>
        </w:tc>
        <w:tc>
          <w:tcPr>
            <w:tcW w:w="2342" w:type="pct"/>
            <w:tcBorders>
              <w:top w:val="single" w:sz="4" w:space="0" w:color="auto"/>
              <w:left w:val="single" w:sz="4" w:space="0" w:color="auto"/>
            </w:tcBorders>
            <w:shd w:val="clear" w:color="auto" w:fill="FFFFFF"/>
          </w:tcPr>
          <w:p w14:paraId="1D66E81A"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 xml:space="preserve">(±) - </w:t>
            </w:r>
            <w:r w:rsidRPr="00450058">
              <w:rPr>
                <w:rFonts w:ascii="Arial" w:hAnsi="Arial" w:cs="Arial"/>
                <w:i/>
                <w:iCs/>
                <w:color w:val="000000" w:themeColor="text1"/>
                <w:sz w:val="20"/>
                <w:szCs w:val="20"/>
              </w:rPr>
              <w:t>N -</w:t>
            </w:r>
            <w:r w:rsidRPr="00450058">
              <w:rPr>
                <w:rFonts w:ascii="Arial" w:hAnsi="Arial" w:cs="Arial"/>
                <w:color w:val="000000" w:themeColor="text1"/>
                <w:sz w:val="20"/>
                <w:szCs w:val="20"/>
              </w:rPr>
              <w:t xml:space="preserve"> hydroxy - [</w:t>
            </w:r>
            <w:r w:rsidRPr="00450058">
              <w:rPr>
                <w:rFonts w:ascii="Arial" w:hAnsi="Arial" w:cs="Arial"/>
                <w:i/>
                <w:iCs/>
                <w:color w:val="000000" w:themeColor="text1"/>
                <w:sz w:val="20"/>
                <w:szCs w:val="20"/>
              </w:rPr>
              <w:t>α -</w:t>
            </w:r>
            <w:r w:rsidRPr="00450058">
              <w:rPr>
                <w:rFonts w:ascii="Arial" w:hAnsi="Arial" w:cs="Arial"/>
                <w:color w:val="000000" w:themeColor="text1"/>
                <w:sz w:val="20"/>
                <w:szCs w:val="20"/>
              </w:rPr>
              <w:t xml:space="preserve"> methyl - 3,4 - (methylenedyoxy) phenethyl] hydroxylamine</w:t>
            </w:r>
          </w:p>
        </w:tc>
        <w:tc>
          <w:tcPr>
            <w:tcW w:w="862" w:type="pct"/>
            <w:tcBorders>
              <w:top w:val="single" w:sz="4" w:space="0" w:color="auto"/>
              <w:left w:val="single" w:sz="4" w:space="0" w:color="auto"/>
              <w:right w:val="single" w:sz="4" w:space="0" w:color="auto"/>
            </w:tcBorders>
            <w:shd w:val="clear" w:color="auto" w:fill="FFFFFF"/>
          </w:tcPr>
          <w:p w14:paraId="0FE2F6BA"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74698-47-8</w:t>
            </w:r>
          </w:p>
        </w:tc>
      </w:tr>
      <w:tr w:rsidR="00CC128F" w:rsidRPr="00450058" w14:paraId="62ED2C3D" w14:textId="77777777" w:rsidTr="002C309D">
        <w:tblPrEx>
          <w:tblCellMar>
            <w:top w:w="0" w:type="dxa"/>
            <w:bottom w:w="0" w:type="dxa"/>
          </w:tblCellMar>
        </w:tblPrEx>
        <w:trPr>
          <w:trHeight w:val="340"/>
          <w:jc w:val="center"/>
        </w:trPr>
        <w:tc>
          <w:tcPr>
            <w:tcW w:w="352" w:type="pct"/>
            <w:tcBorders>
              <w:top w:val="single" w:sz="4" w:space="0" w:color="auto"/>
              <w:left w:val="single" w:sz="4" w:space="0" w:color="auto"/>
            </w:tcBorders>
            <w:shd w:val="clear" w:color="auto" w:fill="FFFFFF"/>
          </w:tcPr>
          <w:p w14:paraId="1523C05B"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34</w:t>
            </w:r>
          </w:p>
        </w:tc>
        <w:tc>
          <w:tcPr>
            <w:tcW w:w="1444" w:type="pct"/>
            <w:tcBorders>
              <w:top w:val="single" w:sz="4" w:space="0" w:color="auto"/>
              <w:left w:val="single" w:sz="4" w:space="0" w:color="auto"/>
            </w:tcBorders>
            <w:shd w:val="clear" w:color="auto" w:fill="FFFFFF"/>
          </w:tcPr>
          <w:p w14:paraId="17972B38"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lang w:val="en-US"/>
              </w:rPr>
              <w:t>N</w:t>
            </w:r>
            <w:r w:rsidRPr="00450058">
              <w:rPr>
                <w:rFonts w:ascii="Arial" w:hAnsi="Arial" w:cs="Arial"/>
                <w:color w:val="000000" w:themeColor="text1"/>
                <w:sz w:val="20"/>
                <w:szCs w:val="20"/>
              </w:rPr>
              <w:t>-ethyl MDA</w:t>
            </w:r>
          </w:p>
        </w:tc>
        <w:tc>
          <w:tcPr>
            <w:tcW w:w="2342" w:type="pct"/>
            <w:tcBorders>
              <w:top w:val="single" w:sz="4" w:space="0" w:color="auto"/>
              <w:left w:val="single" w:sz="4" w:space="0" w:color="auto"/>
            </w:tcBorders>
            <w:shd w:val="clear" w:color="auto" w:fill="FFFFFF"/>
          </w:tcPr>
          <w:p w14:paraId="1D61B3C0" w14:textId="77777777" w:rsidR="00CC128F" w:rsidRPr="00450058" w:rsidRDefault="00CC128F" w:rsidP="002C309D">
            <w:pPr>
              <w:rPr>
                <w:rFonts w:ascii="Arial" w:hAnsi="Arial" w:cs="Arial"/>
                <w:color w:val="000000" w:themeColor="text1"/>
                <w:sz w:val="20"/>
                <w:szCs w:val="20"/>
              </w:rPr>
            </w:pPr>
            <w:r w:rsidRPr="00450058">
              <w:rPr>
                <w:rFonts w:ascii="Arial" w:hAnsi="Arial" w:cs="Arial"/>
                <w:color w:val="000000" w:themeColor="text1"/>
                <w:sz w:val="20"/>
                <w:szCs w:val="20"/>
              </w:rPr>
              <w:t xml:space="preserve">(±) </w:t>
            </w:r>
            <w:r w:rsidRPr="00450058">
              <w:rPr>
                <w:rFonts w:ascii="Arial" w:hAnsi="Arial" w:cs="Arial"/>
                <w:i/>
                <w:color w:val="000000" w:themeColor="text1"/>
                <w:sz w:val="20"/>
                <w:szCs w:val="20"/>
                <w:lang w:val="en-US"/>
              </w:rPr>
              <w:t>N</w:t>
            </w:r>
            <w:r w:rsidRPr="00450058">
              <w:rPr>
                <w:rFonts w:ascii="Arial" w:hAnsi="Arial" w:cs="Arial"/>
                <w:i/>
                <w:iCs/>
                <w:color w:val="000000" w:themeColor="text1"/>
                <w:sz w:val="20"/>
                <w:szCs w:val="20"/>
              </w:rPr>
              <w:t xml:space="preserve"> -</w:t>
            </w:r>
            <w:r w:rsidRPr="00450058">
              <w:rPr>
                <w:rFonts w:ascii="Arial" w:hAnsi="Arial" w:cs="Arial"/>
                <w:color w:val="000000" w:themeColor="text1"/>
                <w:sz w:val="20"/>
                <w:szCs w:val="20"/>
              </w:rPr>
              <w:t xml:space="preserve"> ethyl - methyl - 3,4 - (methylenedioxy) phenethylamine</w:t>
            </w:r>
          </w:p>
        </w:tc>
        <w:tc>
          <w:tcPr>
            <w:tcW w:w="862" w:type="pct"/>
            <w:tcBorders>
              <w:top w:val="single" w:sz="4" w:space="0" w:color="auto"/>
              <w:left w:val="single" w:sz="4" w:space="0" w:color="auto"/>
              <w:right w:val="single" w:sz="4" w:space="0" w:color="auto"/>
            </w:tcBorders>
            <w:shd w:val="clear" w:color="auto" w:fill="FFFFFF"/>
          </w:tcPr>
          <w:p w14:paraId="48398D43"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82801-81-8</w:t>
            </w:r>
          </w:p>
        </w:tc>
      </w:tr>
      <w:tr w:rsidR="00CC128F" w:rsidRPr="00450058" w14:paraId="6FDC48C8" w14:textId="77777777" w:rsidTr="002C309D">
        <w:tblPrEx>
          <w:tblCellMar>
            <w:top w:w="0" w:type="dxa"/>
            <w:bottom w:w="0" w:type="dxa"/>
          </w:tblCellMar>
        </w:tblPrEx>
        <w:trPr>
          <w:trHeight w:val="340"/>
          <w:jc w:val="center"/>
        </w:trPr>
        <w:tc>
          <w:tcPr>
            <w:tcW w:w="352" w:type="pct"/>
            <w:tcBorders>
              <w:top w:val="single" w:sz="4" w:space="0" w:color="auto"/>
              <w:left w:val="single" w:sz="4" w:space="0" w:color="auto"/>
            </w:tcBorders>
            <w:shd w:val="clear" w:color="auto" w:fill="FFFFFF"/>
          </w:tcPr>
          <w:p w14:paraId="3FC70563"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35</w:t>
            </w:r>
          </w:p>
        </w:tc>
        <w:tc>
          <w:tcPr>
            <w:tcW w:w="1444" w:type="pct"/>
            <w:tcBorders>
              <w:top w:val="single" w:sz="4" w:space="0" w:color="auto"/>
              <w:left w:val="single" w:sz="4" w:space="0" w:color="auto"/>
            </w:tcBorders>
            <w:shd w:val="clear" w:color="auto" w:fill="FFFFFF"/>
          </w:tcPr>
          <w:p w14:paraId="51269003"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Parahexyl</w:t>
            </w:r>
          </w:p>
        </w:tc>
        <w:tc>
          <w:tcPr>
            <w:tcW w:w="2342" w:type="pct"/>
            <w:tcBorders>
              <w:top w:val="single" w:sz="4" w:space="0" w:color="auto"/>
              <w:left w:val="single" w:sz="4" w:space="0" w:color="auto"/>
            </w:tcBorders>
            <w:shd w:val="clear" w:color="auto" w:fill="FFFFFF"/>
          </w:tcPr>
          <w:p w14:paraId="4F6FB641" w14:textId="77777777" w:rsidR="00CC128F" w:rsidRPr="00450058" w:rsidRDefault="00CC128F" w:rsidP="002C309D">
            <w:pPr>
              <w:rPr>
                <w:rFonts w:ascii="Arial" w:hAnsi="Arial" w:cs="Arial"/>
                <w:color w:val="000000" w:themeColor="text1"/>
                <w:sz w:val="20"/>
                <w:szCs w:val="20"/>
              </w:rPr>
            </w:pPr>
            <w:r w:rsidRPr="00450058">
              <w:rPr>
                <w:rFonts w:ascii="Arial" w:hAnsi="Arial" w:cs="Arial"/>
                <w:color w:val="000000" w:themeColor="text1"/>
                <w:sz w:val="20"/>
                <w:szCs w:val="20"/>
              </w:rPr>
              <w:t>3 - hexyl - 7, 8, 9, 10 - tetrahydro - 6,</w:t>
            </w:r>
            <w:r w:rsidRPr="00450058">
              <w:rPr>
                <w:rFonts w:ascii="Arial" w:hAnsi="Arial" w:cs="Arial"/>
                <w:color w:val="000000" w:themeColor="text1"/>
                <w:sz w:val="20"/>
                <w:szCs w:val="20"/>
                <w:lang w:val="en-US"/>
              </w:rPr>
              <w:t xml:space="preserve"> </w:t>
            </w:r>
            <w:r w:rsidRPr="00450058">
              <w:rPr>
                <w:rFonts w:ascii="Arial" w:hAnsi="Arial" w:cs="Arial"/>
                <w:color w:val="000000" w:themeColor="text1"/>
                <w:sz w:val="20"/>
                <w:szCs w:val="20"/>
              </w:rPr>
              <w:t xml:space="preserve">6, 9 - trimethyl - </w:t>
            </w:r>
            <w:r w:rsidRPr="00450058">
              <w:rPr>
                <w:rFonts w:ascii="Arial" w:hAnsi="Arial" w:cs="Arial"/>
                <w:iCs/>
                <w:color w:val="000000" w:themeColor="text1"/>
                <w:sz w:val="20"/>
                <w:szCs w:val="20"/>
              </w:rPr>
              <w:t>6</w:t>
            </w:r>
            <w:r w:rsidRPr="00450058">
              <w:rPr>
                <w:rFonts w:ascii="Arial" w:hAnsi="Arial" w:cs="Arial"/>
                <w:i/>
                <w:iCs/>
                <w:color w:val="000000" w:themeColor="text1"/>
                <w:sz w:val="20"/>
                <w:szCs w:val="20"/>
              </w:rPr>
              <w:t>H</w:t>
            </w:r>
            <w:r w:rsidRPr="00450058">
              <w:rPr>
                <w:rFonts w:ascii="Arial" w:hAnsi="Arial" w:cs="Arial"/>
                <w:color w:val="000000" w:themeColor="text1"/>
                <w:sz w:val="20"/>
                <w:szCs w:val="20"/>
              </w:rPr>
              <w:t xml:space="preserve"> - dibenzo </w:t>
            </w:r>
            <w:r w:rsidRPr="00450058">
              <w:rPr>
                <w:rFonts w:ascii="Arial" w:hAnsi="Arial" w:cs="Arial"/>
                <w:i/>
                <w:iCs/>
                <w:color w:val="000000" w:themeColor="text1"/>
                <w:sz w:val="20"/>
                <w:szCs w:val="20"/>
              </w:rPr>
              <w:t xml:space="preserve">[b,d] </w:t>
            </w:r>
            <w:r w:rsidRPr="00450058">
              <w:rPr>
                <w:rFonts w:ascii="Arial" w:hAnsi="Arial" w:cs="Arial"/>
                <w:color w:val="000000" w:themeColor="text1"/>
                <w:sz w:val="20"/>
                <w:szCs w:val="20"/>
              </w:rPr>
              <w:t>pyran - 1 - ol</w:t>
            </w:r>
          </w:p>
        </w:tc>
        <w:tc>
          <w:tcPr>
            <w:tcW w:w="862" w:type="pct"/>
            <w:tcBorders>
              <w:top w:val="single" w:sz="4" w:space="0" w:color="auto"/>
              <w:left w:val="single" w:sz="4" w:space="0" w:color="auto"/>
              <w:right w:val="single" w:sz="4" w:space="0" w:color="auto"/>
            </w:tcBorders>
            <w:shd w:val="clear" w:color="auto" w:fill="FFFFFF"/>
          </w:tcPr>
          <w:p w14:paraId="0BAFBC6D"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117-51-1</w:t>
            </w:r>
          </w:p>
        </w:tc>
      </w:tr>
      <w:tr w:rsidR="00CC128F" w:rsidRPr="00450058" w14:paraId="7416D93B" w14:textId="77777777" w:rsidTr="002C309D">
        <w:tblPrEx>
          <w:tblCellMar>
            <w:top w:w="0" w:type="dxa"/>
            <w:bottom w:w="0" w:type="dxa"/>
          </w:tblCellMar>
        </w:tblPrEx>
        <w:trPr>
          <w:trHeight w:val="340"/>
          <w:jc w:val="center"/>
        </w:trPr>
        <w:tc>
          <w:tcPr>
            <w:tcW w:w="352" w:type="pct"/>
            <w:tcBorders>
              <w:top w:val="single" w:sz="4" w:space="0" w:color="auto"/>
              <w:left w:val="single" w:sz="4" w:space="0" w:color="auto"/>
            </w:tcBorders>
            <w:shd w:val="clear" w:color="auto" w:fill="FFFFFF"/>
          </w:tcPr>
          <w:p w14:paraId="70E120C8"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36</w:t>
            </w:r>
          </w:p>
        </w:tc>
        <w:tc>
          <w:tcPr>
            <w:tcW w:w="1444" w:type="pct"/>
            <w:tcBorders>
              <w:top w:val="single" w:sz="4" w:space="0" w:color="auto"/>
              <w:left w:val="single" w:sz="4" w:space="0" w:color="auto"/>
            </w:tcBorders>
            <w:shd w:val="clear" w:color="auto" w:fill="FFFFFF"/>
          </w:tcPr>
          <w:p w14:paraId="07B389E0"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PMA</w:t>
            </w:r>
          </w:p>
        </w:tc>
        <w:tc>
          <w:tcPr>
            <w:tcW w:w="2342" w:type="pct"/>
            <w:tcBorders>
              <w:top w:val="single" w:sz="4" w:space="0" w:color="auto"/>
              <w:left w:val="single" w:sz="4" w:space="0" w:color="auto"/>
            </w:tcBorders>
            <w:shd w:val="clear" w:color="auto" w:fill="FFFFFF"/>
          </w:tcPr>
          <w:p w14:paraId="0DBD1B8A"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p</w:t>
            </w:r>
            <w:r w:rsidRPr="00450058">
              <w:rPr>
                <w:rFonts w:ascii="Arial" w:hAnsi="Arial" w:cs="Arial"/>
                <w:color w:val="000000" w:themeColor="text1"/>
                <w:sz w:val="20"/>
                <w:szCs w:val="20"/>
              </w:rPr>
              <w:t xml:space="preserve"> - methoxy - </w:t>
            </w:r>
            <w:r w:rsidRPr="00450058">
              <w:rPr>
                <w:rFonts w:ascii="Arial" w:hAnsi="Arial" w:cs="Arial"/>
                <w:i/>
                <w:iCs/>
                <w:color w:val="000000" w:themeColor="text1"/>
                <w:sz w:val="20"/>
                <w:szCs w:val="20"/>
              </w:rPr>
              <w:t>α -</w:t>
            </w:r>
            <w:r w:rsidRPr="00450058">
              <w:rPr>
                <w:rFonts w:ascii="Arial" w:hAnsi="Arial" w:cs="Arial"/>
                <w:color w:val="000000" w:themeColor="text1"/>
                <w:sz w:val="20"/>
                <w:szCs w:val="20"/>
              </w:rPr>
              <w:t xml:space="preserve"> methylphenethylamine</w:t>
            </w:r>
          </w:p>
        </w:tc>
        <w:tc>
          <w:tcPr>
            <w:tcW w:w="862" w:type="pct"/>
            <w:tcBorders>
              <w:top w:val="single" w:sz="4" w:space="0" w:color="auto"/>
              <w:left w:val="single" w:sz="4" w:space="0" w:color="auto"/>
              <w:right w:val="single" w:sz="4" w:space="0" w:color="auto"/>
            </w:tcBorders>
            <w:shd w:val="clear" w:color="auto" w:fill="FFFFFF"/>
          </w:tcPr>
          <w:p w14:paraId="2AD62359"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64-13-1</w:t>
            </w:r>
          </w:p>
        </w:tc>
      </w:tr>
      <w:tr w:rsidR="00CC128F" w:rsidRPr="00450058" w14:paraId="59EFAC24" w14:textId="77777777" w:rsidTr="002C309D">
        <w:tblPrEx>
          <w:tblCellMar>
            <w:top w:w="0" w:type="dxa"/>
            <w:bottom w:w="0" w:type="dxa"/>
          </w:tblCellMar>
        </w:tblPrEx>
        <w:trPr>
          <w:trHeight w:val="340"/>
          <w:jc w:val="center"/>
        </w:trPr>
        <w:tc>
          <w:tcPr>
            <w:tcW w:w="352" w:type="pct"/>
            <w:tcBorders>
              <w:top w:val="single" w:sz="4" w:space="0" w:color="auto"/>
              <w:left w:val="single" w:sz="4" w:space="0" w:color="auto"/>
            </w:tcBorders>
            <w:shd w:val="clear" w:color="auto" w:fill="FFFFFF"/>
          </w:tcPr>
          <w:p w14:paraId="2B98ACB6"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37</w:t>
            </w:r>
          </w:p>
        </w:tc>
        <w:tc>
          <w:tcPr>
            <w:tcW w:w="1444" w:type="pct"/>
            <w:tcBorders>
              <w:top w:val="single" w:sz="4" w:space="0" w:color="auto"/>
              <w:left w:val="single" w:sz="4" w:space="0" w:color="auto"/>
            </w:tcBorders>
            <w:shd w:val="clear" w:color="auto" w:fill="FFFFFF"/>
          </w:tcPr>
          <w:p w14:paraId="1B269AC3"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Psilocine, Psilotsin</w:t>
            </w:r>
          </w:p>
        </w:tc>
        <w:tc>
          <w:tcPr>
            <w:tcW w:w="2342" w:type="pct"/>
            <w:tcBorders>
              <w:top w:val="single" w:sz="4" w:space="0" w:color="auto"/>
              <w:left w:val="single" w:sz="4" w:space="0" w:color="auto"/>
            </w:tcBorders>
            <w:shd w:val="clear" w:color="auto" w:fill="FFFFFF"/>
          </w:tcPr>
          <w:p w14:paraId="330BD9BF" w14:textId="77777777" w:rsidR="00CC128F" w:rsidRPr="00450058" w:rsidRDefault="00CC128F" w:rsidP="002C309D">
            <w:pPr>
              <w:rPr>
                <w:rFonts w:ascii="Arial" w:hAnsi="Arial" w:cs="Arial"/>
                <w:color w:val="000000" w:themeColor="text1"/>
                <w:sz w:val="20"/>
                <w:szCs w:val="20"/>
              </w:rPr>
            </w:pPr>
            <w:r w:rsidRPr="00450058">
              <w:rPr>
                <w:rFonts w:ascii="Arial" w:hAnsi="Arial" w:cs="Arial"/>
                <w:color w:val="000000" w:themeColor="text1"/>
                <w:sz w:val="20"/>
                <w:szCs w:val="20"/>
                <w:lang w:val="en-US"/>
              </w:rPr>
              <w:t xml:space="preserve">3 </w:t>
            </w:r>
            <w:r w:rsidRPr="00450058">
              <w:rPr>
                <w:rFonts w:ascii="Arial" w:hAnsi="Arial" w:cs="Arial"/>
                <w:color w:val="000000" w:themeColor="text1"/>
                <w:sz w:val="20"/>
                <w:szCs w:val="20"/>
              </w:rPr>
              <w:t>- [2 - (dimetylamino) ethyl] indol -</w:t>
            </w:r>
            <w:r w:rsidRPr="00450058">
              <w:rPr>
                <w:rFonts w:ascii="Arial" w:hAnsi="Arial" w:cs="Arial"/>
                <w:color w:val="000000" w:themeColor="text1"/>
                <w:sz w:val="20"/>
                <w:szCs w:val="20"/>
                <w:lang w:val="en-US"/>
              </w:rPr>
              <w:t xml:space="preserve"> 4 </w:t>
            </w:r>
            <w:r w:rsidRPr="00450058">
              <w:rPr>
                <w:rFonts w:ascii="Arial" w:hAnsi="Arial" w:cs="Arial"/>
                <w:color w:val="000000" w:themeColor="text1"/>
                <w:sz w:val="20"/>
                <w:szCs w:val="20"/>
              </w:rPr>
              <w:t>- ol</w:t>
            </w:r>
          </w:p>
        </w:tc>
        <w:tc>
          <w:tcPr>
            <w:tcW w:w="862" w:type="pct"/>
            <w:tcBorders>
              <w:top w:val="single" w:sz="4" w:space="0" w:color="auto"/>
              <w:left w:val="single" w:sz="4" w:space="0" w:color="auto"/>
              <w:right w:val="single" w:sz="4" w:space="0" w:color="auto"/>
            </w:tcBorders>
            <w:shd w:val="clear" w:color="auto" w:fill="FFFFFF"/>
          </w:tcPr>
          <w:p w14:paraId="68AD42FC"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520-53-6</w:t>
            </w:r>
          </w:p>
        </w:tc>
      </w:tr>
      <w:tr w:rsidR="00CC128F" w:rsidRPr="00450058" w14:paraId="724834BD" w14:textId="77777777" w:rsidTr="002C309D">
        <w:tblPrEx>
          <w:tblCellMar>
            <w:top w:w="0" w:type="dxa"/>
            <w:bottom w:w="0" w:type="dxa"/>
          </w:tblCellMar>
        </w:tblPrEx>
        <w:trPr>
          <w:trHeight w:val="340"/>
          <w:jc w:val="center"/>
        </w:trPr>
        <w:tc>
          <w:tcPr>
            <w:tcW w:w="352" w:type="pct"/>
            <w:tcBorders>
              <w:top w:val="single" w:sz="4" w:space="0" w:color="auto"/>
              <w:left w:val="single" w:sz="4" w:space="0" w:color="auto"/>
            </w:tcBorders>
            <w:shd w:val="clear" w:color="auto" w:fill="FFFFFF"/>
          </w:tcPr>
          <w:p w14:paraId="5AABBED0"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38</w:t>
            </w:r>
          </w:p>
        </w:tc>
        <w:tc>
          <w:tcPr>
            <w:tcW w:w="1444" w:type="pct"/>
            <w:tcBorders>
              <w:top w:val="single" w:sz="4" w:space="0" w:color="auto"/>
              <w:left w:val="single" w:sz="4" w:space="0" w:color="auto"/>
            </w:tcBorders>
            <w:shd w:val="clear" w:color="auto" w:fill="FFFFFF"/>
          </w:tcPr>
          <w:p w14:paraId="09C41452"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Psilocybine</w:t>
            </w:r>
          </w:p>
        </w:tc>
        <w:tc>
          <w:tcPr>
            <w:tcW w:w="2342" w:type="pct"/>
            <w:tcBorders>
              <w:top w:val="single" w:sz="4" w:space="0" w:color="auto"/>
              <w:left w:val="single" w:sz="4" w:space="0" w:color="auto"/>
            </w:tcBorders>
            <w:shd w:val="clear" w:color="auto" w:fill="FFFFFF"/>
          </w:tcPr>
          <w:p w14:paraId="424C50B3"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3 - [2 - dimetylaminoethyl] indol - 4 - yl dihydrogen phosphate</w:t>
            </w:r>
          </w:p>
        </w:tc>
        <w:tc>
          <w:tcPr>
            <w:tcW w:w="862" w:type="pct"/>
            <w:tcBorders>
              <w:top w:val="single" w:sz="4" w:space="0" w:color="auto"/>
              <w:left w:val="single" w:sz="4" w:space="0" w:color="auto"/>
              <w:right w:val="single" w:sz="4" w:space="0" w:color="auto"/>
            </w:tcBorders>
            <w:shd w:val="clear" w:color="auto" w:fill="FFFFFF"/>
          </w:tcPr>
          <w:p w14:paraId="04C0C4BD"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520-52-5</w:t>
            </w:r>
          </w:p>
        </w:tc>
      </w:tr>
      <w:tr w:rsidR="00CC128F" w:rsidRPr="00450058" w14:paraId="45910A4A" w14:textId="77777777" w:rsidTr="002C309D">
        <w:tblPrEx>
          <w:tblCellMar>
            <w:top w:w="0" w:type="dxa"/>
            <w:bottom w:w="0" w:type="dxa"/>
          </w:tblCellMar>
        </w:tblPrEx>
        <w:trPr>
          <w:trHeight w:val="340"/>
          <w:jc w:val="center"/>
        </w:trPr>
        <w:tc>
          <w:tcPr>
            <w:tcW w:w="352" w:type="pct"/>
            <w:tcBorders>
              <w:top w:val="single" w:sz="4" w:space="0" w:color="auto"/>
              <w:left w:val="single" w:sz="4" w:space="0" w:color="auto"/>
            </w:tcBorders>
            <w:shd w:val="clear" w:color="auto" w:fill="FFFFFF"/>
          </w:tcPr>
          <w:p w14:paraId="571C2BB2"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39</w:t>
            </w:r>
          </w:p>
        </w:tc>
        <w:tc>
          <w:tcPr>
            <w:tcW w:w="1444" w:type="pct"/>
            <w:tcBorders>
              <w:top w:val="single" w:sz="4" w:space="0" w:color="auto"/>
              <w:left w:val="single" w:sz="4" w:space="0" w:color="auto"/>
            </w:tcBorders>
            <w:shd w:val="clear" w:color="auto" w:fill="FFFFFF"/>
          </w:tcPr>
          <w:p w14:paraId="6EC54160"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Rolicyclidine</w:t>
            </w:r>
          </w:p>
        </w:tc>
        <w:tc>
          <w:tcPr>
            <w:tcW w:w="2342" w:type="pct"/>
            <w:tcBorders>
              <w:top w:val="single" w:sz="4" w:space="0" w:color="auto"/>
              <w:left w:val="single" w:sz="4" w:space="0" w:color="auto"/>
            </w:tcBorders>
            <w:shd w:val="clear" w:color="auto" w:fill="FFFFFF"/>
          </w:tcPr>
          <w:p w14:paraId="2069E76E"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1 - (1 - phenylcyclohexy) pyrrolidine</w:t>
            </w:r>
          </w:p>
        </w:tc>
        <w:tc>
          <w:tcPr>
            <w:tcW w:w="862" w:type="pct"/>
            <w:tcBorders>
              <w:top w:val="single" w:sz="4" w:space="0" w:color="auto"/>
              <w:left w:val="single" w:sz="4" w:space="0" w:color="auto"/>
              <w:right w:val="single" w:sz="4" w:space="0" w:color="auto"/>
            </w:tcBorders>
            <w:shd w:val="clear" w:color="auto" w:fill="FFFFFF"/>
          </w:tcPr>
          <w:p w14:paraId="19E01BA3"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2201-39-0</w:t>
            </w:r>
          </w:p>
        </w:tc>
      </w:tr>
      <w:tr w:rsidR="00CC128F" w:rsidRPr="00450058" w14:paraId="75AC9FA7" w14:textId="77777777" w:rsidTr="002C309D">
        <w:tblPrEx>
          <w:tblCellMar>
            <w:top w:w="0" w:type="dxa"/>
            <w:bottom w:w="0" w:type="dxa"/>
          </w:tblCellMar>
        </w:tblPrEx>
        <w:trPr>
          <w:trHeight w:val="340"/>
          <w:jc w:val="center"/>
        </w:trPr>
        <w:tc>
          <w:tcPr>
            <w:tcW w:w="352" w:type="pct"/>
            <w:tcBorders>
              <w:top w:val="single" w:sz="4" w:space="0" w:color="auto"/>
              <w:left w:val="single" w:sz="4" w:space="0" w:color="auto"/>
              <w:bottom w:val="single" w:sz="4" w:space="0" w:color="auto"/>
            </w:tcBorders>
            <w:shd w:val="clear" w:color="auto" w:fill="FFFFFF"/>
          </w:tcPr>
          <w:p w14:paraId="68449D0F"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40</w:t>
            </w:r>
          </w:p>
        </w:tc>
        <w:tc>
          <w:tcPr>
            <w:tcW w:w="1444" w:type="pct"/>
            <w:tcBorders>
              <w:top w:val="single" w:sz="4" w:space="0" w:color="auto"/>
              <w:left w:val="single" w:sz="4" w:space="0" w:color="auto"/>
              <w:bottom w:val="single" w:sz="4" w:space="0" w:color="auto"/>
            </w:tcBorders>
            <w:shd w:val="clear" w:color="auto" w:fill="FFFFFF"/>
          </w:tcPr>
          <w:p w14:paraId="2B4A4309"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STP, DOM</w:t>
            </w:r>
          </w:p>
        </w:tc>
        <w:tc>
          <w:tcPr>
            <w:tcW w:w="2342" w:type="pct"/>
            <w:tcBorders>
              <w:top w:val="single" w:sz="4" w:space="0" w:color="auto"/>
              <w:left w:val="single" w:sz="4" w:space="0" w:color="auto"/>
              <w:bottom w:val="single" w:sz="4" w:space="0" w:color="auto"/>
            </w:tcBorders>
            <w:shd w:val="clear" w:color="auto" w:fill="FFFFFF"/>
          </w:tcPr>
          <w:p w14:paraId="5AFA6A0A"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2,5 - dimethoxy - 4,</w:t>
            </w:r>
            <w:r w:rsidRPr="00450058">
              <w:rPr>
                <w:rFonts w:ascii="Arial" w:hAnsi="Arial" w:cs="Arial"/>
                <w:i/>
                <w:iCs/>
                <w:color w:val="000000" w:themeColor="text1"/>
                <w:sz w:val="20"/>
                <w:szCs w:val="20"/>
              </w:rPr>
              <w:t>α -</w:t>
            </w:r>
            <w:r w:rsidRPr="00450058">
              <w:rPr>
                <w:rFonts w:ascii="Arial" w:hAnsi="Arial" w:cs="Arial"/>
                <w:color w:val="000000" w:themeColor="text1"/>
                <w:sz w:val="20"/>
                <w:szCs w:val="20"/>
              </w:rPr>
              <w:t xml:space="preserve"> dimethylphenethylamine</w:t>
            </w:r>
          </w:p>
        </w:tc>
        <w:tc>
          <w:tcPr>
            <w:tcW w:w="862" w:type="pct"/>
            <w:tcBorders>
              <w:top w:val="single" w:sz="4" w:space="0" w:color="auto"/>
              <w:left w:val="single" w:sz="4" w:space="0" w:color="auto"/>
              <w:bottom w:val="single" w:sz="4" w:space="0" w:color="auto"/>
              <w:right w:val="single" w:sz="4" w:space="0" w:color="auto"/>
            </w:tcBorders>
            <w:shd w:val="clear" w:color="auto" w:fill="FFFFFF"/>
          </w:tcPr>
          <w:p w14:paraId="53C2DD32"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15588-95-1</w:t>
            </w:r>
          </w:p>
        </w:tc>
      </w:tr>
      <w:tr w:rsidR="00CC128F" w:rsidRPr="00450058" w14:paraId="1B2D7482" w14:textId="77777777" w:rsidTr="002C309D">
        <w:tblPrEx>
          <w:tblCellMar>
            <w:top w:w="0" w:type="dxa"/>
            <w:bottom w:w="0" w:type="dxa"/>
          </w:tblCellMar>
        </w:tblPrEx>
        <w:trPr>
          <w:trHeight w:val="340"/>
          <w:jc w:val="center"/>
        </w:trPr>
        <w:tc>
          <w:tcPr>
            <w:tcW w:w="352" w:type="pct"/>
            <w:tcBorders>
              <w:top w:val="single" w:sz="4" w:space="0" w:color="auto"/>
              <w:left w:val="single" w:sz="4" w:space="0" w:color="auto"/>
            </w:tcBorders>
            <w:shd w:val="clear" w:color="auto" w:fill="FFFFFF"/>
          </w:tcPr>
          <w:p w14:paraId="7A75B75C"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41</w:t>
            </w:r>
          </w:p>
        </w:tc>
        <w:tc>
          <w:tcPr>
            <w:tcW w:w="1444" w:type="pct"/>
            <w:tcBorders>
              <w:top w:val="single" w:sz="4" w:space="0" w:color="auto"/>
              <w:left w:val="single" w:sz="4" w:space="0" w:color="auto"/>
            </w:tcBorders>
            <w:shd w:val="clear" w:color="auto" w:fill="FFFFFF"/>
          </w:tcPr>
          <w:p w14:paraId="110841A1"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Tenamfetamine (MDA)</w:t>
            </w:r>
          </w:p>
        </w:tc>
        <w:tc>
          <w:tcPr>
            <w:tcW w:w="2342" w:type="pct"/>
            <w:tcBorders>
              <w:top w:val="single" w:sz="4" w:space="0" w:color="auto"/>
              <w:left w:val="single" w:sz="4" w:space="0" w:color="auto"/>
            </w:tcBorders>
            <w:shd w:val="clear" w:color="auto" w:fill="FFFFFF"/>
          </w:tcPr>
          <w:p w14:paraId="04CA850C"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α -</w:t>
            </w:r>
            <w:r w:rsidRPr="00450058">
              <w:rPr>
                <w:rFonts w:ascii="Arial" w:hAnsi="Arial" w:cs="Arial"/>
                <w:color w:val="000000" w:themeColor="text1"/>
                <w:sz w:val="20"/>
                <w:szCs w:val="20"/>
              </w:rPr>
              <w:t xml:space="preserve"> methyl - 3,4 - (methylendioxy) phenethylamine</w:t>
            </w:r>
          </w:p>
        </w:tc>
        <w:tc>
          <w:tcPr>
            <w:tcW w:w="862" w:type="pct"/>
            <w:tcBorders>
              <w:top w:val="single" w:sz="4" w:space="0" w:color="auto"/>
              <w:left w:val="single" w:sz="4" w:space="0" w:color="auto"/>
              <w:right w:val="single" w:sz="4" w:space="0" w:color="auto"/>
            </w:tcBorders>
            <w:shd w:val="clear" w:color="auto" w:fill="FFFFFF"/>
          </w:tcPr>
          <w:p w14:paraId="685EE2BE"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4764-17-4</w:t>
            </w:r>
          </w:p>
        </w:tc>
      </w:tr>
      <w:tr w:rsidR="00CC128F" w:rsidRPr="00450058" w14:paraId="5650B20F" w14:textId="77777777" w:rsidTr="002C309D">
        <w:tblPrEx>
          <w:tblCellMar>
            <w:top w:w="0" w:type="dxa"/>
            <w:bottom w:w="0" w:type="dxa"/>
          </w:tblCellMar>
        </w:tblPrEx>
        <w:trPr>
          <w:trHeight w:val="340"/>
          <w:jc w:val="center"/>
        </w:trPr>
        <w:tc>
          <w:tcPr>
            <w:tcW w:w="352" w:type="pct"/>
            <w:tcBorders>
              <w:top w:val="single" w:sz="4" w:space="0" w:color="auto"/>
              <w:left w:val="single" w:sz="4" w:space="0" w:color="auto"/>
            </w:tcBorders>
            <w:shd w:val="clear" w:color="auto" w:fill="FFFFFF"/>
          </w:tcPr>
          <w:p w14:paraId="39DB5EC4"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42</w:t>
            </w:r>
          </w:p>
        </w:tc>
        <w:tc>
          <w:tcPr>
            <w:tcW w:w="1444" w:type="pct"/>
            <w:tcBorders>
              <w:top w:val="single" w:sz="4" w:space="0" w:color="auto"/>
              <w:left w:val="single" w:sz="4" w:space="0" w:color="auto"/>
            </w:tcBorders>
            <w:shd w:val="clear" w:color="auto" w:fill="FFFFFF"/>
          </w:tcPr>
          <w:p w14:paraId="2FCF603E"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Tenocyclidine (TCP)</w:t>
            </w:r>
          </w:p>
        </w:tc>
        <w:tc>
          <w:tcPr>
            <w:tcW w:w="2342" w:type="pct"/>
            <w:tcBorders>
              <w:top w:val="single" w:sz="4" w:space="0" w:color="auto"/>
              <w:left w:val="single" w:sz="4" w:space="0" w:color="auto"/>
            </w:tcBorders>
            <w:shd w:val="clear" w:color="auto" w:fill="FFFFFF"/>
          </w:tcPr>
          <w:p w14:paraId="41ABF899"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1 - [1 - (2 - thienyl) cyclohexyl] piperidine</w:t>
            </w:r>
          </w:p>
        </w:tc>
        <w:tc>
          <w:tcPr>
            <w:tcW w:w="862" w:type="pct"/>
            <w:tcBorders>
              <w:top w:val="single" w:sz="4" w:space="0" w:color="auto"/>
              <w:left w:val="single" w:sz="4" w:space="0" w:color="auto"/>
              <w:right w:val="single" w:sz="4" w:space="0" w:color="auto"/>
            </w:tcBorders>
            <w:shd w:val="clear" w:color="auto" w:fill="FFFFFF"/>
          </w:tcPr>
          <w:p w14:paraId="7D6CE9C2"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21500-98-1</w:t>
            </w:r>
          </w:p>
        </w:tc>
      </w:tr>
      <w:tr w:rsidR="00CC128F" w:rsidRPr="00450058" w14:paraId="39D502E4" w14:textId="77777777" w:rsidTr="002C309D">
        <w:tblPrEx>
          <w:tblCellMar>
            <w:top w:w="0" w:type="dxa"/>
            <w:bottom w:w="0" w:type="dxa"/>
          </w:tblCellMar>
        </w:tblPrEx>
        <w:trPr>
          <w:trHeight w:val="340"/>
          <w:jc w:val="center"/>
        </w:trPr>
        <w:tc>
          <w:tcPr>
            <w:tcW w:w="352" w:type="pct"/>
            <w:tcBorders>
              <w:top w:val="single" w:sz="4" w:space="0" w:color="auto"/>
              <w:left w:val="single" w:sz="4" w:space="0" w:color="auto"/>
              <w:bottom w:val="single" w:sz="4" w:space="0" w:color="auto"/>
            </w:tcBorders>
            <w:shd w:val="clear" w:color="auto" w:fill="FFFFFF"/>
          </w:tcPr>
          <w:p w14:paraId="70CBC994"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43</w:t>
            </w:r>
          </w:p>
        </w:tc>
        <w:tc>
          <w:tcPr>
            <w:tcW w:w="1444" w:type="pct"/>
            <w:tcBorders>
              <w:top w:val="single" w:sz="4" w:space="0" w:color="auto"/>
              <w:left w:val="single" w:sz="4" w:space="0" w:color="auto"/>
              <w:bottom w:val="single" w:sz="4" w:space="0" w:color="auto"/>
            </w:tcBorders>
            <w:shd w:val="clear" w:color="auto" w:fill="FFFFFF"/>
          </w:tcPr>
          <w:p w14:paraId="550134B1"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TMA</w:t>
            </w:r>
          </w:p>
        </w:tc>
        <w:tc>
          <w:tcPr>
            <w:tcW w:w="2342" w:type="pct"/>
            <w:tcBorders>
              <w:top w:val="single" w:sz="4" w:space="0" w:color="auto"/>
              <w:left w:val="single" w:sz="4" w:space="0" w:color="auto"/>
              <w:bottom w:val="single" w:sz="4" w:space="0" w:color="auto"/>
            </w:tcBorders>
            <w:shd w:val="clear" w:color="auto" w:fill="FFFFFF"/>
          </w:tcPr>
          <w:p w14:paraId="2A4F42F1"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 xml:space="preserve">(+) - 3,4,5 - trimethoxy - </w:t>
            </w:r>
            <w:r w:rsidRPr="00450058">
              <w:rPr>
                <w:rFonts w:ascii="Arial" w:hAnsi="Arial" w:cs="Arial"/>
                <w:i/>
                <w:iCs/>
                <w:color w:val="000000" w:themeColor="text1"/>
                <w:sz w:val="20"/>
                <w:szCs w:val="20"/>
              </w:rPr>
              <w:t>α -</w:t>
            </w:r>
            <w:r w:rsidRPr="00450058">
              <w:rPr>
                <w:rFonts w:ascii="Arial" w:hAnsi="Arial" w:cs="Arial"/>
                <w:color w:val="000000" w:themeColor="text1"/>
                <w:sz w:val="20"/>
                <w:szCs w:val="20"/>
              </w:rPr>
              <w:t xml:space="preserve"> methylphenylethylamine</w:t>
            </w:r>
          </w:p>
        </w:tc>
        <w:tc>
          <w:tcPr>
            <w:tcW w:w="862" w:type="pct"/>
            <w:tcBorders>
              <w:top w:val="single" w:sz="4" w:space="0" w:color="auto"/>
              <w:left w:val="single" w:sz="4" w:space="0" w:color="auto"/>
              <w:bottom w:val="single" w:sz="4" w:space="0" w:color="auto"/>
              <w:right w:val="single" w:sz="4" w:space="0" w:color="auto"/>
            </w:tcBorders>
            <w:shd w:val="clear" w:color="auto" w:fill="FFFFFF"/>
          </w:tcPr>
          <w:p w14:paraId="3DC7ECD2"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1082-88-8</w:t>
            </w:r>
          </w:p>
        </w:tc>
      </w:tr>
    </w:tbl>
    <w:p w14:paraId="3BDCAD0F" w14:textId="77777777" w:rsidR="00CC128F" w:rsidRPr="00450058" w:rsidRDefault="00CC128F" w:rsidP="00CC128F">
      <w:pPr>
        <w:adjustRightInd w:val="0"/>
        <w:snapToGrid w:val="0"/>
        <w:spacing w:after="120" w:line="240" w:lineRule="auto"/>
        <w:ind w:firstLine="720"/>
        <w:jc w:val="both"/>
        <w:rPr>
          <w:rFonts w:ascii="Arial" w:hAnsi="Arial" w:cs="Arial"/>
          <w:b/>
          <w:bCs/>
          <w:color w:val="000000" w:themeColor="text1"/>
          <w:sz w:val="20"/>
          <w:szCs w:val="20"/>
        </w:rPr>
      </w:pPr>
      <w:r w:rsidRPr="00450058">
        <w:rPr>
          <w:rFonts w:ascii="Arial" w:hAnsi="Arial" w:cs="Arial"/>
          <w:b/>
          <w:bCs/>
          <w:color w:val="000000" w:themeColor="text1"/>
          <w:sz w:val="20"/>
          <w:szCs w:val="20"/>
        </w:rPr>
        <w:t>C. Các chất và muối có thể tồn tại của các chất này</w:t>
      </w:r>
    </w:p>
    <w:tbl>
      <w:tblPr>
        <w:tblOverlap w:val="never"/>
        <w:tblW w:w="5000" w:type="pct"/>
        <w:jc w:val="center"/>
        <w:tblCellMar>
          <w:left w:w="10" w:type="dxa"/>
          <w:right w:w="10" w:type="dxa"/>
        </w:tblCellMar>
        <w:tblLook w:val="04A0" w:firstRow="1" w:lastRow="0" w:firstColumn="1" w:lastColumn="0" w:noHBand="0" w:noVBand="1"/>
      </w:tblPr>
      <w:tblGrid>
        <w:gridCol w:w="640"/>
        <w:gridCol w:w="2602"/>
        <w:gridCol w:w="4229"/>
        <w:gridCol w:w="1539"/>
      </w:tblGrid>
      <w:tr w:rsidR="00CC128F" w:rsidRPr="00450058" w14:paraId="361732B9" w14:textId="77777777" w:rsidTr="002C309D">
        <w:tblPrEx>
          <w:tblCellMar>
            <w:top w:w="0" w:type="dxa"/>
            <w:bottom w:w="0" w:type="dxa"/>
          </w:tblCellMar>
        </w:tblPrEx>
        <w:trPr>
          <w:trHeight w:val="340"/>
          <w:jc w:val="center"/>
        </w:trPr>
        <w:tc>
          <w:tcPr>
            <w:tcW w:w="355" w:type="pct"/>
            <w:tcBorders>
              <w:top w:val="single" w:sz="4" w:space="0" w:color="auto"/>
              <w:left w:val="single" w:sz="4" w:space="0" w:color="auto"/>
            </w:tcBorders>
            <w:shd w:val="clear" w:color="auto" w:fill="FFFFFF"/>
          </w:tcPr>
          <w:p w14:paraId="1BE7F630"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STT</w:t>
            </w:r>
          </w:p>
        </w:tc>
        <w:tc>
          <w:tcPr>
            <w:tcW w:w="1444" w:type="pct"/>
            <w:tcBorders>
              <w:top w:val="single" w:sz="4" w:space="0" w:color="auto"/>
              <w:left w:val="single" w:sz="4" w:space="0" w:color="auto"/>
            </w:tcBorders>
            <w:shd w:val="clear" w:color="auto" w:fill="FFFFFF"/>
          </w:tcPr>
          <w:p w14:paraId="2CDC4BD5"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Tên chất</w:t>
            </w:r>
          </w:p>
        </w:tc>
        <w:tc>
          <w:tcPr>
            <w:tcW w:w="2347" w:type="pct"/>
            <w:tcBorders>
              <w:top w:val="single" w:sz="4" w:space="0" w:color="auto"/>
              <w:left w:val="single" w:sz="4" w:space="0" w:color="auto"/>
            </w:tcBorders>
            <w:shd w:val="clear" w:color="auto" w:fill="FFFFFF"/>
          </w:tcPr>
          <w:p w14:paraId="1A55ED4B"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Tên khoa học</w:t>
            </w:r>
          </w:p>
        </w:tc>
        <w:tc>
          <w:tcPr>
            <w:tcW w:w="854" w:type="pct"/>
            <w:tcBorders>
              <w:top w:val="single" w:sz="4" w:space="0" w:color="auto"/>
              <w:left w:val="single" w:sz="4" w:space="0" w:color="auto"/>
              <w:right w:val="single" w:sz="4" w:space="0" w:color="auto"/>
            </w:tcBorders>
            <w:shd w:val="clear" w:color="auto" w:fill="FFFFFF"/>
          </w:tcPr>
          <w:p w14:paraId="6D7D1196"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Mã thông tin</w:t>
            </w:r>
          </w:p>
          <w:p w14:paraId="7218A24C"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CAS</w:t>
            </w:r>
          </w:p>
        </w:tc>
      </w:tr>
      <w:tr w:rsidR="00CC128F" w:rsidRPr="00450058" w14:paraId="012717C9" w14:textId="77777777" w:rsidTr="002C309D">
        <w:tblPrEx>
          <w:tblCellMar>
            <w:top w:w="0" w:type="dxa"/>
            <w:bottom w:w="0" w:type="dxa"/>
          </w:tblCellMar>
        </w:tblPrEx>
        <w:trPr>
          <w:trHeight w:val="340"/>
          <w:jc w:val="center"/>
        </w:trPr>
        <w:tc>
          <w:tcPr>
            <w:tcW w:w="355" w:type="pct"/>
            <w:tcBorders>
              <w:top w:val="single" w:sz="4" w:space="0" w:color="auto"/>
              <w:left w:val="single" w:sz="4" w:space="0" w:color="auto"/>
              <w:bottom w:val="single" w:sz="4" w:space="0" w:color="auto"/>
            </w:tcBorders>
            <w:shd w:val="clear" w:color="auto" w:fill="FFFFFF"/>
          </w:tcPr>
          <w:p w14:paraId="3301B973"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44</w:t>
            </w:r>
          </w:p>
        </w:tc>
        <w:tc>
          <w:tcPr>
            <w:tcW w:w="1444" w:type="pct"/>
            <w:tcBorders>
              <w:top w:val="single" w:sz="4" w:space="0" w:color="auto"/>
              <w:left w:val="single" w:sz="4" w:space="0" w:color="auto"/>
              <w:bottom w:val="single" w:sz="4" w:space="0" w:color="auto"/>
            </w:tcBorders>
            <w:shd w:val="clear" w:color="auto" w:fill="FFFFFF"/>
          </w:tcPr>
          <w:p w14:paraId="64344D3D"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MPPP</w:t>
            </w:r>
          </w:p>
        </w:tc>
        <w:tc>
          <w:tcPr>
            <w:tcW w:w="2347" w:type="pct"/>
            <w:tcBorders>
              <w:top w:val="single" w:sz="4" w:space="0" w:color="auto"/>
              <w:left w:val="single" w:sz="4" w:space="0" w:color="auto"/>
              <w:bottom w:val="single" w:sz="4" w:space="0" w:color="auto"/>
            </w:tcBorders>
            <w:shd w:val="clear" w:color="auto" w:fill="FFFFFF"/>
          </w:tcPr>
          <w:p w14:paraId="4583FC8B"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1 - methyl - 4 - phenyl - 4 - piperidinol propionate (ester)</w:t>
            </w:r>
          </w:p>
        </w:tc>
        <w:tc>
          <w:tcPr>
            <w:tcW w:w="854" w:type="pct"/>
            <w:tcBorders>
              <w:top w:val="single" w:sz="4" w:space="0" w:color="auto"/>
              <w:left w:val="single" w:sz="4" w:space="0" w:color="auto"/>
              <w:bottom w:val="single" w:sz="4" w:space="0" w:color="auto"/>
              <w:right w:val="single" w:sz="4" w:space="0" w:color="auto"/>
            </w:tcBorders>
            <w:shd w:val="clear" w:color="auto" w:fill="FFFFFF"/>
          </w:tcPr>
          <w:p w14:paraId="737C4319"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13147-09-6</w:t>
            </w:r>
          </w:p>
        </w:tc>
      </w:tr>
    </w:tbl>
    <w:p w14:paraId="53C83DAE" w14:textId="77777777" w:rsidR="00CC128F" w:rsidRPr="00450058" w:rsidRDefault="00CC128F" w:rsidP="00CC128F">
      <w:pPr>
        <w:adjustRightInd w:val="0"/>
        <w:snapToGrid w:val="0"/>
        <w:spacing w:after="120" w:line="240" w:lineRule="auto"/>
        <w:ind w:firstLine="720"/>
        <w:jc w:val="both"/>
        <w:rPr>
          <w:rFonts w:ascii="Arial" w:hAnsi="Arial" w:cs="Arial"/>
          <w:b/>
          <w:bCs/>
          <w:color w:val="000000" w:themeColor="text1"/>
          <w:sz w:val="20"/>
          <w:szCs w:val="20"/>
        </w:rPr>
      </w:pPr>
      <w:r w:rsidRPr="00450058">
        <w:rPr>
          <w:rFonts w:ascii="Arial" w:hAnsi="Arial" w:cs="Arial"/>
          <w:b/>
          <w:bCs/>
          <w:color w:val="000000" w:themeColor="text1"/>
          <w:sz w:val="20"/>
          <w:szCs w:val="20"/>
        </w:rPr>
        <w:t>D. Các chất sau</w:t>
      </w:r>
    </w:p>
    <w:tbl>
      <w:tblPr>
        <w:tblOverlap w:val="never"/>
        <w:tblW w:w="5000" w:type="pct"/>
        <w:jc w:val="center"/>
        <w:tblCellMar>
          <w:left w:w="10" w:type="dxa"/>
          <w:right w:w="10" w:type="dxa"/>
        </w:tblCellMar>
        <w:tblLook w:val="04A0" w:firstRow="1" w:lastRow="0" w:firstColumn="1" w:lastColumn="0" w:noHBand="0" w:noVBand="1"/>
      </w:tblPr>
      <w:tblGrid>
        <w:gridCol w:w="636"/>
        <w:gridCol w:w="2602"/>
        <w:gridCol w:w="4229"/>
        <w:gridCol w:w="1543"/>
      </w:tblGrid>
      <w:tr w:rsidR="00CC128F" w:rsidRPr="00450058" w14:paraId="25F48278" w14:textId="77777777" w:rsidTr="002C309D">
        <w:tblPrEx>
          <w:tblCellMar>
            <w:top w:w="0" w:type="dxa"/>
            <w:bottom w:w="0" w:type="dxa"/>
          </w:tblCellMar>
        </w:tblPrEx>
        <w:trPr>
          <w:trHeight w:val="340"/>
          <w:jc w:val="center"/>
        </w:trPr>
        <w:tc>
          <w:tcPr>
            <w:tcW w:w="353" w:type="pct"/>
            <w:tcBorders>
              <w:top w:val="single" w:sz="4" w:space="0" w:color="auto"/>
              <w:left w:val="single" w:sz="4" w:space="0" w:color="auto"/>
            </w:tcBorders>
            <w:shd w:val="clear" w:color="auto" w:fill="FFFFFF"/>
          </w:tcPr>
          <w:p w14:paraId="43F316E0"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STT</w:t>
            </w:r>
          </w:p>
        </w:tc>
        <w:tc>
          <w:tcPr>
            <w:tcW w:w="1444" w:type="pct"/>
            <w:tcBorders>
              <w:top w:val="single" w:sz="4" w:space="0" w:color="auto"/>
              <w:left w:val="single" w:sz="4" w:space="0" w:color="auto"/>
            </w:tcBorders>
            <w:shd w:val="clear" w:color="auto" w:fill="FFFFFF"/>
          </w:tcPr>
          <w:p w14:paraId="5FC16C6F"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Tên chất</w:t>
            </w:r>
          </w:p>
        </w:tc>
        <w:tc>
          <w:tcPr>
            <w:tcW w:w="2347" w:type="pct"/>
            <w:tcBorders>
              <w:top w:val="single" w:sz="4" w:space="0" w:color="auto"/>
              <w:left w:val="single" w:sz="4" w:space="0" w:color="auto"/>
            </w:tcBorders>
            <w:shd w:val="clear" w:color="auto" w:fill="FFFFFF"/>
          </w:tcPr>
          <w:p w14:paraId="1A69CF18"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Tên khoa học</w:t>
            </w:r>
          </w:p>
        </w:tc>
        <w:tc>
          <w:tcPr>
            <w:tcW w:w="856" w:type="pct"/>
            <w:tcBorders>
              <w:top w:val="single" w:sz="4" w:space="0" w:color="auto"/>
              <w:left w:val="single" w:sz="4" w:space="0" w:color="auto"/>
              <w:right w:val="single" w:sz="4" w:space="0" w:color="auto"/>
            </w:tcBorders>
            <w:shd w:val="clear" w:color="auto" w:fill="FFFFFF"/>
          </w:tcPr>
          <w:p w14:paraId="683A8D5B"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Mã thông tin</w:t>
            </w:r>
          </w:p>
          <w:p w14:paraId="294DBA65"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CAS</w:t>
            </w:r>
          </w:p>
        </w:tc>
      </w:tr>
      <w:tr w:rsidR="00CC128F" w:rsidRPr="00450058" w14:paraId="798FB4F9" w14:textId="77777777" w:rsidTr="002C309D">
        <w:tblPrEx>
          <w:tblCellMar>
            <w:top w:w="0" w:type="dxa"/>
            <w:bottom w:w="0" w:type="dxa"/>
          </w:tblCellMar>
        </w:tblPrEx>
        <w:trPr>
          <w:trHeight w:val="340"/>
          <w:jc w:val="center"/>
        </w:trPr>
        <w:tc>
          <w:tcPr>
            <w:tcW w:w="353" w:type="pct"/>
            <w:tcBorders>
              <w:top w:val="single" w:sz="4" w:space="0" w:color="auto"/>
              <w:left w:val="single" w:sz="4" w:space="0" w:color="auto"/>
            </w:tcBorders>
            <w:shd w:val="clear" w:color="auto" w:fill="FFFFFF"/>
          </w:tcPr>
          <w:p w14:paraId="303DFDE7"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45</w:t>
            </w:r>
          </w:p>
        </w:tc>
        <w:tc>
          <w:tcPr>
            <w:tcW w:w="1444" w:type="pct"/>
            <w:tcBorders>
              <w:top w:val="single" w:sz="4" w:space="0" w:color="auto"/>
              <w:left w:val="single" w:sz="4" w:space="0" w:color="auto"/>
            </w:tcBorders>
            <w:shd w:val="clear" w:color="auto" w:fill="FFFFFF"/>
          </w:tcPr>
          <w:p w14:paraId="55424542"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Cần sa và các chế phẩm từ cần sa</w:t>
            </w:r>
          </w:p>
        </w:tc>
        <w:tc>
          <w:tcPr>
            <w:tcW w:w="2347" w:type="pct"/>
            <w:tcBorders>
              <w:top w:val="single" w:sz="4" w:space="0" w:color="auto"/>
              <w:left w:val="single" w:sz="4" w:space="0" w:color="auto"/>
            </w:tcBorders>
            <w:shd w:val="clear" w:color="auto" w:fill="FFFFFF"/>
          </w:tcPr>
          <w:p w14:paraId="6A67D39C" w14:textId="77777777" w:rsidR="00CC128F" w:rsidRPr="00450058" w:rsidRDefault="00CC128F" w:rsidP="002C309D">
            <w:pPr>
              <w:spacing w:after="0" w:line="240" w:lineRule="auto"/>
              <w:rPr>
                <w:rFonts w:ascii="Arial" w:hAnsi="Arial" w:cs="Arial"/>
                <w:color w:val="000000" w:themeColor="text1"/>
                <w:sz w:val="20"/>
                <w:szCs w:val="20"/>
              </w:rPr>
            </w:pPr>
          </w:p>
        </w:tc>
        <w:tc>
          <w:tcPr>
            <w:tcW w:w="856" w:type="pct"/>
            <w:tcBorders>
              <w:top w:val="single" w:sz="4" w:space="0" w:color="auto"/>
              <w:left w:val="single" w:sz="4" w:space="0" w:color="auto"/>
              <w:right w:val="single" w:sz="4" w:space="0" w:color="auto"/>
            </w:tcBorders>
            <w:shd w:val="clear" w:color="auto" w:fill="FFFFFF"/>
          </w:tcPr>
          <w:p w14:paraId="2C2DF153"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8063-14-7</w:t>
            </w:r>
          </w:p>
        </w:tc>
      </w:tr>
      <w:tr w:rsidR="00CC128F" w:rsidRPr="00450058" w14:paraId="42B1DEA1" w14:textId="77777777" w:rsidTr="002C309D">
        <w:tblPrEx>
          <w:tblCellMar>
            <w:top w:w="0" w:type="dxa"/>
            <w:bottom w:w="0" w:type="dxa"/>
          </w:tblCellMar>
        </w:tblPrEx>
        <w:trPr>
          <w:trHeight w:val="340"/>
          <w:jc w:val="center"/>
        </w:trPr>
        <w:tc>
          <w:tcPr>
            <w:tcW w:w="353" w:type="pct"/>
            <w:tcBorders>
              <w:top w:val="single" w:sz="4" w:space="0" w:color="auto"/>
              <w:left w:val="single" w:sz="4" w:space="0" w:color="auto"/>
            </w:tcBorders>
            <w:shd w:val="clear" w:color="auto" w:fill="FFFFFF"/>
          </w:tcPr>
          <w:p w14:paraId="191E9AA9"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46</w:t>
            </w:r>
          </w:p>
        </w:tc>
        <w:tc>
          <w:tcPr>
            <w:tcW w:w="1444" w:type="pct"/>
            <w:tcBorders>
              <w:top w:val="single" w:sz="4" w:space="0" w:color="auto"/>
              <w:left w:val="single" w:sz="4" w:space="0" w:color="auto"/>
            </w:tcBorders>
            <w:shd w:val="clear" w:color="auto" w:fill="FFFFFF"/>
          </w:tcPr>
          <w:p w14:paraId="462015F1"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Lá Khat</w:t>
            </w:r>
          </w:p>
        </w:tc>
        <w:tc>
          <w:tcPr>
            <w:tcW w:w="2347" w:type="pct"/>
            <w:tcBorders>
              <w:top w:val="single" w:sz="4" w:space="0" w:color="auto"/>
              <w:left w:val="single" w:sz="4" w:space="0" w:color="auto"/>
            </w:tcBorders>
            <w:shd w:val="clear" w:color="auto" w:fill="FFFFFF"/>
          </w:tcPr>
          <w:p w14:paraId="57F6A281"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Lá cây Catha edulis</w:t>
            </w:r>
          </w:p>
        </w:tc>
        <w:tc>
          <w:tcPr>
            <w:tcW w:w="856" w:type="pct"/>
            <w:tcBorders>
              <w:top w:val="single" w:sz="4" w:space="0" w:color="auto"/>
              <w:left w:val="single" w:sz="4" w:space="0" w:color="auto"/>
              <w:right w:val="single" w:sz="4" w:space="0" w:color="auto"/>
            </w:tcBorders>
            <w:shd w:val="clear" w:color="auto" w:fill="FFFFFF"/>
          </w:tcPr>
          <w:p w14:paraId="2BC5148B" w14:textId="77777777" w:rsidR="00CC128F" w:rsidRPr="00450058" w:rsidRDefault="00CC128F" w:rsidP="002C309D">
            <w:pPr>
              <w:spacing w:after="0" w:line="240" w:lineRule="auto"/>
              <w:rPr>
                <w:rFonts w:ascii="Arial" w:hAnsi="Arial" w:cs="Arial"/>
                <w:color w:val="000000" w:themeColor="text1"/>
                <w:sz w:val="20"/>
                <w:szCs w:val="20"/>
              </w:rPr>
            </w:pPr>
          </w:p>
        </w:tc>
      </w:tr>
      <w:tr w:rsidR="00CC128F" w:rsidRPr="00450058" w14:paraId="7575BA3A" w14:textId="77777777" w:rsidTr="002C309D">
        <w:tblPrEx>
          <w:tblCellMar>
            <w:top w:w="0" w:type="dxa"/>
            <w:bottom w:w="0" w:type="dxa"/>
          </w:tblCellMar>
        </w:tblPrEx>
        <w:trPr>
          <w:trHeight w:val="340"/>
          <w:jc w:val="center"/>
        </w:trPr>
        <w:tc>
          <w:tcPr>
            <w:tcW w:w="353" w:type="pct"/>
            <w:tcBorders>
              <w:top w:val="single" w:sz="4" w:space="0" w:color="auto"/>
              <w:left w:val="single" w:sz="4" w:space="0" w:color="auto"/>
              <w:bottom w:val="single" w:sz="4" w:space="0" w:color="auto"/>
            </w:tcBorders>
            <w:shd w:val="clear" w:color="auto" w:fill="FFFFFF"/>
          </w:tcPr>
          <w:p w14:paraId="3CB6A0ED"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47</w:t>
            </w:r>
          </w:p>
        </w:tc>
        <w:tc>
          <w:tcPr>
            <w:tcW w:w="1444" w:type="pct"/>
            <w:tcBorders>
              <w:top w:val="single" w:sz="4" w:space="0" w:color="auto"/>
              <w:left w:val="single" w:sz="4" w:space="0" w:color="auto"/>
              <w:bottom w:val="single" w:sz="4" w:space="0" w:color="auto"/>
            </w:tcBorders>
            <w:shd w:val="clear" w:color="auto" w:fill="FFFFFF"/>
          </w:tcPr>
          <w:p w14:paraId="45488727"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 xml:space="preserve">Thuốc phiện và các chế phẩm từ thuốc phiện (trừ </w:t>
            </w:r>
            <w:r w:rsidRPr="00450058">
              <w:rPr>
                <w:rFonts w:ascii="Arial" w:hAnsi="Arial" w:cs="Arial"/>
                <w:color w:val="000000" w:themeColor="text1"/>
                <w:sz w:val="20"/>
                <w:szCs w:val="20"/>
              </w:rPr>
              <w:lastRenderedPageBreak/>
              <w:t>trường hợp ethyl este của acid béo iod hóa trong dầu hạt thuốc phiện mà không còn chứa chất ma túy từ thuốc phiện)</w:t>
            </w:r>
          </w:p>
        </w:tc>
        <w:tc>
          <w:tcPr>
            <w:tcW w:w="2347" w:type="pct"/>
            <w:tcBorders>
              <w:top w:val="single" w:sz="4" w:space="0" w:color="auto"/>
              <w:left w:val="single" w:sz="4" w:space="0" w:color="auto"/>
              <w:bottom w:val="single" w:sz="4" w:space="0" w:color="auto"/>
            </w:tcBorders>
            <w:shd w:val="clear" w:color="auto" w:fill="FFFFFF"/>
          </w:tcPr>
          <w:p w14:paraId="0A75C1F5" w14:textId="77777777" w:rsidR="00CC128F" w:rsidRPr="00450058" w:rsidRDefault="00CC128F" w:rsidP="002C309D">
            <w:pPr>
              <w:spacing w:after="0" w:line="240" w:lineRule="auto"/>
              <w:rPr>
                <w:rFonts w:ascii="Arial" w:hAnsi="Arial" w:cs="Arial"/>
                <w:color w:val="000000" w:themeColor="text1"/>
                <w:sz w:val="20"/>
                <w:szCs w:val="20"/>
              </w:rPr>
            </w:pPr>
          </w:p>
        </w:tc>
        <w:tc>
          <w:tcPr>
            <w:tcW w:w="856" w:type="pct"/>
            <w:tcBorders>
              <w:top w:val="single" w:sz="4" w:space="0" w:color="auto"/>
              <w:left w:val="single" w:sz="4" w:space="0" w:color="auto"/>
              <w:bottom w:val="single" w:sz="4" w:space="0" w:color="auto"/>
              <w:right w:val="single" w:sz="4" w:space="0" w:color="auto"/>
            </w:tcBorders>
            <w:shd w:val="clear" w:color="auto" w:fill="FFFFFF"/>
          </w:tcPr>
          <w:p w14:paraId="629E7EDC" w14:textId="77777777" w:rsidR="00CC128F" w:rsidRPr="00450058" w:rsidRDefault="00CC128F" w:rsidP="002C309D">
            <w:pPr>
              <w:spacing w:after="0" w:line="240" w:lineRule="auto"/>
              <w:rPr>
                <w:rFonts w:ascii="Arial" w:hAnsi="Arial" w:cs="Arial"/>
                <w:color w:val="000000" w:themeColor="text1"/>
                <w:sz w:val="20"/>
                <w:szCs w:val="20"/>
              </w:rPr>
            </w:pPr>
          </w:p>
        </w:tc>
      </w:tr>
    </w:tbl>
    <w:p w14:paraId="40762A06" w14:textId="77777777" w:rsidR="00CC128F" w:rsidRPr="00450058" w:rsidRDefault="00CC128F" w:rsidP="00CC128F">
      <w:pPr>
        <w:rPr>
          <w:rFonts w:ascii="Arial" w:hAnsi="Arial" w:cs="Arial"/>
          <w:color w:val="000000" w:themeColor="text1"/>
          <w:sz w:val="20"/>
          <w:szCs w:val="20"/>
        </w:rPr>
      </w:pPr>
    </w:p>
    <w:p w14:paraId="1036F1D6" w14:textId="77777777" w:rsidR="00CC128F" w:rsidRPr="00450058" w:rsidRDefault="00CC128F" w:rsidP="00CC128F">
      <w:pPr>
        <w:rPr>
          <w:rFonts w:ascii="Arial" w:hAnsi="Arial" w:cs="Arial"/>
          <w:color w:val="000000" w:themeColor="text1"/>
          <w:sz w:val="20"/>
          <w:szCs w:val="20"/>
        </w:rPr>
      </w:pPr>
      <w:r w:rsidRPr="00450058">
        <w:rPr>
          <w:rFonts w:ascii="Arial" w:hAnsi="Arial" w:cs="Arial"/>
          <w:color w:val="000000" w:themeColor="text1"/>
          <w:sz w:val="20"/>
          <w:szCs w:val="20"/>
        </w:rPr>
        <w:br w:type="page"/>
      </w:r>
    </w:p>
    <w:p w14:paraId="26E8676D" w14:textId="77777777" w:rsidR="00CC128F" w:rsidRPr="00450058" w:rsidRDefault="00CC128F" w:rsidP="00A14F80">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lastRenderedPageBreak/>
        <w:t>Phụ lục II</w:t>
      </w:r>
    </w:p>
    <w:p w14:paraId="3CD47B6B" w14:textId="77777777" w:rsidR="00CC128F" w:rsidRPr="00450058" w:rsidRDefault="00CC128F" w:rsidP="00A14F80">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DANH MỤC HÓA CHẤT, KHOÁNG VẬT CẤM</w:t>
      </w:r>
    </w:p>
    <w:p w14:paraId="3E8F81E7" w14:textId="77777777" w:rsidR="00CC128F" w:rsidRPr="00450058" w:rsidRDefault="00CC128F" w:rsidP="00A14F80">
      <w:pPr>
        <w:spacing w:after="0" w:line="240" w:lineRule="auto"/>
        <w:jc w:val="center"/>
        <w:rPr>
          <w:rFonts w:ascii="Arial" w:hAnsi="Arial" w:cs="Arial"/>
          <w:i/>
          <w:iCs/>
          <w:color w:val="000000" w:themeColor="text1"/>
          <w:sz w:val="20"/>
          <w:szCs w:val="20"/>
        </w:rPr>
      </w:pPr>
      <w:r w:rsidRPr="00450058">
        <w:rPr>
          <w:rFonts w:ascii="Arial" w:hAnsi="Arial" w:cs="Arial"/>
          <w:i/>
          <w:iCs/>
          <w:color w:val="000000" w:themeColor="text1"/>
          <w:sz w:val="20"/>
          <w:szCs w:val="20"/>
        </w:rPr>
        <w:t>(Ban hành kèm theo Luật Đầu tư số 143/2025/QH15)</w:t>
      </w:r>
    </w:p>
    <w:p w14:paraId="22774014" w14:textId="77777777" w:rsidR="00CC128F" w:rsidRPr="00450058" w:rsidRDefault="00CC128F" w:rsidP="00A14F80">
      <w:pPr>
        <w:spacing w:after="0" w:line="240" w:lineRule="auto"/>
        <w:jc w:val="center"/>
        <w:rPr>
          <w:rFonts w:ascii="Arial" w:hAnsi="Arial" w:cs="Arial"/>
          <w:color w:val="000000" w:themeColor="text1"/>
          <w:sz w:val="20"/>
          <w:szCs w:val="20"/>
        </w:rPr>
      </w:pPr>
    </w:p>
    <w:tbl>
      <w:tblPr>
        <w:tblOverlap w:val="never"/>
        <w:tblW w:w="5000" w:type="pct"/>
        <w:jc w:val="center"/>
        <w:tblCellMar>
          <w:left w:w="10" w:type="dxa"/>
          <w:right w:w="10" w:type="dxa"/>
        </w:tblCellMar>
        <w:tblLook w:val="04A0" w:firstRow="1" w:lastRow="0" w:firstColumn="1" w:lastColumn="0" w:noHBand="0" w:noVBand="1"/>
      </w:tblPr>
      <w:tblGrid>
        <w:gridCol w:w="617"/>
        <w:gridCol w:w="2809"/>
        <w:gridCol w:w="2986"/>
        <w:gridCol w:w="1292"/>
        <w:gridCol w:w="1306"/>
      </w:tblGrid>
      <w:tr w:rsidR="00CC128F" w:rsidRPr="00450058" w14:paraId="6CC2C48F" w14:textId="77777777" w:rsidTr="002C309D">
        <w:tblPrEx>
          <w:tblCellMar>
            <w:top w:w="0" w:type="dxa"/>
            <w:bottom w:w="0" w:type="dxa"/>
          </w:tblCellMar>
        </w:tblPrEx>
        <w:trPr>
          <w:trHeight w:val="340"/>
          <w:jc w:val="center"/>
        </w:trPr>
        <w:tc>
          <w:tcPr>
            <w:tcW w:w="342" w:type="pct"/>
            <w:tcBorders>
              <w:top w:val="single" w:sz="4" w:space="0" w:color="auto"/>
              <w:left w:val="single" w:sz="4" w:space="0" w:color="auto"/>
            </w:tcBorders>
            <w:shd w:val="clear" w:color="auto" w:fill="FFFFFF"/>
          </w:tcPr>
          <w:p w14:paraId="53E20BD7"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STT</w:t>
            </w:r>
          </w:p>
        </w:tc>
        <w:tc>
          <w:tcPr>
            <w:tcW w:w="1559" w:type="pct"/>
            <w:tcBorders>
              <w:top w:val="single" w:sz="4" w:space="0" w:color="auto"/>
              <w:left w:val="single" w:sz="4" w:space="0" w:color="auto"/>
            </w:tcBorders>
            <w:shd w:val="clear" w:color="auto" w:fill="FFFFFF"/>
          </w:tcPr>
          <w:p w14:paraId="21ED2960"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Tên hóa chất theo tiếng Việt</w:t>
            </w:r>
          </w:p>
        </w:tc>
        <w:tc>
          <w:tcPr>
            <w:tcW w:w="1657" w:type="pct"/>
            <w:tcBorders>
              <w:top w:val="single" w:sz="4" w:space="0" w:color="auto"/>
              <w:left w:val="single" w:sz="4" w:space="0" w:color="auto"/>
            </w:tcBorders>
            <w:shd w:val="clear" w:color="auto" w:fill="FFFFFF"/>
          </w:tcPr>
          <w:p w14:paraId="2258FB6E"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Tên hóa chất theo tiếng Anh</w:t>
            </w:r>
          </w:p>
        </w:tc>
        <w:tc>
          <w:tcPr>
            <w:tcW w:w="717" w:type="pct"/>
            <w:tcBorders>
              <w:top w:val="single" w:sz="4" w:space="0" w:color="auto"/>
              <w:left w:val="single" w:sz="4" w:space="0" w:color="auto"/>
            </w:tcBorders>
            <w:shd w:val="clear" w:color="auto" w:fill="FFFFFF"/>
          </w:tcPr>
          <w:p w14:paraId="4AB25D3D"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Mã HS</w:t>
            </w:r>
          </w:p>
        </w:tc>
        <w:tc>
          <w:tcPr>
            <w:tcW w:w="725" w:type="pct"/>
            <w:tcBorders>
              <w:top w:val="single" w:sz="4" w:space="0" w:color="auto"/>
              <w:left w:val="single" w:sz="4" w:space="0" w:color="auto"/>
              <w:right w:val="single" w:sz="4" w:space="0" w:color="auto"/>
            </w:tcBorders>
            <w:shd w:val="clear" w:color="auto" w:fill="FFFFFF"/>
          </w:tcPr>
          <w:p w14:paraId="37AFC26E"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Mã số CAS</w:t>
            </w:r>
          </w:p>
        </w:tc>
      </w:tr>
      <w:tr w:rsidR="00CC128F" w:rsidRPr="00450058" w14:paraId="23951FE2" w14:textId="77777777" w:rsidTr="002C309D">
        <w:tblPrEx>
          <w:tblCellMar>
            <w:top w:w="0" w:type="dxa"/>
            <w:bottom w:w="0" w:type="dxa"/>
          </w:tblCellMar>
        </w:tblPrEx>
        <w:trPr>
          <w:trHeight w:val="340"/>
          <w:jc w:val="center"/>
        </w:trPr>
        <w:tc>
          <w:tcPr>
            <w:tcW w:w="342" w:type="pct"/>
            <w:tcBorders>
              <w:top w:val="single" w:sz="4" w:space="0" w:color="auto"/>
              <w:left w:val="single" w:sz="4" w:space="0" w:color="auto"/>
            </w:tcBorders>
            <w:shd w:val="clear" w:color="auto" w:fill="FFFFFF"/>
          </w:tcPr>
          <w:p w14:paraId="06FB908C"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w:t>
            </w:r>
          </w:p>
        </w:tc>
        <w:tc>
          <w:tcPr>
            <w:tcW w:w="1559" w:type="pct"/>
            <w:tcBorders>
              <w:top w:val="single" w:sz="4" w:space="0" w:color="auto"/>
              <w:left w:val="single" w:sz="4" w:space="0" w:color="auto"/>
            </w:tcBorders>
            <w:shd w:val="clear" w:color="auto" w:fill="FFFFFF"/>
          </w:tcPr>
          <w:p w14:paraId="7BE5023A"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Các hợp chất O-Alkyl (&lt;C10, gồm cả cycloalkyl) alkyl (Me, Et, n-Pr hoặc i-Pr)- phosphonofloridat</w:t>
            </w:r>
          </w:p>
        </w:tc>
        <w:tc>
          <w:tcPr>
            <w:tcW w:w="1657" w:type="pct"/>
            <w:tcBorders>
              <w:top w:val="single" w:sz="4" w:space="0" w:color="auto"/>
              <w:left w:val="single" w:sz="4" w:space="0" w:color="auto"/>
            </w:tcBorders>
            <w:shd w:val="clear" w:color="auto" w:fill="FFFFFF"/>
          </w:tcPr>
          <w:p w14:paraId="1B937431"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O-Alkyl (&lt;=C10, incl. cycloalkyl) alkyl (Me, Et, n- Pr or i-Pr)- phosphonofluoridates</w:t>
            </w:r>
          </w:p>
        </w:tc>
        <w:tc>
          <w:tcPr>
            <w:tcW w:w="717" w:type="pct"/>
            <w:tcBorders>
              <w:top w:val="single" w:sz="4" w:space="0" w:color="auto"/>
              <w:left w:val="single" w:sz="4" w:space="0" w:color="auto"/>
            </w:tcBorders>
            <w:shd w:val="clear" w:color="auto" w:fill="FFFFFF"/>
          </w:tcPr>
          <w:p w14:paraId="02DD3EDE"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2931.00</w:t>
            </w:r>
          </w:p>
        </w:tc>
        <w:tc>
          <w:tcPr>
            <w:tcW w:w="725" w:type="pct"/>
            <w:tcBorders>
              <w:top w:val="single" w:sz="4" w:space="0" w:color="auto"/>
              <w:left w:val="single" w:sz="4" w:space="0" w:color="auto"/>
              <w:right w:val="single" w:sz="4" w:space="0" w:color="auto"/>
            </w:tcBorders>
            <w:shd w:val="clear" w:color="auto" w:fill="FFFFFF"/>
          </w:tcPr>
          <w:p w14:paraId="7CC16D90" w14:textId="77777777" w:rsidR="00CC128F" w:rsidRPr="00450058" w:rsidRDefault="00CC128F" w:rsidP="002C309D">
            <w:pPr>
              <w:spacing w:after="0" w:line="240" w:lineRule="auto"/>
              <w:rPr>
                <w:rFonts w:ascii="Arial" w:hAnsi="Arial" w:cs="Arial"/>
                <w:color w:val="000000" w:themeColor="text1"/>
                <w:sz w:val="20"/>
                <w:szCs w:val="20"/>
              </w:rPr>
            </w:pPr>
          </w:p>
        </w:tc>
      </w:tr>
      <w:tr w:rsidR="00CC128F" w:rsidRPr="00450058" w14:paraId="01D55A4E" w14:textId="77777777" w:rsidTr="002C309D">
        <w:tblPrEx>
          <w:tblCellMar>
            <w:top w:w="0" w:type="dxa"/>
            <w:bottom w:w="0" w:type="dxa"/>
          </w:tblCellMar>
        </w:tblPrEx>
        <w:trPr>
          <w:trHeight w:val="340"/>
          <w:jc w:val="center"/>
        </w:trPr>
        <w:tc>
          <w:tcPr>
            <w:tcW w:w="342" w:type="pct"/>
            <w:tcBorders>
              <w:top w:val="single" w:sz="4" w:space="0" w:color="auto"/>
              <w:left w:val="single" w:sz="4" w:space="0" w:color="auto"/>
            </w:tcBorders>
            <w:shd w:val="clear" w:color="auto" w:fill="FFFFFF"/>
          </w:tcPr>
          <w:p w14:paraId="2AF4E12B" w14:textId="77777777" w:rsidR="00CC128F" w:rsidRPr="00450058" w:rsidRDefault="00CC128F" w:rsidP="002C309D">
            <w:pPr>
              <w:spacing w:after="0" w:line="240" w:lineRule="auto"/>
              <w:jc w:val="center"/>
              <w:rPr>
                <w:rFonts w:ascii="Arial" w:hAnsi="Arial" w:cs="Arial"/>
                <w:color w:val="000000" w:themeColor="text1"/>
                <w:sz w:val="20"/>
                <w:szCs w:val="20"/>
              </w:rPr>
            </w:pPr>
          </w:p>
        </w:tc>
        <w:tc>
          <w:tcPr>
            <w:tcW w:w="1559" w:type="pct"/>
            <w:tcBorders>
              <w:top w:val="single" w:sz="4" w:space="0" w:color="auto"/>
              <w:left w:val="single" w:sz="4" w:space="0" w:color="auto"/>
            </w:tcBorders>
            <w:shd w:val="clear" w:color="auto" w:fill="FFFFFF"/>
          </w:tcPr>
          <w:p w14:paraId="0F6EEDB7"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Ví dụ:</w:t>
            </w:r>
          </w:p>
        </w:tc>
        <w:tc>
          <w:tcPr>
            <w:tcW w:w="1657" w:type="pct"/>
            <w:tcBorders>
              <w:top w:val="single" w:sz="4" w:space="0" w:color="auto"/>
              <w:left w:val="single" w:sz="4" w:space="0" w:color="auto"/>
            </w:tcBorders>
            <w:shd w:val="clear" w:color="auto" w:fill="FFFFFF"/>
          </w:tcPr>
          <w:p w14:paraId="2DA236B6"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Example:</w:t>
            </w:r>
          </w:p>
        </w:tc>
        <w:tc>
          <w:tcPr>
            <w:tcW w:w="717" w:type="pct"/>
            <w:tcBorders>
              <w:top w:val="single" w:sz="4" w:space="0" w:color="auto"/>
              <w:left w:val="single" w:sz="4" w:space="0" w:color="auto"/>
            </w:tcBorders>
            <w:shd w:val="clear" w:color="auto" w:fill="FFFFFF"/>
          </w:tcPr>
          <w:p w14:paraId="4319A48E" w14:textId="77777777" w:rsidR="00CC128F" w:rsidRPr="00450058" w:rsidRDefault="00CC128F" w:rsidP="002C309D">
            <w:pPr>
              <w:spacing w:after="0" w:line="240" w:lineRule="auto"/>
              <w:rPr>
                <w:rFonts w:ascii="Arial" w:hAnsi="Arial" w:cs="Arial"/>
                <w:color w:val="000000" w:themeColor="text1"/>
                <w:sz w:val="20"/>
                <w:szCs w:val="20"/>
              </w:rPr>
            </w:pPr>
          </w:p>
        </w:tc>
        <w:tc>
          <w:tcPr>
            <w:tcW w:w="725" w:type="pct"/>
            <w:tcBorders>
              <w:top w:val="single" w:sz="4" w:space="0" w:color="auto"/>
              <w:left w:val="single" w:sz="4" w:space="0" w:color="auto"/>
              <w:right w:val="single" w:sz="4" w:space="0" w:color="auto"/>
            </w:tcBorders>
            <w:shd w:val="clear" w:color="auto" w:fill="FFFFFF"/>
          </w:tcPr>
          <w:p w14:paraId="49CABD84" w14:textId="77777777" w:rsidR="00CC128F" w:rsidRPr="00450058" w:rsidRDefault="00CC128F" w:rsidP="002C309D">
            <w:pPr>
              <w:spacing w:after="0" w:line="240" w:lineRule="auto"/>
              <w:rPr>
                <w:rFonts w:ascii="Arial" w:hAnsi="Arial" w:cs="Arial"/>
                <w:color w:val="000000" w:themeColor="text1"/>
                <w:sz w:val="20"/>
                <w:szCs w:val="20"/>
              </w:rPr>
            </w:pPr>
          </w:p>
        </w:tc>
      </w:tr>
      <w:tr w:rsidR="00CC128F" w:rsidRPr="00450058" w14:paraId="437B247F" w14:textId="77777777" w:rsidTr="002C309D">
        <w:tblPrEx>
          <w:tblCellMar>
            <w:top w:w="0" w:type="dxa"/>
            <w:bottom w:w="0" w:type="dxa"/>
          </w:tblCellMar>
        </w:tblPrEx>
        <w:trPr>
          <w:trHeight w:val="340"/>
          <w:jc w:val="center"/>
        </w:trPr>
        <w:tc>
          <w:tcPr>
            <w:tcW w:w="342" w:type="pct"/>
            <w:tcBorders>
              <w:top w:val="single" w:sz="4" w:space="0" w:color="auto"/>
              <w:left w:val="single" w:sz="4" w:space="0" w:color="auto"/>
            </w:tcBorders>
            <w:shd w:val="clear" w:color="auto" w:fill="FFFFFF"/>
          </w:tcPr>
          <w:p w14:paraId="70F624A5" w14:textId="77777777" w:rsidR="00CC128F" w:rsidRPr="00450058" w:rsidRDefault="00CC128F" w:rsidP="002C309D">
            <w:pPr>
              <w:spacing w:after="0" w:line="240" w:lineRule="auto"/>
              <w:jc w:val="center"/>
              <w:rPr>
                <w:rFonts w:ascii="Arial" w:hAnsi="Arial" w:cs="Arial"/>
                <w:color w:val="000000" w:themeColor="text1"/>
                <w:sz w:val="20"/>
                <w:szCs w:val="20"/>
              </w:rPr>
            </w:pPr>
          </w:p>
        </w:tc>
        <w:tc>
          <w:tcPr>
            <w:tcW w:w="1559" w:type="pct"/>
            <w:tcBorders>
              <w:top w:val="single" w:sz="4" w:space="0" w:color="auto"/>
              <w:left w:val="single" w:sz="4" w:space="0" w:color="auto"/>
            </w:tcBorders>
            <w:shd w:val="clear" w:color="auto" w:fill="FFFFFF"/>
          </w:tcPr>
          <w:p w14:paraId="2DE8C4A2"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 Sarin: O-Isopropylmetyl phosphonofloridat</w:t>
            </w:r>
          </w:p>
        </w:tc>
        <w:tc>
          <w:tcPr>
            <w:tcW w:w="1657" w:type="pct"/>
            <w:tcBorders>
              <w:top w:val="single" w:sz="4" w:space="0" w:color="auto"/>
              <w:left w:val="single" w:sz="4" w:space="0" w:color="auto"/>
            </w:tcBorders>
            <w:shd w:val="clear" w:color="auto" w:fill="FFFFFF"/>
          </w:tcPr>
          <w:p w14:paraId="55CC3A9D"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 Sarin: O-Isopropyl methylphosphonofluorid ate</w:t>
            </w:r>
          </w:p>
        </w:tc>
        <w:tc>
          <w:tcPr>
            <w:tcW w:w="717" w:type="pct"/>
            <w:tcBorders>
              <w:top w:val="single" w:sz="4" w:space="0" w:color="auto"/>
              <w:left w:val="single" w:sz="4" w:space="0" w:color="auto"/>
            </w:tcBorders>
            <w:shd w:val="clear" w:color="auto" w:fill="FFFFFF"/>
          </w:tcPr>
          <w:p w14:paraId="16F188FB"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2931.9080</w:t>
            </w:r>
          </w:p>
        </w:tc>
        <w:tc>
          <w:tcPr>
            <w:tcW w:w="725" w:type="pct"/>
            <w:tcBorders>
              <w:top w:val="single" w:sz="4" w:space="0" w:color="auto"/>
              <w:left w:val="single" w:sz="4" w:space="0" w:color="auto"/>
              <w:right w:val="single" w:sz="4" w:space="0" w:color="auto"/>
            </w:tcBorders>
            <w:shd w:val="clear" w:color="auto" w:fill="FFFFFF"/>
          </w:tcPr>
          <w:p w14:paraId="4B20C6E5"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107-44-8</w:t>
            </w:r>
          </w:p>
        </w:tc>
      </w:tr>
      <w:tr w:rsidR="00CC128F" w:rsidRPr="00450058" w14:paraId="26043B8D" w14:textId="77777777" w:rsidTr="002C309D">
        <w:tblPrEx>
          <w:tblCellMar>
            <w:top w:w="0" w:type="dxa"/>
            <w:bottom w:w="0" w:type="dxa"/>
          </w:tblCellMar>
        </w:tblPrEx>
        <w:trPr>
          <w:trHeight w:val="340"/>
          <w:jc w:val="center"/>
        </w:trPr>
        <w:tc>
          <w:tcPr>
            <w:tcW w:w="342" w:type="pct"/>
            <w:tcBorders>
              <w:top w:val="single" w:sz="4" w:space="0" w:color="auto"/>
              <w:left w:val="single" w:sz="4" w:space="0" w:color="auto"/>
            </w:tcBorders>
            <w:shd w:val="clear" w:color="auto" w:fill="FFFFFF"/>
          </w:tcPr>
          <w:p w14:paraId="6633E5CA" w14:textId="77777777" w:rsidR="00CC128F" w:rsidRPr="00450058" w:rsidRDefault="00CC128F" w:rsidP="002C309D">
            <w:pPr>
              <w:spacing w:after="0" w:line="240" w:lineRule="auto"/>
              <w:jc w:val="center"/>
              <w:rPr>
                <w:rFonts w:ascii="Arial" w:hAnsi="Arial" w:cs="Arial"/>
                <w:color w:val="000000" w:themeColor="text1"/>
                <w:sz w:val="20"/>
                <w:szCs w:val="20"/>
              </w:rPr>
            </w:pPr>
          </w:p>
        </w:tc>
        <w:tc>
          <w:tcPr>
            <w:tcW w:w="1559" w:type="pct"/>
            <w:tcBorders>
              <w:top w:val="single" w:sz="4" w:space="0" w:color="auto"/>
              <w:left w:val="single" w:sz="4" w:space="0" w:color="auto"/>
            </w:tcBorders>
            <w:shd w:val="clear" w:color="auto" w:fill="FFFFFF"/>
          </w:tcPr>
          <w:p w14:paraId="7003656D"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 Soman: O-Pinacolyl metylphosphonofloridat</w:t>
            </w:r>
          </w:p>
        </w:tc>
        <w:tc>
          <w:tcPr>
            <w:tcW w:w="1657" w:type="pct"/>
            <w:tcBorders>
              <w:top w:val="single" w:sz="4" w:space="0" w:color="auto"/>
              <w:left w:val="single" w:sz="4" w:space="0" w:color="auto"/>
            </w:tcBorders>
            <w:shd w:val="clear" w:color="auto" w:fill="FFFFFF"/>
          </w:tcPr>
          <w:p w14:paraId="4D56E7C7"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 Soman: O-Pinacolyl metylphosphonofloridat</w:t>
            </w:r>
          </w:p>
        </w:tc>
        <w:tc>
          <w:tcPr>
            <w:tcW w:w="717" w:type="pct"/>
            <w:tcBorders>
              <w:top w:val="single" w:sz="4" w:space="0" w:color="auto"/>
              <w:left w:val="single" w:sz="4" w:space="0" w:color="auto"/>
            </w:tcBorders>
            <w:shd w:val="clear" w:color="auto" w:fill="FFFFFF"/>
          </w:tcPr>
          <w:p w14:paraId="1A06ADC3"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2931.9080</w:t>
            </w:r>
          </w:p>
        </w:tc>
        <w:tc>
          <w:tcPr>
            <w:tcW w:w="725" w:type="pct"/>
            <w:tcBorders>
              <w:top w:val="single" w:sz="4" w:space="0" w:color="auto"/>
              <w:left w:val="single" w:sz="4" w:space="0" w:color="auto"/>
              <w:right w:val="single" w:sz="4" w:space="0" w:color="auto"/>
            </w:tcBorders>
            <w:shd w:val="clear" w:color="auto" w:fill="FFFFFF"/>
          </w:tcPr>
          <w:p w14:paraId="0D44DDF8"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96-64-0</w:t>
            </w:r>
          </w:p>
        </w:tc>
      </w:tr>
      <w:tr w:rsidR="00CC128F" w:rsidRPr="00450058" w14:paraId="421D97C0" w14:textId="77777777" w:rsidTr="002C309D">
        <w:tblPrEx>
          <w:tblCellMar>
            <w:top w:w="0" w:type="dxa"/>
            <w:bottom w:w="0" w:type="dxa"/>
          </w:tblCellMar>
        </w:tblPrEx>
        <w:trPr>
          <w:trHeight w:val="340"/>
          <w:jc w:val="center"/>
        </w:trPr>
        <w:tc>
          <w:tcPr>
            <w:tcW w:w="342" w:type="pct"/>
            <w:tcBorders>
              <w:top w:val="single" w:sz="4" w:space="0" w:color="auto"/>
              <w:left w:val="single" w:sz="4" w:space="0" w:color="auto"/>
            </w:tcBorders>
            <w:shd w:val="clear" w:color="auto" w:fill="FFFFFF"/>
          </w:tcPr>
          <w:p w14:paraId="0B6D5C81"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2</w:t>
            </w:r>
          </w:p>
        </w:tc>
        <w:tc>
          <w:tcPr>
            <w:tcW w:w="1559" w:type="pct"/>
            <w:tcBorders>
              <w:top w:val="single" w:sz="4" w:space="0" w:color="auto"/>
              <w:left w:val="single" w:sz="4" w:space="0" w:color="auto"/>
            </w:tcBorders>
            <w:shd w:val="clear" w:color="auto" w:fill="FFFFFF"/>
          </w:tcPr>
          <w:p w14:paraId="7D8270E4"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Các hợp chất O-Alkyl (&lt;C10, gồm cả cycloalkyl) N,N- dialkyl(Me, Et, n-Pr hoặc i-Pr)- phosphoramidocyanidat</w:t>
            </w:r>
          </w:p>
        </w:tc>
        <w:tc>
          <w:tcPr>
            <w:tcW w:w="1657" w:type="pct"/>
            <w:tcBorders>
              <w:top w:val="single" w:sz="4" w:space="0" w:color="auto"/>
              <w:left w:val="single" w:sz="4" w:space="0" w:color="auto"/>
            </w:tcBorders>
            <w:shd w:val="clear" w:color="auto" w:fill="FFFFFF"/>
          </w:tcPr>
          <w:p w14:paraId="1031C53B"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O-Alkyl (&lt;=C10, incl. cycloalkyl) N,N-dialkyl (Me, Et, n-Pr or i-Pr) phosphoramidocyanidates</w:t>
            </w:r>
          </w:p>
        </w:tc>
        <w:tc>
          <w:tcPr>
            <w:tcW w:w="717" w:type="pct"/>
            <w:tcBorders>
              <w:top w:val="single" w:sz="4" w:space="0" w:color="auto"/>
              <w:left w:val="single" w:sz="4" w:space="0" w:color="auto"/>
            </w:tcBorders>
            <w:shd w:val="clear" w:color="auto" w:fill="FFFFFF"/>
          </w:tcPr>
          <w:p w14:paraId="60681936"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2931.00</w:t>
            </w:r>
          </w:p>
        </w:tc>
        <w:tc>
          <w:tcPr>
            <w:tcW w:w="725" w:type="pct"/>
            <w:tcBorders>
              <w:top w:val="single" w:sz="4" w:space="0" w:color="auto"/>
              <w:left w:val="single" w:sz="4" w:space="0" w:color="auto"/>
              <w:right w:val="single" w:sz="4" w:space="0" w:color="auto"/>
            </w:tcBorders>
            <w:shd w:val="clear" w:color="auto" w:fill="FFFFFF"/>
          </w:tcPr>
          <w:p w14:paraId="149C0FFA" w14:textId="77777777" w:rsidR="00CC128F" w:rsidRPr="00450058" w:rsidRDefault="00CC128F" w:rsidP="002C309D">
            <w:pPr>
              <w:spacing w:after="0" w:line="240" w:lineRule="auto"/>
              <w:rPr>
                <w:rFonts w:ascii="Arial" w:hAnsi="Arial" w:cs="Arial"/>
                <w:color w:val="000000" w:themeColor="text1"/>
                <w:sz w:val="20"/>
                <w:szCs w:val="20"/>
              </w:rPr>
            </w:pPr>
          </w:p>
        </w:tc>
      </w:tr>
      <w:tr w:rsidR="00CC128F" w:rsidRPr="00450058" w14:paraId="6501993C" w14:textId="77777777" w:rsidTr="002C309D">
        <w:tblPrEx>
          <w:tblCellMar>
            <w:top w:w="0" w:type="dxa"/>
            <w:bottom w:w="0" w:type="dxa"/>
          </w:tblCellMar>
        </w:tblPrEx>
        <w:trPr>
          <w:trHeight w:val="340"/>
          <w:jc w:val="center"/>
        </w:trPr>
        <w:tc>
          <w:tcPr>
            <w:tcW w:w="342" w:type="pct"/>
            <w:tcBorders>
              <w:top w:val="single" w:sz="4" w:space="0" w:color="auto"/>
              <w:left w:val="single" w:sz="4" w:space="0" w:color="auto"/>
            </w:tcBorders>
            <w:shd w:val="clear" w:color="auto" w:fill="FFFFFF"/>
          </w:tcPr>
          <w:p w14:paraId="045387DB" w14:textId="77777777" w:rsidR="00CC128F" w:rsidRPr="00450058" w:rsidRDefault="00CC128F" w:rsidP="002C309D">
            <w:pPr>
              <w:spacing w:after="0" w:line="240" w:lineRule="auto"/>
              <w:jc w:val="center"/>
              <w:rPr>
                <w:rFonts w:ascii="Arial" w:hAnsi="Arial" w:cs="Arial"/>
                <w:color w:val="000000" w:themeColor="text1"/>
                <w:sz w:val="20"/>
                <w:szCs w:val="20"/>
              </w:rPr>
            </w:pPr>
          </w:p>
        </w:tc>
        <w:tc>
          <w:tcPr>
            <w:tcW w:w="1559" w:type="pct"/>
            <w:tcBorders>
              <w:top w:val="single" w:sz="4" w:space="0" w:color="auto"/>
              <w:left w:val="single" w:sz="4" w:space="0" w:color="auto"/>
            </w:tcBorders>
            <w:shd w:val="clear" w:color="auto" w:fill="FFFFFF"/>
          </w:tcPr>
          <w:p w14:paraId="138F8DA4"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Ví dụ:</w:t>
            </w:r>
          </w:p>
        </w:tc>
        <w:tc>
          <w:tcPr>
            <w:tcW w:w="1657" w:type="pct"/>
            <w:tcBorders>
              <w:top w:val="single" w:sz="4" w:space="0" w:color="auto"/>
              <w:left w:val="single" w:sz="4" w:space="0" w:color="auto"/>
            </w:tcBorders>
            <w:shd w:val="clear" w:color="auto" w:fill="FFFFFF"/>
          </w:tcPr>
          <w:p w14:paraId="05397F15"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Example:</w:t>
            </w:r>
          </w:p>
        </w:tc>
        <w:tc>
          <w:tcPr>
            <w:tcW w:w="717" w:type="pct"/>
            <w:tcBorders>
              <w:top w:val="single" w:sz="4" w:space="0" w:color="auto"/>
              <w:left w:val="single" w:sz="4" w:space="0" w:color="auto"/>
            </w:tcBorders>
            <w:shd w:val="clear" w:color="auto" w:fill="FFFFFF"/>
          </w:tcPr>
          <w:p w14:paraId="09CD0C71" w14:textId="77777777" w:rsidR="00CC128F" w:rsidRPr="00450058" w:rsidRDefault="00CC128F" w:rsidP="002C309D">
            <w:pPr>
              <w:spacing w:after="0" w:line="240" w:lineRule="auto"/>
              <w:rPr>
                <w:rFonts w:ascii="Arial" w:hAnsi="Arial" w:cs="Arial"/>
                <w:color w:val="000000" w:themeColor="text1"/>
                <w:sz w:val="20"/>
                <w:szCs w:val="20"/>
              </w:rPr>
            </w:pPr>
          </w:p>
        </w:tc>
        <w:tc>
          <w:tcPr>
            <w:tcW w:w="725" w:type="pct"/>
            <w:tcBorders>
              <w:top w:val="single" w:sz="4" w:space="0" w:color="auto"/>
              <w:left w:val="single" w:sz="4" w:space="0" w:color="auto"/>
              <w:right w:val="single" w:sz="4" w:space="0" w:color="auto"/>
            </w:tcBorders>
            <w:shd w:val="clear" w:color="auto" w:fill="FFFFFF"/>
          </w:tcPr>
          <w:p w14:paraId="1A630D4A" w14:textId="77777777" w:rsidR="00CC128F" w:rsidRPr="00450058" w:rsidRDefault="00CC128F" w:rsidP="002C309D">
            <w:pPr>
              <w:spacing w:after="0" w:line="240" w:lineRule="auto"/>
              <w:rPr>
                <w:rFonts w:ascii="Arial" w:hAnsi="Arial" w:cs="Arial"/>
                <w:color w:val="000000" w:themeColor="text1"/>
                <w:sz w:val="20"/>
                <w:szCs w:val="20"/>
              </w:rPr>
            </w:pPr>
          </w:p>
        </w:tc>
      </w:tr>
      <w:tr w:rsidR="00CC128F" w:rsidRPr="00450058" w14:paraId="362AC97B" w14:textId="77777777" w:rsidTr="002C309D">
        <w:tblPrEx>
          <w:tblCellMar>
            <w:top w:w="0" w:type="dxa"/>
            <w:bottom w:w="0" w:type="dxa"/>
          </w:tblCellMar>
        </w:tblPrEx>
        <w:trPr>
          <w:trHeight w:val="340"/>
          <w:jc w:val="center"/>
        </w:trPr>
        <w:tc>
          <w:tcPr>
            <w:tcW w:w="342" w:type="pct"/>
            <w:tcBorders>
              <w:top w:val="single" w:sz="4" w:space="0" w:color="auto"/>
              <w:left w:val="single" w:sz="4" w:space="0" w:color="auto"/>
            </w:tcBorders>
            <w:shd w:val="clear" w:color="auto" w:fill="FFFFFF"/>
          </w:tcPr>
          <w:p w14:paraId="09608C56" w14:textId="77777777" w:rsidR="00CC128F" w:rsidRPr="00450058" w:rsidRDefault="00CC128F" w:rsidP="002C309D">
            <w:pPr>
              <w:spacing w:after="0" w:line="240" w:lineRule="auto"/>
              <w:jc w:val="center"/>
              <w:rPr>
                <w:rFonts w:ascii="Arial" w:hAnsi="Arial" w:cs="Arial"/>
                <w:color w:val="000000" w:themeColor="text1"/>
                <w:sz w:val="20"/>
                <w:szCs w:val="20"/>
              </w:rPr>
            </w:pPr>
          </w:p>
        </w:tc>
        <w:tc>
          <w:tcPr>
            <w:tcW w:w="1559" w:type="pct"/>
            <w:tcBorders>
              <w:top w:val="single" w:sz="4" w:space="0" w:color="auto"/>
              <w:left w:val="single" w:sz="4" w:space="0" w:color="auto"/>
            </w:tcBorders>
            <w:shd w:val="clear" w:color="auto" w:fill="FFFFFF"/>
          </w:tcPr>
          <w:p w14:paraId="57F4642E"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Tabun:O-Ethyl N,N- dimetyl phosphoramidocyanidat</w:t>
            </w:r>
          </w:p>
        </w:tc>
        <w:tc>
          <w:tcPr>
            <w:tcW w:w="1657" w:type="pct"/>
            <w:tcBorders>
              <w:top w:val="single" w:sz="4" w:space="0" w:color="auto"/>
              <w:left w:val="single" w:sz="4" w:space="0" w:color="auto"/>
            </w:tcBorders>
            <w:shd w:val="clear" w:color="auto" w:fill="FFFFFF"/>
          </w:tcPr>
          <w:p w14:paraId="55B4279B"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Tabun:O-Ethyl N,N- dimethyl phosphoramidocyanidate</w:t>
            </w:r>
          </w:p>
        </w:tc>
        <w:tc>
          <w:tcPr>
            <w:tcW w:w="717" w:type="pct"/>
            <w:tcBorders>
              <w:top w:val="single" w:sz="4" w:space="0" w:color="auto"/>
              <w:left w:val="single" w:sz="4" w:space="0" w:color="auto"/>
            </w:tcBorders>
            <w:shd w:val="clear" w:color="auto" w:fill="FFFFFF"/>
          </w:tcPr>
          <w:p w14:paraId="7B60388D"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2931.9080</w:t>
            </w:r>
          </w:p>
        </w:tc>
        <w:tc>
          <w:tcPr>
            <w:tcW w:w="725" w:type="pct"/>
            <w:tcBorders>
              <w:top w:val="single" w:sz="4" w:space="0" w:color="auto"/>
              <w:left w:val="single" w:sz="4" w:space="0" w:color="auto"/>
              <w:right w:val="single" w:sz="4" w:space="0" w:color="auto"/>
            </w:tcBorders>
            <w:shd w:val="clear" w:color="auto" w:fill="FFFFFF"/>
          </w:tcPr>
          <w:p w14:paraId="356671DC"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77-81-6</w:t>
            </w:r>
          </w:p>
        </w:tc>
      </w:tr>
      <w:tr w:rsidR="00CC128F" w:rsidRPr="00450058" w14:paraId="5F4DED4B" w14:textId="77777777" w:rsidTr="002C309D">
        <w:tblPrEx>
          <w:tblCellMar>
            <w:top w:w="0" w:type="dxa"/>
            <w:bottom w:w="0" w:type="dxa"/>
          </w:tblCellMar>
        </w:tblPrEx>
        <w:trPr>
          <w:trHeight w:val="340"/>
          <w:jc w:val="center"/>
        </w:trPr>
        <w:tc>
          <w:tcPr>
            <w:tcW w:w="342" w:type="pct"/>
            <w:tcBorders>
              <w:top w:val="single" w:sz="4" w:space="0" w:color="auto"/>
              <w:left w:val="single" w:sz="4" w:space="0" w:color="auto"/>
            </w:tcBorders>
            <w:shd w:val="clear" w:color="auto" w:fill="FFFFFF"/>
          </w:tcPr>
          <w:p w14:paraId="2280553E"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3</w:t>
            </w:r>
          </w:p>
        </w:tc>
        <w:tc>
          <w:tcPr>
            <w:tcW w:w="1559" w:type="pct"/>
            <w:tcBorders>
              <w:top w:val="single" w:sz="4" w:space="0" w:color="auto"/>
              <w:left w:val="single" w:sz="4" w:space="0" w:color="auto"/>
            </w:tcBorders>
            <w:shd w:val="clear" w:color="auto" w:fill="FFFFFF"/>
          </w:tcPr>
          <w:p w14:paraId="3052F208"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Các hợp chất O-Alkyl (H hoặc&lt;C10, gồm cả cycloalkyl) S-2- dialkyl (Me, Et, n-Pr hoặc i-Pr)- aminoetyl alkyl (Me, Et, n-Pr hoặc i-Pr) phosphonothiolat và các muối alkyl hóa hoặc proton hóa tương ứng</w:t>
            </w:r>
          </w:p>
        </w:tc>
        <w:tc>
          <w:tcPr>
            <w:tcW w:w="1657" w:type="pct"/>
            <w:tcBorders>
              <w:top w:val="single" w:sz="4" w:space="0" w:color="auto"/>
              <w:left w:val="single" w:sz="4" w:space="0" w:color="auto"/>
            </w:tcBorders>
            <w:shd w:val="clear" w:color="auto" w:fill="FFFFFF"/>
          </w:tcPr>
          <w:p w14:paraId="791BF3D2"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O-Alkyl (H or &lt;=C10, incl. cycloalkyl) S-2- dialkyl (Me, Et, n-Pr or i- Pr)-aminoethyl alkyl (Me, Et, n-Pr or i-Pr) phosphonothiolates and corresponding alkylated or protonated salts</w:t>
            </w:r>
          </w:p>
        </w:tc>
        <w:tc>
          <w:tcPr>
            <w:tcW w:w="717" w:type="pct"/>
            <w:tcBorders>
              <w:top w:val="single" w:sz="4" w:space="0" w:color="auto"/>
              <w:left w:val="single" w:sz="4" w:space="0" w:color="auto"/>
            </w:tcBorders>
            <w:shd w:val="clear" w:color="auto" w:fill="FFFFFF"/>
          </w:tcPr>
          <w:p w14:paraId="4065B41A"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2930.90</w:t>
            </w:r>
          </w:p>
        </w:tc>
        <w:tc>
          <w:tcPr>
            <w:tcW w:w="725" w:type="pct"/>
            <w:tcBorders>
              <w:top w:val="single" w:sz="4" w:space="0" w:color="auto"/>
              <w:left w:val="single" w:sz="4" w:space="0" w:color="auto"/>
              <w:right w:val="single" w:sz="4" w:space="0" w:color="auto"/>
            </w:tcBorders>
            <w:shd w:val="clear" w:color="auto" w:fill="FFFFFF"/>
          </w:tcPr>
          <w:p w14:paraId="18BB2A2E" w14:textId="77777777" w:rsidR="00CC128F" w:rsidRPr="00450058" w:rsidRDefault="00CC128F" w:rsidP="002C309D">
            <w:pPr>
              <w:spacing w:after="0" w:line="240" w:lineRule="auto"/>
              <w:rPr>
                <w:rFonts w:ascii="Arial" w:hAnsi="Arial" w:cs="Arial"/>
                <w:color w:val="000000" w:themeColor="text1"/>
                <w:sz w:val="20"/>
                <w:szCs w:val="20"/>
              </w:rPr>
            </w:pPr>
          </w:p>
        </w:tc>
      </w:tr>
      <w:tr w:rsidR="00CC128F" w:rsidRPr="00450058" w14:paraId="704FBE51" w14:textId="77777777" w:rsidTr="002C309D">
        <w:tblPrEx>
          <w:tblCellMar>
            <w:top w:w="0" w:type="dxa"/>
            <w:bottom w:w="0" w:type="dxa"/>
          </w:tblCellMar>
        </w:tblPrEx>
        <w:trPr>
          <w:trHeight w:val="340"/>
          <w:jc w:val="center"/>
        </w:trPr>
        <w:tc>
          <w:tcPr>
            <w:tcW w:w="342" w:type="pct"/>
            <w:tcBorders>
              <w:top w:val="single" w:sz="4" w:space="0" w:color="auto"/>
              <w:left w:val="single" w:sz="4" w:space="0" w:color="auto"/>
              <w:bottom w:val="single" w:sz="4" w:space="0" w:color="auto"/>
            </w:tcBorders>
            <w:shd w:val="clear" w:color="auto" w:fill="FFFFFF"/>
          </w:tcPr>
          <w:p w14:paraId="4B953422" w14:textId="77777777" w:rsidR="00CC128F" w:rsidRPr="00450058" w:rsidRDefault="00CC128F" w:rsidP="002C309D">
            <w:pPr>
              <w:spacing w:after="0" w:line="240" w:lineRule="auto"/>
              <w:jc w:val="center"/>
              <w:rPr>
                <w:rFonts w:ascii="Arial" w:hAnsi="Arial" w:cs="Arial"/>
                <w:color w:val="000000" w:themeColor="text1"/>
                <w:sz w:val="20"/>
                <w:szCs w:val="20"/>
              </w:rPr>
            </w:pPr>
          </w:p>
        </w:tc>
        <w:tc>
          <w:tcPr>
            <w:tcW w:w="1559" w:type="pct"/>
            <w:tcBorders>
              <w:top w:val="single" w:sz="4" w:space="0" w:color="auto"/>
              <w:left w:val="single" w:sz="4" w:space="0" w:color="auto"/>
              <w:bottom w:val="single" w:sz="4" w:space="0" w:color="auto"/>
            </w:tcBorders>
            <w:shd w:val="clear" w:color="auto" w:fill="FFFFFF"/>
          </w:tcPr>
          <w:p w14:paraId="35FDC6AE"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Ví dụ:</w:t>
            </w:r>
          </w:p>
        </w:tc>
        <w:tc>
          <w:tcPr>
            <w:tcW w:w="1657" w:type="pct"/>
            <w:tcBorders>
              <w:top w:val="single" w:sz="4" w:space="0" w:color="auto"/>
              <w:left w:val="single" w:sz="4" w:space="0" w:color="auto"/>
              <w:bottom w:val="single" w:sz="4" w:space="0" w:color="auto"/>
            </w:tcBorders>
            <w:shd w:val="clear" w:color="auto" w:fill="FFFFFF"/>
          </w:tcPr>
          <w:p w14:paraId="63BBE23E"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Example:</w:t>
            </w:r>
          </w:p>
        </w:tc>
        <w:tc>
          <w:tcPr>
            <w:tcW w:w="717" w:type="pct"/>
            <w:tcBorders>
              <w:top w:val="single" w:sz="4" w:space="0" w:color="auto"/>
              <w:left w:val="single" w:sz="4" w:space="0" w:color="auto"/>
              <w:bottom w:val="single" w:sz="4" w:space="0" w:color="auto"/>
            </w:tcBorders>
            <w:shd w:val="clear" w:color="auto" w:fill="FFFFFF"/>
          </w:tcPr>
          <w:p w14:paraId="39E346FB" w14:textId="77777777" w:rsidR="00CC128F" w:rsidRPr="00450058" w:rsidRDefault="00CC128F" w:rsidP="002C309D">
            <w:pPr>
              <w:spacing w:after="0" w:line="240" w:lineRule="auto"/>
              <w:rPr>
                <w:rFonts w:ascii="Arial" w:hAnsi="Arial" w:cs="Arial"/>
                <w:color w:val="000000" w:themeColor="text1"/>
                <w:sz w:val="20"/>
                <w:szCs w:val="20"/>
              </w:rPr>
            </w:pPr>
          </w:p>
        </w:tc>
        <w:tc>
          <w:tcPr>
            <w:tcW w:w="725" w:type="pct"/>
            <w:tcBorders>
              <w:top w:val="single" w:sz="4" w:space="0" w:color="auto"/>
              <w:left w:val="single" w:sz="4" w:space="0" w:color="auto"/>
              <w:bottom w:val="single" w:sz="4" w:space="0" w:color="auto"/>
              <w:right w:val="single" w:sz="4" w:space="0" w:color="auto"/>
            </w:tcBorders>
            <w:shd w:val="clear" w:color="auto" w:fill="FFFFFF"/>
          </w:tcPr>
          <w:p w14:paraId="5F26D895" w14:textId="77777777" w:rsidR="00CC128F" w:rsidRPr="00450058" w:rsidRDefault="00CC128F" w:rsidP="002C309D">
            <w:pPr>
              <w:spacing w:after="0" w:line="240" w:lineRule="auto"/>
              <w:rPr>
                <w:rFonts w:ascii="Arial" w:hAnsi="Arial" w:cs="Arial"/>
                <w:color w:val="000000" w:themeColor="text1"/>
                <w:sz w:val="20"/>
                <w:szCs w:val="20"/>
              </w:rPr>
            </w:pPr>
          </w:p>
        </w:tc>
      </w:tr>
      <w:tr w:rsidR="00CC128F" w:rsidRPr="00450058" w14:paraId="58D15AD0" w14:textId="77777777" w:rsidTr="002C309D">
        <w:tblPrEx>
          <w:tblCellMar>
            <w:top w:w="0" w:type="dxa"/>
            <w:bottom w:w="0" w:type="dxa"/>
          </w:tblCellMar>
        </w:tblPrEx>
        <w:trPr>
          <w:trHeight w:val="340"/>
          <w:jc w:val="center"/>
        </w:trPr>
        <w:tc>
          <w:tcPr>
            <w:tcW w:w="342" w:type="pct"/>
            <w:tcBorders>
              <w:top w:val="single" w:sz="4" w:space="0" w:color="auto"/>
              <w:left w:val="single" w:sz="4" w:space="0" w:color="auto"/>
            </w:tcBorders>
            <w:shd w:val="clear" w:color="auto" w:fill="FFFFFF"/>
          </w:tcPr>
          <w:p w14:paraId="3E4522BC" w14:textId="77777777" w:rsidR="00CC128F" w:rsidRPr="00450058" w:rsidRDefault="00CC128F" w:rsidP="002C309D">
            <w:pPr>
              <w:spacing w:after="0" w:line="240" w:lineRule="auto"/>
              <w:jc w:val="center"/>
              <w:rPr>
                <w:rFonts w:ascii="Arial" w:hAnsi="Arial" w:cs="Arial"/>
                <w:color w:val="000000" w:themeColor="text1"/>
                <w:sz w:val="20"/>
                <w:szCs w:val="20"/>
              </w:rPr>
            </w:pPr>
          </w:p>
        </w:tc>
        <w:tc>
          <w:tcPr>
            <w:tcW w:w="1559" w:type="pct"/>
            <w:tcBorders>
              <w:top w:val="single" w:sz="4" w:space="0" w:color="auto"/>
              <w:left w:val="single" w:sz="4" w:space="0" w:color="auto"/>
            </w:tcBorders>
            <w:shd w:val="clear" w:color="auto" w:fill="FFFFFF"/>
          </w:tcPr>
          <w:p w14:paraId="7D526321"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O-Etyl S-2-diisopropylaminoetyl metyl phosphonothiolat</w:t>
            </w:r>
          </w:p>
        </w:tc>
        <w:tc>
          <w:tcPr>
            <w:tcW w:w="1657" w:type="pct"/>
            <w:tcBorders>
              <w:top w:val="single" w:sz="4" w:space="0" w:color="auto"/>
              <w:left w:val="single" w:sz="4" w:space="0" w:color="auto"/>
            </w:tcBorders>
            <w:shd w:val="clear" w:color="auto" w:fill="FFFFFF"/>
          </w:tcPr>
          <w:p w14:paraId="5CB1EB36"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O-Ethyl S-2</w:t>
            </w:r>
            <w:r w:rsidRPr="00450058">
              <w:rPr>
                <w:rFonts w:ascii="Arial" w:hAnsi="Arial" w:cs="Arial"/>
                <w:color w:val="000000" w:themeColor="text1"/>
                <w:sz w:val="20"/>
                <w:szCs w:val="20"/>
                <w:lang w:val="en-US"/>
              </w:rPr>
              <w:t>-</w:t>
            </w:r>
            <w:r w:rsidRPr="00450058">
              <w:rPr>
                <w:rFonts w:ascii="Arial" w:hAnsi="Arial" w:cs="Arial"/>
                <w:color w:val="000000" w:themeColor="text1"/>
                <w:sz w:val="20"/>
                <w:szCs w:val="20"/>
              </w:rPr>
              <w:t>diisopropylaminoethyl methyl phosphonothiolate</w:t>
            </w:r>
          </w:p>
        </w:tc>
        <w:tc>
          <w:tcPr>
            <w:tcW w:w="717" w:type="pct"/>
            <w:tcBorders>
              <w:top w:val="single" w:sz="4" w:space="0" w:color="auto"/>
              <w:left w:val="single" w:sz="4" w:space="0" w:color="auto"/>
            </w:tcBorders>
            <w:shd w:val="clear" w:color="auto" w:fill="FFFFFF"/>
          </w:tcPr>
          <w:p w14:paraId="30996B22"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2930.9099</w:t>
            </w:r>
          </w:p>
        </w:tc>
        <w:tc>
          <w:tcPr>
            <w:tcW w:w="725" w:type="pct"/>
            <w:tcBorders>
              <w:top w:val="single" w:sz="4" w:space="0" w:color="auto"/>
              <w:left w:val="single" w:sz="4" w:space="0" w:color="auto"/>
              <w:right w:val="single" w:sz="4" w:space="0" w:color="auto"/>
            </w:tcBorders>
            <w:shd w:val="clear" w:color="auto" w:fill="FFFFFF"/>
          </w:tcPr>
          <w:p w14:paraId="08AFBC24"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50782-69-9</w:t>
            </w:r>
          </w:p>
        </w:tc>
      </w:tr>
      <w:tr w:rsidR="00CC128F" w:rsidRPr="00450058" w14:paraId="50C86020" w14:textId="77777777" w:rsidTr="002C309D">
        <w:tblPrEx>
          <w:tblCellMar>
            <w:top w:w="0" w:type="dxa"/>
            <w:bottom w:w="0" w:type="dxa"/>
          </w:tblCellMar>
        </w:tblPrEx>
        <w:trPr>
          <w:trHeight w:val="340"/>
          <w:jc w:val="center"/>
        </w:trPr>
        <w:tc>
          <w:tcPr>
            <w:tcW w:w="342" w:type="pct"/>
            <w:tcBorders>
              <w:top w:val="single" w:sz="4" w:space="0" w:color="auto"/>
              <w:left w:val="single" w:sz="4" w:space="0" w:color="auto"/>
            </w:tcBorders>
            <w:shd w:val="clear" w:color="auto" w:fill="FFFFFF"/>
          </w:tcPr>
          <w:p w14:paraId="7295BE11"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4</w:t>
            </w:r>
          </w:p>
        </w:tc>
        <w:tc>
          <w:tcPr>
            <w:tcW w:w="1559" w:type="pct"/>
            <w:tcBorders>
              <w:top w:val="single" w:sz="4" w:space="0" w:color="auto"/>
              <w:left w:val="single" w:sz="4" w:space="0" w:color="auto"/>
            </w:tcBorders>
            <w:shd w:val="clear" w:color="auto" w:fill="FFFFFF"/>
          </w:tcPr>
          <w:p w14:paraId="75A99094"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Các chất khí gây bỏng chứa Lưu huỳnh:</w:t>
            </w:r>
          </w:p>
        </w:tc>
        <w:tc>
          <w:tcPr>
            <w:tcW w:w="1657" w:type="pct"/>
            <w:tcBorders>
              <w:top w:val="single" w:sz="4" w:space="0" w:color="auto"/>
              <w:left w:val="single" w:sz="4" w:space="0" w:color="auto"/>
            </w:tcBorders>
            <w:shd w:val="clear" w:color="auto" w:fill="FFFFFF"/>
          </w:tcPr>
          <w:p w14:paraId="051C6818"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Sulfur mustards:</w:t>
            </w:r>
          </w:p>
        </w:tc>
        <w:tc>
          <w:tcPr>
            <w:tcW w:w="717" w:type="pct"/>
            <w:tcBorders>
              <w:top w:val="single" w:sz="4" w:space="0" w:color="auto"/>
              <w:left w:val="single" w:sz="4" w:space="0" w:color="auto"/>
            </w:tcBorders>
            <w:shd w:val="clear" w:color="auto" w:fill="FFFFFF"/>
          </w:tcPr>
          <w:p w14:paraId="2DD20A9B" w14:textId="77777777" w:rsidR="00CC128F" w:rsidRPr="00450058" w:rsidRDefault="00CC128F" w:rsidP="002C309D">
            <w:pPr>
              <w:spacing w:after="0" w:line="240" w:lineRule="auto"/>
              <w:rPr>
                <w:rFonts w:ascii="Arial" w:hAnsi="Arial" w:cs="Arial"/>
                <w:color w:val="000000" w:themeColor="text1"/>
                <w:sz w:val="20"/>
                <w:szCs w:val="20"/>
              </w:rPr>
            </w:pPr>
          </w:p>
        </w:tc>
        <w:tc>
          <w:tcPr>
            <w:tcW w:w="725" w:type="pct"/>
            <w:tcBorders>
              <w:top w:val="single" w:sz="4" w:space="0" w:color="auto"/>
              <w:left w:val="single" w:sz="4" w:space="0" w:color="auto"/>
              <w:right w:val="single" w:sz="4" w:space="0" w:color="auto"/>
            </w:tcBorders>
            <w:shd w:val="clear" w:color="auto" w:fill="FFFFFF"/>
          </w:tcPr>
          <w:p w14:paraId="6DEDA463" w14:textId="77777777" w:rsidR="00CC128F" w:rsidRPr="00450058" w:rsidRDefault="00CC128F" w:rsidP="002C309D">
            <w:pPr>
              <w:spacing w:after="0" w:line="240" w:lineRule="auto"/>
              <w:rPr>
                <w:rFonts w:ascii="Arial" w:hAnsi="Arial" w:cs="Arial"/>
                <w:color w:val="000000" w:themeColor="text1"/>
                <w:sz w:val="20"/>
                <w:szCs w:val="20"/>
              </w:rPr>
            </w:pPr>
          </w:p>
        </w:tc>
      </w:tr>
      <w:tr w:rsidR="00CC128F" w:rsidRPr="00450058" w14:paraId="2D8904A8" w14:textId="77777777" w:rsidTr="002C309D">
        <w:tblPrEx>
          <w:tblCellMar>
            <w:top w:w="0" w:type="dxa"/>
            <w:bottom w:w="0" w:type="dxa"/>
          </w:tblCellMar>
        </w:tblPrEx>
        <w:trPr>
          <w:trHeight w:val="340"/>
          <w:jc w:val="center"/>
        </w:trPr>
        <w:tc>
          <w:tcPr>
            <w:tcW w:w="342" w:type="pct"/>
            <w:tcBorders>
              <w:top w:val="single" w:sz="4" w:space="0" w:color="auto"/>
              <w:left w:val="single" w:sz="4" w:space="0" w:color="auto"/>
            </w:tcBorders>
            <w:shd w:val="clear" w:color="auto" w:fill="FFFFFF"/>
          </w:tcPr>
          <w:p w14:paraId="321C96B3" w14:textId="77777777" w:rsidR="00CC128F" w:rsidRPr="00450058" w:rsidRDefault="00CC128F" w:rsidP="002C309D">
            <w:pPr>
              <w:spacing w:after="0" w:line="240" w:lineRule="auto"/>
              <w:jc w:val="center"/>
              <w:rPr>
                <w:rFonts w:ascii="Arial" w:hAnsi="Arial" w:cs="Arial"/>
                <w:color w:val="000000" w:themeColor="text1"/>
                <w:sz w:val="20"/>
                <w:szCs w:val="20"/>
              </w:rPr>
            </w:pPr>
          </w:p>
        </w:tc>
        <w:tc>
          <w:tcPr>
            <w:tcW w:w="1559" w:type="pct"/>
            <w:tcBorders>
              <w:top w:val="single" w:sz="4" w:space="0" w:color="auto"/>
              <w:left w:val="single" w:sz="4" w:space="0" w:color="auto"/>
            </w:tcBorders>
            <w:shd w:val="clear" w:color="auto" w:fill="FFFFFF"/>
          </w:tcPr>
          <w:p w14:paraId="0DCE1A29" w14:textId="77777777" w:rsidR="00CC128F" w:rsidRPr="00450058" w:rsidRDefault="00CC128F" w:rsidP="002C309D">
            <w:pPr>
              <w:rPr>
                <w:rFonts w:ascii="Arial" w:hAnsi="Arial" w:cs="Arial"/>
                <w:color w:val="000000" w:themeColor="text1"/>
                <w:sz w:val="20"/>
                <w:szCs w:val="20"/>
              </w:rPr>
            </w:pPr>
            <w:r w:rsidRPr="00450058">
              <w:rPr>
                <w:rFonts w:ascii="Arial" w:hAnsi="Arial" w:cs="Arial"/>
                <w:color w:val="000000" w:themeColor="text1"/>
                <w:sz w:val="20"/>
                <w:szCs w:val="20"/>
              </w:rPr>
              <w:t>• 2-Cloroetylchlorometylsulfit</w:t>
            </w:r>
          </w:p>
        </w:tc>
        <w:tc>
          <w:tcPr>
            <w:tcW w:w="1657" w:type="pct"/>
            <w:tcBorders>
              <w:top w:val="single" w:sz="4" w:space="0" w:color="auto"/>
              <w:left w:val="single" w:sz="4" w:space="0" w:color="auto"/>
            </w:tcBorders>
            <w:shd w:val="clear" w:color="auto" w:fill="FFFFFF"/>
          </w:tcPr>
          <w:p w14:paraId="36CE5529"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 2-Chloroethyl chloromethylsulfide</w:t>
            </w:r>
          </w:p>
        </w:tc>
        <w:tc>
          <w:tcPr>
            <w:tcW w:w="717" w:type="pct"/>
            <w:tcBorders>
              <w:top w:val="single" w:sz="4" w:space="0" w:color="auto"/>
              <w:left w:val="single" w:sz="4" w:space="0" w:color="auto"/>
            </w:tcBorders>
            <w:shd w:val="clear" w:color="auto" w:fill="FFFFFF"/>
          </w:tcPr>
          <w:p w14:paraId="24A5DD90"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2930.9099</w:t>
            </w:r>
          </w:p>
        </w:tc>
        <w:tc>
          <w:tcPr>
            <w:tcW w:w="725" w:type="pct"/>
            <w:tcBorders>
              <w:top w:val="single" w:sz="4" w:space="0" w:color="auto"/>
              <w:left w:val="single" w:sz="4" w:space="0" w:color="auto"/>
              <w:right w:val="single" w:sz="4" w:space="0" w:color="auto"/>
            </w:tcBorders>
            <w:shd w:val="clear" w:color="auto" w:fill="FFFFFF"/>
          </w:tcPr>
          <w:p w14:paraId="0A31A4B9"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2625-76-5</w:t>
            </w:r>
          </w:p>
        </w:tc>
      </w:tr>
      <w:tr w:rsidR="00CC128F" w:rsidRPr="00450058" w14:paraId="2DD81BD2" w14:textId="77777777" w:rsidTr="002C309D">
        <w:tblPrEx>
          <w:tblCellMar>
            <w:top w:w="0" w:type="dxa"/>
            <w:bottom w:w="0" w:type="dxa"/>
          </w:tblCellMar>
        </w:tblPrEx>
        <w:trPr>
          <w:trHeight w:val="340"/>
          <w:jc w:val="center"/>
        </w:trPr>
        <w:tc>
          <w:tcPr>
            <w:tcW w:w="342" w:type="pct"/>
            <w:tcBorders>
              <w:top w:val="single" w:sz="4" w:space="0" w:color="auto"/>
              <w:left w:val="single" w:sz="4" w:space="0" w:color="auto"/>
            </w:tcBorders>
            <w:shd w:val="clear" w:color="auto" w:fill="FFFFFF"/>
          </w:tcPr>
          <w:p w14:paraId="7C846463" w14:textId="77777777" w:rsidR="00CC128F" w:rsidRPr="00450058" w:rsidRDefault="00CC128F" w:rsidP="002C309D">
            <w:pPr>
              <w:spacing w:after="0" w:line="240" w:lineRule="auto"/>
              <w:jc w:val="center"/>
              <w:rPr>
                <w:rFonts w:ascii="Arial" w:hAnsi="Arial" w:cs="Arial"/>
                <w:color w:val="000000" w:themeColor="text1"/>
                <w:sz w:val="20"/>
                <w:szCs w:val="20"/>
              </w:rPr>
            </w:pPr>
          </w:p>
        </w:tc>
        <w:tc>
          <w:tcPr>
            <w:tcW w:w="1559" w:type="pct"/>
            <w:tcBorders>
              <w:top w:val="single" w:sz="4" w:space="0" w:color="auto"/>
              <w:left w:val="single" w:sz="4" w:space="0" w:color="auto"/>
            </w:tcBorders>
            <w:shd w:val="clear" w:color="auto" w:fill="FFFFFF"/>
          </w:tcPr>
          <w:p w14:paraId="7E0C357A"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 Khí gây bỏng: Bis (2- cloroetyl) sulfit</w:t>
            </w:r>
          </w:p>
        </w:tc>
        <w:tc>
          <w:tcPr>
            <w:tcW w:w="1657" w:type="pct"/>
            <w:tcBorders>
              <w:top w:val="single" w:sz="4" w:space="0" w:color="auto"/>
              <w:left w:val="single" w:sz="4" w:space="0" w:color="auto"/>
            </w:tcBorders>
            <w:shd w:val="clear" w:color="auto" w:fill="FFFFFF"/>
          </w:tcPr>
          <w:p w14:paraId="356C91EA"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 Mustard gas: Bis(2- chloroethyl) sulfide</w:t>
            </w:r>
          </w:p>
        </w:tc>
        <w:tc>
          <w:tcPr>
            <w:tcW w:w="717" w:type="pct"/>
            <w:tcBorders>
              <w:top w:val="single" w:sz="4" w:space="0" w:color="auto"/>
              <w:left w:val="single" w:sz="4" w:space="0" w:color="auto"/>
            </w:tcBorders>
            <w:shd w:val="clear" w:color="auto" w:fill="FFFFFF"/>
          </w:tcPr>
          <w:p w14:paraId="21269CF2"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2930.9099</w:t>
            </w:r>
          </w:p>
        </w:tc>
        <w:tc>
          <w:tcPr>
            <w:tcW w:w="725" w:type="pct"/>
            <w:tcBorders>
              <w:top w:val="single" w:sz="4" w:space="0" w:color="auto"/>
              <w:left w:val="single" w:sz="4" w:space="0" w:color="auto"/>
              <w:right w:val="single" w:sz="4" w:space="0" w:color="auto"/>
            </w:tcBorders>
            <w:shd w:val="clear" w:color="auto" w:fill="FFFFFF"/>
          </w:tcPr>
          <w:p w14:paraId="615FA8B5"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505-60-2</w:t>
            </w:r>
          </w:p>
        </w:tc>
      </w:tr>
      <w:tr w:rsidR="00CC128F" w:rsidRPr="00450058" w14:paraId="61904605" w14:textId="77777777" w:rsidTr="002C309D">
        <w:tblPrEx>
          <w:tblCellMar>
            <w:top w:w="0" w:type="dxa"/>
            <w:bottom w:w="0" w:type="dxa"/>
          </w:tblCellMar>
        </w:tblPrEx>
        <w:trPr>
          <w:trHeight w:val="340"/>
          <w:jc w:val="center"/>
        </w:trPr>
        <w:tc>
          <w:tcPr>
            <w:tcW w:w="342" w:type="pct"/>
            <w:tcBorders>
              <w:top w:val="single" w:sz="4" w:space="0" w:color="auto"/>
              <w:left w:val="single" w:sz="4" w:space="0" w:color="auto"/>
            </w:tcBorders>
            <w:shd w:val="clear" w:color="auto" w:fill="FFFFFF"/>
          </w:tcPr>
          <w:p w14:paraId="56B008A0" w14:textId="77777777" w:rsidR="00CC128F" w:rsidRPr="00450058" w:rsidRDefault="00CC128F" w:rsidP="002C309D">
            <w:pPr>
              <w:spacing w:after="0" w:line="240" w:lineRule="auto"/>
              <w:jc w:val="center"/>
              <w:rPr>
                <w:rFonts w:ascii="Arial" w:hAnsi="Arial" w:cs="Arial"/>
                <w:color w:val="000000" w:themeColor="text1"/>
                <w:sz w:val="20"/>
                <w:szCs w:val="20"/>
              </w:rPr>
            </w:pPr>
          </w:p>
        </w:tc>
        <w:tc>
          <w:tcPr>
            <w:tcW w:w="1559" w:type="pct"/>
            <w:tcBorders>
              <w:top w:val="single" w:sz="4" w:space="0" w:color="auto"/>
              <w:left w:val="single" w:sz="4" w:space="0" w:color="auto"/>
            </w:tcBorders>
            <w:shd w:val="clear" w:color="auto" w:fill="FFFFFF"/>
          </w:tcPr>
          <w:p w14:paraId="3A47CAF3"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 Bis (2-cloroetylthio) metan</w:t>
            </w:r>
          </w:p>
        </w:tc>
        <w:tc>
          <w:tcPr>
            <w:tcW w:w="1657" w:type="pct"/>
            <w:tcBorders>
              <w:top w:val="single" w:sz="4" w:space="0" w:color="auto"/>
              <w:left w:val="single" w:sz="4" w:space="0" w:color="auto"/>
            </w:tcBorders>
            <w:shd w:val="clear" w:color="auto" w:fill="FFFFFF"/>
          </w:tcPr>
          <w:p w14:paraId="6F41AA89"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 Bis(2- chloroethylthio) methane</w:t>
            </w:r>
          </w:p>
        </w:tc>
        <w:tc>
          <w:tcPr>
            <w:tcW w:w="717" w:type="pct"/>
            <w:tcBorders>
              <w:top w:val="single" w:sz="4" w:space="0" w:color="auto"/>
              <w:left w:val="single" w:sz="4" w:space="0" w:color="auto"/>
            </w:tcBorders>
            <w:shd w:val="clear" w:color="auto" w:fill="FFFFFF"/>
          </w:tcPr>
          <w:p w14:paraId="453836F1"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2930.9099</w:t>
            </w:r>
          </w:p>
        </w:tc>
        <w:tc>
          <w:tcPr>
            <w:tcW w:w="725" w:type="pct"/>
            <w:tcBorders>
              <w:top w:val="single" w:sz="4" w:space="0" w:color="auto"/>
              <w:left w:val="single" w:sz="4" w:space="0" w:color="auto"/>
              <w:right w:val="single" w:sz="4" w:space="0" w:color="auto"/>
            </w:tcBorders>
            <w:shd w:val="clear" w:color="auto" w:fill="FFFFFF"/>
          </w:tcPr>
          <w:p w14:paraId="18A0880E"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63869-13-6</w:t>
            </w:r>
          </w:p>
        </w:tc>
      </w:tr>
      <w:tr w:rsidR="00CC128F" w:rsidRPr="00450058" w14:paraId="78EE6E71" w14:textId="77777777" w:rsidTr="002C309D">
        <w:tblPrEx>
          <w:tblCellMar>
            <w:top w:w="0" w:type="dxa"/>
            <w:bottom w:w="0" w:type="dxa"/>
          </w:tblCellMar>
        </w:tblPrEx>
        <w:trPr>
          <w:trHeight w:val="340"/>
          <w:jc w:val="center"/>
        </w:trPr>
        <w:tc>
          <w:tcPr>
            <w:tcW w:w="342" w:type="pct"/>
            <w:tcBorders>
              <w:top w:val="single" w:sz="4" w:space="0" w:color="auto"/>
              <w:left w:val="single" w:sz="4" w:space="0" w:color="auto"/>
            </w:tcBorders>
            <w:shd w:val="clear" w:color="auto" w:fill="FFFFFF"/>
          </w:tcPr>
          <w:p w14:paraId="76DB0BD9" w14:textId="77777777" w:rsidR="00CC128F" w:rsidRPr="00450058" w:rsidRDefault="00CC128F" w:rsidP="002C309D">
            <w:pPr>
              <w:spacing w:after="0" w:line="240" w:lineRule="auto"/>
              <w:jc w:val="center"/>
              <w:rPr>
                <w:rFonts w:ascii="Arial" w:hAnsi="Arial" w:cs="Arial"/>
                <w:color w:val="000000" w:themeColor="text1"/>
                <w:sz w:val="20"/>
                <w:szCs w:val="20"/>
              </w:rPr>
            </w:pPr>
          </w:p>
        </w:tc>
        <w:tc>
          <w:tcPr>
            <w:tcW w:w="1559" w:type="pct"/>
            <w:tcBorders>
              <w:top w:val="single" w:sz="4" w:space="0" w:color="auto"/>
              <w:left w:val="single" w:sz="4" w:space="0" w:color="auto"/>
            </w:tcBorders>
            <w:shd w:val="clear" w:color="auto" w:fill="FFFFFF"/>
          </w:tcPr>
          <w:p w14:paraId="4C628276"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 Sesquimustard: 1,2-Bis (2- cloroetylthio) etan</w:t>
            </w:r>
          </w:p>
        </w:tc>
        <w:tc>
          <w:tcPr>
            <w:tcW w:w="1657" w:type="pct"/>
            <w:tcBorders>
              <w:top w:val="single" w:sz="4" w:space="0" w:color="auto"/>
              <w:left w:val="single" w:sz="4" w:space="0" w:color="auto"/>
            </w:tcBorders>
            <w:shd w:val="clear" w:color="auto" w:fill="FFFFFF"/>
          </w:tcPr>
          <w:p w14:paraId="7A33C1CE"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 Sesquimustard: 1,2- Bis(2- chloroethylthio)ethane</w:t>
            </w:r>
          </w:p>
        </w:tc>
        <w:tc>
          <w:tcPr>
            <w:tcW w:w="717" w:type="pct"/>
            <w:tcBorders>
              <w:top w:val="single" w:sz="4" w:space="0" w:color="auto"/>
              <w:left w:val="single" w:sz="4" w:space="0" w:color="auto"/>
            </w:tcBorders>
            <w:shd w:val="clear" w:color="auto" w:fill="FFFFFF"/>
          </w:tcPr>
          <w:p w14:paraId="2E9EECFB"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2930.9099</w:t>
            </w:r>
          </w:p>
        </w:tc>
        <w:tc>
          <w:tcPr>
            <w:tcW w:w="725" w:type="pct"/>
            <w:tcBorders>
              <w:top w:val="single" w:sz="4" w:space="0" w:color="auto"/>
              <w:left w:val="single" w:sz="4" w:space="0" w:color="auto"/>
              <w:right w:val="single" w:sz="4" w:space="0" w:color="auto"/>
            </w:tcBorders>
            <w:shd w:val="clear" w:color="auto" w:fill="FFFFFF"/>
          </w:tcPr>
          <w:p w14:paraId="21F61773"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3563-36-8</w:t>
            </w:r>
          </w:p>
        </w:tc>
      </w:tr>
      <w:tr w:rsidR="00CC128F" w:rsidRPr="00450058" w14:paraId="278C34A9" w14:textId="77777777" w:rsidTr="002C309D">
        <w:tblPrEx>
          <w:tblCellMar>
            <w:top w:w="0" w:type="dxa"/>
            <w:bottom w:w="0" w:type="dxa"/>
          </w:tblCellMar>
        </w:tblPrEx>
        <w:trPr>
          <w:trHeight w:val="340"/>
          <w:jc w:val="center"/>
        </w:trPr>
        <w:tc>
          <w:tcPr>
            <w:tcW w:w="342" w:type="pct"/>
            <w:tcBorders>
              <w:top w:val="single" w:sz="4" w:space="0" w:color="auto"/>
              <w:left w:val="single" w:sz="4" w:space="0" w:color="auto"/>
            </w:tcBorders>
            <w:shd w:val="clear" w:color="auto" w:fill="FFFFFF"/>
          </w:tcPr>
          <w:p w14:paraId="6E0FD2D1" w14:textId="77777777" w:rsidR="00CC128F" w:rsidRPr="00450058" w:rsidRDefault="00CC128F" w:rsidP="002C309D">
            <w:pPr>
              <w:spacing w:after="0" w:line="240" w:lineRule="auto"/>
              <w:jc w:val="center"/>
              <w:rPr>
                <w:rFonts w:ascii="Arial" w:hAnsi="Arial" w:cs="Arial"/>
                <w:color w:val="000000" w:themeColor="text1"/>
                <w:sz w:val="20"/>
                <w:szCs w:val="20"/>
              </w:rPr>
            </w:pPr>
          </w:p>
        </w:tc>
        <w:tc>
          <w:tcPr>
            <w:tcW w:w="1559" w:type="pct"/>
            <w:tcBorders>
              <w:top w:val="single" w:sz="4" w:space="0" w:color="auto"/>
              <w:left w:val="single" w:sz="4" w:space="0" w:color="auto"/>
            </w:tcBorders>
            <w:shd w:val="clear" w:color="auto" w:fill="FFFFFF"/>
          </w:tcPr>
          <w:p w14:paraId="7017A02C"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 1,3-Bis (2- cloroetylthio) -n-propan</w:t>
            </w:r>
          </w:p>
        </w:tc>
        <w:tc>
          <w:tcPr>
            <w:tcW w:w="1657" w:type="pct"/>
            <w:tcBorders>
              <w:top w:val="single" w:sz="4" w:space="0" w:color="auto"/>
              <w:left w:val="single" w:sz="4" w:space="0" w:color="auto"/>
            </w:tcBorders>
            <w:shd w:val="clear" w:color="auto" w:fill="FFFFFF"/>
          </w:tcPr>
          <w:p w14:paraId="5568A8C0"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 1,3-Bis(2- chloroethylthio)-n- propane</w:t>
            </w:r>
          </w:p>
        </w:tc>
        <w:tc>
          <w:tcPr>
            <w:tcW w:w="717" w:type="pct"/>
            <w:tcBorders>
              <w:top w:val="single" w:sz="4" w:space="0" w:color="auto"/>
              <w:left w:val="single" w:sz="4" w:space="0" w:color="auto"/>
            </w:tcBorders>
            <w:shd w:val="clear" w:color="auto" w:fill="FFFFFF"/>
          </w:tcPr>
          <w:p w14:paraId="2B1EB5D4"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2930.9099</w:t>
            </w:r>
          </w:p>
        </w:tc>
        <w:tc>
          <w:tcPr>
            <w:tcW w:w="725" w:type="pct"/>
            <w:tcBorders>
              <w:top w:val="single" w:sz="4" w:space="0" w:color="auto"/>
              <w:left w:val="single" w:sz="4" w:space="0" w:color="auto"/>
              <w:right w:val="single" w:sz="4" w:space="0" w:color="auto"/>
            </w:tcBorders>
            <w:shd w:val="clear" w:color="auto" w:fill="FFFFFF"/>
          </w:tcPr>
          <w:p w14:paraId="543244F4"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63905-10-2</w:t>
            </w:r>
          </w:p>
        </w:tc>
      </w:tr>
      <w:tr w:rsidR="00CC128F" w:rsidRPr="00450058" w14:paraId="0B2B1FFB" w14:textId="77777777" w:rsidTr="002C309D">
        <w:tblPrEx>
          <w:tblCellMar>
            <w:top w:w="0" w:type="dxa"/>
            <w:bottom w:w="0" w:type="dxa"/>
          </w:tblCellMar>
        </w:tblPrEx>
        <w:trPr>
          <w:trHeight w:val="340"/>
          <w:jc w:val="center"/>
        </w:trPr>
        <w:tc>
          <w:tcPr>
            <w:tcW w:w="342" w:type="pct"/>
            <w:tcBorders>
              <w:top w:val="single" w:sz="4" w:space="0" w:color="auto"/>
              <w:left w:val="single" w:sz="4" w:space="0" w:color="auto"/>
            </w:tcBorders>
            <w:shd w:val="clear" w:color="auto" w:fill="FFFFFF"/>
          </w:tcPr>
          <w:p w14:paraId="48CD0013" w14:textId="77777777" w:rsidR="00CC128F" w:rsidRPr="00450058" w:rsidRDefault="00CC128F" w:rsidP="002C309D">
            <w:pPr>
              <w:spacing w:after="0" w:line="240" w:lineRule="auto"/>
              <w:jc w:val="center"/>
              <w:rPr>
                <w:rFonts w:ascii="Arial" w:hAnsi="Arial" w:cs="Arial"/>
                <w:color w:val="000000" w:themeColor="text1"/>
                <w:sz w:val="20"/>
                <w:szCs w:val="20"/>
              </w:rPr>
            </w:pPr>
          </w:p>
        </w:tc>
        <w:tc>
          <w:tcPr>
            <w:tcW w:w="1559" w:type="pct"/>
            <w:tcBorders>
              <w:top w:val="single" w:sz="4" w:space="0" w:color="auto"/>
              <w:left w:val="single" w:sz="4" w:space="0" w:color="auto"/>
            </w:tcBorders>
            <w:shd w:val="clear" w:color="auto" w:fill="FFFFFF"/>
          </w:tcPr>
          <w:p w14:paraId="7B88BA15"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 1,4-Bis (2- cloroetylthio) -n-butan</w:t>
            </w:r>
          </w:p>
        </w:tc>
        <w:tc>
          <w:tcPr>
            <w:tcW w:w="1657" w:type="pct"/>
            <w:tcBorders>
              <w:top w:val="single" w:sz="4" w:space="0" w:color="auto"/>
              <w:left w:val="single" w:sz="4" w:space="0" w:color="auto"/>
            </w:tcBorders>
            <w:shd w:val="clear" w:color="auto" w:fill="FFFFFF"/>
          </w:tcPr>
          <w:p w14:paraId="4757A805" w14:textId="77777777" w:rsidR="00CC128F" w:rsidRPr="00450058" w:rsidRDefault="00CC128F" w:rsidP="002C309D">
            <w:pPr>
              <w:rPr>
                <w:rFonts w:ascii="Arial" w:hAnsi="Arial" w:cs="Arial"/>
                <w:color w:val="000000" w:themeColor="text1"/>
                <w:sz w:val="20"/>
                <w:szCs w:val="20"/>
              </w:rPr>
            </w:pPr>
            <w:r w:rsidRPr="00450058">
              <w:rPr>
                <w:rFonts w:ascii="Arial" w:hAnsi="Arial" w:cs="Arial"/>
                <w:color w:val="000000" w:themeColor="text1"/>
                <w:sz w:val="20"/>
                <w:szCs w:val="20"/>
              </w:rPr>
              <w:t>• 1,4-Bis(2-chloroethylthio)-n-butane</w:t>
            </w:r>
          </w:p>
        </w:tc>
        <w:tc>
          <w:tcPr>
            <w:tcW w:w="717" w:type="pct"/>
            <w:tcBorders>
              <w:top w:val="single" w:sz="4" w:space="0" w:color="auto"/>
              <w:left w:val="single" w:sz="4" w:space="0" w:color="auto"/>
            </w:tcBorders>
            <w:shd w:val="clear" w:color="auto" w:fill="FFFFFF"/>
          </w:tcPr>
          <w:p w14:paraId="08D5B358"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2930.9099</w:t>
            </w:r>
          </w:p>
        </w:tc>
        <w:tc>
          <w:tcPr>
            <w:tcW w:w="725" w:type="pct"/>
            <w:tcBorders>
              <w:top w:val="single" w:sz="4" w:space="0" w:color="auto"/>
              <w:left w:val="single" w:sz="4" w:space="0" w:color="auto"/>
              <w:right w:val="single" w:sz="4" w:space="0" w:color="auto"/>
            </w:tcBorders>
            <w:shd w:val="clear" w:color="auto" w:fill="FFFFFF"/>
          </w:tcPr>
          <w:p w14:paraId="094DDD30" w14:textId="77777777" w:rsidR="00CC128F" w:rsidRPr="00450058" w:rsidRDefault="00CC128F" w:rsidP="002C309D">
            <w:pPr>
              <w:rPr>
                <w:rFonts w:ascii="Arial" w:hAnsi="Arial" w:cs="Arial"/>
                <w:color w:val="000000" w:themeColor="text1"/>
                <w:sz w:val="20"/>
                <w:szCs w:val="20"/>
              </w:rPr>
            </w:pPr>
            <w:r w:rsidRPr="00450058">
              <w:rPr>
                <w:rFonts w:ascii="Arial" w:hAnsi="Arial" w:cs="Arial"/>
                <w:color w:val="000000" w:themeColor="text1"/>
                <w:sz w:val="20"/>
                <w:szCs w:val="20"/>
              </w:rPr>
              <w:t>142868</w:t>
            </w:r>
            <w:r w:rsidRPr="00450058">
              <w:rPr>
                <w:rFonts w:ascii="Arial" w:hAnsi="Arial" w:cs="Arial"/>
                <w:color w:val="000000" w:themeColor="text1"/>
                <w:sz w:val="20"/>
                <w:szCs w:val="20"/>
              </w:rPr>
              <w:softHyphen/>
            </w:r>
            <w:r w:rsidRPr="00450058">
              <w:rPr>
                <w:rFonts w:ascii="Arial" w:hAnsi="Arial" w:cs="Arial"/>
                <w:color w:val="000000" w:themeColor="text1"/>
                <w:sz w:val="20"/>
                <w:szCs w:val="20"/>
                <w:lang w:val="en-US"/>
              </w:rPr>
              <w:t>-</w:t>
            </w:r>
            <w:r w:rsidRPr="00450058">
              <w:rPr>
                <w:rFonts w:ascii="Arial" w:hAnsi="Arial" w:cs="Arial"/>
                <w:color w:val="000000" w:themeColor="text1"/>
                <w:sz w:val="20"/>
                <w:szCs w:val="20"/>
              </w:rPr>
              <w:t>93-7</w:t>
            </w:r>
          </w:p>
        </w:tc>
      </w:tr>
      <w:tr w:rsidR="00CC128F" w:rsidRPr="00450058" w14:paraId="3DD7075E" w14:textId="77777777" w:rsidTr="002C309D">
        <w:tblPrEx>
          <w:tblCellMar>
            <w:top w:w="0" w:type="dxa"/>
            <w:bottom w:w="0" w:type="dxa"/>
          </w:tblCellMar>
        </w:tblPrEx>
        <w:trPr>
          <w:trHeight w:val="340"/>
          <w:jc w:val="center"/>
        </w:trPr>
        <w:tc>
          <w:tcPr>
            <w:tcW w:w="342" w:type="pct"/>
            <w:tcBorders>
              <w:top w:val="single" w:sz="4" w:space="0" w:color="auto"/>
              <w:left w:val="single" w:sz="4" w:space="0" w:color="auto"/>
            </w:tcBorders>
            <w:shd w:val="clear" w:color="auto" w:fill="FFFFFF"/>
          </w:tcPr>
          <w:p w14:paraId="107693BD" w14:textId="77777777" w:rsidR="00CC128F" w:rsidRPr="00450058" w:rsidRDefault="00CC128F" w:rsidP="002C309D">
            <w:pPr>
              <w:spacing w:after="0" w:line="240" w:lineRule="auto"/>
              <w:jc w:val="center"/>
              <w:rPr>
                <w:rFonts w:ascii="Arial" w:hAnsi="Arial" w:cs="Arial"/>
                <w:color w:val="000000" w:themeColor="text1"/>
                <w:sz w:val="20"/>
                <w:szCs w:val="20"/>
              </w:rPr>
            </w:pPr>
          </w:p>
        </w:tc>
        <w:tc>
          <w:tcPr>
            <w:tcW w:w="1559" w:type="pct"/>
            <w:tcBorders>
              <w:top w:val="single" w:sz="4" w:space="0" w:color="auto"/>
              <w:left w:val="single" w:sz="4" w:space="0" w:color="auto"/>
            </w:tcBorders>
            <w:shd w:val="clear" w:color="auto" w:fill="FFFFFF"/>
          </w:tcPr>
          <w:p w14:paraId="300E6BF0"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 1,5-Bis (2- cloroetylthio) -n-pentan</w:t>
            </w:r>
          </w:p>
        </w:tc>
        <w:tc>
          <w:tcPr>
            <w:tcW w:w="1657" w:type="pct"/>
            <w:tcBorders>
              <w:top w:val="single" w:sz="4" w:space="0" w:color="auto"/>
              <w:left w:val="single" w:sz="4" w:space="0" w:color="auto"/>
            </w:tcBorders>
            <w:shd w:val="clear" w:color="auto" w:fill="FFFFFF"/>
          </w:tcPr>
          <w:p w14:paraId="344FAB75" w14:textId="77777777" w:rsidR="00CC128F" w:rsidRPr="00450058" w:rsidRDefault="00CC128F" w:rsidP="002C309D">
            <w:pPr>
              <w:rPr>
                <w:rFonts w:ascii="Arial" w:hAnsi="Arial" w:cs="Arial"/>
                <w:color w:val="000000" w:themeColor="text1"/>
                <w:sz w:val="20"/>
                <w:szCs w:val="20"/>
              </w:rPr>
            </w:pPr>
            <w:r w:rsidRPr="00450058">
              <w:rPr>
                <w:rFonts w:ascii="Arial" w:hAnsi="Arial" w:cs="Arial"/>
                <w:color w:val="000000" w:themeColor="text1"/>
                <w:sz w:val="20"/>
                <w:szCs w:val="20"/>
              </w:rPr>
              <w:t>• 1,5-Bis(2-chloroethylthio)-n-pentane</w:t>
            </w:r>
          </w:p>
        </w:tc>
        <w:tc>
          <w:tcPr>
            <w:tcW w:w="717" w:type="pct"/>
            <w:tcBorders>
              <w:top w:val="single" w:sz="4" w:space="0" w:color="auto"/>
              <w:left w:val="single" w:sz="4" w:space="0" w:color="auto"/>
            </w:tcBorders>
            <w:shd w:val="clear" w:color="auto" w:fill="FFFFFF"/>
          </w:tcPr>
          <w:p w14:paraId="6F71761A"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2930.9099</w:t>
            </w:r>
          </w:p>
        </w:tc>
        <w:tc>
          <w:tcPr>
            <w:tcW w:w="725" w:type="pct"/>
            <w:tcBorders>
              <w:top w:val="single" w:sz="4" w:space="0" w:color="auto"/>
              <w:left w:val="single" w:sz="4" w:space="0" w:color="auto"/>
              <w:right w:val="single" w:sz="4" w:space="0" w:color="auto"/>
            </w:tcBorders>
            <w:shd w:val="clear" w:color="auto" w:fill="FFFFFF"/>
          </w:tcPr>
          <w:p w14:paraId="6ECCB209" w14:textId="77777777" w:rsidR="00CC128F" w:rsidRPr="00450058" w:rsidRDefault="00CC128F" w:rsidP="002C309D">
            <w:pPr>
              <w:rPr>
                <w:rFonts w:ascii="Arial" w:hAnsi="Arial" w:cs="Arial"/>
                <w:color w:val="000000" w:themeColor="text1"/>
                <w:sz w:val="20"/>
                <w:szCs w:val="20"/>
              </w:rPr>
            </w:pPr>
            <w:r w:rsidRPr="00450058">
              <w:rPr>
                <w:rFonts w:ascii="Arial" w:hAnsi="Arial" w:cs="Arial"/>
                <w:color w:val="000000" w:themeColor="text1"/>
                <w:sz w:val="20"/>
                <w:szCs w:val="20"/>
              </w:rPr>
              <w:t>142868</w:t>
            </w:r>
            <w:r w:rsidRPr="00450058">
              <w:rPr>
                <w:rFonts w:ascii="Arial" w:hAnsi="Arial" w:cs="Arial"/>
                <w:color w:val="000000" w:themeColor="text1"/>
                <w:sz w:val="20"/>
                <w:szCs w:val="20"/>
              </w:rPr>
              <w:softHyphen/>
            </w:r>
            <w:r w:rsidRPr="00450058">
              <w:rPr>
                <w:rFonts w:ascii="Arial" w:hAnsi="Arial" w:cs="Arial"/>
                <w:color w:val="000000" w:themeColor="text1"/>
                <w:sz w:val="20"/>
                <w:szCs w:val="20"/>
                <w:lang w:val="en-US"/>
              </w:rPr>
              <w:t>-</w:t>
            </w:r>
            <w:r w:rsidRPr="00450058">
              <w:rPr>
                <w:rFonts w:ascii="Arial" w:hAnsi="Arial" w:cs="Arial"/>
                <w:color w:val="000000" w:themeColor="text1"/>
                <w:sz w:val="20"/>
                <w:szCs w:val="20"/>
              </w:rPr>
              <w:t>94-8</w:t>
            </w:r>
          </w:p>
        </w:tc>
      </w:tr>
      <w:tr w:rsidR="00CC128F" w:rsidRPr="00450058" w14:paraId="5FFE0472" w14:textId="77777777" w:rsidTr="002C309D">
        <w:tblPrEx>
          <w:tblCellMar>
            <w:top w:w="0" w:type="dxa"/>
            <w:bottom w:w="0" w:type="dxa"/>
          </w:tblCellMar>
        </w:tblPrEx>
        <w:trPr>
          <w:trHeight w:val="340"/>
          <w:jc w:val="center"/>
        </w:trPr>
        <w:tc>
          <w:tcPr>
            <w:tcW w:w="342" w:type="pct"/>
            <w:tcBorders>
              <w:top w:val="single" w:sz="4" w:space="0" w:color="auto"/>
              <w:left w:val="single" w:sz="4" w:space="0" w:color="auto"/>
            </w:tcBorders>
            <w:shd w:val="clear" w:color="auto" w:fill="FFFFFF"/>
          </w:tcPr>
          <w:p w14:paraId="7D4283FA" w14:textId="77777777" w:rsidR="00CC128F" w:rsidRPr="00450058" w:rsidRDefault="00CC128F" w:rsidP="002C309D">
            <w:pPr>
              <w:spacing w:after="0" w:line="240" w:lineRule="auto"/>
              <w:jc w:val="center"/>
              <w:rPr>
                <w:rFonts w:ascii="Arial" w:hAnsi="Arial" w:cs="Arial"/>
                <w:color w:val="000000" w:themeColor="text1"/>
                <w:sz w:val="20"/>
                <w:szCs w:val="20"/>
              </w:rPr>
            </w:pPr>
          </w:p>
        </w:tc>
        <w:tc>
          <w:tcPr>
            <w:tcW w:w="1559" w:type="pct"/>
            <w:tcBorders>
              <w:top w:val="single" w:sz="4" w:space="0" w:color="auto"/>
              <w:left w:val="single" w:sz="4" w:space="0" w:color="auto"/>
            </w:tcBorders>
            <w:shd w:val="clear" w:color="auto" w:fill="FFFFFF"/>
          </w:tcPr>
          <w:p w14:paraId="7BCDFE0F"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 Bis (2- cloroetylthiometyl) ete</w:t>
            </w:r>
          </w:p>
        </w:tc>
        <w:tc>
          <w:tcPr>
            <w:tcW w:w="1657" w:type="pct"/>
            <w:tcBorders>
              <w:top w:val="single" w:sz="4" w:space="0" w:color="auto"/>
              <w:left w:val="single" w:sz="4" w:space="0" w:color="auto"/>
            </w:tcBorders>
            <w:shd w:val="clear" w:color="auto" w:fill="FFFFFF"/>
          </w:tcPr>
          <w:p w14:paraId="2898898D" w14:textId="77777777" w:rsidR="00CC128F" w:rsidRPr="00450058" w:rsidRDefault="00CC128F" w:rsidP="002C309D">
            <w:pPr>
              <w:rPr>
                <w:rFonts w:ascii="Arial" w:hAnsi="Arial" w:cs="Arial"/>
                <w:color w:val="000000" w:themeColor="text1"/>
                <w:sz w:val="20"/>
                <w:szCs w:val="20"/>
              </w:rPr>
            </w:pPr>
            <w:r w:rsidRPr="00450058">
              <w:rPr>
                <w:rFonts w:ascii="Arial" w:hAnsi="Arial" w:cs="Arial"/>
                <w:color w:val="000000" w:themeColor="text1"/>
                <w:sz w:val="20"/>
                <w:szCs w:val="20"/>
              </w:rPr>
              <w:t>• Bis(2-chloroethylthiomethyl)ether</w:t>
            </w:r>
          </w:p>
        </w:tc>
        <w:tc>
          <w:tcPr>
            <w:tcW w:w="717" w:type="pct"/>
            <w:tcBorders>
              <w:top w:val="single" w:sz="4" w:space="0" w:color="auto"/>
              <w:left w:val="single" w:sz="4" w:space="0" w:color="auto"/>
            </w:tcBorders>
            <w:shd w:val="clear" w:color="auto" w:fill="FFFFFF"/>
          </w:tcPr>
          <w:p w14:paraId="7EE1A2B0"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2930.9099</w:t>
            </w:r>
          </w:p>
        </w:tc>
        <w:tc>
          <w:tcPr>
            <w:tcW w:w="725" w:type="pct"/>
            <w:tcBorders>
              <w:top w:val="single" w:sz="4" w:space="0" w:color="auto"/>
              <w:left w:val="single" w:sz="4" w:space="0" w:color="auto"/>
              <w:right w:val="single" w:sz="4" w:space="0" w:color="auto"/>
            </w:tcBorders>
            <w:shd w:val="clear" w:color="auto" w:fill="FFFFFF"/>
          </w:tcPr>
          <w:p w14:paraId="312B2A2E"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63918-90-1</w:t>
            </w:r>
          </w:p>
        </w:tc>
      </w:tr>
      <w:tr w:rsidR="00CC128F" w:rsidRPr="00450058" w14:paraId="118BAE0D" w14:textId="77777777" w:rsidTr="002C309D">
        <w:tblPrEx>
          <w:tblCellMar>
            <w:top w:w="0" w:type="dxa"/>
            <w:bottom w:w="0" w:type="dxa"/>
          </w:tblCellMar>
        </w:tblPrEx>
        <w:trPr>
          <w:trHeight w:val="340"/>
          <w:jc w:val="center"/>
        </w:trPr>
        <w:tc>
          <w:tcPr>
            <w:tcW w:w="342" w:type="pct"/>
            <w:tcBorders>
              <w:top w:val="single" w:sz="4" w:space="0" w:color="auto"/>
              <w:left w:val="single" w:sz="4" w:space="0" w:color="auto"/>
            </w:tcBorders>
            <w:shd w:val="clear" w:color="auto" w:fill="FFFFFF"/>
          </w:tcPr>
          <w:p w14:paraId="2EFD6C2C" w14:textId="77777777" w:rsidR="00CC128F" w:rsidRPr="00450058" w:rsidRDefault="00CC128F" w:rsidP="002C309D">
            <w:pPr>
              <w:spacing w:after="0" w:line="240" w:lineRule="auto"/>
              <w:jc w:val="center"/>
              <w:rPr>
                <w:rFonts w:ascii="Arial" w:hAnsi="Arial" w:cs="Arial"/>
                <w:color w:val="000000" w:themeColor="text1"/>
                <w:sz w:val="20"/>
                <w:szCs w:val="20"/>
              </w:rPr>
            </w:pPr>
          </w:p>
        </w:tc>
        <w:tc>
          <w:tcPr>
            <w:tcW w:w="1559" w:type="pct"/>
            <w:tcBorders>
              <w:top w:val="single" w:sz="4" w:space="0" w:color="auto"/>
              <w:left w:val="single" w:sz="4" w:space="0" w:color="auto"/>
            </w:tcBorders>
            <w:shd w:val="clear" w:color="auto" w:fill="FFFFFF"/>
          </w:tcPr>
          <w:p w14:paraId="4B2B96E5"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 Khí gây bỏng chứa Lưu huỳnh và Oxy: Bis (2-cloroetylthioetyl) ete</w:t>
            </w:r>
          </w:p>
        </w:tc>
        <w:tc>
          <w:tcPr>
            <w:tcW w:w="1657" w:type="pct"/>
            <w:tcBorders>
              <w:top w:val="single" w:sz="4" w:space="0" w:color="auto"/>
              <w:left w:val="single" w:sz="4" w:space="0" w:color="auto"/>
            </w:tcBorders>
            <w:shd w:val="clear" w:color="auto" w:fill="FFFFFF"/>
          </w:tcPr>
          <w:p w14:paraId="6248B0E5"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 O-Mustard: Bis(2- chloroethylthioethyl) ether</w:t>
            </w:r>
          </w:p>
        </w:tc>
        <w:tc>
          <w:tcPr>
            <w:tcW w:w="717" w:type="pct"/>
            <w:tcBorders>
              <w:top w:val="single" w:sz="4" w:space="0" w:color="auto"/>
              <w:left w:val="single" w:sz="4" w:space="0" w:color="auto"/>
            </w:tcBorders>
            <w:shd w:val="clear" w:color="auto" w:fill="FFFFFF"/>
          </w:tcPr>
          <w:p w14:paraId="19B73C00"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2930.9099</w:t>
            </w:r>
          </w:p>
        </w:tc>
        <w:tc>
          <w:tcPr>
            <w:tcW w:w="725" w:type="pct"/>
            <w:tcBorders>
              <w:top w:val="single" w:sz="4" w:space="0" w:color="auto"/>
              <w:left w:val="single" w:sz="4" w:space="0" w:color="auto"/>
              <w:right w:val="single" w:sz="4" w:space="0" w:color="auto"/>
            </w:tcBorders>
            <w:shd w:val="clear" w:color="auto" w:fill="FFFFFF"/>
          </w:tcPr>
          <w:p w14:paraId="25859AAD"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63918-89-8</w:t>
            </w:r>
          </w:p>
        </w:tc>
      </w:tr>
      <w:tr w:rsidR="00CC128F" w:rsidRPr="00450058" w14:paraId="56775B72" w14:textId="77777777" w:rsidTr="002C309D">
        <w:tblPrEx>
          <w:tblCellMar>
            <w:top w:w="0" w:type="dxa"/>
            <w:bottom w:w="0" w:type="dxa"/>
          </w:tblCellMar>
        </w:tblPrEx>
        <w:trPr>
          <w:trHeight w:val="340"/>
          <w:jc w:val="center"/>
        </w:trPr>
        <w:tc>
          <w:tcPr>
            <w:tcW w:w="342" w:type="pct"/>
            <w:tcBorders>
              <w:top w:val="single" w:sz="4" w:space="0" w:color="auto"/>
              <w:left w:val="single" w:sz="4" w:space="0" w:color="auto"/>
            </w:tcBorders>
            <w:shd w:val="clear" w:color="auto" w:fill="FFFFFF"/>
          </w:tcPr>
          <w:p w14:paraId="36A0DBF9"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lastRenderedPageBreak/>
              <w:t>5</w:t>
            </w:r>
          </w:p>
        </w:tc>
        <w:tc>
          <w:tcPr>
            <w:tcW w:w="1559" w:type="pct"/>
            <w:tcBorders>
              <w:top w:val="single" w:sz="4" w:space="0" w:color="auto"/>
              <w:left w:val="single" w:sz="4" w:space="0" w:color="auto"/>
            </w:tcBorders>
            <w:shd w:val="clear" w:color="auto" w:fill="FFFFFF"/>
          </w:tcPr>
          <w:p w14:paraId="5423C296"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Các hợp chất Lewisit:</w:t>
            </w:r>
          </w:p>
        </w:tc>
        <w:tc>
          <w:tcPr>
            <w:tcW w:w="1657" w:type="pct"/>
            <w:tcBorders>
              <w:top w:val="single" w:sz="4" w:space="0" w:color="auto"/>
              <w:left w:val="single" w:sz="4" w:space="0" w:color="auto"/>
            </w:tcBorders>
            <w:shd w:val="clear" w:color="auto" w:fill="FFFFFF"/>
          </w:tcPr>
          <w:p w14:paraId="7AECDA3E"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Lewisites:</w:t>
            </w:r>
          </w:p>
        </w:tc>
        <w:tc>
          <w:tcPr>
            <w:tcW w:w="717" w:type="pct"/>
            <w:tcBorders>
              <w:top w:val="single" w:sz="4" w:space="0" w:color="auto"/>
              <w:left w:val="single" w:sz="4" w:space="0" w:color="auto"/>
            </w:tcBorders>
            <w:shd w:val="clear" w:color="auto" w:fill="FFFFFF"/>
          </w:tcPr>
          <w:p w14:paraId="6B7D6FFC" w14:textId="77777777" w:rsidR="00CC128F" w:rsidRPr="00450058" w:rsidRDefault="00CC128F" w:rsidP="002C309D">
            <w:pPr>
              <w:spacing w:after="0" w:line="240" w:lineRule="auto"/>
              <w:rPr>
                <w:rFonts w:ascii="Arial" w:hAnsi="Arial" w:cs="Arial"/>
                <w:color w:val="000000" w:themeColor="text1"/>
                <w:sz w:val="20"/>
                <w:szCs w:val="20"/>
              </w:rPr>
            </w:pPr>
          </w:p>
        </w:tc>
        <w:tc>
          <w:tcPr>
            <w:tcW w:w="725" w:type="pct"/>
            <w:tcBorders>
              <w:top w:val="single" w:sz="4" w:space="0" w:color="auto"/>
              <w:left w:val="single" w:sz="4" w:space="0" w:color="auto"/>
              <w:right w:val="single" w:sz="4" w:space="0" w:color="auto"/>
            </w:tcBorders>
            <w:shd w:val="clear" w:color="auto" w:fill="FFFFFF"/>
          </w:tcPr>
          <w:p w14:paraId="463E134D" w14:textId="77777777" w:rsidR="00CC128F" w:rsidRPr="00450058" w:rsidRDefault="00CC128F" w:rsidP="002C309D">
            <w:pPr>
              <w:spacing w:after="0" w:line="240" w:lineRule="auto"/>
              <w:rPr>
                <w:rFonts w:ascii="Arial" w:hAnsi="Arial" w:cs="Arial"/>
                <w:color w:val="000000" w:themeColor="text1"/>
                <w:sz w:val="20"/>
                <w:szCs w:val="20"/>
              </w:rPr>
            </w:pPr>
          </w:p>
        </w:tc>
      </w:tr>
      <w:tr w:rsidR="00CC128F" w:rsidRPr="00450058" w14:paraId="6453D8B7" w14:textId="77777777" w:rsidTr="002C309D">
        <w:tblPrEx>
          <w:tblCellMar>
            <w:top w:w="0" w:type="dxa"/>
            <w:bottom w:w="0" w:type="dxa"/>
          </w:tblCellMar>
        </w:tblPrEx>
        <w:trPr>
          <w:trHeight w:val="340"/>
          <w:jc w:val="center"/>
        </w:trPr>
        <w:tc>
          <w:tcPr>
            <w:tcW w:w="342" w:type="pct"/>
            <w:tcBorders>
              <w:top w:val="single" w:sz="4" w:space="0" w:color="auto"/>
              <w:left w:val="single" w:sz="4" w:space="0" w:color="auto"/>
            </w:tcBorders>
            <w:shd w:val="clear" w:color="auto" w:fill="FFFFFF"/>
          </w:tcPr>
          <w:p w14:paraId="3BFC0286" w14:textId="77777777" w:rsidR="00CC128F" w:rsidRPr="00450058" w:rsidRDefault="00CC128F" w:rsidP="002C309D">
            <w:pPr>
              <w:spacing w:after="0" w:line="240" w:lineRule="auto"/>
              <w:jc w:val="center"/>
              <w:rPr>
                <w:rFonts w:ascii="Arial" w:hAnsi="Arial" w:cs="Arial"/>
                <w:color w:val="000000" w:themeColor="text1"/>
                <w:sz w:val="20"/>
                <w:szCs w:val="20"/>
              </w:rPr>
            </w:pPr>
          </w:p>
        </w:tc>
        <w:tc>
          <w:tcPr>
            <w:tcW w:w="1559" w:type="pct"/>
            <w:tcBorders>
              <w:top w:val="single" w:sz="4" w:space="0" w:color="auto"/>
              <w:left w:val="single" w:sz="4" w:space="0" w:color="auto"/>
            </w:tcBorders>
            <w:shd w:val="clear" w:color="auto" w:fill="FFFFFF"/>
          </w:tcPr>
          <w:p w14:paraId="4DF9ADEA" w14:textId="77777777" w:rsidR="00CC128F" w:rsidRPr="00450058" w:rsidRDefault="00CC128F" w:rsidP="002C309D">
            <w:pPr>
              <w:rPr>
                <w:rFonts w:ascii="Arial" w:hAnsi="Arial" w:cs="Arial"/>
                <w:color w:val="000000" w:themeColor="text1"/>
                <w:sz w:val="20"/>
                <w:szCs w:val="20"/>
              </w:rPr>
            </w:pPr>
            <w:r w:rsidRPr="00450058">
              <w:rPr>
                <w:rFonts w:ascii="Arial" w:hAnsi="Arial" w:cs="Arial"/>
                <w:color w:val="000000" w:themeColor="text1"/>
                <w:sz w:val="20"/>
                <w:szCs w:val="20"/>
              </w:rPr>
              <w:t>• Lewisit 1: 2-Clorovinyldicloroarsin</w:t>
            </w:r>
          </w:p>
        </w:tc>
        <w:tc>
          <w:tcPr>
            <w:tcW w:w="1657" w:type="pct"/>
            <w:tcBorders>
              <w:top w:val="single" w:sz="4" w:space="0" w:color="auto"/>
              <w:left w:val="single" w:sz="4" w:space="0" w:color="auto"/>
            </w:tcBorders>
            <w:shd w:val="clear" w:color="auto" w:fill="FFFFFF"/>
          </w:tcPr>
          <w:p w14:paraId="7E91BEAC" w14:textId="77777777" w:rsidR="00CC128F" w:rsidRPr="00450058" w:rsidRDefault="00CC128F" w:rsidP="002C309D">
            <w:pPr>
              <w:rPr>
                <w:rFonts w:ascii="Arial" w:hAnsi="Arial" w:cs="Arial"/>
                <w:color w:val="000000" w:themeColor="text1"/>
                <w:sz w:val="20"/>
                <w:szCs w:val="20"/>
              </w:rPr>
            </w:pPr>
            <w:r w:rsidRPr="00450058">
              <w:rPr>
                <w:rFonts w:ascii="Arial" w:hAnsi="Arial" w:cs="Arial"/>
                <w:color w:val="000000" w:themeColor="text1"/>
                <w:sz w:val="20"/>
                <w:szCs w:val="20"/>
              </w:rPr>
              <w:t>• Lewisite 1: 2-Chlorovinyldichloroarsine</w:t>
            </w:r>
          </w:p>
        </w:tc>
        <w:tc>
          <w:tcPr>
            <w:tcW w:w="717" w:type="pct"/>
            <w:tcBorders>
              <w:top w:val="single" w:sz="4" w:space="0" w:color="auto"/>
              <w:left w:val="single" w:sz="4" w:space="0" w:color="auto"/>
            </w:tcBorders>
            <w:shd w:val="clear" w:color="auto" w:fill="FFFFFF"/>
          </w:tcPr>
          <w:p w14:paraId="384CD66E"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2931.9080</w:t>
            </w:r>
          </w:p>
        </w:tc>
        <w:tc>
          <w:tcPr>
            <w:tcW w:w="725" w:type="pct"/>
            <w:tcBorders>
              <w:top w:val="single" w:sz="4" w:space="0" w:color="auto"/>
              <w:left w:val="single" w:sz="4" w:space="0" w:color="auto"/>
              <w:right w:val="single" w:sz="4" w:space="0" w:color="auto"/>
            </w:tcBorders>
            <w:shd w:val="clear" w:color="auto" w:fill="FFFFFF"/>
          </w:tcPr>
          <w:p w14:paraId="76CAFCDE"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541-25-3</w:t>
            </w:r>
          </w:p>
        </w:tc>
      </w:tr>
      <w:tr w:rsidR="00CC128F" w:rsidRPr="00450058" w14:paraId="4D16BDF9" w14:textId="77777777" w:rsidTr="002C309D">
        <w:tblPrEx>
          <w:tblCellMar>
            <w:top w:w="0" w:type="dxa"/>
            <w:bottom w:w="0" w:type="dxa"/>
          </w:tblCellMar>
        </w:tblPrEx>
        <w:trPr>
          <w:trHeight w:val="340"/>
          <w:jc w:val="center"/>
        </w:trPr>
        <w:tc>
          <w:tcPr>
            <w:tcW w:w="342" w:type="pct"/>
            <w:tcBorders>
              <w:top w:val="single" w:sz="4" w:space="0" w:color="auto"/>
              <w:left w:val="single" w:sz="4" w:space="0" w:color="auto"/>
              <w:bottom w:val="single" w:sz="4" w:space="0" w:color="auto"/>
            </w:tcBorders>
            <w:shd w:val="clear" w:color="auto" w:fill="FFFFFF"/>
          </w:tcPr>
          <w:p w14:paraId="7FADDF49" w14:textId="77777777" w:rsidR="00CC128F" w:rsidRPr="00450058" w:rsidRDefault="00CC128F" w:rsidP="002C309D">
            <w:pPr>
              <w:spacing w:after="0" w:line="240" w:lineRule="auto"/>
              <w:jc w:val="center"/>
              <w:rPr>
                <w:rFonts w:ascii="Arial" w:hAnsi="Arial" w:cs="Arial"/>
                <w:color w:val="000000" w:themeColor="text1"/>
                <w:sz w:val="20"/>
                <w:szCs w:val="20"/>
              </w:rPr>
            </w:pPr>
          </w:p>
        </w:tc>
        <w:tc>
          <w:tcPr>
            <w:tcW w:w="1559" w:type="pct"/>
            <w:tcBorders>
              <w:top w:val="single" w:sz="4" w:space="0" w:color="auto"/>
              <w:left w:val="single" w:sz="4" w:space="0" w:color="auto"/>
              <w:bottom w:val="single" w:sz="4" w:space="0" w:color="auto"/>
            </w:tcBorders>
            <w:shd w:val="clear" w:color="auto" w:fill="FFFFFF"/>
          </w:tcPr>
          <w:p w14:paraId="4C5BE88F"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 Lewisit 2: Bis (2- chlorovinyl) cloroarsin</w:t>
            </w:r>
          </w:p>
        </w:tc>
        <w:tc>
          <w:tcPr>
            <w:tcW w:w="1657" w:type="pct"/>
            <w:tcBorders>
              <w:top w:val="single" w:sz="4" w:space="0" w:color="auto"/>
              <w:left w:val="single" w:sz="4" w:space="0" w:color="auto"/>
              <w:bottom w:val="single" w:sz="4" w:space="0" w:color="auto"/>
            </w:tcBorders>
            <w:shd w:val="clear" w:color="auto" w:fill="FFFFFF"/>
          </w:tcPr>
          <w:p w14:paraId="7CF5854B"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 Lewisite 2: Bis(2- chlorovinyl)chloroarsine</w:t>
            </w:r>
          </w:p>
        </w:tc>
        <w:tc>
          <w:tcPr>
            <w:tcW w:w="717" w:type="pct"/>
            <w:tcBorders>
              <w:top w:val="single" w:sz="4" w:space="0" w:color="auto"/>
              <w:left w:val="single" w:sz="4" w:space="0" w:color="auto"/>
              <w:bottom w:val="single" w:sz="4" w:space="0" w:color="auto"/>
            </w:tcBorders>
            <w:shd w:val="clear" w:color="auto" w:fill="FFFFFF"/>
          </w:tcPr>
          <w:p w14:paraId="72079C28"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2931.9080</w:t>
            </w:r>
          </w:p>
        </w:tc>
        <w:tc>
          <w:tcPr>
            <w:tcW w:w="725" w:type="pct"/>
            <w:tcBorders>
              <w:top w:val="single" w:sz="4" w:space="0" w:color="auto"/>
              <w:left w:val="single" w:sz="4" w:space="0" w:color="auto"/>
              <w:bottom w:val="single" w:sz="4" w:space="0" w:color="auto"/>
              <w:right w:val="single" w:sz="4" w:space="0" w:color="auto"/>
            </w:tcBorders>
            <w:shd w:val="clear" w:color="auto" w:fill="FFFFFF"/>
          </w:tcPr>
          <w:p w14:paraId="28FEABEF"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40334-69-8</w:t>
            </w:r>
          </w:p>
        </w:tc>
      </w:tr>
      <w:tr w:rsidR="00CC128F" w:rsidRPr="00450058" w14:paraId="76E011F4" w14:textId="77777777" w:rsidTr="002C309D">
        <w:tblPrEx>
          <w:tblCellMar>
            <w:top w:w="0" w:type="dxa"/>
            <w:bottom w:w="0" w:type="dxa"/>
          </w:tblCellMar>
        </w:tblPrEx>
        <w:trPr>
          <w:trHeight w:val="340"/>
          <w:jc w:val="center"/>
        </w:trPr>
        <w:tc>
          <w:tcPr>
            <w:tcW w:w="342" w:type="pct"/>
            <w:tcBorders>
              <w:top w:val="single" w:sz="4" w:space="0" w:color="auto"/>
              <w:left w:val="single" w:sz="4" w:space="0" w:color="auto"/>
            </w:tcBorders>
            <w:shd w:val="clear" w:color="auto" w:fill="FFFFFF"/>
          </w:tcPr>
          <w:p w14:paraId="7C82E49A" w14:textId="77777777" w:rsidR="00CC128F" w:rsidRPr="00450058" w:rsidRDefault="00CC128F" w:rsidP="002C309D">
            <w:pPr>
              <w:spacing w:after="0" w:line="240" w:lineRule="auto"/>
              <w:jc w:val="center"/>
              <w:rPr>
                <w:rFonts w:ascii="Arial" w:hAnsi="Arial" w:cs="Arial"/>
                <w:color w:val="000000" w:themeColor="text1"/>
                <w:sz w:val="20"/>
                <w:szCs w:val="20"/>
              </w:rPr>
            </w:pPr>
          </w:p>
        </w:tc>
        <w:tc>
          <w:tcPr>
            <w:tcW w:w="1559" w:type="pct"/>
            <w:tcBorders>
              <w:top w:val="single" w:sz="4" w:space="0" w:color="auto"/>
              <w:left w:val="single" w:sz="4" w:space="0" w:color="auto"/>
            </w:tcBorders>
            <w:shd w:val="clear" w:color="auto" w:fill="FFFFFF"/>
          </w:tcPr>
          <w:p w14:paraId="4488DE68"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 Lewisit 3: Tris (2- chlorovinyl) arsin</w:t>
            </w:r>
          </w:p>
        </w:tc>
        <w:tc>
          <w:tcPr>
            <w:tcW w:w="1657" w:type="pct"/>
            <w:tcBorders>
              <w:top w:val="single" w:sz="4" w:space="0" w:color="auto"/>
              <w:left w:val="single" w:sz="4" w:space="0" w:color="auto"/>
            </w:tcBorders>
            <w:shd w:val="clear" w:color="auto" w:fill="FFFFFF"/>
          </w:tcPr>
          <w:p w14:paraId="51C91C5D" w14:textId="77777777" w:rsidR="00CC128F" w:rsidRPr="00450058" w:rsidRDefault="00CC128F" w:rsidP="002C309D">
            <w:pPr>
              <w:rPr>
                <w:rFonts w:ascii="Arial" w:hAnsi="Arial" w:cs="Arial"/>
                <w:color w:val="000000" w:themeColor="text1"/>
                <w:sz w:val="20"/>
                <w:szCs w:val="20"/>
              </w:rPr>
            </w:pPr>
            <w:r w:rsidRPr="00450058">
              <w:rPr>
                <w:rFonts w:ascii="Arial" w:hAnsi="Arial" w:cs="Arial"/>
                <w:color w:val="000000" w:themeColor="text1"/>
                <w:sz w:val="20"/>
                <w:szCs w:val="20"/>
              </w:rPr>
              <w:t>• Lewisite 3: Tris(2-chlorovinyl)arsine</w:t>
            </w:r>
          </w:p>
        </w:tc>
        <w:tc>
          <w:tcPr>
            <w:tcW w:w="717" w:type="pct"/>
            <w:tcBorders>
              <w:top w:val="single" w:sz="4" w:space="0" w:color="auto"/>
              <w:left w:val="single" w:sz="4" w:space="0" w:color="auto"/>
            </w:tcBorders>
            <w:shd w:val="clear" w:color="auto" w:fill="FFFFFF"/>
          </w:tcPr>
          <w:p w14:paraId="2B51FACC"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2931.9080</w:t>
            </w:r>
          </w:p>
        </w:tc>
        <w:tc>
          <w:tcPr>
            <w:tcW w:w="725" w:type="pct"/>
            <w:tcBorders>
              <w:top w:val="single" w:sz="4" w:space="0" w:color="auto"/>
              <w:left w:val="single" w:sz="4" w:space="0" w:color="auto"/>
              <w:right w:val="single" w:sz="4" w:space="0" w:color="auto"/>
            </w:tcBorders>
            <w:shd w:val="clear" w:color="auto" w:fill="FFFFFF"/>
          </w:tcPr>
          <w:p w14:paraId="030F23E1"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40334-70-1</w:t>
            </w:r>
          </w:p>
        </w:tc>
      </w:tr>
      <w:tr w:rsidR="00CC128F" w:rsidRPr="00450058" w14:paraId="1C617462" w14:textId="77777777" w:rsidTr="002C309D">
        <w:tblPrEx>
          <w:tblCellMar>
            <w:top w:w="0" w:type="dxa"/>
            <w:bottom w:w="0" w:type="dxa"/>
          </w:tblCellMar>
        </w:tblPrEx>
        <w:trPr>
          <w:trHeight w:val="340"/>
          <w:jc w:val="center"/>
        </w:trPr>
        <w:tc>
          <w:tcPr>
            <w:tcW w:w="342" w:type="pct"/>
            <w:tcBorders>
              <w:top w:val="single" w:sz="4" w:space="0" w:color="auto"/>
              <w:left w:val="single" w:sz="4" w:space="0" w:color="auto"/>
            </w:tcBorders>
            <w:shd w:val="clear" w:color="auto" w:fill="FFFFFF"/>
          </w:tcPr>
          <w:p w14:paraId="0D1DA5B9"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6</w:t>
            </w:r>
          </w:p>
        </w:tc>
        <w:tc>
          <w:tcPr>
            <w:tcW w:w="1559" w:type="pct"/>
            <w:tcBorders>
              <w:top w:val="single" w:sz="4" w:space="0" w:color="auto"/>
              <w:left w:val="single" w:sz="4" w:space="0" w:color="auto"/>
            </w:tcBorders>
            <w:shd w:val="clear" w:color="auto" w:fill="FFFFFF"/>
          </w:tcPr>
          <w:p w14:paraId="456B59C9"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Hơi cay Nitơ:</w:t>
            </w:r>
          </w:p>
        </w:tc>
        <w:tc>
          <w:tcPr>
            <w:tcW w:w="1657" w:type="pct"/>
            <w:tcBorders>
              <w:top w:val="single" w:sz="4" w:space="0" w:color="auto"/>
              <w:left w:val="single" w:sz="4" w:space="0" w:color="auto"/>
            </w:tcBorders>
            <w:shd w:val="clear" w:color="auto" w:fill="FFFFFF"/>
          </w:tcPr>
          <w:p w14:paraId="42605AF9"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Nitrogen mustards:</w:t>
            </w:r>
          </w:p>
        </w:tc>
        <w:tc>
          <w:tcPr>
            <w:tcW w:w="717" w:type="pct"/>
            <w:tcBorders>
              <w:top w:val="single" w:sz="4" w:space="0" w:color="auto"/>
              <w:left w:val="single" w:sz="4" w:space="0" w:color="auto"/>
            </w:tcBorders>
            <w:shd w:val="clear" w:color="auto" w:fill="FFFFFF"/>
          </w:tcPr>
          <w:p w14:paraId="058ECBF7" w14:textId="77777777" w:rsidR="00CC128F" w:rsidRPr="00450058" w:rsidRDefault="00CC128F" w:rsidP="002C309D">
            <w:pPr>
              <w:spacing w:after="0" w:line="240" w:lineRule="auto"/>
              <w:rPr>
                <w:rFonts w:ascii="Arial" w:hAnsi="Arial" w:cs="Arial"/>
                <w:color w:val="000000" w:themeColor="text1"/>
                <w:sz w:val="20"/>
                <w:szCs w:val="20"/>
              </w:rPr>
            </w:pPr>
          </w:p>
        </w:tc>
        <w:tc>
          <w:tcPr>
            <w:tcW w:w="725" w:type="pct"/>
            <w:tcBorders>
              <w:top w:val="single" w:sz="4" w:space="0" w:color="auto"/>
              <w:left w:val="single" w:sz="4" w:space="0" w:color="auto"/>
              <w:right w:val="single" w:sz="4" w:space="0" w:color="auto"/>
            </w:tcBorders>
            <w:shd w:val="clear" w:color="auto" w:fill="FFFFFF"/>
          </w:tcPr>
          <w:p w14:paraId="52337D79" w14:textId="77777777" w:rsidR="00CC128F" w:rsidRPr="00450058" w:rsidRDefault="00CC128F" w:rsidP="002C309D">
            <w:pPr>
              <w:spacing w:after="0" w:line="240" w:lineRule="auto"/>
              <w:rPr>
                <w:rFonts w:ascii="Arial" w:hAnsi="Arial" w:cs="Arial"/>
                <w:color w:val="000000" w:themeColor="text1"/>
                <w:sz w:val="20"/>
                <w:szCs w:val="20"/>
              </w:rPr>
            </w:pPr>
          </w:p>
        </w:tc>
      </w:tr>
      <w:tr w:rsidR="00CC128F" w:rsidRPr="00450058" w14:paraId="0213C073" w14:textId="77777777" w:rsidTr="002C309D">
        <w:tblPrEx>
          <w:tblCellMar>
            <w:top w:w="0" w:type="dxa"/>
            <w:bottom w:w="0" w:type="dxa"/>
          </w:tblCellMar>
        </w:tblPrEx>
        <w:trPr>
          <w:trHeight w:val="340"/>
          <w:jc w:val="center"/>
        </w:trPr>
        <w:tc>
          <w:tcPr>
            <w:tcW w:w="342" w:type="pct"/>
            <w:tcBorders>
              <w:top w:val="single" w:sz="4" w:space="0" w:color="auto"/>
              <w:left w:val="single" w:sz="4" w:space="0" w:color="auto"/>
            </w:tcBorders>
            <w:shd w:val="clear" w:color="auto" w:fill="FFFFFF"/>
          </w:tcPr>
          <w:p w14:paraId="61BA9CE1" w14:textId="77777777" w:rsidR="00CC128F" w:rsidRPr="00450058" w:rsidRDefault="00CC128F" w:rsidP="002C309D">
            <w:pPr>
              <w:spacing w:after="0" w:line="240" w:lineRule="auto"/>
              <w:jc w:val="center"/>
              <w:rPr>
                <w:rFonts w:ascii="Arial" w:hAnsi="Arial" w:cs="Arial"/>
                <w:color w:val="000000" w:themeColor="text1"/>
                <w:sz w:val="20"/>
                <w:szCs w:val="20"/>
              </w:rPr>
            </w:pPr>
          </w:p>
        </w:tc>
        <w:tc>
          <w:tcPr>
            <w:tcW w:w="1559" w:type="pct"/>
            <w:tcBorders>
              <w:top w:val="single" w:sz="4" w:space="0" w:color="auto"/>
              <w:left w:val="single" w:sz="4" w:space="0" w:color="auto"/>
            </w:tcBorders>
            <w:shd w:val="clear" w:color="auto" w:fill="FFFFFF"/>
          </w:tcPr>
          <w:p w14:paraId="4F21564E"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 HN1: Bis (2- chloroethyl) etylamin</w:t>
            </w:r>
          </w:p>
        </w:tc>
        <w:tc>
          <w:tcPr>
            <w:tcW w:w="1657" w:type="pct"/>
            <w:tcBorders>
              <w:top w:val="single" w:sz="4" w:space="0" w:color="auto"/>
              <w:left w:val="single" w:sz="4" w:space="0" w:color="auto"/>
            </w:tcBorders>
            <w:shd w:val="clear" w:color="auto" w:fill="FFFFFF"/>
          </w:tcPr>
          <w:p w14:paraId="4CF8BDC2"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 HN1: Bis(2- chloroethyl)ethylamine</w:t>
            </w:r>
          </w:p>
        </w:tc>
        <w:tc>
          <w:tcPr>
            <w:tcW w:w="717" w:type="pct"/>
            <w:tcBorders>
              <w:top w:val="single" w:sz="4" w:space="0" w:color="auto"/>
              <w:left w:val="single" w:sz="4" w:space="0" w:color="auto"/>
            </w:tcBorders>
            <w:shd w:val="clear" w:color="auto" w:fill="FFFFFF"/>
          </w:tcPr>
          <w:p w14:paraId="7D94A9FE"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2921.1999</w:t>
            </w:r>
          </w:p>
        </w:tc>
        <w:tc>
          <w:tcPr>
            <w:tcW w:w="725" w:type="pct"/>
            <w:tcBorders>
              <w:top w:val="single" w:sz="4" w:space="0" w:color="auto"/>
              <w:left w:val="single" w:sz="4" w:space="0" w:color="auto"/>
              <w:right w:val="single" w:sz="4" w:space="0" w:color="auto"/>
            </w:tcBorders>
            <w:shd w:val="clear" w:color="auto" w:fill="FFFFFF"/>
          </w:tcPr>
          <w:p w14:paraId="4B4A7267"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538-07-8</w:t>
            </w:r>
          </w:p>
        </w:tc>
      </w:tr>
      <w:tr w:rsidR="00CC128F" w:rsidRPr="00450058" w14:paraId="2D777320" w14:textId="77777777" w:rsidTr="002C309D">
        <w:tblPrEx>
          <w:tblCellMar>
            <w:top w:w="0" w:type="dxa"/>
            <w:bottom w:w="0" w:type="dxa"/>
          </w:tblCellMar>
        </w:tblPrEx>
        <w:trPr>
          <w:trHeight w:val="340"/>
          <w:jc w:val="center"/>
        </w:trPr>
        <w:tc>
          <w:tcPr>
            <w:tcW w:w="342" w:type="pct"/>
            <w:tcBorders>
              <w:top w:val="single" w:sz="4" w:space="0" w:color="auto"/>
              <w:left w:val="single" w:sz="4" w:space="0" w:color="auto"/>
            </w:tcBorders>
            <w:shd w:val="clear" w:color="auto" w:fill="FFFFFF"/>
          </w:tcPr>
          <w:p w14:paraId="4ACAA5E3" w14:textId="77777777" w:rsidR="00CC128F" w:rsidRPr="00450058" w:rsidRDefault="00CC128F" w:rsidP="002C309D">
            <w:pPr>
              <w:spacing w:after="0" w:line="240" w:lineRule="auto"/>
              <w:jc w:val="center"/>
              <w:rPr>
                <w:rFonts w:ascii="Arial" w:hAnsi="Arial" w:cs="Arial"/>
                <w:color w:val="000000" w:themeColor="text1"/>
                <w:sz w:val="20"/>
                <w:szCs w:val="20"/>
              </w:rPr>
            </w:pPr>
          </w:p>
        </w:tc>
        <w:tc>
          <w:tcPr>
            <w:tcW w:w="1559" w:type="pct"/>
            <w:tcBorders>
              <w:top w:val="single" w:sz="4" w:space="0" w:color="auto"/>
              <w:left w:val="single" w:sz="4" w:space="0" w:color="auto"/>
            </w:tcBorders>
            <w:shd w:val="clear" w:color="auto" w:fill="FFFFFF"/>
          </w:tcPr>
          <w:p w14:paraId="5B4AD274"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 HN2: Bis(2- chloroetyl) metylamin</w:t>
            </w:r>
          </w:p>
        </w:tc>
        <w:tc>
          <w:tcPr>
            <w:tcW w:w="1657" w:type="pct"/>
            <w:tcBorders>
              <w:top w:val="single" w:sz="4" w:space="0" w:color="auto"/>
              <w:left w:val="single" w:sz="4" w:space="0" w:color="auto"/>
            </w:tcBorders>
            <w:shd w:val="clear" w:color="auto" w:fill="FFFFFF"/>
          </w:tcPr>
          <w:p w14:paraId="60788694"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 HN2: Bis(2- chloroethyl) methylamine</w:t>
            </w:r>
          </w:p>
        </w:tc>
        <w:tc>
          <w:tcPr>
            <w:tcW w:w="717" w:type="pct"/>
            <w:tcBorders>
              <w:top w:val="single" w:sz="4" w:space="0" w:color="auto"/>
              <w:left w:val="single" w:sz="4" w:space="0" w:color="auto"/>
            </w:tcBorders>
            <w:shd w:val="clear" w:color="auto" w:fill="FFFFFF"/>
          </w:tcPr>
          <w:p w14:paraId="0ACFBED3"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2921.1999</w:t>
            </w:r>
          </w:p>
        </w:tc>
        <w:tc>
          <w:tcPr>
            <w:tcW w:w="725" w:type="pct"/>
            <w:tcBorders>
              <w:top w:val="single" w:sz="4" w:space="0" w:color="auto"/>
              <w:left w:val="single" w:sz="4" w:space="0" w:color="auto"/>
              <w:right w:val="single" w:sz="4" w:space="0" w:color="auto"/>
            </w:tcBorders>
            <w:shd w:val="clear" w:color="auto" w:fill="FFFFFF"/>
          </w:tcPr>
          <w:p w14:paraId="5ED85D12"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51-75-2</w:t>
            </w:r>
          </w:p>
        </w:tc>
      </w:tr>
      <w:tr w:rsidR="00CC128F" w:rsidRPr="00450058" w14:paraId="186C2C1E" w14:textId="77777777" w:rsidTr="002C309D">
        <w:tblPrEx>
          <w:tblCellMar>
            <w:top w:w="0" w:type="dxa"/>
            <w:bottom w:w="0" w:type="dxa"/>
          </w:tblCellMar>
        </w:tblPrEx>
        <w:trPr>
          <w:trHeight w:val="340"/>
          <w:jc w:val="center"/>
        </w:trPr>
        <w:tc>
          <w:tcPr>
            <w:tcW w:w="342" w:type="pct"/>
            <w:tcBorders>
              <w:top w:val="single" w:sz="4" w:space="0" w:color="auto"/>
              <w:left w:val="single" w:sz="4" w:space="0" w:color="auto"/>
            </w:tcBorders>
            <w:shd w:val="clear" w:color="auto" w:fill="FFFFFF"/>
          </w:tcPr>
          <w:p w14:paraId="5A886891" w14:textId="77777777" w:rsidR="00CC128F" w:rsidRPr="00450058" w:rsidRDefault="00CC128F" w:rsidP="002C309D">
            <w:pPr>
              <w:spacing w:after="0" w:line="240" w:lineRule="auto"/>
              <w:jc w:val="center"/>
              <w:rPr>
                <w:rFonts w:ascii="Arial" w:hAnsi="Arial" w:cs="Arial"/>
                <w:color w:val="000000" w:themeColor="text1"/>
                <w:sz w:val="20"/>
                <w:szCs w:val="20"/>
              </w:rPr>
            </w:pPr>
          </w:p>
        </w:tc>
        <w:tc>
          <w:tcPr>
            <w:tcW w:w="1559" w:type="pct"/>
            <w:tcBorders>
              <w:top w:val="single" w:sz="4" w:space="0" w:color="auto"/>
              <w:left w:val="single" w:sz="4" w:space="0" w:color="auto"/>
            </w:tcBorders>
            <w:shd w:val="clear" w:color="auto" w:fill="FFFFFF"/>
          </w:tcPr>
          <w:p w14:paraId="3E2069A1"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 HN3: Tris(2- cloroetyl)amin</w:t>
            </w:r>
          </w:p>
        </w:tc>
        <w:tc>
          <w:tcPr>
            <w:tcW w:w="1657" w:type="pct"/>
            <w:tcBorders>
              <w:top w:val="single" w:sz="4" w:space="0" w:color="auto"/>
              <w:left w:val="single" w:sz="4" w:space="0" w:color="auto"/>
            </w:tcBorders>
            <w:shd w:val="clear" w:color="auto" w:fill="FFFFFF"/>
          </w:tcPr>
          <w:p w14:paraId="7C810EFD"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 HN3: Tris(2- chloroethyl)amine</w:t>
            </w:r>
          </w:p>
        </w:tc>
        <w:tc>
          <w:tcPr>
            <w:tcW w:w="717" w:type="pct"/>
            <w:tcBorders>
              <w:top w:val="single" w:sz="4" w:space="0" w:color="auto"/>
              <w:left w:val="single" w:sz="4" w:space="0" w:color="auto"/>
            </w:tcBorders>
            <w:shd w:val="clear" w:color="auto" w:fill="FFFFFF"/>
          </w:tcPr>
          <w:p w14:paraId="7E290761"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2921.1999</w:t>
            </w:r>
          </w:p>
        </w:tc>
        <w:tc>
          <w:tcPr>
            <w:tcW w:w="725" w:type="pct"/>
            <w:tcBorders>
              <w:top w:val="single" w:sz="4" w:space="0" w:color="auto"/>
              <w:left w:val="single" w:sz="4" w:space="0" w:color="auto"/>
              <w:right w:val="single" w:sz="4" w:space="0" w:color="auto"/>
            </w:tcBorders>
            <w:shd w:val="clear" w:color="auto" w:fill="FFFFFF"/>
          </w:tcPr>
          <w:p w14:paraId="070CFDAB"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555-77-1</w:t>
            </w:r>
          </w:p>
        </w:tc>
      </w:tr>
      <w:tr w:rsidR="00CC128F" w:rsidRPr="00450058" w14:paraId="21492135" w14:textId="77777777" w:rsidTr="002C309D">
        <w:tblPrEx>
          <w:tblCellMar>
            <w:top w:w="0" w:type="dxa"/>
            <w:bottom w:w="0" w:type="dxa"/>
          </w:tblCellMar>
        </w:tblPrEx>
        <w:trPr>
          <w:trHeight w:val="340"/>
          <w:jc w:val="center"/>
        </w:trPr>
        <w:tc>
          <w:tcPr>
            <w:tcW w:w="342" w:type="pct"/>
            <w:tcBorders>
              <w:top w:val="single" w:sz="4" w:space="0" w:color="auto"/>
              <w:left w:val="single" w:sz="4" w:space="0" w:color="auto"/>
            </w:tcBorders>
            <w:shd w:val="clear" w:color="auto" w:fill="FFFFFF"/>
          </w:tcPr>
          <w:p w14:paraId="08E527B6"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7</w:t>
            </w:r>
          </w:p>
        </w:tc>
        <w:tc>
          <w:tcPr>
            <w:tcW w:w="1559" w:type="pct"/>
            <w:tcBorders>
              <w:top w:val="single" w:sz="4" w:space="0" w:color="auto"/>
              <w:left w:val="single" w:sz="4" w:space="0" w:color="auto"/>
            </w:tcBorders>
            <w:shd w:val="clear" w:color="auto" w:fill="FFFFFF"/>
          </w:tcPr>
          <w:p w14:paraId="5A31160E"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Saxitoxin</w:t>
            </w:r>
          </w:p>
        </w:tc>
        <w:tc>
          <w:tcPr>
            <w:tcW w:w="1657" w:type="pct"/>
            <w:tcBorders>
              <w:top w:val="single" w:sz="4" w:space="0" w:color="auto"/>
              <w:left w:val="single" w:sz="4" w:space="0" w:color="auto"/>
            </w:tcBorders>
            <w:shd w:val="clear" w:color="auto" w:fill="FFFFFF"/>
          </w:tcPr>
          <w:p w14:paraId="282805FB"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Saxitoxin</w:t>
            </w:r>
          </w:p>
        </w:tc>
        <w:tc>
          <w:tcPr>
            <w:tcW w:w="717" w:type="pct"/>
            <w:tcBorders>
              <w:top w:val="single" w:sz="4" w:space="0" w:color="auto"/>
              <w:left w:val="single" w:sz="4" w:space="0" w:color="auto"/>
            </w:tcBorders>
            <w:shd w:val="clear" w:color="auto" w:fill="FFFFFF"/>
          </w:tcPr>
          <w:p w14:paraId="227A416E"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3002.90</w:t>
            </w:r>
          </w:p>
        </w:tc>
        <w:tc>
          <w:tcPr>
            <w:tcW w:w="725" w:type="pct"/>
            <w:tcBorders>
              <w:top w:val="single" w:sz="4" w:space="0" w:color="auto"/>
              <w:left w:val="single" w:sz="4" w:space="0" w:color="auto"/>
              <w:right w:val="single" w:sz="4" w:space="0" w:color="auto"/>
            </w:tcBorders>
            <w:shd w:val="clear" w:color="auto" w:fill="FFFFFF"/>
          </w:tcPr>
          <w:p w14:paraId="472CEB3B"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35523-89-8</w:t>
            </w:r>
          </w:p>
        </w:tc>
      </w:tr>
      <w:tr w:rsidR="00CC128F" w:rsidRPr="00450058" w14:paraId="2DDE21FE" w14:textId="77777777" w:rsidTr="002C309D">
        <w:tblPrEx>
          <w:tblCellMar>
            <w:top w:w="0" w:type="dxa"/>
            <w:bottom w:w="0" w:type="dxa"/>
          </w:tblCellMar>
        </w:tblPrEx>
        <w:trPr>
          <w:trHeight w:val="340"/>
          <w:jc w:val="center"/>
        </w:trPr>
        <w:tc>
          <w:tcPr>
            <w:tcW w:w="342" w:type="pct"/>
            <w:tcBorders>
              <w:top w:val="single" w:sz="4" w:space="0" w:color="auto"/>
              <w:left w:val="single" w:sz="4" w:space="0" w:color="auto"/>
            </w:tcBorders>
            <w:shd w:val="clear" w:color="auto" w:fill="FFFFFF"/>
          </w:tcPr>
          <w:p w14:paraId="0D8BC1E1"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8</w:t>
            </w:r>
          </w:p>
        </w:tc>
        <w:tc>
          <w:tcPr>
            <w:tcW w:w="1559" w:type="pct"/>
            <w:tcBorders>
              <w:top w:val="single" w:sz="4" w:space="0" w:color="auto"/>
              <w:left w:val="single" w:sz="4" w:space="0" w:color="auto"/>
            </w:tcBorders>
            <w:shd w:val="clear" w:color="auto" w:fill="FFFFFF"/>
          </w:tcPr>
          <w:p w14:paraId="45997D20"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Ricin</w:t>
            </w:r>
          </w:p>
        </w:tc>
        <w:tc>
          <w:tcPr>
            <w:tcW w:w="1657" w:type="pct"/>
            <w:tcBorders>
              <w:top w:val="single" w:sz="4" w:space="0" w:color="auto"/>
              <w:left w:val="single" w:sz="4" w:space="0" w:color="auto"/>
            </w:tcBorders>
            <w:shd w:val="clear" w:color="auto" w:fill="FFFFFF"/>
          </w:tcPr>
          <w:p w14:paraId="2C620ACB"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Ricin</w:t>
            </w:r>
          </w:p>
        </w:tc>
        <w:tc>
          <w:tcPr>
            <w:tcW w:w="717" w:type="pct"/>
            <w:tcBorders>
              <w:top w:val="single" w:sz="4" w:space="0" w:color="auto"/>
              <w:left w:val="single" w:sz="4" w:space="0" w:color="auto"/>
            </w:tcBorders>
            <w:shd w:val="clear" w:color="auto" w:fill="FFFFFF"/>
          </w:tcPr>
          <w:p w14:paraId="4844E33D"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3002.90</w:t>
            </w:r>
          </w:p>
        </w:tc>
        <w:tc>
          <w:tcPr>
            <w:tcW w:w="725" w:type="pct"/>
            <w:tcBorders>
              <w:top w:val="single" w:sz="4" w:space="0" w:color="auto"/>
              <w:left w:val="single" w:sz="4" w:space="0" w:color="auto"/>
              <w:right w:val="single" w:sz="4" w:space="0" w:color="auto"/>
            </w:tcBorders>
            <w:shd w:val="clear" w:color="auto" w:fill="FFFFFF"/>
          </w:tcPr>
          <w:p w14:paraId="15CE7EAB"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9009-86-3</w:t>
            </w:r>
          </w:p>
        </w:tc>
      </w:tr>
      <w:tr w:rsidR="00CC128F" w:rsidRPr="00450058" w14:paraId="2CE3C95C" w14:textId="77777777" w:rsidTr="002C309D">
        <w:tblPrEx>
          <w:tblCellMar>
            <w:top w:w="0" w:type="dxa"/>
            <w:bottom w:w="0" w:type="dxa"/>
          </w:tblCellMar>
        </w:tblPrEx>
        <w:trPr>
          <w:trHeight w:val="340"/>
          <w:jc w:val="center"/>
        </w:trPr>
        <w:tc>
          <w:tcPr>
            <w:tcW w:w="342" w:type="pct"/>
            <w:tcBorders>
              <w:top w:val="single" w:sz="4" w:space="0" w:color="auto"/>
              <w:left w:val="single" w:sz="4" w:space="0" w:color="auto"/>
            </w:tcBorders>
            <w:shd w:val="clear" w:color="auto" w:fill="FFFFFF"/>
          </w:tcPr>
          <w:p w14:paraId="3DCAC5C5"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9</w:t>
            </w:r>
          </w:p>
        </w:tc>
        <w:tc>
          <w:tcPr>
            <w:tcW w:w="1559" w:type="pct"/>
            <w:tcBorders>
              <w:top w:val="single" w:sz="4" w:space="0" w:color="auto"/>
              <w:left w:val="single" w:sz="4" w:space="0" w:color="auto"/>
            </w:tcBorders>
            <w:shd w:val="clear" w:color="auto" w:fill="FFFFFF"/>
          </w:tcPr>
          <w:p w14:paraId="2711EEC2"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Các hợp chất Alkyl (Me, Et, n- Pr or i-Pr) phosphonyldiflorit</w:t>
            </w:r>
          </w:p>
        </w:tc>
        <w:tc>
          <w:tcPr>
            <w:tcW w:w="1657" w:type="pct"/>
            <w:tcBorders>
              <w:top w:val="single" w:sz="4" w:space="0" w:color="auto"/>
              <w:left w:val="single" w:sz="4" w:space="0" w:color="auto"/>
            </w:tcBorders>
            <w:shd w:val="clear" w:color="auto" w:fill="FFFFFF"/>
          </w:tcPr>
          <w:p w14:paraId="76015A4C"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Alkyl (Me, Et, n-Pr or i- Pr) phosphonyldifluorides</w:t>
            </w:r>
          </w:p>
        </w:tc>
        <w:tc>
          <w:tcPr>
            <w:tcW w:w="717" w:type="pct"/>
            <w:tcBorders>
              <w:top w:val="single" w:sz="4" w:space="0" w:color="auto"/>
              <w:left w:val="single" w:sz="4" w:space="0" w:color="auto"/>
            </w:tcBorders>
            <w:shd w:val="clear" w:color="auto" w:fill="FFFFFF"/>
          </w:tcPr>
          <w:p w14:paraId="2CF1FCF0" w14:textId="77777777" w:rsidR="00CC128F" w:rsidRPr="00450058" w:rsidRDefault="00CC128F" w:rsidP="002C309D">
            <w:pPr>
              <w:spacing w:after="0" w:line="240" w:lineRule="auto"/>
              <w:rPr>
                <w:rFonts w:ascii="Arial" w:hAnsi="Arial" w:cs="Arial"/>
                <w:color w:val="000000" w:themeColor="text1"/>
                <w:sz w:val="20"/>
                <w:szCs w:val="20"/>
              </w:rPr>
            </w:pPr>
          </w:p>
        </w:tc>
        <w:tc>
          <w:tcPr>
            <w:tcW w:w="725" w:type="pct"/>
            <w:tcBorders>
              <w:top w:val="single" w:sz="4" w:space="0" w:color="auto"/>
              <w:left w:val="single" w:sz="4" w:space="0" w:color="auto"/>
              <w:right w:val="single" w:sz="4" w:space="0" w:color="auto"/>
            </w:tcBorders>
            <w:shd w:val="clear" w:color="auto" w:fill="FFFFFF"/>
          </w:tcPr>
          <w:p w14:paraId="5A81493F" w14:textId="77777777" w:rsidR="00CC128F" w:rsidRPr="00450058" w:rsidRDefault="00CC128F" w:rsidP="002C309D">
            <w:pPr>
              <w:spacing w:after="0" w:line="240" w:lineRule="auto"/>
              <w:rPr>
                <w:rFonts w:ascii="Arial" w:hAnsi="Arial" w:cs="Arial"/>
                <w:color w:val="000000" w:themeColor="text1"/>
                <w:sz w:val="20"/>
                <w:szCs w:val="20"/>
              </w:rPr>
            </w:pPr>
          </w:p>
        </w:tc>
      </w:tr>
      <w:tr w:rsidR="00CC128F" w:rsidRPr="00450058" w14:paraId="6C97A45A" w14:textId="77777777" w:rsidTr="002C309D">
        <w:tblPrEx>
          <w:tblCellMar>
            <w:top w:w="0" w:type="dxa"/>
            <w:bottom w:w="0" w:type="dxa"/>
          </w:tblCellMar>
        </w:tblPrEx>
        <w:trPr>
          <w:trHeight w:val="340"/>
          <w:jc w:val="center"/>
        </w:trPr>
        <w:tc>
          <w:tcPr>
            <w:tcW w:w="342" w:type="pct"/>
            <w:tcBorders>
              <w:top w:val="single" w:sz="4" w:space="0" w:color="auto"/>
              <w:left w:val="single" w:sz="4" w:space="0" w:color="auto"/>
            </w:tcBorders>
            <w:shd w:val="clear" w:color="auto" w:fill="FFFFFF"/>
          </w:tcPr>
          <w:p w14:paraId="39B08F3C" w14:textId="77777777" w:rsidR="00CC128F" w:rsidRPr="00450058" w:rsidRDefault="00CC128F" w:rsidP="002C309D">
            <w:pPr>
              <w:spacing w:after="0" w:line="240" w:lineRule="auto"/>
              <w:jc w:val="center"/>
              <w:rPr>
                <w:rFonts w:ascii="Arial" w:hAnsi="Arial" w:cs="Arial"/>
                <w:color w:val="000000" w:themeColor="text1"/>
                <w:sz w:val="20"/>
                <w:szCs w:val="20"/>
              </w:rPr>
            </w:pPr>
          </w:p>
        </w:tc>
        <w:tc>
          <w:tcPr>
            <w:tcW w:w="1559" w:type="pct"/>
            <w:tcBorders>
              <w:top w:val="single" w:sz="4" w:space="0" w:color="auto"/>
              <w:left w:val="single" w:sz="4" w:space="0" w:color="auto"/>
            </w:tcBorders>
            <w:shd w:val="clear" w:color="auto" w:fill="FFFFFF"/>
          </w:tcPr>
          <w:p w14:paraId="4573CF35"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Ví dụ:</w:t>
            </w:r>
          </w:p>
        </w:tc>
        <w:tc>
          <w:tcPr>
            <w:tcW w:w="1657" w:type="pct"/>
            <w:tcBorders>
              <w:top w:val="single" w:sz="4" w:space="0" w:color="auto"/>
              <w:left w:val="single" w:sz="4" w:space="0" w:color="auto"/>
            </w:tcBorders>
            <w:shd w:val="clear" w:color="auto" w:fill="FFFFFF"/>
          </w:tcPr>
          <w:p w14:paraId="06E0F900"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Example:</w:t>
            </w:r>
          </w:p>
        </w:tc>
        <w:tc>
          <w:tcPr>
            <w:tcW w:w="717" w:type="pct"/>
            <w:tcBorders>
              <w:top w:val="single" w:sz="4" w:space="0" w:color="auto"/>
              <w:left w:val="single" w:sz="4" w:space="0" w:color="auto"/>
            </w:tcBorders>
            <w:shd w:val="clear" w:color="auto" w:fill="FFFFFF"/>
          </w:tcPr>
          <w:p w14:paraId="7FBD392E" w14:textId="77777777" w:rsidR="00CC128F" w:rsidRPr="00450058" w:rsidRDefault="00CC128F" w:rsidP="002C309D">
            <w:pPr>
              <w:spacing w:after="0" w:line="240" w:lineRule="auto"/>
              <w:rPr>
                <w:rFonts w:ascii="Arial" w:hAnsi="Arial" w:cs="Arial"/>
                <w:color w:val="000000" w:themeColor="text1"/>
                <w:sz w:val="20"/>
                <w:szCs w:val="20"/>
              </w:rPr>
            </w:pPr>
          </w:p>
        </w:tc>
        <w:tc>
          <w:tcPr>
            <w:tcW w:w="725" w:type="pct"/>
            <w:tcBorders>
              <w:top w:val="single" w:sz="4" w:space="0" w:color="auto"/>
              <w:left w:val="single" w:sz="4" w:space="0" w:color="auto"/>
              <w:right w:val="single" w:sz="4" w:space="0" w:color="auto"/>
            </w:tcBorders>
            <w:shd w:val="clear" w:color="auto" w:fill="FFFFFF"/>
          </w:tcPr>
          <w:p w14:paraId="1947A528" w14:textId="77777777" w:rsidR="00CC128F" w:rsidRPr="00450058" w:rsidRDefault="00CC128F" w:rsidP="002C309D">
            <w:pPr>
              <w:spacing w:after="0" w:line="240" w:lineRule="auto"/>
              <w:rPr>
                <w:rFonts w:ascii="Arial" w:hAnsi="Arial" w:cs="Arial"/>
                <w:color w:val="000000" w:themeColor="text1"/>
                <w:sz w:val="20"/>
                <w:szCs w:val="20"/>
              </w:rPr>
            </w:pPr>
          </w:p>
        </w:tc>
      </w:tr>
      <w:tr w:rsidR="00CC128F" w:rsidRPr="00450058" w14:paraId="471FEA01" w14:textId="77777777" w:rsidTr="002C309D">
        <w:tblPrEx>
          <w:tblCellMar>
            <w:top w:w="0" w:type="dxa"/>
            <w:bottom w:w="0" w:type="dxa"/>
          </w:tblCellMar>
        </w:tblPrEx>
        <w:trPr>
          <w:trHeight w:val="340"/>
          <w:jc w:val="center"/>
        </w:trPr>
        <w:tc>
          <w:tcPr>
            <w:tcW w:w="342" w:type="pct"/>
            <w:tcBorders>
              <w:top w:val="single" w:sz="4" w:space="0" w:color="auto"/>
              <w:left w:val="single" w:sz="4" w:space="0" w:color="auto"/>
            </w:tcBorders>
            <w:shd w:val="clear" w:color="auto" w:fill="FFFFFF"/>
          </w:tcPr>
          <w:p w14:paraId="10891313" w14:textId="77777777" w:rsidR="00CC128F" w:rsidRPr="00450058" w:rsidRDefault="00CC128F" w:rsidP="002C309D">
            <w:pPr>
              <w:spacing w:after="0" w:line="240" w:lineRule="auto"/>
              <w:jc w:val="center"/>
              <w:rPr>
                <w:rFonts w:ascii="Arial" w:hAnsi="Arial" w:cs="Arial"/>
                <w:color w:val="000000" w:themeColor="text1"/>
                <w:sz w:val="20"/>
                <w:szCs w:val="20"/>
              </w:rPr>
            </w:pPr>
          </w:p>
        </w:tc>
        <w:tc>
          <w:tcPr>
            <w:tcW w:w="1559" w:type="pct"/>
            <w:tcBorders>
              <w:top w:val="single" w:sz="4" w:space="0" w:color="auto"/>
              <w:left w:val="single" w:sz="4" w:space="0" w:color="auto"/>
            </w:tcBorders>
            <w:shd w:val="clear" w:color="auto" w:fill="FFFFFF"/>
          </w:tcPr>
          <w:p w14:paraId="75AD7579" w14:textId="77777777" w:rsidR="00CC128F" w:rsidRPr="00450058" w:rsidRDefault="00CC128F" w:rsidP="002C309D">
            <w:pPr>
              <w:rPr>
                <w:rFonts w:ascii="Arial" w:hAnsi="Arial" w:cs="Arial"/>
                <w:color w:val="000000" w:themeColor="text1"/>
                <w:sz w:val="20"/>
                <w:szCs w:val="20"/>
              </w:rPr>
            </w:pPr>
            <w:r w:rsidRPr="00450058">
              <w:rPr>
                <w:rFonts w:ascii="Arial" w:hAnsi="Arial" w:cs="Arial"/>
                <w:color w:val="000000" w:themeColor="text1"/>
                <w:sz w:val="20"/>
                <w:szCs w:val="20"/>
              </w:rPr>
              <w:t>DF:</w:t>
            </w:r>
            <w:r w:rsidRPr="00450058">
              <w:rPr>
                <w:rFonts w:ascii="Arial" w:hAnsi="Arial" w:cs="Arial"/>
                <w:color w:val="000000" w:themeColor="text1"/>
                <w:sz w:val="20"/>
                <w:szCs w:val="20"/>
                <w:lang w:val="en-US"/>
              </w:rPr>
              <w:t xml:space="preserve"> </w:t>
            </w:r>
            <w:r w:rsidRPr="00450058">
              <w:rPr>
                <w:rFonts w:ascii="Arial" w:hAnsi="Arial" w:cs="Arial"/>
                <w:color w:val="000000" w:themeColor="text1"/>
                <w:sz w:val="20"/>
                <w:szCs w:val="20"/>
              </w:rPr>
              <w:t>Metylphosphonyldiflorit</w:t>
            </w:r>
          </w:p>
        </w:tc>
        <w:tc>
          <w:tcPr>
            <w:tcW w:w="1657" w:type="pct"/>
            <w:tcBorders>
              <w:top w:val="single" w:sz="4" w:space="0" w:color="auto"/>
              <w:left w:val="single" w:sz="4" w:space="0" w:color="auto"/>
            </w:tcBorders>
            <w:shd w:val="clear" w:color="auto" w:fill="FFFFFF"/>
          </w:tcPr>
          <w:p w14:paraId="1A809E4B" w14:textId="77777777" w:rsidR="00CC128F" w:rsidRPr="00450058" w:rsidRDefault="00CC128F" w:rsidP="002C309D">
            <w:pPr>
              <w:rPr>
                <w:rFonts w:ascii="Arial" w:hAnsi="Arial" w:cs="Arial"/>
                <w:color w:val="000000" w:themeColor="text1"/>
                <w:sz w:val="20"/>
                <w:szCs w:val="20"/>
              </w:rPr>
            </w:pPr>
            <w:r w:rsidRPr="00450058">
              <w:rPr>
                <w:rFonts w:ascii="Arial" w:hAnsi="Arial" w:cs="Arial"/>
                <w:color w:val="000000" w:themeColor="text1"/>
                <w:sz w:val="20"/>
                <w:szCs w:val="20"/>
              </w:rPr>
              <w:t>DF:</w:t>
            </w:r>
            <w:r w:rsidRPr="00450058">
              <w:rPr>
                <w:rFonts w:ascii="Arial" w:hAnsi="Arial" w:cs="Arial"/>
                <w:color w:val="000000" w:themeColor="text1"/>
                <w:sz w:val="20"/>
                <w:szCs w:val="20"/>
                <w:lang w:val="en-US"/>
              </w:rPr>
              <w:t xml:space="preserve"> </w:t>
            </w:r>
            <w:r w:rsidRPr="00450058">
              <w:rPr>
                <w:rFonts w:ascii="Arial" w:hAnsi="Arial" w:cs="Arial"/>
                <w:color w:val="000000" w:themeColor="text1"/>
                <w:sz w:val="20"/>
                <w:szCs w:val="20"/>
              </w:rPr>
              <w:t>Methylphosphonyldifluoride</w:t>
            </w:r>
          </w:p>
        </w:tc>
        <w:tc>
          <w:tcPr>
            <w:tcW w:w="717" w:type="pct"/>
            <w:tcBorders>
              <w:top w:val="single" w:sz="4" w:space="0" w:color="auto"/>
              <w:left w:val="single" w:sz="4" w:space="0" w:color="auto"/>
            </w:tcBorders>
            <w:shd w:val="clear" w:color="auto" w:fill="FFFFFF"/>
          </w:tcPr>
          <w:p w14:paraId="5345561F"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2931.9020</w:t>
            </w:r>
          </w:p>
        </w:tc>
        <w:tc>
          <w:tcPr>
            <w:tcW w:w="725" w:type="pct"/>
            <w:tcBorders>
              <w:top w:val="single" w:sz="4" w:space="0" w:color="auto"/>
              <w:left w:val="single" w:sz="4" w:space="0" w:color="auto"/>
              <w:right w:val="single" w:sz="4" w:space="0" w:color="auto"/>
            </w:tcBorders>
            <w:shd w:val="clear" w:color="auto" w:fill="FFFFFF"/>
          </w:tcPr>
          <w:p w14:paraId="2605C9EA"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676-99-3</w:t>
            </w:r>
          </w:p>
        </w:tc>
      </w:tr>
      <w:tr w:rsidR="00CC128F" w:rsidRPr="00450058" w14:paraId="183C3864" w14:textId="77777777" w:rsidTr="002C309D">
        <w:tblPrEx>
          <w:tblCellMar>
            <w:top w:w="0" w:type="dxa"/>
            <w:bottom w:w="0" w:type="dxa"/>
          </w:tblCellMar>
        </w:tblPrEx>
        <w:trPr>
          <w:trHeight w:val="340"/>
          <w:jc w:val="center"/>
        </w:trPr>
        <w:tc>
          <w:tcPr>
            <w:tcW w:w="342" w:type="pct"/>
            <w:tcBorders>
              <w:top w:val="single" w:sz="4" w:space="0" w:color="auto"/>
              <w:left w:val="single" w:sz="4" w:space="0" w:color="auto"/>
            </w:tcBorders>
            <w:shd w:val="clear" w:color="auto" w:fill="FFFFFF"/>
          </w:tcPr>
          <w:p w14:paraId="2E60F398"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10</w:t>
            </w:r>
          </w:p>
        </w:tc>
        <w:tc>
          <w:tcPr>
            <w:tcW w:w="1559" w:type="pct"/>
            <w:tcBorders>
              <w:top w:val="single" w:sz="4" w:space="0" w:color="auto"/>
              <w:left w:val="single" w:sz="4" w:space="0" w:color="auto"/>
            </w:tcBorders>
            <w:shd w:val="clear" w:color="auto" w:fill="FFFFFF"/>
          </w:tcPr>
          <w:p w14:paraId="586DCFC8"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Các hợp chất O-Alkyl (H hoặc&lt;C10, gồm cả cycloalkyl) O-2- dialkyl(Me, Et, n-Pr hoặc i-Pr)- aminoetyl alkyl(Me, Et, n-Pr hoặc i-Pr) phosphonit và các muối alkyl hóa hoặc proton hóa tương ứng</w:t>
            </w:r>
          </w:p>
        </w:tc>
        <w:tc>
          <w:tcPr>
            <w:tcW w:w="1657" w:type="pct"/>
            <w:tcBorders>
              <w:top w:val="single" w:sz="4" w:space="0" w:color="auto"/>
              <w:left w:val="single" w:sz="4" w:space="0" w:color="auto"/>
            </w:tcBorders>
            <w:shd w:val="clear" w:color="auto" w:fill="FFFFFF"/>
          </w:tcPr>
          <w:p w14:paraId="07C90307"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O-Alkyl (H or &lt;=C10, incl. cycloalkyl) O-2- dalkyl (Me, Et, n-Pr or i- Pr)-aminoethyl alkyl (Me, Et, n-Pr or i-Pr) phosphonites and corresponding alkylated or protonated salts</w:t>
            </w:r>
          </w:p>
        </w:tc>
        <w:tc>
          <w:tcPr>
            <w:tcW w:w="717" w:type="pct"/>
            <w:tcBorders>
              <w:top w:val="single" w:sz="4" w:space="0" w:color="auto"/>
              <w:left w:val="single" w:sz="4" w:space="0" w:color="auto"/>
            </w:tcBorders>
            <w:shd w:val="clear" w:color="auto" w:fill="FFFFFF"/>
          </w:tcPr>
          <w:p w14:paraId="4585CF14"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2931.00</w:t>
            </w:r>
          </w:p>
        </w:tc>
        <w:tc>
          <w:tcPr>
            <w:tcW w:w="725" w:type="pct"/>
            <w:tcBorders>
              <w:top w:val="single" w:sz="4" w:space="0" w:color="auto"/>
              <w:left w:val="single" w:sz="4" w:space="0" w:color="auto"/>
              <w:right w:val="single" w:sz="4" w:space="0" w:color="auto"/>
            </w:tcBorders>
            <w:shd w:val="clear" w:color="auto" w:fill="FFFFFF"/>
          </w:tcPr>
          <w:p w14:paraId="3965FA33" w14:textId="77777777" w:rsidR="00CC128F" w:rsidRPr="00450058" w:rsidRDefault="00CC128F" w:rsidP="002C309D">
            <w:pPr>
              <w:spacing w:after="0" w:line="240" w:lineRule="auto"/>
              <w:rPr>
                <w:rFonts w:ascii="Arial" w:hAnsi="Arial" w:cs="Arial"/>
                <w:color w:val="000000" w:themeColor="text1"/>
                <w:sz w:val="20"/>
                <w:szCs w:val="20"/>
              </w:rPr>
            </w:pPr>
          </w:p>
        </w:tc>
      </w:tr>
      <w:tr w:rsidR="00CC128F" w:rsidRPr="00450058" w14:paraId="59EBEFF1" w14:textId="77777777" w:rsidTr="002C309D">
        <w:tblPrEx>
          <w:tblCellMar>
            <w:top w:w="0" w:type="dxa"/>
            <w:bottom w:w="0" w:type="dxa"/>
          </w:tblCellMar>
        </w:tblPrEx>
        <w:trPr>
          <w:trHeight w:val="340"/>
          <w:jc w:val="center"/>
        </w:trPr>
        <w:tc>
          <w:tcPr>
            <w:tcW w:w="342" w:type="pct"/>
            <w:tcBorders>
              <w:top w:val="single" w:sz="4" w:space="0" w:color="auto"/>
              <w:left w:val="single" w:sz="4" w:space="0" w:color="auto"/>
            </w:tcBorders>
            <w:shd w:val="clear" w:color="auto" w:fill="FFFFFF"/>
          </w:tcPr>
          <w:p w14:paraId="594C2134" w14:textId="77777777" w:rsidR="00CC128F" w:rsidRPr="00450058" w:rsidRDefault="00CC128F" w:rsidP="002C309D">
            <w:pPr>
              <w:spacing w:after="0" w:line="240" w:lineRule="auto"/>
              <w:jc w:val="center"/>
              <w:rPr>
                <w:rFonts w:ascii="Arial" w:hAnsi="Arial" w:cs="Arial"/>
                <w:color w:val="000000" w:themeColor="text1"/>
                <w:sz w:val="20"/>
                <w:szCs w:val="20"/>
              </w:rPr>
            </w:pPr>
          </w:p>
        </w:tc>
        <w:tc>
          <w:tcPr>
            <w:tcW w:w="1559" w:type="pct"/>
            <w:tcBorders>
              <w:top w:val="single" w:sz="4" w:space="0" w:color="auto"/>
              <w:left w:val="single" w:sz="4" w:space="0" w:color="auto"/>
            </w:tcBorders>
            <w:shd w:val="clear" w:color="auto" w:fill="FFFFFF"/>
          </w:tcPr>
          <w:p w14:paraId="58A2AFAA"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Ví dụ:</w:t>
            </w:r>
          </w:p>
        </w:tc>
        <w:tc>
          <w:tcPr>
            <w:tcW w:w="1657" w:type="pct"/>
            <w:tcBorders>
              <w:top w:val="single" w:sz="4" w:space="0" w:color="auto"/>
              <w:left w:val="single" w:sz="4" w:space="0" w:color="auto"/>
            </w:tcBorders>
            <w:shd w:val="clear" w:color="auto" w:fill="FFFFFF"/>
          </w:tcPr>
          <w:p w14:paraId="7439FC8C"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Example:</w:t>
            </w:r>
          </w:p>
        </w:tc>
        <w:tc>
          <w:tcPr>
            <w:tcW w:w="717" w:type="pct"/>
            <w:tcBorders>
              <w:top w:val="single" w:sz="4" w:space="0" w:color="auto"/>
              <w:left w:val="single" w:sz="4" w:space="0" w:color="auto"/>
            </w:tcBorders>
            <w:shd w:val="clear" w:color="auto" w:fill="FFFFFF"/>
          </w:tcPr>
          <w:p w14:paraId="6F9A875C" w14:textId="77777777" w:rsidR="00CC128F" w:rsidRPr="00450058" w:rsidRDefault="00CC128F" w:rsidP="002C309D">
            <w:pPr>
              <w:spacing w:after="0" w:line="240" w:lineRule="auto"/>
              <w:rPr>
                <w:rFonts w:ascii="Arial" w:hAnsi="Arial" w:cs="Arial"/>
                <w:color w:val="000000" w:themeColor="text1"/>
                <w:sz w:val="20"/>
                <w:szCs w:val="20"/>
              </w:rPr>
            </w:pPr>
          </w:p>
        </w:tc>
        <w:tc>
          <w:tcPr>
            <w:tcW w:w="725" w:type="pct"/>
            <w:tcBorders>
              <w:top w:val="single" w:sz="4" w:space="0" w:color="auto"/>
              <w:left w:val="single" w:sz="4" w:space="0" w:color="auto"/>
              <w:right w:val="single" w:sz="4" w:space="0" w:color="auto"/>
            </w:tcBorders>
            <w:shd w:val="clear" w:color="auto" w:fill="FFFFFF"/>
          </w:tcPr>
          <w:p w14:paraId="1647C20B" w14:textId="77777777" w:rsidR="00CC128F" w:rsidRPr="00450058" w:rsidRDefault="00CC128F" w:rsidP="002C309D">
            <w:pPr>
              <w:spacing w:after="0" w:line="240" w:lineRule="auto"/>
              <w:rPr>
                <w:rFonts w:ascii="Arial" w:hAnsi="Arial" w:cs="Arial"/>
                <w:color w:val="000000" w:themeColor="text1"/>
                <w:sz w:val="20"/>
                <w:szCs w:val="20"/>
              </w:rPr>
            </w:pPr>
          </w:p>
        </w:tc>
      </w:tr>
      <w:tr w:rsidR="00CC128F" w:rsidRPr="00450058" w14:paraId="0C5739C2" w14:textId="77777777" w:rsidTr="002C309D">
        <w:tblPrEx>
          <w:tblCellMar>
            <w:top w:w="0" w:type="dxa"/>
            <w:bottom w:w="0" w:type="dxa"/>
          </w:tblCellMar>
        </w:tblPrEx>
        <w:trPr>
          <w:trHeight w:val="340"/>
          <w:jc w:val="center"/>
        </w:trPr>
        <w:tc>
          <w:tcPr>
            <w:tcW w:w="342" w:type="pct"/>
            <w:tcBorders>
              <w:top w:val="single" w:sz="4" w:space="0" w:color="auto"/>
              <w:left w:val="single" w:sz="4" w:space="0" w:color="auto"/>
            </w:tcBorders>
            <w:shd w:val="clear" w:color="auto" w:fill="FFFFFF"/>
          </w:tcPr>
          <w:p w14:paraId="4B60E97C" w14:textId="77777777" w:rsidR="00CC128F" w:rsidRPr="00450058" w:rsidRDefault="00CC128F" w:rsidP="002C309D">
            <w:pPr>
              <w:spacing w:after="0" w:line="240" w:lineRule="auto"/>
              <w:jc w:val="center"/>
              <w:rPr>
                <w:rFonts w:ascii="Arial" w:hAnsi="Arial" w:cs="Arial"/>
                <w:color w:val="000000" w:themeColor="text1"/>
                <w:sz w:val="20"/>
                <w:szCs w:val="20"/>
              </w:rPr>
            </w:pPr>
          </w:p>
        </w:tc>
        <w:tc>
          <w:tcPr>
            <w:tcW w:w="1559" w:type="pct"/>
            <w:tcBorders>
              <w:top w:val="single" w:sz="4" w:space="0" w:color="auto"/>
              <w:left w:val="single" w:sz="4" w:space="0" w:color="auto"/>
            </w:tcBorders>
            <w:shd w:val="clear" w:color="auto" w:fill="FFFFFF"/>
          </w:tcPr>
          <w:p w14:paraId="5FEA1A54"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QL: O-Ethyl O-2- diisopropylaminoetyl metylphosphonit</w:t>
            </w:r>
          </w:p>
        </w:tc>
        <w:tc>
          <w:tcPr>
            <w:tcW w:w="1657" w:type="pct"/>
            <w:tcBorders>
              <w:top w:val="single" w:sz="4" w:space="0" w:color="auto"/>
              <w:left w:val="single" w:sz="4" w:space="0" w:color="auto"/>
            </w:tcBorders>
            <w:shd w:val="clear" w:color="auto" w:fill="FFFFFF"/>
          </w:tcPr>
          <w:p w14:paraId="3300F204"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QL: O-Ethyl O-2- diisopropylaminoethyl methylphosphonite</w:t>
            </w:r>
          </w:p>
        </w:tc>
        <w:tc>
          <w:tcPr>
            <w:tcW w:w="717" w:type="pct"/>
            <w:tcBorders>
              <w:top w:val="single" w:sz="4" w:space="0" w:color="auto"/>
              <w:left w:val="single" w:sz="4" w:space="0" w:color="auto"/>
            </w:tcBorders>
            <w:shd w:val="clear" w:color="auto" w:fill="FFFFFF"/>
          </w:tcPr>
          <w:p w14:paraId="465153B4"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2931.9080</w:t>
            </w:r>
          </w:p>
        </w:tc>
        <w:tc>
          <w:tcPr>
            <w:tcW w:w="725" w:type="pct"/>
            <w:tcBorders>
              <w:top w:val="single" w:sz="4" w:space="0" w:color="auto"/>
              <w:left w:val="single" w:sz="4" w:space="0" w:color="auto"/>
              <w:right w:val="single" w:sz="4" w:space="0" w:color="auto"/>
            </w:tcBorders>
            <w:shd w:val="clear" w:color="auto" w:fill="FFFFFF"/>
          </w:tcPr>
          <w:p w14:paraId="3904E879"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57856-11-8</w:t>
            </w:r>
          </w:p>
        </w:tc>
      </w:tr>
      <w:tr w:rsidR="00CC128F" w:rsidRPr="00450058" w14:paraId="01169757" w14:textId="77777777" w:rsidTr="002C309D">
        <w:tblPrEx>
          <w:tblCellMar>
            <w:top w:w="0" w:type="dxa"/>
            <w:bottom w:w="0" w:type="dxa"/>
          </w:tblCellMar>
        </w:tblPrEx>
        <w:trPr>
          <w:trHeight w:val="340"/>
          <w:jc w:val="center"/>
        </w:trPr>
        <w:tc>
          <w:tcPr>
            <w:tcW w:w="342" w:type="pct"/>
            <w:tcBorders>
              <w:top w:val="single" w:sz="4" w:space="0" w:color="auto"/>
              <w:left w:val="single" w:sz="4" w:space="0" w:color="auto"/>
              <w:bottom w:val="single" w:sz="4" w:space="0" w:color="auto"/>
            </w:tcBorders>
            <w:shd w:val="clear" w:color="auto" w:fill="FFFFFF"/>
          </w:tcPr>
          <w:p w14:paraId="094F8C1D"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11</w:t>
            </w:r>
          </w:p>
        </w:tc>
        <w:tc>
          <w:tcPr>
            <w:tcW w:w="1559" w:type="pct"/>
            <w:tcBorders>
              <w:top w:val="single" w:sz="4" w:space="0" w:color="auto"/>
              <w:left w:val="single" w:sz="4" w:space="0" w:color="auto"/>
              <w:bottom w:val="single" w:sz="4" w:space="0" w:color="auto"/>
            </w:tcBorders>
            <w:shd w:val="clear" w:color="auto" w:fill="FFFFFF"/>
          </w:tcPr>
          <w:p w14:paraId="4BBEF6B2"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Chlorosarin: O- Isopropyl</w:t>
            </w:r>
          </w:p>
          <w:p w14:paraId="780AF369"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metylphosphonocloridat</w:t>
            </w:r>
          </w:p>
        </w:tc>
        <w:tc>
          <w:tcPr>
            <w:tcW w:w="1657" w:type="pct"/>
            <w:tcBorders>
              <w:top w:val="single" w:sz="4" w:space="0" w:color="auto"/>
              <w:left w:val="single" w:sz="4" w:space="0" w:color="auto"/>
              <w:bottom w:val="single" w:sz="4" w:space="0" w:color="auto"/>
            </w:tcBorders>
            <w:shd w:val="clear" w:color="auto" w:fill="FFFFFF"/>
          </w:tcPr>
          <w:p w14:paraId="572900CC" w14:textId="77777777" w:rsidR="00CC128F" w:rsidRPr="00450058" w:rsidRDefault="00CC128F" w:rsidP="002C309D">
            <w:pPr>
              <w:spacing w:after="0" w:line="240" w:lineRule="auto"/>
              <w:rPr>
                <w:rFonts w:ascii="Arial" w:hAnsi="Arial" w:cs="Arial"/>
                <w:color w:val="000000" w:themeColor="text1"/>
                <w:sz w:val="20"/>
                <w:szCs w:val="20"/>
                <w:lang w:val="en-US"/>
              </w:rPr>
            </w:pPr>
            <w:r w:rsidRPr="00450058">
              <w:rPr>
                <w:rFonts w:ascii="Arial" w:hAnsi="Arial" w:cs="Arial"/>
                <w:color w:val="000000" w:themeColor="text1"/>
                <w:sz w:val="20"/>
                <w:szCs w:val="20"/>
              </w:rPr>
              <w:t>Chlorosarin: O-Isopropyl</w:t>
            </w:r>
            <w:r w:rsidRPr="00450058">
              <w:rPr>
                <w:rFonts w:ascii="Arial" w:hAnsi="Arial" w:cs="Arial"/>
                <w:color w:val="000000" w:themeColor="text1"/>
                <w:sz w:val="20"/>
                <w:szCs w:val="20"/>
                <w:lang w:val="en-US"/>
              </w:rPr>
              <w:t xml:space="preserve"> </w:t>
            </w:r>
            <w:r w:rsidRPr="00450058">
              <w:rPr>
                <w:rFonts w:ascii="Arial" w:hAnsi="Arial" w:cs="Arial"/>
                <w:color w:val="000000" w:themeColor="text1"/>
                <w:sz w:val="20"/>
                <w:szCs w:val="20"/>
              </w:rPr>
              <w:t>methylphosphonochloridate</w:t>
            </w:r>
          </w:p>
        </w:tc>
        <w:tc>
          <w:tcPr>
            <w:tcW w:w="717" w:type="pct"/>
            <w:tcBorders>
              <w:top w:val="single" w:sz="4" w:space="0" w:color="auto"/>
              <w:left w:val="single" w:sz="4" w:space="0" w:color="auto"/>
              <w:bottom w:val="single" w:sz="4" w:space="0" w:color="auto"/>
            </w:tcBorders>
            <w:shd w:val="clear" w:color="auto" w:fill="FFFFFF"/>
          </w:tcPr>
          <w:p w14:paraId="5B108379"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2931.9080</w:t>
            </w:r>
          </w:p>
        </w:tc>
        <w:tc>
          <w:tcPr>
            <w:tcW w:w="725" w:type="pct"/>
            <w:tcBorders>
              <w:top w:val="single" w:sz="4" w:space="0" w:color="auto"/>
              <w:left w:val="single" w:sz="4" w:space="0" w:color="auto"/>
              <w:bottom w:val="single" w:sz="4" w:space="0" w:color="auto"/>
              <w:right w:val="single" w:sz="4" w:space="0" w:color="auto"/>
            </w:tcBorders>
            <w:shd w:val="clear" w:color="auto" w:fill="FFFFFF"/>
          </w:tcPr>
          <w:p w14:paraId="2390B258"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1445-76-7</w:t>
            </w:r>
          </w:p>
        </w:tc>
      </w:tr>
      <w:tr w:rsidR="00CC128F" w:rsidRPr="00450058" w14:paraId="4BC2E5AE" w14:textId="77777777" w:rsidTr="002C309D">
        <w:tblPrEx>
          <w:tblCellMar>
            <w:top w:w="0" w:type="dxa"/>
            <w:bottom w:w="0" w:type="dxa"/>
          </w:tblCellMar>
        </w:tblPrEx>
        <w:trPr>
          <w:trHeight w:val="340"/>
          <w:jc w:val="center"/>
        </w:trPr>
        <w:tc>
          <w:tcPr>
            <w:tcW w:w="342" w:type="pct"/>
            <w:tcBorders>
              <w:top w:val="single" w:sz="4" w:space="0" w:color="auto"/>
              <w:left w:val="single" w:sz="4" w:space="0" w:color="auto"/>
            </w:tcBorders>
            <w:shd w:val="clear" w:color="auto" w:fill="FFFFFF"/>
          </w:tcPr>
          <w:p w14:paraId="5AB88F03"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12</w:t>
            </w:r>
          </w:p>
        </w:tc>
        <w:tc>
          <w:tcPr>
            <w:tcW w:w="1559" w:type="pct"/>
            <w:tcBorders>
              <w:top w:val="single" w:sz="4" w:space="0" w:color="auto"/>
              <w:left w:val="single" w:sz="4" w:space="0" w:color="auto"/>
            </w:tcBorders>
            <w:shd w:val="clear" w:color="auto" w:fill="FFFFFF"/>
          </w:tcPr>
          <w:p w14:paraId="75535EF3" w14:textId="77777777" w:rsidR="00CC128F" w:rsidRPr="00450058" w:rsidRDefault="00CC128F" w:rsidP="002C309D">
            <w:pPr>
              <w:rPr>
                <w:rFonts w:ascii="Arial" w:hAnsi="Arial" w:cs="Arial"/>
                <w:color w:val="000000" w:themeColor="text1"/>
                <w:sz w:val="20"/>
                <w:szCs w:val="20"/>
              </w:rPr>
            </w:pPr>
            <w:r w:rsidRPr="00450058">
              <w:rPr>
                <w:rFonts w:ascii="Arial" w:hAnsi="Arial" w:cs="Arial"/>
                <w:color w:val="000000" w:themeColor="text1"/>
                <w:sz w:val="20"/>
                <w:szCs w:val="20"/>
              </w:rPr>
              <w:t>Chlorosoman: O-Pinacolyl</w:t>
            </w:r>
            <w:r w:rsidRPr="00450058">
              <w:rPr>
                <w:rFonts w:ascii="Arial" w:hAnsi="Arial" w:cs="Arial"/>
                <w:color w:val="000000" w:themeColor="text1"/>
                <w:sz w:val="20"/>
                <w:szCs w:val="20"/>
                <w:lang w:val="en-US"/>
              </w:rPr>
              <w:t xml:space="preserve"> </w:t>
            </w:r>
            <w:r w:rsidRPr="00450058">
              <w:rPr>
                <w:rFonts w:ascii="Arial" w:hAnsi="Arial" w:cs="Arial"/>
                <w:color w:val="000000" w:themeColor="text1"/>
                <w:sz w:val="20"/>
                <w:szCs w:val="20"/>
              </w:rPr>
              <w:t>metylphosphonocloridat</w:t>
            </w:r>
          </w:p>
        </w:tc>
        <w:tc>
          <w:tcPr>
            <w:tcW w:w="1657" w:type="pct"/>
            <w:tcBorders>
              <w:top w:val="single" w:sz="4" w:space="0" w:color="auto"/>
              <w:left w:val="single" w:sz="4" w:space="0" w:color="auto"/>
            </w:tcBorders>
            <w:shd w:val="clear" w:color="auto" w:fill="FFFFFF"/>
          </w:tcPr>
          <w:p w14:paraId="1A6E750F"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Chlorosoman: O-Pinacolyl methylphosphonochloridate</w:t>
            </w:r>
          </w:p>
        </w:tc>
        <w:tc>
          <w:tcPr>
            <w:tcW w:w="717" w:type="pct"/>
            <w:tcBorders>
              <w:top w:val="single" w:sz="4" w:space="0" w:color="auto"/>
              <w:left w:val="single" w:sz="4" w:space="0" w:color="auto"/>
            </w:tcBorders>
            <w:shd w:val="clear" w:color="auto" w:fill="FFFFFF"/>
          </w:tcPr>
          <w:p w14:paraId="1A8D7FC4"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2931.9080</w:t>
            </w:r>
          </w:p>
        </w:tc>
        <w:tc>
          <w:tcPr>
            <w:tcW w:w="725" w:type="pct"/>
            <w:tcBorders>
              <w:top w:val="single" w:sz="4" w:space="0" w:color="auto"/>
              <w:left w:val="single" w:sz="4" w:space="0" w:color="auto"/>
              <w:right w:val="single" w:sz="4" w:space="0" w:color="auto"/>
            </w:tcBorders>
            <w:shd w:val="clear" w:color="auto" w:fill="FFFFFF"/>
          </w:tcPr>
          <w:p w14:paraId="416B4856"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7040-57-5</w:t>
            </w:r>
          </w:p>
        </w:tc>
      </w:tr>
      <w:tr w:rsidR="00CC128F" w:rsidRPr="00450058" w14:paraId="048E5868" w14:textId="77777777" w:rsidTr="002C309D">
        <w:tblPrEx>
          <w:tblCellMar>
            <w:top w:w="0" w:type="dxa"/>
            <w:bottom w:w="0" w:type="dxa"/>
          </w:tblCellMar>
        </w:tblPrEx>
        <w:trPr>
          <w:trHeight w:val="340"/>
          <w:jc w:val="center"/>
        </w:trPr>
        <w:tc>
          <w:tcPr>
            <w:tcW w:w="342" w:type="pct"/>
            <w:tcBorders>
              <w:top w:val="single" w:sz="4" w:space="0" w:color="auto"/>
              <w:left w:val="single" w:sz="4" w:space="0" w:color="auto"/>
            </w:tcBorders>
            <w:shd w:val="clear" w:color="auto" w:fill="FFFFFF"/>
          </w:tcPr>
          <w:p w14:paraId="0EF22745"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13</w:t>
            </w:r>
          </w:p>
        </w:tc>
        <w:tc>
          <w:tcPr>
            <w:tcW w:w="1559" w:type="pct"/>
            <w:tcBorders>
              <w:top w:val="single" w:sz="4" w:space="0" w:color="auto"/>
              <w:left w:val="single" w:sz="4" w:space="0" w:color="auto"/>
            </w:tcBorders>
            <w:shd w:val="clear" w:color="auto" w:fill="FFFFFF"/>
          </w:tcPr>
          <w:p w14:paraId="7AD93A7C"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Axit dodecyl benzen sunfonic (DBSA)</w:t>
            </w:r>
          </w:p>
        </w:tc>
        <w:tc>
          <w:tcPr>
            <w:tcW w:w="1657" w:type="pct"/>
            <w:tcBorders>
              <w:top w:val="single" w:sz="4" w:space="0" w:color="auto"/>
              <w:left w:val="single" w:sz="4" w:space="0" w:color="auto"/>
            </w:tcBorders>
            <w:shd w:val="clear" w:color="auto" w:fill="FFFFFF"/>
          </w:tcPr>
          <w:p w14:paraId="7AA59EA1"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Dodecyl benzene sulfonic acid (DBSA)</w:t>
            </w:r>
          </w:p>
        </w:tc>
        <w:tc>
          <w:tcPr>
            <w:tcW w:w="717" w:type="pct"/>
            <w:tcBorders>
              <w:top w:val="single" w:sz="4" w:space="0" w:color="auto"/>
              <w:left w:val="single" w:sz="4" w:space="0" w:color="auto"/>
            </w:tcBorders>
            <w:shd w:val="clear" w:color="auto" w:fill="FFFFFF"/>
          </w:tcPr>
          <w:p w14:paraId="3EC382CB"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29041000</w:t>
            </w:r>
          </w:p>
        </w:tc>
        <w:tc>
          <w:tcPr>
            <w:tcW w:w="725" w:type="pct"/>
            <w:tcBorders>
              <w:top w:val="single" w:sz="4" w:space="0" w:color="auto"/>
              <w:left w:val="single" w:sz="4" w:space="0" w:color="auto"/>
              <w:right w:val="single" w:sz="4" w:space="0" w:color="auto"/>
            </w:tcBorders>
            <w:shd w:val="clear" w:color="auto" w:fill="FFFFFF"/>
          </w:tcPr>
          <w:p w14:paraId="6D7D8CC5"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27176-87-0</w:t>
            </w:r>
          </w:p>
        </w:tc>
      </w:tr>
      <w:tr w:rsidR="00CC128F" w:rsidRPr="00450058" w14:paraId="7A74C0E1" w14:textId="77777777" w:rsidTr="002C309D">
        <w:tblPrEx>
          <w:tblCellMar>
            <w:top w:w="0" w:type="dxa"/>
            <w:bottom w:w="0" w:type="dxa"/>
          </w:tblCellMar>
        </w:tblPrEx>
        <w:trPr>
          <w:trHeight w:val="340"/>
          <w:jc w:val="center"/>
        </w:trPr>
        <w:tc>
          <w:tcPr>
            <w:tcW w:w="342" w:type="pct"/>
            <w:tcBorders>
              <w:top w:val="single" w:sz="4" w:space="0" w:color="auto"/>
              <w:left w:val="single" w:sz="4" w:space="0" w:color="auto"/>
            </w:tcBorders>
            <w:shd w:val="clear" w:color="auto" w:fill="FFFFFF"/>
          </w:tcPr>
          <w:p w14:paraId="63E2448D"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14</w:t>
            </w:r>
          </w:p>
        </w:tc>
        <w:tc>
          <w:tcPr>
            <w:tcW w:w="1559" w:type="pct"/>
            <w:tcBorders>
              <w:top w:val="single" w:sz="4" w:space="0" w:color="auto"/>
              <w:left w:val="single" w:sz="4" w:space="0" w:color="auto"/>
            </w:tcBorders>
            <w:shd w:val="clear" w:color="auto" w:fill="FFFFFF"/>
          </w:tcPr>
          <w:p w14:paraId="7A6CCCF4"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Amiăng crocidolit</w:t>
            </w:r>
          </w:p>
        </w:tc>
        <w:tc>
          <w:tcPr>
            <w:tcW w:w="1657" w:type="pct"/>
            <w:tcBorders>
              <w:top w:val="single" w:sz="4" w:space="0" w:color="auto"/>
              <w:left w:val="single" w:sz="4" w:space="0" w:color="auto"/>
            </w:tcBorders>
            <w:shd w:val="clear" w:color="auto" w:fill="FFFFFF"/>
          </w:tcPr>
          <w:p w14:paraId="3AFFB6E2"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Asbestos crocidolite</w:t>
            </w:r>
          </w:p>
        </w:tc>
        <w:tc>
          <w:tcPr>
            <w:tcW w:w="717" w:type="pct"/>
            <w:tcBorders>
              <w:top w:val="single" w:sz="4" w:space="0" w:color="auto"/>
              <w:left w:val="single" w:sz="4" w:space="0" w:color="auto"/>
            </w:tcBorders>
            <w:shd w:val="clear" w:color="auto" w:fill="FFFFFF"/>
          </w:tcPr>
          <w:p w14:paraId="7F17DAE2"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2524.10.00</w:t>
            </w:r>
          </w:p>
        </w:tc>
        <w:tc>
          <w:tcPr>
            <w:tcW w:w="725" w:type="pct"/>
            <w:tcBorders>
              <w:top w:val="single" w:sz="4" w:space="0" w:color="auto"/>
              <w:left w:val="single" w:sz="4" w:space="0" w:color="auto"/>
              <w:right w:val="single" w:sz="4" w:space="0" w:color="auto"/>
            </w:tcBorders>
            <w:shd w:val="clear" w:color="auto" w:fill="FFFFFF"/>
          </w:tcPr>
          <w:p w14:paraId="513507B0"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12001-28-4</w:t>
            </w:r>
          </w:p>
        </w:tc>
      </w:tr>
      <w:tr w:rsidR="00CC128F" w:rsidRPr="00450058" w14:paraId="4F1C507A" w14:textId="77777777" w:rsidTr="002C309D">
        <w:tblPrEx>
          <w:tblCellMar>
            <w:top w:w="0" w:type="dxa"/>
            <w:bottom w:w="0" w:type="dxa"/>
          </w:tblCellMar>
        </w:tblPrEx>
        <w:trPr>
          <w:trHeight w:val="340"/>
          <w:jc w:val="center"/>
        </w:trPr>
        <w:tc>
          <w:tcPr>
            <w:tcW w:w="342" w:type="pct"/>
            <w:tcBorders>
              <w:top w:val="single" w:sz="4" w:space="0" w:color="auto"/>
              <w:left w:val="single" w:sz="4" w:space="0" w:color="auto"/>
            </w:tcBorders>
            <w:shd w:val="clear" w:color="auto" w:fill="FFFFFF"/>
          </w:tcPr>
          <w:p w14:paraId="6C185EB0"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15</w:t>
            </w:r>
          </w:p>
        </w:tc>
        <w:tc>
          <w:tcPr>
            <w:tcW w:w="1559" w:type="pct"/>
            <w:tcBorders>
              <w:top w:val="single" w:sz="4" w:space="0" w:color="auto"/>
              <w:left w:val="single" w:sz="4" w:space="0" w:color="auto"/>
            </w:tcBorders>
            <w:shd w:val="clear" w:color="auto" w:fill="FFFFFF"/>
          </w:tcPr>
          <w:p w14:paraId="7DF575F4"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Amiăng amosit</w:t>
            </w:r>
          </w:p>
        </w:tc>
        <w:tc>
          <w:tcPr>
            <w:tcW w:w="1657" w:type="pct"/>
            <w:tcBorders>
              <w:top w:val="single" w:sz="4" w:space="0" w:color="auto"/>
              <w:left w:val="single" w:sz="4" w:space="0" w:color="auto"/>
            </w:tcBorders>
            <w:shd w:val="clear" w:color="auto" w:fill="FFFFFF"/>
          </w:tcPr>
          <w:p w14:paraId="4CBB00C2"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Asbestos amosite</w:t>
            </w:r>
          </w:p>
        </w:tc>
        <w:tc>
          <w:tcPr>
            <w:tcW w:w="717" w:type="pct"/>
            <w:tcBorders>
              <w:top w:val="single" w:sz="4" w:space="0" w:color="auto"/>
              <w:left w:val="single" w:sz="4" w:space="0" w:color="auto"/>
            </w:tcBorders>
            <w:shd w:val="clear" w:color="auto" w:fill="FFFFFF"/>
          </w:tcPr>
          <w:p w14:paraId="3D18FAB4"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2524.90.00</w:t>
            </w:r>
          </w:p>
        </w:tc>
        <w:tc>
          <w:tcPr>
            <w:tcW w:w="725" w:type="pct"/>
            <w:tcBorders>
              <w:top w:val="single" w:sz="4" w:space="0" w:color="auto"/>
              <w:left w:val="single" w:sz="4" w:space="0" w:color="auto"/>
              <w:right w:val="single" w:sz="4" w:space="0" w:color="auto"/>
            </w:tcBorders>
            <w:shd w:val="clear" w:color="auto" w:fill="FFFFFF"/>
          </w:tcPr>
          <w:p w14:paraId="02569845"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12172-73-5</w:t>
            </w:r>
          </w:p>
        </w:tc>
      </w:tr>
      <w:tr w:rsidR="00CC128F" w:rsidRPr="00450058" w14:paraId="745067EE" w14:textId="77777777" w:rsidTr="002C309D">
        <w:tblPrEx>
          <w:tblCellMar>
            <w:top w:w="0" w:type="dxa"/>
            <w:bottom w:w="0" w:type="dxa"/>
          </w:tblCellMar>
        </w:tblPrEx>
        <w:trPr>
          <w:trHeight w:val="340"/>
          <w:jc w:val="center"/>
        </w:trPr>
        <w:tc>
          <w:tcPr>
            <w:tcW w:w="342" w:type="pct"/>
            <w:tcBorders>
              <w:top w:val="single" w:sz="4" w:space="0" w:color="auto"/>
              <w:left w:val="single" w:sz="4" w:space="0" w:color="auto"/>
            </w:tcBorders>
            <w:shd w:val="clear" w:color="auto" w:fill="FFFFFF"/>
          </w:tcPr>
          <w:p w14:paraId="0C48481F"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16</w:t>
            </w:r>
          </w:p>
        </w:tc>
        <w:tc>
          <w:tcPr>
            <w:tcW w:w="1559" w:type="pct"/>
            <w:tcBorders>
              <w:top w:val="single" w:sz="4" w:space="0" w:color="auto"/>
              <w:left w:val="single" w:sz="4" w:space="0" w:color="auto"/>
            </w:tcBorders>
            <w:shd w:val="clear" w:color="auto" w:fill="FFFFFF"/>
          </w:tcPr>
          <w:p w14:paraId="4C0371AD"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Amiăng anthophyllit</w:t>
            </w:r>
          </w:p>
        </w:tc>
        <w:tc>
          <w:tcPr>
            <w:tcW w:w="1657" w:type="pct"/>
            <w:tcBorders>
              <w:top w:val="single" w:sz="4" w:space="0" w:color="auto"/>
              <w:left w:val="single" w:sz="4" w:space="0" w:color="auto"/>
            </w:tcBorders>
            <w:shd w:val="clear" w:color="auto" w:fill="FFFFFF"/>
          </w:tcPr>
          <w:p w14:paraId="3B2CDE54"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Asbestos anthophyllite</w:t>
            </w:r>
          </w:p>
        </w:tc>
        <w:tc>
          <w:tcPr>
            <w:tcW w:w="717" w:type="pct"/>
            <w:tcBorders>
              <w:top w:val="single" w:sz="4" w:space="0" w:color="auto"/>
              <w:left w:val="single" w:sz="4" w:space="0" w:color="auto"/>
            </w:tcBorders>
            <w:shd w:val="clear" w:color="auto" w:fill="FFFFFF"/>
          </w:tcPr>
          <w:p w14:paraId="435A063F"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2524.90.00</w:t>
            </w:r>
          </w:p>
        </w:tc>
        <w:tc>
          <w:tcPr>
            <w:tcW w:w="725" w:type="pct"/>
            <w:tcBorders>
              <w:top w:val="single" w:sz="4" w:space="0" w:color="auto"/>
              <w:left w:val="single" w:sz="4" w:space="0" w:color="auto"/>
              <w:right w:val="single" w:sz="4" w:space="0" w:color="auto"/>
            </w:tcBorders>
            <w:shd w:val="clear" w:color="auto" w:fill="FFFFFF"/>
          </w:tcPr>
          <w:p w14:paraId="6FAE6E88"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17068-78-9</w:t>
            </w:r>
          </w:p>
          <w:p w14:paraId="11D35AD5"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77536-67-5</w:t>
            </w:r>
          </w:p>
        </w:tc>
      </w:tr>
      <w:tr w:rsidR="00CC128F" w:rsidRPr="00450058" w14:paraId="715CBBF1" w14:textId="77777777" w:rsidTr="002C309D">
        <w:tblPrEx>
          <w:tblCellMar>
            <w:top w:w="0" w:type="dxa"/>
            <w:bottom w:w="0" w:type="dxa"/>
          </w:tblCellMar>
        </w:tblPrEx>
        <w:trPr>
          <w:trHeight w:val="340"/>
          <w:jc w:val="center"/>
        </w:trPr>
        <w:tc>
          <w:tcPr>
            <w:tcW w:w="342" w:type="pct"/>
            <w:tcBorders>
              <w:top w:val="single" w:sz="4" w:space="0" w:color="auto"/>
              <w:left w:val="single" w:sz="4" w:space="0" w:color="auto"/>
            </w:tcBorders>
            <w:shd w:val="clear" w:color="auto" w:fill="FFFFFF"/>
          </w:tcPr>
          <w:p w14:paraId="4BB00B66"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17</w:t>
            </w:r>
          </w:p>
        </w:tc>
        <w:tc>
          <w:tcPr>
            <w:tcW w:w="1559" w:type="pct"/>
            <w:tcBorders>
              <w:top w:val="single" w:sz="4" w:space="0" w:color="auto"/>
              <w:left w:val="single" w:sz="4" w:space="0" w:color="auto"/>
            </w:tcBorders>
            <w:shd w:val="clear" w:color="auto" w:fill="FFFFFF"/>
          </w:tcPr>
          <w:p w14:paraId="3BB21E4C"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Amiăng actinolit</w:t>
            </w:r>
          </w:p>
        </w:tc>
        <w:tc>
          <w:tcPr>
            <w:tcW w:w="1657" w:type="pct"/>
            <w:tcBorders>
              <w:top w:val="single" w:sz="4" w:space="0" w:color="auto"/>
              <w:left w:val="single" w:sz="4" w:space="0" w:color="auto"/>
            </w:tcBorders>
            <w:shd w:val="clear" w:color="auto" w:fill="FFFFFF"/>
          </w:tcPr>
          <w:p w14:paraId="3B412612"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Asbestos actinolite</w:t>
            </w:r>
          </w:p>
        </w:tc>
        <w:tc>
          <w:tcPr>
            <w:tcW w:w="717" w:type="pct"/>
            <w:tcBorders>
              <w:top w:val="single" w:sz="4" w:space="0" w:color="auto"/>
              <w:left w:val="single" w:sz="4" w:space="0" w:color="auto"/>
            </w:tcBorders>
            <w:shd w:val="clear" w:color="auto" w:fill="FFFFFF"/>
          </w:tcPr>
          <w:p w14:paraId="4D5E5FEC"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2524.90.00</w:t>
            </w:r>
          </w:p>
        </w:tc>
        <w:tc>
          <w:tcPr>
            <w:tcW w:w="725" w:type="pct"/>
            <w:tcBorders>
              <w:top w:val="single" w:sz="4" w:space="0" w:color="auto"/>
              <w:left w:val="single" w:sz="4" w:space="0" w:color="auto"/>
              <w:right w:val="single" w:sz="4" w:space="0" w:color="auto"/>
            </w:tcBorders>
            <w:shd w:val="clear" w:color="auto" w:fill="FFFFFF"/>
          </w:tcPr>
          <w:p w14:paraId="3892C357"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77536-66-4</w:t>
            </w:r>
          </w:p>
        </w:tc>
      </w:tr>
      <w:tr w:rsidR="00CC128F" w:rsidRPr="00450058" w14:paraId="75788F34" w14:textId="77777777" w:rsidTr="002C309D">
        <w:tblPrEx>
          <w:tblCellMar>
            <w:top w:w="0" w:type="dxa"/>
            <w:bottom w:w="0" w:type="dxa"/>
          </w:tblCellMar>
        </w:tblPrEx>
        <w:trPr>
          <w:trHeight w:val="340"/>
          <w:jc w:val="center"/>
        </w:trPr>
        <w:tc>
          <w:tcPr>
            <w:tcW w:w="342" w:type="pct"/>
            <w:tcBorders>
              <w:top w:val="single" w:sz="4" w:space="0" w:color="auto"/>
              <w:left w:val="single" w:sz="4" w:space="0" w:color="auto"/>
              <w:bottom w:val="single" w:sz="4" w:space="0" w:color="auto"/>
            </w:tcBorders>
            <w:shd w:val="clear" w:color="auto" w:fill="FFFFFF"/>
          </w:tcPr>
          <w:p w14:paraId="0DA2F681"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18</w:t>
            </w:r>
          </w:p>
        </w:tc>
        <w:tc>
          <w:tcPr>
            <w:tcW w:w="1559" w:type="pct"/>
            <w:tcBorders>
              <w:top w:val="single" w:sz="4" w:space="0" w:color="auto"/>
              <w:left w:val="single" w:sz="4" w:space="0" w:color="auto"/>
              <w:bottom w:val="single" w:sz="4" w:space="0" w:color="auto"/>
            </w:tcBorders>
            <w:shd w:val="clear" w:color="auto" w:fill="FFFFFF"/>
          </w:tcPr>
          <w:p w14:paraId="3FD76058"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Amiăng tremolit</w:t>
            </w:r>
          </w:p>
        </w:tc>
        <w:tc>
          <w:tcPr>
            <w:tcW w:w="1657" w:type="pct"/>
            <w:tcBorders>
              <w:top w:val="single" w:sz="4" w:space="0" w:color="auto"/>
              <w:left w:val="single" w:sz="4" w:space="0" w:color="auto"/>
              <w:bottom w:val="single" w:sz="4" w:space="0" w:color="auto"/>
            </w:tcBorders>
            <w:shd w:val="clear" w:color="auto" w:fill="FFFFFF"/>
          </w:tcPr>
          <w:p w14:paraId="4497F3A0"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Asbestos tremolite</w:t>
            </w:r>
          </w:p>
        </w:tc>
        <w:tc>
          <w:tcPr>
            <w:tcW w:w="717" w:type="pct"/>
            <w:tcBorders>
              <w:top w:val="single" w:sz="4" w:space="0" w:color="auto"/>
              <w:left w:val="single" w:sz="4" w:space="0" w:color="auto"/>
              <w:bottom w:val="single" w:sz="4" w:space="0" w:color="auto"/>
            </w:tcBorders>
            <w:shd w:val="clear" w:color="auto" w:fill="FFFFFF"/>
          </w:tcPr>
          <w:p w14:paraId="146A0AEF"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2524.90.00</w:t>
            </w:r>
          </w:p>
        </w:tc>
        <w:tc>
          <w:tcPr>
            <w:tcW w:w="725" w:type="pct"/>
            <w:tcBorders>
              <w:top w:val="single" w:sz="4" w:space="0" w:color="auto"/>
              <w:left w:val="single" w:sz="4" w:space="0" w:color="auto"/>
              <w:bottom w:val="single" w:sz="4" w:space="0" w:color="auto"/>
              <w:right w:val="single" w:sz="4" w:space="0" w:color="auto"/>
            </w:tcBorders>
            <w:shd w:val="clear" w:color="auto" w:fill="FFFFFF"/>
          </w:tcPr>
          <w:p w14:paraId="43322314"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77536-68-6</w:t>
            </w:r>
          </w:p>
        </w:tc>
      </w:tr>
    </w:tbl>
    <w:p w14:paraId="2D1AAF09" w14:textId="77777777" w:rsidR="00CC128F" w:rsidRPr="00450058" w:rsidRDefault="00CC128F" w:rsidP="00CC128F">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br w:type="page"/>
      </w:r>
    </w:p>
    <w:p w14:paraId="73B9AA88" w14:textId="77777777" w:rsidR="00CC128F" w:rsidRPr="00450058" w:rsidRDefault="00CC128F" w:rsidP="00A14F80">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lastRenderedPageBreak/>
        <w:t>Phụ lục III</w:t>
      </w:r>
    </w:p>
    <w:p w14:paraId="34D02170" w14:textId="77777777" w:rsidR="00CC128F" w:rsidRPr="00450058" w:rsidRDefault="00CC128F" w:rsidP="00A14F80">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DANH MỤC LOÀI THỰC VẬT RỪNG, ĐỘNG VẬT RỪNG, THỦY SẢN</w:t>
      </w:r>
      <w:r w:rsidRPr="00450058">
        <w:rPr>
          <w:rFonts w:ascii="Arial" w:hAnsi="Arial" w:cs="Arial"/>
          <w:b/>
          <w:bCs/>
          <w:color w:val="000000" w:themeColor="text1"/>
          <w:sz w:val="20"/>
          <w:szCs w:val="20"/>
        </w:rPr>
        <w:br/>
        <w:t>NGUY CẤP, QUÝ, HIẾM NHÓM I</w:t>
      </w:r>
    </w:p>
    <w:p w14:paraId="2F9F8D3F" w14:textId="77777777" w:rsidR="00CC128F" w:rsidRPr="00450058" w:rsidRDefault="00CC128F" w:rsidP="00A14F80">
      <w:pPr>
        <w:spacing w:after="0" w:line="240" w:lineRule="auto"/>
        <w:jc w:val="center"/>
        <w:rPr>
          <w:rFonts w:ascii="Arial" w:hAnsi="Arial" w:cs="Arial"/>
          <w:i/>
          <w:iCs/>
          <w:color w:val="000000" w:themeColor="text1"/>
          <w:sz w:val="20"/>
          <w:szCs w:val="20"/>
        </w:rPr>
      </w:pPr>
      <w:r w:rsidRPr="00450058">
        <w:rPr>
          <w:rFonts w:ascii="Arial" w:hAnsi="Arial" w:cs="Arial"/>
          <w:i/>
          <w:iCs/>
          <w:color w:val="000000" w:themeColor="text1"/>
          <w:sz w:val="20"/>
          <w:szCs w:val="20"/>
        </w:rPr>
        <w:t>(Ban hành kèm theo Luật Đầu tư số 143/2025/QH15)</w:t>
      </w:r>
    </w:p>
    <w:p w14:paraId="16FA6F46" w14:textId="77777777" w:rsidR="00CC128F" w:rsidRPr="00450058" w:rsidRDefault="00CC128F" w:rsidP="00A14F80">
      <w:pPr>
        <w:spacing w:after="0" w:line="240" w:lineRule="auto"/>
        <w:jc w:val="center"/>
        <w:rPr>
          <w:rFonts w:ascii="Arial" w:hAnsi="Arial" w:cs="Arial"/>
          <w:color w:val="000000" w:themeColor="text1"/>
          <w:sz w:val="20"/>
          <w:szCs w:val="20"/>
        </w:rPr>
      </w:pPr>
    </w:p>
    <w:p w14:paraId="208B8B8D" w14:textId="77777777" w:rsidR="00CC128F" w:rsidRPr="00450058" w:rsidRDefault="00CC128F" w:rsidP="00CC128F">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DANH MỤC LOÀI THỰC VẬT RỪNG, ĐỘNG VẬT RỪNG NGUY CẤP, QUÝ, HIẾM</w:t>
      </w:r>
    </w:p>
    <w:p w14:paraId="24755FC4" w14:textId="77777777" w:rsidR="00CC128F" w:rsidRPr="00450058" w:rsidRDefault="00CC128F" w:rsidP="00CC128F">
      <w:pPr>
        <w:adjustRightInd w:val="0"/>
        <w:snapToGrid w:val="0"/>
        <w:spacing w:after="120" w:line="240" w:lineRule="auto"/>
        <w:ind w:firstLine="720"/>
        <w:jc w:val="both"/>
        <w:rPr>
          <w:rFonts w:ascii="Arial" w:hAnsi="Arial" w:cs="Arial"/>
          <w:b/>
          <w:bCs/>
          <w:color w:val="000000" w:themeColor="text1"/>
          <w:sz w:val="20"/>
          <w:szCs w:val="20"/>
        </w:rPr>
      </w:pPr>
      <w:r w:rsidRPr="00450058">
        <w:rPr>
          <w:rFonts w:ascii="Arial" w:hAnsi="Arial" w:cs="Arial"/>
          <w:b/>
          <w:bCs/>
          <w:color w:val="000000" w:themeColor="text1"/>
          <w:sz w:val="20"/>
          <w:szCs w:val="20"/>
        </w:rPr>
        <w:t>IA</w:t>
      </w:r>
    </w:p>
    <w:tbl>
      <w:tblPr>
        <w:tblOverlap w:val="never"/>
        <w:tblW w:w="5000" w:type="pct"/>
        <w:jc w:val="center"/>
        <w:tblCellMar>
          <w:left w:w="10" w:type="dxa"/>
          <w:right w:w="10" w:type="dxa"/>
        </w:tblCellMar>
        <w:tblLook w:val="04A0" w:firstRow="1" w:lastRow="0" w:firstColumn="1" w:lastColumn="0" w:noHBand="0" w:noVBand="1"/>
      </w:tblPr>
      <w:tblGrid>
        <w:gridCol w:w="622"/>
        <w:gridCol w:w="3703"/>
        <w:gridCol w:w="4685"/>
      </w:tblGrid>
      <w:tr w:rsidR="00CC128F" w:rsidRPr="00450058" w14:paraId="5BD21B3E" w14:textId="77777777" w:rsidTr="002C309D">
        <w:tblPrEx>
          <w:tblCellMar>
            <w:top w:w="0" w:type="dxa"/>
            <w:bottom w:w="0" w:type="dxa"/>
          </w:tblCellMar>
        </w:tblPrEx>
        <w:trPr>
          <w:trHeight w:val="340"/>
          <w:jc w:val="center"/>
        </w:trPr>
        <w:tc>
          <w:tcPr>
            <w:tcW w:w="345" w:type="pct"/>
            <w:tcBorders>
              <w:top w:val="single" w:sz="4" w:space="0" w:color="auto"/>
              <w:left w:val="single" w:sz="4" w:space="0" w:color="auto"/>
            </w:tcBorders>
            <w:shd w:val="clear" w:color="auto" w:fill="FFFFFF"/>
            <w:vAlign w:val="center"/>
          </w:tcPr>
          <w:p w14:paraId="45E796E1"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STT</w:t>
            </w:r>
          </w:p>
        </w:tc>
        <w:tc>
          <w:tcPr>
            <w:tcW w:w="2055" w:type="pct"/>
            <w:tcBorders>
              <w:top w:val="single" w:sz="4" w:space="0" w:color="auto"/>
              <w:left w:val="single" w:sz="4" w:space="0" w:color="auto"/>
            </w:tcBorders>
            <w:shd w:val="clear" w:color="auto" w:fill="FFFFFF"/>
            <w:vAlign w:val="center"/>
          </w:tcPr>
          <w:p w14:paraId="609403D0"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Tên Việt Nam</w:t>
            </w:r>
          </w:p>
        </w:tc>
        <w:tc>
          <w:tcPr>
            <w:tcW w:w="2600" w:type="pct"/>
            <w:tcBorders>
              <w:top w:val="single" w:sz="4" w:space="0" w:color="auto"/>
              <w:left w:val="single" w:sz="4" w:space="0" w:color="auto"/>
              <w:right w:val="single" w:sz="4" w:space="0" w:color="auto"/>
            </w:tcBorders>
            <w:shd w:val="clear" w:color="auto" w:fill="FFFFFF"/>
            <w:vAlign w:val="center"/>
          </w:tcPr>
          <w:p w14:paraId="296326BE"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Tên khoa học</w:t>
            </w:r>
          </w:p>
        </w:tc>
      </w:tr>
      <w:tr w:rsidR="00CC128F" w:rsidRPr="00450058" w14:paraId="731AF572" w14:textId="77777777" w:rsidTr="002C309D">
        <w:tblPrEx>
          <w:tblCellMar>
            <w:top w:w="0" w:type="dxa"/>
            <w:bottom w:w="0" w:type="dxa"/>
          </w:tblCellMar>
        </w:tblPrEx>
        <w:trPr>
          <w:trHeight w:val="340"/>
          <w:jc w:val="center"/>
        </w:trPr>
        <w:tc>
          <w:tcPr>
            <w:tcW w:w="345" w:type="pct"/>
            <w:tcBorders>
              <w:top w:val="single" w:sz="4" w:space="0" w:color="auto"/>
              <w:left w:val="single" w:sz="4" w:space="0" w:color="auto"/>
            </w:tcBorders>
            <w:shd w:val="clear" w:color="auto" w:fill="FFFFFF"/>
            <w:vAlign w:val="center"/>
          </w:tcPr>
          <w:p w14:paraId="266BF9A9" w14:textId="77777777" w:rsidR="00CC128F" w:rsidRPr="00450058" w:rsidRDefault="00CC128F" w:rsidP="002C309D">
            <w:pPr>
              <w:spacing w:after="0" w:line="240" w:lineRule="auto"/>
              <w:jc w:val="center"/>
              <w:rPr>
                <w:rFonts w:ascii="Arial" w:hAnsi="Arial" w:cs="Arial"/>
                <w:color w:val="000000" w:themeColor="text1"/>
                <w:sz w:val="20"/>
                <w:szCs w:val="20"/>
              </w:rPr>
            </w:pPr>
          </w:p>
        </w:tc>
        <w:tc>
          <w:tcPr>
            <w:tcW w:w="2055" w:type="pct"/>
            <w:tcBorders>
              <w:top w:val="single" w:sz="4" w:space="0" w:color="auto"/>
              <w:left w:val="single" w:sz="4" w:space="0" w:color="auto"/>
            </w:tcBorders>
            <w:shd w:val="clear" w:color="auto" w:fill="FFFFFF"/>
            <w:vAlign w:val="center"/>
          </w:tcPr>
          <w:p w14:paraId="17557D99"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LỚP THÔNG</w:t>
            </w:r>
          </w:p>
        </w:tc>
        <w:tc>
          <w:tcPr>
            <w:tcW w:w="2600" w:type="pct"/>
            <w:tcBorders>
              <w:top w:val="single" w:sz="4" w:space="0" w:color="auto"/>
              <w:left w:val="single" w:sz="4" w:space="0" w:color="auto"/>
              <w:right w:val="single" w:sz="4" w:space="0" w:color="auto"/>
            </w:tcBorders>
            <w:shd w:val="clear" w:color="auto" w:fill="FFFFFF"/>
            <w:vAlign w:val="center"/>
          </w:tcPr>
          <w:p w14:paraId="45C008B6"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PINOSIDA</w:t>
            </w:r>
          </w:p>
        </w:tc>
      </w:tr>
      <w:tr w:rsidR="00CC128F" w:rsidRPr="00450058" w14:paraId="73D2DE69" w14:textId="77777777" w:rsidTr="002C309D">
        <w:tblPrEx>
          <w:tblCellMar>
            <w:top w:w="0" w:type="dxa"/>
            <w:bottom w:w="0" w:type="dxa"/>
          </w:tblCellMar>
        </w:tblPrEx>
        <w:trPr>
          <w:trHeight w:val="340"/>
          <w:jc w:val="center"/>
        </w:trPr>
        <w:tc>
          <w:tcPr>
            <w:tcW w:w="345" w:type="pct"/>
            <w:tcBorders>
              <w:top w:val="single" w:sz="4" w:space="0" w:color="auto"/>
              <w:left w:val="single" w:sz="4" w:space="0" w:color="auto"/>
            </w:tcBorders>
            <w:shd w:val="clear" w:color="auto" w:fill="FFFFFF"/>
            <w:vAlign w:val="center"/>
          </w:tcPr>
          <w:p w14:paraId="6C47139E" w14:textId="77777777" w:rsidR="00CC128F" w:rsidRPr="00450058" w:rsidRDefault="00CC128F" w:rsidP="002C309D">
            <w:pPr>
              <w:spacing w:after="0" w:line="240" w:lineRule="auto"/>
              <w:jc w:val="center"/>
              <w:rPr>
                <w:rFonts w:ascii="Arial" w:hAnsi="Arial" w:cs="Arial"/>
                <w:color w:val="000000" w:themeColor="text1"/>
                <w:sz w:val="20"/>
                <w:szCs w:val="20"/>
              </w:rPr>
            </w:pPr>
          </w:p>
        </w:tc>
        <w:tc>
          <w:tcPr>
            <w:tcW w:w="2055" w:type="pct"/>
            <w:tcBorders>
              <w:top w:val="single" w:sz="4" w:space="0" w:color="auto"/>
              <w:left w:val="single" w:sz="4" w:space="0" w:color="auto"/>
            </w:tcBorders>
            <w:shd w:val="clear" w:color="auto" w:fill="FFFFFF"/>
            <w:vAlign w:val="center"/>
          </w:tcPr>
          <w:p w14:paraId="7DC88251"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Họ Hoàng đàn</w:t>
            </w:r>
          </w:p>
        </w:tc>
        <w:tc>
          <w:tcPr>
            <w:tcW w:w="2600" w:type="pct"/>
            <w:tcBorders>
              <w:top w:val="single" w:sz="4" w:space="0" w:color="auto"/>
              <w:left w:val="single" w:sz="4" w:space="0" w:color="auto"/>
              <w:right w:val="single" w:sz="4" w:space="0" w:color="auto"/>
            </w:tcBorders>
            <w:shd w:val="clear" w:color="auto" w:fill="FFFFFF"/>
            <w:vAlign w:val="center"/>
          </w:tcPr>
          <w:p w14:paraId="103C4940"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Cupressaceae</w:t>
            </w:r>
          </w:p>
        </w:tc>
      </w:tr>
      <w:tr w:rsidR="00CC128F" w:rsidRPr="00450058" w14:paraId="34F8539A" w14:textId="77777777" w:rsidTr="002C309D">
        <w:tblPrEx>
          <w:tblCellMar>
            <w:top w:w="0" w:type="dxa"/>
            <w:bottom w:w="0" w:type="dxa"/>
          </w:tblCellMar>
        </w:tblPrEx>
        <w:trPr>
          <w:trHeight w:val="340"/>
          <w:jc w:val="center"/>
        </w:trPr>
        <w:tc>
          <w:tcPr>
            <w:tcW w:w="345" w:type="pct"/>
            <w:tcBorders>
              <w:top w:val="single" w:sz="4" w:space="0" w:color="auto"/>
              <w:left w:val="single" w:sz="4" w:space="0" w:color="auto"/>
            </w:tcBorders>
            <w:shd w:val="clear" w:color="auto" w:fill="FFFFFF"/>
            <w:vAlign w:val="center"/>
          </w:tcPr>
          <w:p w14:paraId="7BAB4AE4"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w:t>
            </w:r>
          </w:p>
        </w:tc>
        <w:tc>
          <w:tcPr>
            <w:tcW w:w="2055" w:type="pct"/>
            <w:tcBorders>
              <w:top w:val="single" w:sz="4" w:space="0" w:color="auto"/>
              <w:left w:val="single" w:sz="4" w:space="0" w:color="auto"/>
            </w:tcBorders>
            <w:shd w:val="clear" w:color="auto" w:fill="FFFFFF"/>
            <w:vAlign w:val="center"/>
          </w:tcPr>
          <w:p w14:paraId="75650AA1"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Bách vàng</w:t>
            </w:r>
          </w:p>
        </w:tc>
        <w:tc>
          <w:tcPr>
            <w:tcW w:w="2600" w:type="pct"/>
            <w:tcBorders>
              <w:top w:val="single" w:sz="4" w:space="0" w:color="auto"/>
              <w:left w:val="single" w:sz="4" w:space="0" w:color="auto"/>
              <w:right w:val="single" w:sz="4" w:space="0" w:color="auto"/>
            </w:tcBorders>
            <w:shd w:val="clear" w:color="auto" w:fill="FFFFFF"/>
            <w:vAlign w:val="center"/>
          </w:tcPr>
          <w:p w14:paraId="4055C1CB"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Xanthocyparis vietnamensis</w:t>
            </w:r>
          </w:p>
        </w:tc>
      </w:tr>
      <w:tr w:rsidR="00CC128F" w:rsidRPr="00450058" w14:paraId="4EDEE35C" w14:textId="77777777" w:rsidTr="002C309D">
        <w:tblPrEx>
          <w:tblCellMar>
            <w:top w:w="0" w:type="dxa"/>
            <w:bottom w:w="0" w:type="dxa"/>
          </w:tblCellMar>
        </w:tblPrEx>
        <w:trPr>
          <w:trHeight w:val="340"/>
          <w:jc w:val="center"/>
        </w:trPr>
        <w:tc>
          <w:tcPr>
            <w:tcW w:w="345" w:type="pct"/>
            <w:tcBorders>
              <w:top w:val="single" w:sz="4" w:space="0" w:color="auto"/>
              <w:left w:val="single" w:sz="4" w:space="0" w:color="auto"/>
            </w:tcBorders>
            <w:shd w:val="clear" w:color="auto" w:fill="FFFFFF"/>
            <w:vAlign w:val="center"/>
          </w:tcPr>
          <w:p w14:paraId="35AC0008"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2</w:t>
            </w:r>
          </w:p>
        </w:tc>
        <w:tc>
          <w:tcPr>
            <w:tcW w:w="2055" w:type="pct"/>
            <w:tcBorders>
              <w:top w:val="single" w:sz="4" w:space="0" w:color="auto"/>
              <w:left w:val="single" w:sz="4" w:space="0" w:color="auto"/>
            </w:tcBorders>
            <w:shd w:val="clear" w:color="auto" w:fill="FFFFFF"/>
            <w:vAlign w:val="center"/>
          </w:tcPr>
          <w:p w14:paraId="2289F884"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Bách đài loan</w:t>
            </w:r>
          </w:p>
        </w:tc>
        <w:tc>
          <w:tcPr>
            <w:tcW w:w="2600" w:type="pct"/>
            <w:tcBorders>
              <w:top w:val="single" w:sz="4" w:space="0" w:color="auto"/>
              <w:left w:val="single" w:sz="4" w:space="0" w:color="auto"/>
              <w:right w:val="single" w:sz="4" w:space="0" w:color="auto"/>
            </w:tcBorders>
            <w:shd w:val="clear" w:color="auto" w:fill="FFFFFF"/>
            <w:vAlign w:val="center"/>
          </w:tcPr>
          <w:p w14:paraId="220FAFFB"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Taiwania cryptomerioides</w:t>
            </w:r>
          </w:p>
        </w:tc>
      </w:tr>
      <w:tr w:rsidR="00CC128F" w:rsidRPr="00450058" w14:paraId="3901CD32" w14:textId="77777777" w:rsidTr="002C309D">
        <w:tblPrEx>
          <w:tblCellMar>
            <w:top w:w="0" w:type="dxa"/>
            <w:bottom w:w="0" w:type="dxa"/>
          </w:tblCellMar>
        </w:tblPrEx>
        <w:trPr>
          <w:trHeight w:val="340"/>
          <w:jc w:val="center"/>
        </w:trPr>
        <w:tc>
          <w:tcPr>
            <w:tcW w:w="345" w:type="pct"/>
            <w:tcBorders>
              <w:top w:val="single" w:sz="4" w:space="0" w:color="auto"/>
              <w:left w:val="single" w:sz="4" w:space="0" w:color="auto"/>
            </w:tcBorders>
            <w:shd w:val="clear" w:color="auto" w:fill="FFFFFF"/>
            <w:vAlign w:val="center"/>
          </w:tcPr>
          <w:p w14:paraId="57C51C95"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3</w:t>
            </w:r>
          </w:p>
        </w:tc>
        <w:tc>
          <w:tcPr>
            <w:tcW w:w="2055" w:type="pct"/>
            <w:tcBorders>
              <w:top w:val="single" w:sz="4" w:space="0" w:color="auto"/>
              <w:left w:val="single" w:sz="4" w:space="0" w:color="auto"/>
            </w:tcBorders>
            <w:shd w:val="clear" w:color="auto" w:fill="FFFFFF"/>
            <w:vAlign w:val="center"/>
          </w:tcPr>
          <w:p w14:paraId="3FE66A01"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Hoàng đàn hữu liên</w:t>
            </w:r>
          </w:p>
        </w:tc>
        <w:tc>
          <w:tcPr>
            <w:tcW w:w="2600" w:type="pct"/>
            <w:tcBorders>
              <w:top w:val="single" w:sz="4" w:space="0" w:color="auto"/>
              <w:left w:val="single" w:sz="4" w:space="0" w:color="auto"/>
              <w:right w:val="single" w:sz="4" w:space="0" w:color="auto"/>
            </w:tcBorders>
            <w:shd w:val="clear" w:color="auto" w:fill="FFFFFF"/>
            <w:vAlign w:val="center"/>
          </w:tcPr>
          <w:p w14:paraId="057D7518"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Cupressus tonkinensis</w:t>
            </w:r>
          </w:p>
        </w:tc>
      </w:tr>
      <w:tr w:rsidR="00CC128F" w:rsidRPr="00450058" w14:paraId="539BF284" w14:textId="77777777" w:rsidTr="002C309D">
        <w:tblPrEx>
          <w:tblCellMar>
            <w:top w:w="0" w:type="dxa"/>
            <w:bottom w:w="0" w:type="dxa"/>
          </w:tblCellMar>
        </w:tblPrEx>
        <w:trPr>
          <w:trHeight w:val="340"/>
          <w:jc w:val="center"/>
        </w:trPr>
        <w:tc>
          <w:tcPr>
            <w:tcW w:w="345" w:type="pct"/>
            <w:tcBorders>
              <w:top w:val="single" w:sz="4" w:space="0" w:color="auto"/>
              <w:left w:val="single" w:sz="4" w:space="0" w:color="auto"/>
            </w:tcBorders>
            <w:shd w:val="clear" w:color="auto" w:fill="FFFFFF"/>
            <w:vAlign w:val="center"/>
          </w:tcPr>
          <w:p w14:paraId="1529C8D7"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4</w:t>
            </w:r>
          </w:p>
        </w:tc>
        <w:tc>
          <w:tcPr>
            <w:tcW w:w="2055" w:type="pct"/>
            <w:tcBorders>
              <w:top w:val="single" w:sz="4" w:space="0" w:color="auto"/>
              <w:left w:val="single" w:sz="4" w:space="0" w:color="auto"/>
            </w:tcBorders>
            <w:shd w:val="clear" w:color="auto" w:fill="FFFFFF"/>
            <w:vAlign w:val="center"/>
          </w:tcPr>
          <w:p w14:paraId="7F0A9321"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Sa mộc dầu</w:t>
            </w:r>
          </w:p>
        </w:tc>
        <w:tc>
          <w:tcPr>
            <w:tcW w:w="2600" w:type="pct"/>
            <w:tcBorders>
              <w:top w:val="single" w:sz="4" w:space="0" w:color="auto"/>
              <w:left w:val="single" w:sz="4" w:space="0" w:color="auto"/>
              <w:right w:val="single" w:sz="4" w:space="0" w:color="auto"/>
            </w:tcBorders>
            <w:shd w:val="clear" w:color="auto" w:fill="FFFFFF"/>
            <w:vAlign w:val="center"/>
          </w:tcPr>
          <w:p w14:paraId="53BB4D93"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Cunninghamia konishii</w:t>
            </w:r>
          </w:p>
        </w:tc>
      </w:tr>
      <w:tr w:rsidR="00CC128F" w:rsidRPr="00450058" w14:paraId="31B100DF" w14:textId="77777777" w:rsidTr="002C309D">
        <w:tblPrEx>
          <w:tblCellMar>
            <w:top w:w="0" w:type="dxa"/>
            <w:bottom w:w="0" w:type="dxa"/>
          </w:tblCellMar>
        </w:tblPrEx>
        <w:trPr>
          <w:trHeight w:val="340"/>
          <w:jc w:val="center"/>
        </w:trPr>
        <w:tc>
          <w:tcPr>
            <w:tcW w:w="345" w:type="pct"/>
            <w:tcBorders>
              <w:top w:val="single" w:sz="4" w:space="0" w:color="auto"/>
              <w:left w:val="single" w:sz="4" w:space="0" w:color="auto"/>
            </w:tcBorders>
            <w:shd w:val="clear" w:color="auto" w:fill="FFFFFF"/>
            <w:vAlign w:val="center"/>
          </w:tcPr>
          <w:p w14:paraId="20B3A44C"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5</w:t>
            </w:r>
          </w:p>
        </w:tc>
        <w:tc>
          <w:tcPr>
            <w:tcW w:w="2055" w:type="pct"/>
            <w:tcBorders>
              <w:top w:val="single" w:sz="4" w:space="0" w:color="auto"/>
              <w:left w:val="single" w:sz="4" w:space="0" w:color="auto"/>
            </w:tcBorders>
            <w:shd w:val="clear" w:color="auto" w:fill="FFFFFF"/>
            <w:vAlign w:val="center"/>
          </w:tcPr>
          <w:p w14:paraId="26B2B221"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Thông nước</w:t>
            </w:r>
          </w:p>
        </w:tc>
        <w:tc>
          <w:tcPr>
            <w:tcW w:w="2600" w:type="pct"/>
            <w:tcBorders>
              <w:top w:val="single" w:sz="4" w:space="0" w:color="auto"/>
              <w:left w:val="single" w:sz="4" w:space="0" w:color="auto"/>
              <w:right w:val="single" w:sz="4" w:space="0" w:color="auto"/>
            </w:tcBorders>
            <w:shd w:val="clear" w:color="auto" w:fill="FFFFFF"/>
            <w:vAlign w:val="center"/>
          </w:tcPr>
          <w:p w14:paraId="30687082"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Glyptostrobus pensilis</w:t>
            </w:r>
          </w:p>
        </w:tc>
      </w:tr>
      <w:tr w:rsidR="00CC128F" w:rsidRPr="00450058" w14:paraId="3A570BC9" w14:textId="77777777" w:rsidTr="002C309D">
        <w:tblPrEx>
          <w:tblCellMar>
            <w:top w:w="0" w:type="dxa"/>
            <w:bottom w:w="0" w:type="dxa"/>
          </w:tblCellMar>
        </w:tblPrEx>
        <w:trPr>
          <w:trHeight w:val="340"/>
          <w:jc w:val="center"/>
        </w:trPr>
        <w:tc>
          <w:tcPr>
            <w:tcW w:w="345" w:type="pct"/>
            <w:tcBorders>
              <w:top w:val="single" w:sz="4" w:space="0" w:color="auto"/>
              <w:left w:val="single" w:sz="4" w:space="0" w:color="auto"/>
            </w:tcBorders>
            <w:shd w:val="clear" w:color="auto" w:fill="FFFFFF"/>
            <w:vAlign w:val="center"/>
          </w:tcPr>
          <w:p w14:paraId="6E7B3616" w14:textId="77777777" w:rsidR="00CC128F" w:rsidRPr="00450058" w:rsidRDefault="00CC128F" w:rsidP="002C309D">
            <w:pPr>
              <w:spacing w:after="0" w:line="240" w:lineRule="auto"/>
              <w:jc w:val="center"/>
              <w:rPr>
                <w:rFonts w:ascii="Arial" w:hAnsi="Arial" w:cs="Arial"/>
                <w:color w:val="000000" w:themeColor="text1"/>
                <w:sz w:val="20"/>
                <w:szCs w:val="20"/>
              </w:rPr>
            </w:pPr>
          </w:p>
        </w:tc>
        <w:tc>
          <w:tcPr>
            <w:tcW w:w="2055" w:type="pct"/>
            <w:tcBorders>
              <w:top w:val="single" w:sz="4" w:space="0" w:color="auto"/>
              <w:left w:val="single" w:sz="4" w:space="0" w:color="auto"/>
            </w:tcBorders>
            <w:shd w:val="clear" w:color="auto" w:fill="FFFFFF"/>
            <w:vAlign w:val="center"/>
          </w:tcPr>
          <w:p w14:paraId="07D6EA59"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Họ Thông</w:t>
            </w:r>
          </w:p>
        </w:tc>
        <w:tc>
          <w:tcPr>
            <w:tcW w:w="2600" w:type="pct"/>
            <w:tcBorders>
              <w:top w:val="single" w:sz="4" w:space="0" w:color="auto"/>
              <w:left w:val="single" w:sz="4" w:space="0" w:color="auto"/>
              <w:right w:val="single" w:sz="4" w:space="0" w:color="auto"/>
            </w:tcBorders>
            <w:shd w:val="clear" w:color="auto" w:fill="FFFFFF"/>
            <w:vAlign w:val="center"/>
          </w:tcPr>
          <w:p w14:paraId="5AE911A7"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Pinaceae</w:t>
            </w:r>
          </w:p>
        </w:tc>
      </w:tr>
      <w:tr w:rsidR="00CC128F" w:rsidRPr="00450058" w14:paraId="50A24A58" w14:textId="77777777" w:rsidTr="002C309D">
        <w:tblPrEx>
          <w:tblCellMar>
            <w:top w:w="0" w:type="dxa"/>
            <w:bottom w:w="0" w:type="dxa"/>
          </w:tblCellMar>
        </w:tblPrEx>
        <w:trPr>
          <w:trHeight w:val="340"/>
          <w:jc w:val="center"/>
        </w:trPr>
        <w:tc>
          <w:tcPr>
            <w:tcW w:w="345" w:type="pct"/>
            <w:tcBorders>
              <w:top w:val="single" w:sz="4" w:space="0" w:color="auto"/>
              <w:left w:val="single" w:sz="4" w:space="0" w:color="auto"/>
            </w:tcBorders>
            <w:shd w:val="clear" w:color="auto" w:fill="FFFFFF"/>
            <w:vAlign w:val="center"/>
          </w:tcPr>
          <w:p w14:paraId="386BE8E0"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6</w:t>
            </w:r>
          </w:p>
        </w:tc>
        <w:tc>
          <w:tcPr>
            <w:tcW w:w="2055" w:type="pct"/>
            <w:tcBorders>
              <w:top w:val="single" w:sz="4" w:space="0" w:color="auto"/>
              <w:left w:val="single" w:sz="4" w:space="0" w:color="auto"/>
            </w:tcBorders>
            <w:shd w:val="clear" w:color="auto" w:fill="FFFFFF"/>
            <w:vAlign w:val="center"/>
          </w:tcPr>
          <w:p w14:paraId="1ED19E76"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Du sam đá vôi</w:t>
            </w:r>
          </w:p>
        </w:tc>
        <w:tc>
          <w:tcPr>
            <w:tcW w:w="2600" w:type="pct"/>
            <w:tcBorders>
              <w:top w:val="single" w:sz="4" w:space="0" w:color="auto"/>
              <w:left w:val="single" w:sz="4" w:space="0" w:color="auto"/>
              <w:right w:val="single" w:sz="4" w:space="0" w:color="auto"/>
            </w:tcBorders>
            <w:shd w:val="clear" w:color="auto" w:fill="FFFFFF"/>
            <w:vAlign w:val="center"/>
          </w:tcPr>
          <w:p w14:paraId="6AB8DA79"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Keteleeria davidiana</w:t>
            </w:r>
          </w:p>
        </w:tc>
      </w:tr>
      <w:tr w:rsidR="00CC128F" w:rsidRPr="00450058" w14:paraId="520F0D93" w14:textId="77777777" w:rsidTr="002C309D">
        <w:tblPrEx>
          <w:tblCellMar>
            <w:top w:w="0" w:type="dxa"/>
            <w:bottom w:w="0" w:type="dxa"/>
          </w:tblCellMar>
        </w:tblPrEx>
        <w:trPr>
          <w:trHeight w:val="340"/>
          <w:jc w:val="center"/>
        </w:trPr>
        <w:tc>
          <w:tcPr>
            <w:tcW w:w="345" w:type="pct"/>
            <w:tcBorders>
              <w:top w:val="single" w:sz="4" w:space="0" w:color="auto"/>
              <w:left w:val="single" w:sz="4" w:space="0" w:color="auto"/>
            </w:tcBorders>
            <w:shd w:val="clear" w:color="auto" w:fill="FFFFFF"/>
            <w:vAlign w:val="center"/>
          </w:tcPr>
          <w:p w14:paraId="7D0AEB81"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7</w:t>
            </w:r>
          </w:p>
        </w:tc>
        <w:tc>
          <w:tcPr>
            <w:tcW w:w="2055" w:type="pct"/>
            <w:tcBorders>
              <w:top w:val="single" w:sz="4" w:space="0" w:color="auto"/>
              <w:left w:val="single" w:sz="4" w:space="0" w:color="auto"/>
            </w:tcBorders>
            <w:shd w:val="clear" w:color="auto" w:fill="FFFFFF"/>
            <w:vAlign w:val="center"/>
          </w:tcPr>
          <w:p w14:paraId="26F9B664"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Vân sam fan si pang</w:t>
            </w:r>
          </w:p>
        </w:tc>
        <w:tc>
          <w:tcPr>
            <w:tcW w:w="2600" w:type="pct"/>
            <w:tcBorders>
              <w:top w:val="single" w:sz="4" w:space="0" w:color="auto"/>
              <w:left w:val="single" w:sz="4" w:space="0" w:color="auto"/>
              <w:right w:val="single" w:sz="4" w:space="0" w:color="auto"/>
            </w:tcBorders>
            <w:shd w:val="clear" w:color="auto" w:fill="FFFFFF"/>
            <w:vAlign w:val="center"/>
          </w:tcPr>
          <w:p w14:paraId="54D6DDFD"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Abies delavayi subsp. fansipanensis</w:t>
            </w:r>
          </w:p>
        </w:tc>
      </w:tr>
      <w:tr w:rsidR="00CC128F" w:rsidRPr="00450058" w14:paraId="6DA83881" w14:textId="77777777" w:rsidTr="002C309D">
        <w:tblPrEx>
          <w:tblCellMar>
            <w:top w:w="0" w:type="dxa"/>
            <w:bottom w:w="0" w:type="dxa"/>
          </w:tblCellMar>
        </w:tblPrEx>
        <w:trPr>
          <w:trHeight w:val="340"/>
          <w:jc w:val="center"/>
        </w:trPr>
        <w:tc>
          <w:tcPr>
            <w:tcW w:w="345" w:type="pct"/>
            <w:tcBorders>
              <w:top w:val="single" w:sz="4" w:space="0" w:color="auto"/>
              <w:left w:val="single" w:sz="4" w:space="0" w:color="auto"/>
            </w:tcBorders>
            <w:shd w:val="clear" w:color="auto" w:fill="FFFFFF"/>
            <w:vAlign w:val="center"/>
          </w:tcPr>
          <w:p w14:paraId="26889200" w14:textId="77777777" w:rsidR="00CC128F" w:rsidRPr="00450058" w:rsidRDefault="00CC128F" w:rsidP="002C309D">
            <w:pPr>
              <w:spacing w:after="0" w:line="240" w:lineRule="auto"/>
              <w:jc w:val="center"/>
              <w:rPr>
                <w:rFonts w:ascii="Arial" w:hAnsi="Arial" w:cs="Arial"/>
                <w:color w:val="000000" w:themeColor="text1"/>
                <w:sz w:val="20"/>
                <w:szCs w:val="20"/>
              </w:rPr>
            </w:pPr>
          </w:p>
        </w:tc>
        <w:tc>
          <w:tcPr>
            <w:tcW w:w="2055" w:type="pct"/>
            <w:tcBorders>
              <w:top w:val="single" w:sz="4" w:space="0" w:color="auto"/>
              <w:left w:val="single" w:sz="4" w:space="0" w:color="auto"/>
            </w:tcBorders>
            <w:shd w:val="clear" w:color="auto" w:fill="FFFFFF"/>
            <w:vAlign w:val="center"/>
          </w:tcPr>
          <w:p w14:paraId="6055DC6B"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Họ Hoàng liên gai</w:t>
            </w:r>
          </w:p>
        </w:tc>
        <w:tc>
          <w:tcPr>
            <w:tcW w:w="2600" w:type="pct"/>
            <w:tcBorders>
              <w:top w:val="single" w:sz="4" w:space="0" w:color="auto"/>
              <w:left w:val="single" w:sz="4" w:space="0" w:color="auto"/>
              <w:right w:val="single" w:sz="4" w:space="0" w:color="auto"/>
            </w:tcBorders>
            <w:shd w:val="clear" w:color="auto" w:fill="FFFFFF"/>
            <w:vAlign w:val="center"/>
          </w:tcPr>
          <w:p w14:paraId="58F5ED94"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Berberidaceae</w:t>
            </w:r>
          </w:p>
        </w:tc>
      </w:tr>
      <w:tr w:rsidR="00CC128F" w:rsidRPr="00450058" w14:paraId="654812D7" w14:textId="77777777" w:rsidTr="002C309D">
        <w:tblPrEx>
          <w:tblCellMar>
            <w:top w:w="0" w:type="dxa"/>
            <w:bottom w:w="0" w:type="dxa"/>
          </w:tblCellMar>
        </w:tblPrEx>
        <w:trPr>
          <w:trHeight w:val="340"/>
          <w:jc w:val="center"/>
        </w:trPr>
        <w:tc>
          <w:tcPr>
            <w:tcW w:w="345" w:type="pct"/>
            <w:tcBorders>
              <w:top w:val="single" w:sz="4" w:space="0" w:color="auto"/>
              <w:left w:val="single" w:sz="4" w:space="0" w:color="auto"/>
            </w:tcBorders>
            <w:shd w:val="clear" w:color="auto" w:fill="FFFFFF"/>
            <w:vAlign w:val="center"/>
          </w:tcPr>
          <w:p w14:paraId="698CA2B9"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8</w:t>
            </w:r>
          </w:p>
        </w:tc>
        <w:tc>
          <w:tcPr>
            <w:tcW w:w="2055" w:type="pct"/>
            <w:tcBorders>
              <w:top w:val="single" w:sz="4" w:space="0" w:color="auto"/>
              <w:left w:val="single" w:sz="4" w:space="0" w:color="auto"/>
            </w:tcBorders>
            <w:shd w:val="clear" w:color="auto" w:fill="FFFFFF"/>
            <w:vAlign w:val="center"/>
          </w:tcPr>
          <w:p w14:paraId="534B88C5"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Các loài Hoàng liên gai thuộc chi Berberis</w:t>
            </w:r>
          </w:p>
        </w:tc>
        <w:tc>
          <w:tcPr>
            <w:tcW w:w="2600" w:type="pct"/>
            <w:tcBorders>
              <w:top w:val="single" w:sz="4" w:space="0" w:color="auto"/>
              <w:left w:val="single" w:sz="4" w:space="0" w:color="auto"/>
              <w:right w:val="single" w:sz="4" w:space="0" w:color="auto"/>
            </w:tcBorders>
            <w:shd w:val="clear" w:color="auto" w:fill="FFFFFF"/>
            <w:vAlign w:val="center"/>
          </w:tcPr>
          <w:p w14:paraId="13CAC72F"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Berberis</w:t>
            </w:r>
            <w:r w:rsidRPr="00450058">
              <w:rPr>
                <w:rFonts w:ascii="Arial" w:hAnsi="Arial" w:cs="Arial"/>
                <w:color w:val="000000" w:themeColor="text1"/>
                <w:sz w:val="20"/>
                <w:szCs w:val="20"/>
              </w:rPr>
              <w:t xml:space="preserve"> spp.</w:t>
            </w:r>
          </w:p>
        </w:tc>
      </w:tr>
      <w:tr w:rsidR="00CC128F" w:rsidRPr="00450058" w14:paraId="32042791" w14:textId="77777777" w:rsidTr="002C309D">
        <w:tblPrEx>
          <w:tblCellMar>
            <w:top w:w="0" w:type="dxa"/>
            <w:bottom w:w="0" w:type="dxa"/>
          </w:tblCellMar>
        </w:tblPrEx>
        <w:trPr>
          <w:trHeight w:val="340"/>
          <w:jc w:val="center"/>
        </w:trPr>
        <w:tc>
          <w:tcPr>
            <w:tcW w:w="345" w:type="pct"/>
            <w:tcBorders>
              <w:top w:val="single" w:sz="4" w:space="0" w:color="auto"/>
              <w:left w:val="single" w:sz="4" w:space="0" w:color="auto"/>
            </w:tcBorders>
            <w:shd w:val="clear" w:color="auto" w:fill="FFFFFF"/>
            <w:vAlign w:val="center"/>
          </w:tcPr>
          <w:p w14:paraId="1907A7DC" w14:textId="77777777" w:rsidR="00CC128F" w:rsidRPr="00450058" w:rsidRDefault="00CC128F" w:rsidP="002C309D">
            <w:pPr>
              <w:spacing w:after="0" w:line="240" w:lineRule="auto"/>
              <w:jc w:val="center"/>
              <w:rPr>
                <w:rFonts w:ascii="Arial" w:hAnsi="Arial" w:cs="Arial"/>
                <w:color w:val="000000" w:themeColor="text1"/>
                <w:sz w:val="20"/>
                <w:szCs w:val="20"/>
              </w:rPr>
            </w:pPr>
          </w:p>
        </w:tc>
        <w:tc>
          <w:tcPr>
            <w:tcW w:w="2055" w:type="pct"/>
            <w:tcBorders>
              <w:top w:val="single" w:sz="4" w:space="0" w:color="auto"/>
              <w:left w:val="single" w:sz="4" w:space="0" w:color="auto"/>
            </w:tcBorders>
            <w:shd w:val="clear" w:color="auto" w:fill="FFFFFF"/>
            <w:vAlign w:val="center"/>
          </w:tcPr>
          <w:p w14:paraId="55BF7006"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Họ Mao lương</w:t>
            </w:r>
          </w:p>
        </w:tc>
        <w:tc>
          <w:tcPr>
            <w:tcW w:w="2600" w:type="pct"/>
            <w:tcBorders>
              <w:top w:val="single" w:sz="4" w:space="0" w:color="auto"/>
              <w:left w:val="single" w:sz="4" w:space="0" w:color="auto"/>
              <w:right w:val="single" w:sz="4" w:space="0" w:color="auto"/>
            </w:tcBorders>
            <w:shd w:val="clear" w:color="auto" w:fill="FFFFFF"/>
            <w:vAlign w:val="center"/>
          </w:tcPr>
          <w:p w14:paraId="2C396C80"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Ranunculaceae</w:t>
            </w:r>
          </w:p>
        </w:tc>
      </w:tr>
      <w:tr w:rsidR="00CC128F" w:rsidRPr="00450058" w14:paraId="1A6C0D09" w14:textId="77777777" w:rsidTr="002C309D">
        <w:tblPrEx>
          <w:tblCellMar>
            <w:top w:w="0" w:type="dxa"/>
            <w:bottom w:w="0" w:type="dxa"/>
          </w:tblCellMar>
        </w:tblPrEx>
        <w:trPr>
          <w:trHeight w:val="340"/>
          <w:jc w:val="center"/>
        </w:trPr>
        <w:tc>
          <w:tcPr>
            <w:tcW w:w="345" w:type="pct"/>
            <w:tcBorders>
              <w:top w:val="single" w:sz="4" w:space="0" w:color="auto"/>
              <w:left w:val="single" w:sz="4" w:space="0" w:color="auto"/>
            </w:tcBorders>
            <w:shd w:val="clear" w:color="auto" w:fill="FFFFFF"/>
            <w:vAlign w:val="center"/>
          </w:tcPr>
          <w:p w14:paraId="646EC0F0"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9</w:t>
            </w:r>
          </w:p>
        </w:tc>
        <w:tc>
          <w:tcPr>
            <w:tcW w:w="2055" w:type="pct"/>
            <w:tcBorders>
              <w:top w:val="single" w:sz="4" w:space="0" w:color="auto"/>
              <w:left w:val="single" w:sz="4" w:space="0" w:color="auto"/>
            </w:tcBorders>
            <w:shd w:val="clear" w:color="auto" w:fill="FFFFFF"/>
            <w:vAlign w:val="center"/>
          </w:tcPr>
          <w:p w14:paraId="07EC9A2C"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Hoàng liên chân gà</w:t>
            </w:r>
          </w:p>
        </w:tc>
        <w:tc>
          <w:tcPr>
            <w:tcW w:w="2600" w:type="pct"/>
            <w:tcBorders>
              <w:top w:val="single" w:sz="4" w:space="0" w:color="auto"/>
              <w:left w:val="single" w:sz="4" w:space="0" w:color="auto"/>
              <w:right w:val="single" w:sz="4" w:space="0" w:color="auto"/>
            </w:tcBorders>
            <w:shd w:val="clear" w:color="auto" w:fill="FFFFFF"/>
            <w:vAlign w:val="center"/>
          </w:tcPr>
          <w:p w14:paraId="1AE33B71"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Coptis quinquesecta</w:t>
            </w:r>
          </w:p>
        </w:tc>
      </w:tr>
      <w:tr w:rsidR="00CC128F" w:rsidRPr="00450058" w14:paraId="3C4974C6" w14:textId="77777777" w:rsidTr="002C309D">
        <w:tblPrEx>
          <w:tblCellMar>
            <w:top w:w="0" w:type="dxa"/>
            <w:bottom w:w="0" w:type="dxa"/>
          </w:tblCellMar>
        </w:tblPrEx>
        <w:trPr>
          <w:trHeight w:val="340"/>
          <w:jc w:val="center"/>
        </w:trPr>
        <w:tc>
          <w:tcPr>
            <w:tcW w:w="345" w:type="pct"/>
            <w:tcBorders>
              <w:top w:val="single" w:sz="4" w:space="0" w:color="auto"/>
              <w:left w:val="single" w:sz="4" w:space="0" w:color="auto"/>
            </w:tcBorders>
            <w:shd w:val="clear" w:color="auto" w:fill="FFFFFF"/>
            <w:vAlign w:val="center"/>
          </w:tcPr>
          <w:p w14:paraId="3E3CC17A"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10</w:t>
            </w:r>
          </w:p>
        </w:tc>
        <w:tc>
          <w:tcPr>
            <w:tcW w:w="2055" w:type="pct"/>
            <w:tcBorders>
              <w:top w:val="single" w:sz="4" w:space="0" w:color="auto"/>
              <w:left w:val="single" w:sz="4" w:space="0" w:color="auto"/>
            </w:tcBorders>
            <w:shd w:val="clear" w:color="auto" w:fill="FFFFFF"/>
            <w:vAlign w:val="center"/>
          </w:tcPr>
          <w:p w14:paraId="3BD7296E"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Hoàng liên bắc</w:t>
            </w:r>
          </w:p>
        </w:tc>
        <w:tc>
          <w:tcPr>
            <w:tcW w:w="2600" w:type="pct"/>
            <w:tcBorders>
              <w:top w:val="single" w:sz="4" w:space="0" w:color="auto"/>
              <w:left w:val="single" w:sz="4" w:space="0" w:color="auto"/>
              <w:right w:val="single" w:sz="4" w:space="0" w:color="auto"/>
            </w:tcBorders>
            <w:shd w:val="clear" w:color="auto" w:fill="FFFFFF"/>
            <w:vAlign w:val="center"/>
          </w:tcPr>
          <w:p w14:paraId="485D3F12"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Coptis chinensis</w:t>
            </w:r>
          </w:p>
        </w:tc>
      </w:tr>
      <w:tr w:rsidR="00CC128F" w:rsidRPr="00450058" w14:paraId="75F4D674" w14:textId="77777777" w:rsidTr="002C309D">
        <w:tblPrEx>
          <w:tblCellMar>
            <w:top w:w="0" w:type="dxa"/>
            <w:bottom w:w="0" w:type="dxa"/>
          </w:tblCellMar>
        </w:tblPrEx>
        <w:trPr>
          <w:trHeight w:val="340"/>
          <w:jc w:val="center"/>
        </w:trPr>
        <w:tc>
          <w:tcPr>
            <w:tcW w:w="345" w:type="pct"/>
            <w:tcBorders>
              <w:top w:val="single" w:sz="4" w:space="0" w:color="auto"/>
              <w:left w:val="single" w:sz="4" w:space="0" w:color="auto"/>
            </w:tcBorders>
            <w:shd w:val="clear" w:color="auto" w:fill="FFFFFF"/>
            <w:vAlign w:val="center"/>
          </w:tcPr>
          <w:p w14:paraId="6911A499" w14:textId="77777777" w:rsidR="00CC128F" w:rsidRPr="00450058" w:rsidRDefault="00CC128F" w:rsidP="002C309D">
            <w:pPr>
              <w:spacing w:after="0" w:line="240" w:lineRule="auto"/>
              <w:jc w:val="center"/>
              <w:rPr>
                <w:rFonts w:ascii="Arial" w:hAnsi="Arial" w:cs="Arial"/>
                <w:color w:val="000000" w:themeColor="text1"/>
                <w:sz w:val="20"/>
                <w:szCs w:val="20"/>
              </w:rPr>
            </w:pPr>
          </w:p>
        </w:tc>
        <w:tc>
          <w:tcPr>
            <w:tcW w:w="2055" w:type="pct"/>
            <w:tcBorders>
              <w:top w:val="single" w:sz="4" w:space="0" w:color="auto"/>
              <w:left w:val="single" w:sz="4" w:space="0" w:color="auto"/>
            </w:tcBorders>
            <w:shd w:val="clear" w:color="auto" w:fill="FFFFFF"/>
            <w:vAlign w:val="center"/>
          </w:tcPr>
          <w:p w14:paraId="64E46529"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Họ Ngũ gia bì</w:t>
            </w:r>
          </w:p>
        </w:tc>
        <w:tc>
          <w:tcPr>
            <w:tcW w:w="2600" w:type="pct"/>
            <w:tcBorders>
              <w:top w:val="single" w:sz="4" w:space="0" w:color="auto"/>
              <w:left w:val="single" w:sz="4" w:space="0" w:color="auto"/>
              <w:right w:val="single" w:sz="4" w:space="0" w:color="auto"/>
            </w:tcBorders>
            <w:shd w:val="clear" w:color="auto" w:fill="FFFFFF"/>
            <w:vAlign w:val="center"/>
          </w:tcPr>
          <w:p w14:paraId="2909BF18"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Araliaceae</w:t>
            </w:r>
          </w:p>
        </w:tc>
      </w:tr>
      <w:tr w:rsidR="00CC128F" w:rsidRPr="00450058" w14:paraId="7C9A1DA7" w14:textId="77777777" w:rsidTr="002C309D">
        <w:tblPrEx>
          <w:tblCellMar>
            <w:top w:w="0" w:type="dxa"/>
            <w:bottom w:w="0" w:type="dxa"/>
          </w:tblCellMar>
        </w:tblPrEx>
        <w:trPr>
          <w:trHeight w:val="340"/>
          <w:jc w:val="center"/>
        </w:trPr>
        <w:tc>
          <w:tcPr>
            <w:tcW w:w="345" w:type="pct"/>
            <w:tcBorders>
              <w:top w:val="single" w:sz="4" w:space="0" w:color="auto"/>
              <w:left w:val="single" w:sz="4" w:space="0" w:color="auto"/>
            </w:tcBorders>
            <w:shd w:val="clear" w:color="auto" w:fill="FFFFFF"/>
            <w:vAlign w:val="center"/>
          </w:tcPr>
          <w:p w14:paraId="4CD41F12"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11</w:t>
            </w:r>
          </w:p>
        </w:tc>
        <w:tc>
          <w:tcPr>
            <w:tcW w:w="2055" w:type="pct"/>
            <w:tcBorders>
              <w:top w:val="single" w:sz="4" w:space="0" w:color="auto"/>
              <w:left w:val="single" w:sz="4" w:space="0" w:color="auto"/>
            </w:tcBorders>
            <w:shd w:val="clear" w:color="auto" w:fill="FFFFFF"/>
            <w:vAlign w:val="center"/>
          </w:tcPr>
          <w:p w14:paraId="00B8C3FE"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Sâm vũ diệp (Vũ diệp tam thất)</w:t>
            </w:r>
          </w:p>
        </w:tc>
        <w:tc>
          <w:tcPr>
            <w:tcW w:w="2600" w:type="pct"/>
            <w:tcBorders>
              <w:top w:val="single" w:sz="4" w:space="0" w:color="auto"/>
              <w:left w:val="single" w:sz="4" w:space="0" w:color="auto"/>
              <w:right w:val="single" w:sz="4" w:space="0" w:color="auto"/>
            </w:tcBorders>
            <w:shd w:val="clear" w:color="auto" w:fill="FFFFFF"/>
            <w:vAlign w:val="center"/>
          </w:tcPr>
          <w:p w14:paraId="4B43A191"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Panax bipinnatifidus</w:t>
            </w:r>
          </w:p>
        </w:tc>
      </w:tr>
      <w:tr w:rsidR="00CC128F" w:rsidRPr="00450058" w14:paraId="42535A28" w14:textId="77777777" w:rsidTr="002C309D">
        <w:tblPrEx>
          <w:tblCellMar>
            <w:top w:w="0" w:type="dxa"/>
            <w:bottom w:w="0" w:type="dxa"/>
          </w:tblCellMar>
        </w:tblPrEx>
        <w:trPr>
          <w:trHeight w:val="340"/>
          <w:jc w:val="center"/>
        </w:trPr>
        <w:tc>
          <w:tcPr>
            <w:tcW w:w="345" w:type="pct"/>
            <w:tcBorders>
              <w:top w:val="single" w:sz="4" w:space="0" w:color="auto"/>
              <w:left w:val="single" w:sz="4" w:space="0" w:color="auto"/>
              <w:bottom w:val="single" w:sz="4" w:space="0" w:color="auto"/>
            </w:tcBorders>
            <w:shd w:val="clear" w:color="auto" w:fill="FFFFFF"/>
            <w:vAlign w:val="center"/>
          </w:tcPr>
          <w:p w14:paraId="3F707D23"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12</w:t>
            </w:r>
          </w:p>
        </w:tc>
        <w:tc>
          <w:tcPr>
            <w:tcW w:w="2055" w:type="pct"/>
            <w:tcBorders>
              <w:top w:val="single" w:sz="4" w:space="0" w:color="auto"/>
              <w:left w:val="single" w:sz="4" w:space="0" w:color="auto"/>
              <w:bottom w:val="single" w:sz="4" w:space="0" w:color="auto"/>
            </w:tcBorders>
            <w:shd w:val="clear" w:color="auto" w:fill="FFFFFF"/>
            <w:vAlign w:val="center"/>
          </w:tcPr>
          <w:p w14:paraId="597D9017"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Tam thất hoang</w:t>
            </w:r>
          </w:p>
        </w:tc>
        <w:tc>
          <w:tcPr>
            <w:tcW w:w="2600" w:type="pct"/>
            <w:tcBorders>
              <w:top w:val="single" w:sz="4" w:space="0" w:color="auto"/>
              <w:left w:val="single" w:sz="4" w:space="0" w:color="auto"/>
              <w:bottom w:val="single" w:sz="4" w:space="0" w:color="auto"/>
              <w:right w:val="single" w:sz="4" w:space="0" w:color="auto"/>
            </w:tcBorders>
            <w:shd w:val="clear" w:color="auto" w:fill="FFFFFF"/>
            <w:vAlign w:val="center"/>
          </w:tcPr>
          <w:p w14:paraId="410D9D2B"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Panax stipuleanatus</w:t>
            </w:r>
          </w:p>
        </w:tc>
      </w:tr>
      <w:tr w:rsidR="00CC128F" w:rsidRPr="00450058" w14:paraId="1ED7AD14" w14:textId="77777777" w:rsidTr="002C309D">
        <w:tblPrEx>
          <w:tblCellMar>
            <w:top w:w="0" w:type="dxa"/>
            <w:bottom w:w="0" w:type="dxa"/>
          </w:tblCellMar>
        </w:tblPrEx>
        <w:trPr>
          <w:trHeight w:val="340"/>
          <w:jc w:val="center"/>
        </w:trPr>
        <w:tc>
          <w:tcPr>
            <w:tcW w:w="345" w:type="pct"/>
            <w:tcBorders>
              <w:top w:val="single" w:sz="4" w:space="0" w:color="auto"/>
              <w:left w:val="single" w:sz="4" w:space="0" w:color="auto"/>
            </w:tcBorders>
            <w:shd w:val="clear" w:color="auto" w:fill="FFFFFF"/>
            <w:vAlign w:val="center"/>
          </w:tcPr>
          <w:p w14:paraId="12B67AB7" w14:textId="77777777" w:rsidR="00CC128F" w:rsidRPr="00450058" w:rsidRDefault="00CC128F" w:rsidP="002C309D">
            <w:pPr>
              <w:spacing w:after="0" w:line="240" w:lineRule="auto"/>
              <w:jc w:val="center"/>
              <w:rPr>
                <w:rFonts w:ascii="Arial" w:hAnsi="Arial" w:cs="Arial"/>
                <w:color w:val="000000" w:themeColor="text1"/>
                <w:sz w:val="20"/>
                <w:szCs w:val="20"/>
              </w:rPr>
            </w:pPr>
          </w:p>
        </w:tc>
        <w:tc>
          <w:tcPr>
            <w:tcW w:w="2055" w:type="pct"/>
            <w:tcBorders>
              <w:top w:val="single" w:sz="4" w:space="0" w:color="auto"/>
              <w:left w:val="single" w:sz="4" w:space="0" w:color="auto"/>
            </w:tcBorders>
            <w:shd w:val="clear" w:color="auto" w:fill="FFFFFF"/>
            <w:vAlign w:val="center"/>
          </w:tcPr>
          <w:p w14:paraId="7D8E6B36"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LỚP HÀNH</w:t>
            </w:r>
          </w:p>
        </w:tc>
        <w:tc>
          <w:tcPr>
            <w:tcW w:w="2600" w:type="pct"/>
            <w:tcBorders>
              <w:top w:val="single" w:sz="4" w:space="0" w:color="auto"/>
              <w:left w:val="single" w:sz="4" w:space="0" w:color="auto"/>
              <w:right w:val="single" w:sz="4" w:space="0" w:color="auto"/>
            </w:tcBorders>
            <w:shd w:val="clear" w:color="auto" w:fill="FFFFFF"/>
            <w:vAlign w:val="center"/>
          </w:tcPr>
          <w:p w14:paraId="5BB3E150"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LILIOPSIDA</w:t>
            </w:r>
          </w:p>
        </w:tc>
      </w:tr>
      <w:tr w:rsidR="00CC128F" w:rsidRPr="00450058" w14:paraId="5650AB45" w14:textId="77777777" w:rsidTr="002C309D">
        <w:tblPrEx>
          <w:tblCellMar>
            <w:top w:w="0" w:type="dxa"/>
            <w:bottom w:w="0" w:type="dxa"/>
          </w:tblCellMar>
        </w:tblPrEx>
        <w:trPr>
          <w:trHeight w:val="340"/>
          <w:jc w:val="center"/>
        </w:trPr>
        <w:tc>
          <w:tcPr>
            <w:tcW w:w="345" w:type="pct"/>
            <w:tcBorders>
              <w:top w:val="single" w:sz="4" w:space="0" w:color="auto"/>
              <w:left w:val="single" w:sz="4" w:space="0" w:color="auto"/>
            </w:tcBorders>
            <w:shd w:val="clear" w:color="auto" w:fill="FFFFFF"/>
            <w:vAlign w:val="center"/>
          </w:tcPr>
          <w:p w14:paraId="5317AB23" w14:textId="77777777" w:rsidR="00CC128F" w:rsidRPr="00450058" w:rsidRDefault="00CC128F" w:rsidP="002C309D">
            <w:pPr>
              <w:spacing w:after="0" w:line="240" w:lineRule="auto"/>
              <w:jc w:val="center"/>
              <w:rPr>
                <w:rFonts w:ascii="Arial" w:hAnsi="Arial" w:cs="Arial"/>
                <w:color w:val="000000" w:themeColor="text1"/>
                <w:sz w:val="20"/>
                <w:szCs w:val="20"/>
              </w:rPr>
            </w:pPr>
          </w:p>
        </w:tc>
        <w:tc>
          <w:tcPr>
            <w:tcW w:w="2055" w:type="pct"/>
            <w:tcBorders>
              <w:top w:val="single" w:sz="4" w:space="0" w:color="auto"/>
              <w:left w:val="single" w:sz="4" w:space="0" w:color="auto"/>
            </w:tcBorders>
            <w:shd w:val="clear" w:color="auto" w:fill="FFFFFF"/>
            <w:vAlign w:val="center"/>
          </w:tcPr>
          <w:p w14:paraId="4E0D3382"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Họ lan</w:t>
            </w:r>
          </w:p>
        </w:tc>
        <w:tc>
          <w:tcPr>
            <w:tcW w:w="2600" w:type="pct"/>
            <w:tcBorders>
              <w:top w:val="single" w:sz="4" w:space="0" w:color="auto"/>
              <w:left w:val="single" w:sz="4" w:space="0" w:color="auto"/>
              <w:right w:val="single" w:sz="4" w:space="0" w:color="auto"/>
            </w:tcBorders>
            <w:shd w:val="clear" w:color="auto" w:fill="FFFFFF"/>
            <w:vAlign w:val="center"/>
          </w:tcPr>
          <w:p w14:paraId="6B7DDB3D"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Orchidaceae</w:t>
            </w:r>
          </w:p>
        </w:tc>
      </w:tr>
      <w:tr w:rsidR="00CC128F" w:rsidRPr="00450058" w14:paraId="19F85CB8" w14:textId="77777777" w:rsidTr="002C309D">
        <w:tblPrEx>
          <w:tblCellMar>
            <w:top w:w="0" w:type="dxa"/>
            <w:bottom w:w="0" w:type="dxa"/>
          </w:tblCellMar>
        </w:tblPrEx>
        <w:trPr>
          <w:trHeight w:val="340"/>
          <w:jc w:val="center"/>
        </w:trPr>
        <w:tc>
          <w:tcPr>
            <w:tcW w:w="345" w:type="pct"/>
            <w:tcBorders>
              <w:top w:val="single" w:sz="4" w:space="0" w:color="auto"/>
              <w:left w:val="single" w:sz="4" w:space="0" w:color="auto"/>
            </w:tcBorders>
            <w:shd w:val="clear" w:color="auto" w:fill="FFFFFF"/>
            <w:vAlign w:val="center"/>
          </w:tcPr>
          <w:p w14:paraId="6FC7567F"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13</w:t>
            </w:r>
          </w:p>
        </w:tc>
        <w:tc>
          <w:tcPr>
            <w:tcW w:w="2055" w:type="pct"/>
            <w:tcBorders>
              <w:top w:val="single" w:sz="4" w:space="0" w:color="auto"/>
              <w:left w:val="single" w:sz="4" w:space="0" w:color="auto"/>
            </w:tcBorders>
            <w:shd w:val="clear" w:color="auto" w:fill="FFFFFF"/>
            <w:vAlign w:val="center"/>
          </w:tcPr>
          <w:p w14:paraId="4D4E3D92"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Lan kim tuyến</w:t>
            </w:r>
          </w:p>
        </w:tc>
        <w:tc>
          <w:tcPr>
            <w:tcW w:w="2600" w:type="pct"/>
            <w:tcBorders>
              <w:top w:val="single" w:sz="4" w:space="0" w:color="auto"/>
              <w:left w:val="single" w:sz="4" w:space="0" w:color="auto"/>
              <w:right w:val="single" w:sz="4" w:space="0" w:color="auto"/>
            </w:tcBorders>
            <w:shd w:val="clear" w:color="auto" w:fill="FFFFFF"/>
            <w:vAlign w:val="center"/>
          </w:tcPr>
          <w:p w14:paraId="4D9CF88F"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Anoectochilus setaceus</w:t>
            </w:r>
          </w:p>
        </w:tc>
      </w:tr>
      <w:tr w:rsidR="00CC128F" w:rsidRPr="00450058" w14:paraId="01224A7D" w14:textId="77777777" w:rsidTr="002C309D">
        <w:tblPrEx>
          <w:tblCellMar>
            <w:top w:w="0" w:type="dxa"/>
            <w:bottom w:w="0" w:type="dxa"/>
          </w:tblCellMar>
        </w:tblPrEx>
        <w:trPr>
          <w:trHeight w:val="340"/>
          <w:jc w:val="center"/>
        </w:trPr>
        <w:tc>
          <w:tcPr>
            <w:tcW w:w="345" w:type="pct"/>
            <w:tcBorders>
              <w:top w:val="single" w:sz="4" w:space="0" w:color="auto"/>
              <w:left w:val="single" w:sz="4" w:space="0" w:color="auto"/>
            </w:tcBorders>
            <w:shd w:val="clear" w:color="auto" w:fill="FFFFFF"/>
            <w:vAlign w:val="center"/>
          </w:tcPr>
          <w:p w14:paraId="6809BF5B"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14</w:t>
            </w:r>
          </w:p>
        </w:tc>
        <w:tc>
          <w:tcPr>
            <w:tcW w:w="2055" w:type="pct"/>
            <w:tcBorders>
              <w:top w:val="single" w:sz="4" w:space="0" w:color="auto"/>
              <w:left w:val="single" w:sz="4" w:space="0" w:color="auto"/>
            </w:tcBorders>
            <w:shd w:val="clear" w:color="auto" w:fill="FFFFFF"/>
            <w:vAlign w:val="center"/>
          </w:tcPr>
          <w:p w14:paraId="58FEEEF5"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Lan kim tuyến</w:t>
            </w:r>
          </w:p>
        </w:tc>
        <w:tc>
          <w:tcPr>
            <w:tcW w:w="2600" w:type="pct"/>
            <w:tcBorders>
              <w:top w:val="single" w:sz="4" w:space="0" w:color="auto"/>
              <w:left w:val="single" w:sz="4" w:space="0" w:color="auto"/>
              <w:right w:val="single" w:sz="4" w:space="0" w:color="auto"/>
            </w:tcBorders>
            <w:shd w:val="clear" w:color="auto" w:fill="FFFFFF"/>
            <w:vAlign w:val="center"/>
          </w:tcPr>
          <w:p w14:paraId="4722123B"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Anoectochilus acalcaratus</w:t>
            </w:r>
          </w:p>
        </w:tc>
      </w:tr>
      <w:tr w:rsidR="00CC128F" w:rsidRPr="00450058" w14:paraId="3223E0E7" w14:textId="77777777" w:rsidTr="002C309D">
        <w:tblPrEx>
          <w:tblCellMar>
            <w:top w:w="0" w:type="dxa"/>
            <w:bottom w:w="0" w:type="dxa"/>
          </w:tblCellMar>
        </w:tblPrEx>
        <w:trPr>
          <w:trHeight w:val="340"/>
          <w:jc w:val="center"/>
        </w:trPr>
        <w:tc>
          <w:tcPr>
            <w:tcW w:w="345" w:type="pct"/>
            <w:tcBorders>
              <w:top w:val="single" w:sz="4" w:space="0" w:color="auto"/>
              <w:left w:val="single" w:sz="4" w:space="0" w:color="auto"/>
            </w:tcBorders>
            <w:shd w:val="clear" w:color="auto" w:fill="FFFFFF"/>
            <w:vAlign w:val="center"/>
          </w:tcPr>
          <w:p w14:paraId="1B9043DA"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15</w:t>
            </w:r>
          </w:p>
        </w:tc>
        <w:tc>
          <w:tcPr>
            <w:tcW w:w="2055" w:type="pct"/>
            <w:tcBorders>
              <w:top w:val="single" w:sz="4" w:space="0" w:color="auto"/>
              <w:left w:val="single" w:sz="4" w:space="0" w:color="auto"/>
            </w:tcBorders>
            <w:shd w:val="clear" w:color="auto" w:fill="FFFFFF"/>
            <w:vAlign w:val="center"/>
          </w:tcPr>
          <w:p w14:paraId="0887BCA5"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Lan kim tuyến</w:t>
            </w:r>
          </w:p>
        </w:tc>
        <w:tc>
          <w:tcPr>
            <w:tcW w:w="2600" w:type="pct"/>
            <w:tcBorders>
              <w:top w:val="single" w:sz="4" w:space="0" w:color="auto"/>
              <w:left w:val="single" w:sz="4" w:space="0" w:color="auto"/>
              <w:right w:val="single" w:sz="4" w:space="0" w:color="auto"/>
            </w:tcBorders>
            <w:shd w:val="clear" w:color="auto" w:fill="FFFFFF"/>
            <w:vAlign w:val="center"/>
          </w:tcPr>
          <w:p w14:paraId="5A5CB8A1"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Anoectochilus calcareus</w:t>
            </w:r>
          </w:p>
        </w:tc>
      </w:tr>
      <w:tr w:rsidR="00CC128F" w:rsidRPr="00450058" w14:paraId="15404A72" w14:textId="77777777" w:rsidTr="002C309D">
        <w:tblPrEx>
          <w:tblCellMar>
            <w:top w:w="0" w:type="dxa"/>
            <w:bottom w:w="0" w:type="dxa"/>
          </w:tblCellMar>
        </w:tblPrEx>
        <w:trPr>
          <w:trHeight w:val="340"/>
          <w:jc w:val="center"/>
        </w:trPr>
        <w:tc>
          <w:tcPr>
            <w:tcW w:w="345" w:type="pct"/>
            <w:tcBorders>
              <w:top w:val="single" w:sz="4" w:space="0" w:color="auto"/>
              <w:left w:val="single" w:sz="4" w:space="0" w:color="auto"/>
            </w:tcBorders>
            <w:shd w:val="clear" w:color="auto" w:fill="FFFFFF"/>
            <w:vAlign w:val="center"/>
          </w:tcPr>
          <w:p w14:paraId="2577C900"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16</w:t>
            </w:r>
          </w:p>
        </w:tc>
        <w:tc>
          <w:tcPr>
            <w:tcW w:w="2055" w:type="pct"/>
            <w:tcBorders>
              <w:top w:val="single" w:sz="4" w:space="0" w:color="auto"/>
              <w:left w:val="single" w:sz="4" w:space="0" w:color="auto"/>
            </w:tcBorders>
            <w:shd w:val="clear" w:color="auto" w:fill="FFFFFF"/>
            <w:vAlign w:val="center"/>
          </w:tcPr>
          <w:p w14:paraId="7F66B89F"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Lan hài bóng</w:t>
            </w:r>
          </w:p>
        </w:tc>
        <w:tc>
          <w:tcPr>
            <w:tcW w:w="2600" w:type="pct"/>
            <w:tcBorders>
              <w:top w:val="single" w:sz="4" w:space="0" w:color="auto"/>
              <w:left w:val="single" w:sz="4" w:space="0" w:color="auto"/>
              <w:right w:val="single" w:sz="4" w:space="0" w:color="auto"/>
            </w:tcBorders>
            <w:shd w:val="clear" w:color="auto" w:fill="FFFFFF"/>
            <w:vAlign w:val="center"/>
          </w:tcPr>
          <w:p w14:paraId="22C5B1BC"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Paphiopedilum vietnamense</w:t>
            </w:r>
          </w:p>
        </w:tc>
      </w:tr>
      <w:tr w:rsidR="00CC128F" w:rsidRPr="00450058" w14:paraId="1849AC79" w14:textId="77777777" w:rsidTr="002C309D">
        <w:tblPrEx>
          <w:tblCellMar>
            <w:top w:w="0" w:type="dxa"/>
            <w:bottom w:w="0" w:type="dxa"/>
          </w:tblCellMar>
        </w:tblPrEx>
        <w:trPr>
          <w:trHeight w:val="340"/>
          <w:jc w:val="center"/>
        </w:trPr>
        <w:tc>
          <w:tcPr>
            <w:tcW w:w="345" w:type="pct"/>
            <w:tcBorders>
              <w:top w:val="single" w:sz="4" w:space="0" w:color="auto"/>
              <w:left w:val="single" w:sz="4" w:space="0" w:color="auto"/>
            </w:tcBorders>
            <w:shd w:val="clear" w:color="auto" w:fill="FFFFFF"/>
            <w:vAlign w:val="center"/>
          </w:tcPr>
          <w:p w14:paraId="5E74C663"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17</w:t>
            </w:r>
          </w:p>
        </w:tc>
        <w:tc>
          <w:tcPr>
            <w:tcW w:w="2055" w:type="pct"/>
            <w:tcBorders>
              <w:top w:val="single" w:sz="4" w:space="0" w:color="auto"/>
              <w:left w:val="single" w:sz="4" w:space="0" w:color="auto"/>
            </w:tcBorders>
            <w:shd w:val="clear" w:color="auto" w:fill="FFFFFF"/>
            <w:vAlign w:val="center"/>
          </w:tcPr>
          <w:p w14:paraId="40EBAF0A"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Lan hài vàng</w:t>
            </w:r>
          </w:p>
        </w:tc>
        <w:tc>
          <w:tcPr>
            <w:tcW w:w="2600" w:type="pct"/>
            <w:tcBorders>
              <w:top w:val="single" w:sz="4" w:space="0" w:color="auto"/>
              <w:left w:val="single" w:sz="4" w:space="0" w:color="auto"/>
              <w:right w:val="single" w:sz="4" w:space="0" w:color="auto"/>
            </w:tcBorders>
            <w:shd w:val="clear" w:color="auto" w:fill="FFFFFF"/>
            <w:vAlign w:val="center"/>
          </w:tcPr>
          <w:p w14:paraId="2CA6DBC4"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Paphiopedilum villosum</w:t>
            </w:r>
          </w:p>
        </w:tc>
      </w:tr>
      <w:tr w:rsidR="00CC128F" w:rsidRPr="00450058" w14:paraId="2BB774E4" w14:textId="77777777" w:rsidTr="002C309D">
        <w:tblPrEx>
          <w:tblCellMar>
            <w:top w:w="0" w:type="dxa"/>
            <w:bottom w:w="0" w:type="dxa"/>
          </w:tblCellMar>
        </w:tblPrEx>
        <w:trPr>
          <w:trHeight w:val="340"/>
          <w:jc w:val="center"/>
        </w:trPr>
        <w:tc>
          <w:tcPr>
            <w:tcW w:w="345" w:type="pct"/>
            <w:tcBorders>
              <w:top w:val="single" w:sz="4" w:space="0" w:color="auto"/>
              <w:left w:val="single" w:sz="4" w:space="0" w:color="auto"/>
            </w:tcBorders>
            <w:shd w:val="clear" w:color="auto" w:fill="FFFFFF"/>
            <w:vAlign w:val="center"/>
          </w:tcPr>
          <w:p w14:paraId="5D6A4F42"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18</w:t>
            </w:r>
          </w:p>
        </w:tc>
        <w:tc>
          <w:tcPr>
            <w:tcW w:w="2055" w:type="pct"/>
            <w:tcBorders>
              <w:top w:val="single" w:sz="4" w:space="0" w:color="auto"/>
              <w:left w:val="single" w:sz="4" w:space="0" w:color="auto"/>
            </w:tcBorders>
            <w:shd w:val="clear" w:color="auto" w:fill="FFFFFF"/>
            <w:vAlign w:val="center"/>
          </w:tcPr>
          <w:p w14:paraId="526F84BF"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Lan hài đài cuộn</w:t>
            </w:r>
          </w:p>
        </w:tc>
        <w:tc>
          <w:tcPr>
            <w:tcW w:w="2600" w:type="pct"/>
            <w:tcBorders>
              <w:top w:val="single" w:sz="4" w:space="0" w:color="auto"/>
              <w:left w:val="single" w:sz="4" w:space="0" w:color="auto"/>
              <w:right w:val="single" w:sz="4" w:space="0" w:color="auto"/>
            </w:tcBorders>
            <w:shd w:val="clear" w:color="auto" w:fill="FFFFFF"/>
            <w:vAlign w:val="center"/>
          </w:tcPr>
          <w:p w14:paraId="1B447133"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Paphiopedilum appletonianum</w:t>
            </w:r>
          </w:p>
        </w:tc>
      </w:tr>
      <w:tr w:rsidR="00CC128F" w:rsidRPr="00450058" w14:paraId="508385BE" w14:textId="77777777" w:rsidTr="002C309D">
        <w:tblPrEx>
          <w:tblCellMar>
            <w:top w:w="0" w:type="dxa"/>
            <w:bottom w:w="0" w:type="dxa"/>
          </w:tblCellMar>
        </w:tblPrEx>
        <w:trPr>
          <w:trHeight w:val="340"/>
          <w:jc w:val="center"/>
        </w:trPr>
        <w:tc>
          <w:tcPr>
            <w:tcW w:w="345" w:type="pct"/>
            <w:tcBorders>
              <w:top w:val="single" w:sz="4" w:space="0" w:color="auto"/>
              <w:left w:val="single" w:sz="4" w:space="0" w:color="auto"/>
            </w:tcBorders>
            <w:shd w:val="clear" w:color="auto" w:fill="FFFFFF"/>
            <w:vAlign w:val="center"/>
          </w:tcPr>
          <w:p w14:paraId="380C0D9E"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19</w:t>
            </w:r>
          </w:p>
        </w:tc>
        <w:tc>
          <w:tcPr>
            <w:tcW w:w="2055" w:type="pct"/>
            <w:tcBorders>
              <w:top w:val="single" w:sz="4" w:space="0" w:color="auto"/>
              <w:left w:val="single" w:sz="4" w:space="0" w:color="auto"/>
            </w:tcBorders>
            <w:shd w:val="clear" w:color="auto" w:fill="FFFFFF"/>
            <w:vAlign w:val="center"/>
          </w:tcPr>
          <w:p w14:paraId="4173487B"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Lan hài chai</w:t>
            </w:r>
          </w:p>
        </w:tc>
        <w:tc>
          <w:tcPr>
            <w:tcW w:w="2600" w:type="pct"/>
            <w:tcBorders>
              <w:top w:val="single" w:sz="4" w:space="0" w:color="auto"/>
              <w:left w:val="single" w:sz="4" w:space="0" w:color="auto"/>
              <w:right w:val="single" w:sz="4" w:space="0" w:color="auto"/>
            </w:tcBorders>
            <w:shd w:val="clear" w:color="auto" w:fill="FFFFFF"/>
            <w:vAlign w:val="center"/>
          </w:tcPr>
          <w:p w14:paraId="7EB0679A"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Paphiopedilum callosum</w:t>
            </w:r>
          </w:p>
        </w:tc>
      </w:tr>
      <w:tr w:rsidR="00CC128F" w:rsidRPr="00450058" w14:paraId="162DBF66" w14:textId="77777777" w:rsidTr="002C309D">
        <w:tblPrEx>
          <w:tblCellMar>
            <w:top w:w="0" w:type="dxa"/>
            <w:bottom w:w="0" w:type="dxa"/>
          </w:tblCellMar>
        </w:tblPrEx>
        <w:trPr>
          <w:trHeight w:val="340"/>
          <w:jc w:val="center"/>
        </w:trPr>
        <w:tc>
          <w:tcPr>
            <w:tcW w:w="345" w:type="pct"/>
            <w:tcBorders>
              <w:top w:val="single" w:sz="4" w:space="0" w:color="auto"/>
              <w:left w:val="single" w:sz="4" w:space="0" w:color="auto"/>
            </w:tcBorders>
            <w:shd w:val="clear" w:color="auto" w:fill="FFFFFF"/>
            <w:vAlign w:val="center"/>
          </w:tcPr>
          <w:p w14:paraId="60AE9B2B"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20</w:t>
            </w:r>
          </w:p>
        </w:tc>
        <w:tc>
          <w:tcPr>
            <w:tcW w:w="2055" w:type="pct"/>
            <w:tcBorders>
              <w:top w:val="single" w:sz="4" w:space="0" w:color="auto"/>
              <w:left w:val="single" w:sz="4" w:space="0" w:color="auto"/>
            </w:tcBorders>
            <w:shd w:val="clear" w:color="auto" w:fill="FFFFFF"/>
            <w:vAlign w:val="center"/>
          </w:tcPr>
          <w:p w14:paraId="2583B5F6"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Lan hài râu</w:t>
            </w:r>
          </w:p>
        </w:tc>
        <w:tc>
          <w:tcPr>
            <w:tcW w:w="2600" w:type="pct"/>
            <w:tcBorders>
              <w:top w:val="single" w:sz="4" w:space="0" w:color="auto"/>
              <w:left w:val="single" w:sz="4" w:space="0" w:color="auto"/>
              <w:right w:val="single" w:sz="4" w:space="0" w:color="auto"/>
            </w:tcBorders>
            <w:shd w:val="clear" w:color="auto" w:fill="FFFFFF"/>
            <w:vAlign w:val="center"/>
          </w:tcPr>
          <w:p w14:paraId="48E86314"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Paphiopedilum dianthum</w:t>
            </w:r>
          </w:p>
        </w:tc>
      </w:tr>
      <w:tr w:rsidR="00CC128F" w:rsidRPr="00450058" w14:paraId="7D403631" w14:textId="77777777" w:rsidTr="002C309D">
        <w:tblPrEx>
          <w:tblCellMar>
            <w:top w:w="0" w:type="dxa"/>
            <w:bottom w:w="0" w:type="dxa"/>
          </w:tblCellMar>
        </w:tblPrEx>
        <w:trPr>
          <w:trHeight w:val="340"/>
          <w:jc w:val="center"/>
        </w:trPr>
        <w:tc>
          <w:tcPr>
            <w:tcW w:w="345" w:type="pct"/>
            <w:tcBorders>
              <w:top w:val="single" w:sz="4" w:space="0" w:color="auto"/>
              <w:left w:val="single" w:sz="4" w:space="0" w:color="auto"/>
            </w:tcBorders>
            <w:shd w:val="clear" w:color="auto" w:fill="FFFFFF"/>
            <w:vAlign w:val="center"/>
          </w:tcPr>
          <w:p w14:paraId="74146A51"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21</w:t>
            </w:r>
          </w:p>
        </w:tc>
        <w:tc>
          <w:tcPr>
            <w:tcW w:w="2055" w:type="pct"/>
            <w:tcBorders>
              <w:top w:val="single" w:sz="4" w:space="0" w:color="auto"/>
              <w:left w:val="single" w:sz="4" w:space="0" w:color="auto"/>
            </w:tcBorders>
            <w:shd w:val="clear" w:color="auto" w:fill="FFFFFF"/>
            <w:vAlign w:val="center"/>
          </w:tcPr>
          <w:p w14:paraId="4E3FA374"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Lan hài hê len</w:t>
            </w:r>
          </w:p>
        </w:tc>
        <w:tc>
          <w:tcPr>
            <w:tcW w:w="2600" w:type="pct"/>
            <w:tcBorders>
              <w:top w:val="single" w:sz="4" w:space="0" w:color="auto"/>
              <w:left w:val="single" w:sz="4" w:space="0" w:color="auto"/>
              <w:right w:val="single" w:sz="4" w:space="0" w:color="auto"/>
            </w:tcBorders>
            <w:shd w:val="clear" w:color="auto" w:fill="FFFFFF"/>
            <w:vAlign w:val="center"/>
          </w:tcPr>
          <w:p w14:paraId="7A6E870F"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Paphiopedilum helenae</w:t>
            </w:r>
          </w:p>
        </w:tc>
      </w:tr>
      <w:tr w:rsidR="00CC128F" w:rsidRPr="00450058" w14:paraId="7393D099" w14:textId="77777777" w:rsidTr="002C309D">
        <w:tblPrEx>
          <w:tblCellMar>
            <w:top w:w="0" w:type="dxa"/>
            <w:bottom w:w="0" w:type="dxa"/>
          </w:tblCellMar>
        </w:tblPrEx>
        <w:trPr>
          <w:trHeight w:val="340"/>
          <w:jc w:val="center"/>
        </w:trPr>
        <w:tc>
          <w:tcPr>
            <w:tcW w:w="345" w:type="pct"/>
            <w:tcBorders>
              <w:top w:val="single" w:sz="4" w:space="0" w:color="auto"/>
              <w:left w:val="single" w:sz="4" w:space="0" w:color="auto"/>
            </w:tcBorders>
            <w:shd w:val="clear" w:color="auto" w:fill="FFFFFF"/>
            <w:vAlign w:val="center"/>
          </w:tcPr>
          <w:p w14:paraId="236BFDCC"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22</w:t>
            </w:r>
          </w:p>
        </w:tc>
        <w:tc>
          <w:tcPr>
            <w:tcW w:w="2055" w:type="pct"/>
            <w:tcBorders>
              <w:top w:val="single" w:sz="4" w:space="0" w:color="auto"/>
              <w:left w:val="single" w:sz="4" w:space="0" w:color="auto"/>
            </w:tcBorders>
            <w:shd w:val="clear" w:color="auto" w:fill="FFFFFF"/>
            <w:vAlign w:val="center"/>
          </w:tcPr>
          <w:p w14:paraId="00F448AA"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Lan hài henry</w:t>
            </w:r>
          </w:p>
        </w:tc>
        <w:tc>
          <w:tcPr>
            <w:tcW w:w="2600" w:type="pct"/>
            <w:tcBorders>
              <w:top w:val="single" w:sz="4" w:space="0" w:color="auto"/>
              <w:left w:val="single" w:sz="4" w:space="0" w:color="auto"/>
              <w:right w:val="single" w:sz="4" w:space="0" w:color="auto"/>
            </w:tcBorders>
            <w:shd w:val="clear" w:color="auto" w:fill="FFFFFF"/>
            <w:vAlign w:val="center"/>
          </w:tcPr>
          <w:p w14:paraId="36945529"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Paphiopedilum henryanum</w:t>
            </w:r>
          </w:p>
        </w:tc>
      </w:tr>
      <w:tr w:rsidR="00CC128F" w:rsidRPr="00450058" w14:paraId="1C8B0390" w14:textId="77777777" w:rsidTr="002C309D">
        <w:tblPrEx>
          <w:tblCellMar>
            <w:top w:w="0" w:type="dxa"/>
            <w:bottom w:w="0" w:type="dxa"/>
          </w:tblCellMar>
        </w:tblPrEx>
        <w:trPr>
          <w:trHeight w:val="340"/>
          <w:jc w:val="center"/>
        </w:trPr>
        <w:tc>
          <w:tcPr>
            <w:tcW w:w="345" w:type="pct"/>
            <w:tcBorders>
              <w:top w:val="single" w:sz="4" w:space="0" w:color="auto"/>
              <w:left w:val="single" w:sz="4" w:space="0" w:color="auto"/>
            </w:tcBorders>
            <w:shd w:val="clear" w:color="auto" w:fill="FFFFFF"/>
            <w:vAlign w:val="center"/>
          </w:tcPr>
          <w:p w14:paraId="08B6668F"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23</w:t>
            </w:r>
          </w:p>
        </w:tc>
        <w:tc>
          <w:tcPr>
            <w:tcW w:w="2055" w:type="pct"/>
            <w:tcBorders>
              <w:top w:val="single" w:sz="4" w:space="0" w:color="auto"/>
              <w:left w:val="single" w:sz="4" w:space="0" w:color="auto"/>
            </w:tcBorders>
            <w:shd w:val="clear" w:color="auto" w:fill="FFFFFF"/>
            <w:vAlign w:val="center"/>
          </w:tcPr>
          <w:p w14:paraId="588941DB"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Lan hài xanh</w:t>
            </w:r>
          </w:p>
        </w:tc>
        <w:tc>
          <w:tcPr>
            <w:tcW w:w="2600" w:type="pct"/>
            <w:tcBorders>
              <w:top w:val="single" w:sz="4" w:space="0" w:color="auto"/>
              <w:left w:val="single" w:sz="4" w:space="0" w:color="auto"/>
              <w:right w:val="single" w:sz="4" w:space="0" w:color="auto"/>
            </w:tcBorders>
            <w:shd w:val="clear" w:color="auto" w:fill="FFFFFF"/>
            <w:vAlign w:val="center"/>
          </w:tcPr>
          <w:p w14:paraId="24B05A75"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Paphiopedilum malipoense</w:t>
            </w:r>
          </w:p>
        </w:tc>
      </w:tr>
      <w:tr w:rsidR="00CC128F" w:rsidRPr="00450058" w14:paraId="0D52DFE4" w14:textId="77777777" w:rsidTr="002C309D">
        <w:tblPrEx>
          <w:tblCellMar>
            <w:top w:w="0" w:type="dxa"/>
            <w:bottom w:w="0" w:type="dxa"/>
          </w:tblCellMar>
        </w:tblPrEx>
        <w:trPr>
          <w:trHeight w:val="340"/>
          <w:jc w:val="center"/>
        </w:trPr>
        <w:tc>
          <w:tcPr>
            <w:tcW w:w="345" w:type="pct"/>
            <w:tcBorders>
              <w:top w:val="single" w:sz="4" w:space="0" w:color="auto"/>
              <w:left w:val="single" w:sz="4" w:space="0" w:color="auto"/>
            </w:tcBorders>
            <w:shd w:val="clear" w:color="auto" w:fill="FFFFFF"/>
            <w:vAlign w:val="center"/>
          </w:tcPr>
          <w:p w14:paraId="1C14629D"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24</w:t>
            </w:r>
          </w:p>
        </w:tc>
        <w:tc>
          <w:tcPr>
            <w:tcW w:w="2055" w:type="pct"/>
            <w:tcBorders>
              <w:top w:val="single" w:sz="4" w:space="0" w:color="auto"/>
              <w:left w:val="single" w:sz="4" w:space="0" w:color="auto"/>
            </w:tcBorders>
            <w:shd w:val="clear" w:color="auto" w:fill="FFFFFF"/>
            <w:vAlign w:val="center"/>
          </w:tcPr>
          <w:p w14:paraId="5517D675"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Lan hài chân tím</w:t>
            </w:r>
          </w:p>
        </w:tc>
        <w:tc>
          <w:tcPr>
            <w:tcW w:w="2600" w:type="pct"/>
            <w:tcBorders>
              <w:top w:val="single" w:sz="4" w:space="0" w:color="auto"/>
              <w:left w:val="single" w:sz="4" w:space="0" w:color="auto"/>
              <w:right w:val="single" w:sz="4" w:space="0" w:color="auto"/>
            </w:tcBorders>
            <w:shd w:val="clear" w:color="auto" w:fill="FFFFFF"/>
            <w:vAlign w:val="center"/>
          </w:tcPr>
          <w:p w14:paraId="0E8B33E7"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Paphiopedilum tranlienianum</w:t>
            </w:r>
          </w:p>
        </w:tc>
      </w:tr>
      <w:tr w:rsidR="00CC128F" w:rsidRPr="00450058" w14:paraId="23FBBD0E" w14:textId="77777777" w:rsidTr="002C309D">
        <w:tblPrEx>
          <w:tblCellMar>
            <w:top w:w="0" w:type="dxa"/>
            <w:bottom w:w="0" w:type="dxa"/>
          </w:tblCellMar>
        </w:tblPrEx>
        <w:trPr>
          <w:trHeight w:val="340"/>
          <w:jc w:val="center"/>
        </w:trPr>
        <w:tc>
          <w:tcPr>
            <w:tcW w:w="345" w:type="pct"/>
            <w:tcBorders>
              <w:top w:val="single" w:sz="4" w:space="0" w:color="auto"/>
              <w:left w:val="single" w:sz="4" w:space="0" w:color="auto"/>
            </w:tcBorders>
            <w:shd w:val="clear" w:color="auto" w:fill="FFFFFF"/>
            <w:vAlign w:val="center"/>
          </w:tcPr>
          <w:p w14:paraId="3F63DF6E"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25</w:t>
            </w:r>
          </w:p>
        </w:tc>
        <w:tc>
          <w:tcPr>
            <w:tcW w:w="2055" w:type="pct"/>
            <w:tcBorders>
              <w:top w:val="single" w:sz="4" w:space="0" w:color="auto"/>
              <w:left w:val="single" w:sz="4" w:space="0" w:color="auto"/>
            </w:tcBorders>
            <w:shd w:val="clear" w:color="auto" w:fill="FFFFFF"/>
            <w:vAlign w:val="center"/>
          </w:tcPr>
          <w:p w14:paraId="757F623D"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Lan hài lông</w:t>
            </w:r>
          </w:p>
        </w:tc>
        <w:tc>
          <w:tcPr>
            <w:tcW w:w="2600" w:type="pct"/>
            <w:tcBorders>
              <w:top w:val="single" w:sz="4" w:space="0" w:color="auto"/>
              <w:left w:val="single" w:sz="4" w:space="0" w:color="auto"/>
              <w:right w:val="single" w:sz="4" w:space="0" w:color="auto"/>
            </w:tcBorders>
            <w:shd w:val="clear" w:color="auto" w:fill="FFFFFF"/>
            <w:vAlign w:val="center"/>
          </w:tcPr>
          <w:p w14:paraId="32E8B1DA"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Paphiopedilum hirsutissimum</w:t>
            </w:r>
          </w:p>
        </w:tc>
      </w:tr>
      <w:tr w:rsidR="00CC128F" w:rsidRPr="00450058" w14:paraId="3020D7BA" w14:textId="77777777" w:rsidTr="002C309D">
        <w:tblPrEx>
          <w:tblCellMar>
            <w:top w:w="0" w:type="dxa"/>
            <w:bottom w:w="0" w:type="dxa"/>
          </w:tblCellMar>
        </w:tblPrEx>
        <w:trPr>
          <w:trHeight w:val="340"/>
          <w:jc w:val="center"/>
        </w:trPr>
        <w:tc>
          <w:tcPr>
            <w:tcW w:w="345" w:type="pct"/>
            <w:tcBorders>
              <w:top w:val="single" w:sz="4" w:space="0" w:color="auto"/>
              <w:left w:val="single" w:sz="4" w:space="0" w:color="auto"/>
            </w:tcBorders>
            <w:shd w:val="clear" w:color="auto" w:fill="FFFFFF"/>
            <w:vAlign w:val="center"/>
          </w:tcPr>
          <w:p w14:paraId="0B909928"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lastRenderedPageBreak/>
              <w:t>26</w:t>
            </w:r>
          </w:p>
        </w:tc>
        <w:tc>
          <w:tcPr>
            <w:tcW w:w="2055" w:type="pct"/>
            <w:tcBorders>
              <w:top w:val="single" w:sz="4" w:space="0" w:color="auto"/>
              <w:left w:val="single" w:sz="4" w:space="0" w:color="auto"/>
            </w:tcBorders>
            <w:shd w:val="clear" w:color="auto" w:fill="FFFFFF"/>
            <w:vAlign w:val="center"/>
          </w:tcPr>
          <w:p w14:paraId="4550498E"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Lan hài hằng</w:t>
            </w:r>
          </w:p>
        </w:tc>
        <w:tc>
          <w:tcPr>
            <w:tcW w:w="2600" w:type="pct"/>
            <w:tcBorders>
              <w:top w:val="single" w:sz="4" w:space="0" w:color="auto"/>
              <w:left w:val="single" w:sz="4" w:space="0" w:color="auto"/>
              <w:right w:val="single" w:sz="4" w:space="0" w:color="auto"/>
            </w:tcBorders>
            <w:shd w:val="clear" w:color="auto" w:fill="FFFFFF"/>
            <w:vAlign w:val="center"/>
          </w:tcPr>
          <w:p w14:paraId="3422A501"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Paphiopedilum hangianum</w:t>
            </w:r>
          </w:p>
        </w:tc>
      </w:tr>
      <w:tr w:rsidR="00CC128F" w:rsidRPr="00450058" w14:paraId="7F29FCA2" w14:textId="77777777" w:rsidTr="002C309D">
        <w:tblPrEx>
          <w:tblCellMar>
            <w:top w:w="0" w:type="dxa"/>
            <w:bottom w:w="0" w:type="dxa"/>
          </w:tblCellMar>
        </w:tblPrEx>
        <w:trPr>
          <w:trHeight w:val="340"/>
          <w:jc w:val="center"/>
        </w:trPr>
        <w:tc>
          <w:tcPr>
            <w:tcW w:w="345" w:type="pct"/>
            <w:tcBorders>
              <w:top w:val="single" w:sz="4" w:space="0" w:color="auto"/>
              <w:left w:val="single" w:sz="4" w:space="0" w:color="auto"/>
            </w:tcBorders>
            <w:shd w:val="clear" w:color="auto" w:fill="FFFFFF"/>
            <w:vAlign w:val="center"/>
          </w:tcPr>
          <w:p w14:paraId="7700D588"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27</w:t>
            </w:r>
          </w:p>
        </w:tc>
        <w:tc>
          <w:tcPr>
            <w:tcW w:w="2055" w:type="pct"/>
            <w:tcBorders>
              <w:top w:val="single" w:sz="4" w:space="0" w:color="auto"/>
              <w:left w:val="single" w:sz="4" w:space="0" w:color="auto"/>
            </w:tcBorders>
            <w:shd w:val="clear" w:color="auto" w:fill="FFFFFF"/>
            <w:vAlign w:val="center"/>
          </w:tcPr>
          <w:p w14:paraId="760CAFE0"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Lan hài đỏ</w:t>
            </w:r>
          </w:p>
        </w:tc>
        <w:tc>
          <w:tcPr>
            <w:tcW w:w="2600" w:type="pct"/>
            <w:tcBorders>
              <w:top w:val="single" w:sz="4" w:space="0" w:color="auto"/>
              <w:left w:val="single" w:sz="4" w:space="0" w:color="auto"/>
              <w:right w:val="single" w:sz="4" w:space="0" w:color="auto"/>
            </w:tcBorders>
            <w:shd w:val="clear" w:color="auto" w:fill="FFFFFF"/>
            <w:vAlign w:val="center"/>
          </w:tcPr>
          <w:p w14:paraId="5FC40CC0"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Paphiopedilum delenatii</w:t>
            </w:r>
          </w:p>
        </w:tc>
      </w:tr>
      <w:tr w:rsidR="00CC128F" w:rsidRPr="00450058" w14:paraId="19003D25" w14:textId="77777777" w:rsidTr="002C309D">
        <w:tblPrEx>
          <w:tblCellMar>
            <w:top w:w="0" w:type="dxa"/>
            <w:bottom w:w="0" w:type="dxa"/>
          </w:tblCellMar>
        </w:tblPrEx>
        <w:trPr>
          <w:trHeight w:val="340"/>
          <w:jc w:val="center"/>
        </w:trPr>
        <w:tc>
          <w:tcPr>
            <w:tcW w:w="345" w:type="pct"/>
            <w:tcBorders>
              <w:top w:val="single" w:sz="4" w:space="0" w:color="auto"/>
              <w:left w:val="single" w:sz="4" w:space="0" w:color="auto"/>
            </w:tcBorders>
            <w:shd w:val="clear" w:color="auto" w:fill="FFFFFF"/>
            <w:vAlign w:val="center"/>
          </w:tcPr>
          <w:p w14:paraId="08CDDFB8"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28</w:t>
            </w:r>
          </w:p>
        </w:tc>
        <w:tc>
          <w:tcPr>
            <w:tcW w:w="2055" w:type="pct"/>
            <w:tcBorders>
              <w:top w:val="single" w:sz="4" w:space="0" w:color="auto"/>
              <w:left w:val="single" w:sz="4" w:space="0" w:color="auto"/>
            </w:tcBorders>
            <w:shd w:val="clear" w:color="auto" w:fill="FFFFFF"/>
            <w:vAlign w:val="center"/>
          </w:tcPr>
          <w:p w14:paraId="5D0C5BE6"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Lan hài trân châu</w:t>
            </w:r>
          </w:p>
        </w:tc>
        <w:tc>
          <w:tcPr>
            <w:tcW w:w="2600" w:type="pct"/>
            <w:tcBorders>
              <w:top w:val="single" w:sz="4" w:space="0" w:color="auto"/>
              <w:left w:val="single" w:sz="4" w:space="0" w:color="auto"/>
              <w:right w:val="single" w:sz="4" w:space="0" w:color="auto"/>
            </w:tcBorders>
            <w:shd w:val="clear" w:color="auto" w:fill="FFFFFF"/>
            <w:vAlign w:val="center"/>
          </w:tcPr>
          <w:p w14:paraId="3E2E8063"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Paphiopedilum emersonii</w:t>
            </w:r>
          </w:p>
        </w:tc>
      </w:tr>
      <w:tr w:rsidR="00CC128F" w:rsidRPr="00450058" w14:paraId="694CF7B5" w14:textId="77777777" w:rsidTr="002C309D">
        <w:tblPrEx>
          <w:tblCellMar>
            <w:top w:w="0" w:type="dxa"/>
            <w:bottom w:w="0" w:type="dxa"/>
          </w:tblCellMar>
        </w:tblPrEx>
        <w:trPr>
          <w:trHeight w:val="340"/>
          <w:jc w:val="center"/>
        </w:trPr>
        <w:tc>
          <w:tcPr>
            <w:tcW w:w="345" w:type="pct"/>
            <w:tcBorders>
              <w:top w:val="single" w:sz="4" w:space="0" w:color="auto"/>
              <w:left w:val="single" w:sz="4" w:space="0" w:color="auto"/>
            </w:tcBorders>
            <w:shd w:val="clear" w:color="auto" w:fill="FFFFFF"/>
            <w:vAlign w:val="center"/>
          </w:tcPr>
          <w:p w14:paraId="39366C7D"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29</w:t>
            </w:r>
          </w:p>
        </w:tc>
        <w:tc>
          <w:tcPr>
            <w:tcW w:w="2055" w:type="pct"/>
            <w:tcBorders>
              <w:top w:val="single" w:sz="4" w:space="0" w:color="auto"/>
              <w:left w:val="single" w:sz="4" w:space="0" w:color="auto"/>
            </w:tcBorders>
            <w:shd w:val="clear" w:color="auto" w:fill="FFFFFF"/>
            <w:vAlign w:val="center"/>
          </w:tcPr>
          <w:p w14:paraId="77ECCC27"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Lan hài hồng</w:t>
            </w:r>
          </w:p>
        </w:tc>
        <w:tc>
          <w:tcPr>
            <w:tcW w:w="2600" w:type="pct"/>
            <w:tcBorders>
              <w:top w:val="single" w:sz="4" w:space="0" w:color="auto"/>
              <w:left w:val="single" w:sz="4" w:space="0" w:color="auto"/>
              <w:right w:val="single" w:sz="4" w:space="0" w:color="auto"/>
            </w:tcBorders>
            <w:shd w:val="clear" w:color="auto" w:fill="FFFFFF"/>
            <w:vAlign w:val="center"/>
          </w:tcPr>
          <w:p w14:paraId="5260DEB7"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Paphiopedilum micranthum</w:t>
            </w:r>
          </w:p>
        </w:tc>
      </w:tr>
      <w:tr w:rsidR="00CC128F" w:rsidRPr="00450058" w14:paraId="5DF61BBB" w14:textId="77777777" w:rsidTr="002C309D">
        <w:tblPrEx>
          <w:tblCellMar>
            <w:top w:w="0" w:type="dxa"/>
            <w:bottom w:w="0" w:type="dxa"/>
          </w:tblCellMar>
        </w:tblPrEx>
        <w:trPr>
          <w:trHeight w:val="340"/>
          <w:jc w:val="center"/>
        </w:trPr>
        <w:tc>
          <w:tcPr>
            <w:tcW w:w="345" w:type="pct"/>
            <w:tcBorders>
              <w:top w:val="single" w:sz="4" w:space="0" w:color="auto"/>
              <w:left w:val="single" w:sz="4" w:space="0" w:color="auto"/>
            </w:tcBorders>
            <w:shd w:val="clear" w:color="auto" w:fill="FFFFFF"/>
            <w:vAlign w:val="center"/>
          </w:tcPr>
          <w:p w14:paraId="48C7C3CE"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30</w:t>
            </w:r>
          </w:p>
        </w:tc>
        <w:tc>
          <w:tcPr>
            <w:tcW w:w="2055" w:type="pct"/>
            <w:tcBorders>
              <w:top w:val="single" w:sz="4" w:space="0" w:color="auto"/>
              <w:left w:val="single" w:sz="4" w:space="0" w:color="auto"/>
            </w:tcBorders>
            <w:shd w:val="clear" w:color="auto" w:fill="FFFFFF"/>
            <w:vAlign w:val="center"/>
          </w:tcPr>
          <w:p w14:paraId="32AF82A3"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Lan hài xuân cảnh</w:t>
            </w:r>
          </w:p>
        </w:tc>
        <w:tc>
          <w:tcPr>
            <w:tcW w:w="2600" w:type="pct"/>
            <w:tcBorders>
              <w:top w:val="single" w:sz="4" w:space="0" w:color="auto"/>
              <w:left w:val="single" w:sz="4" w:space="0" w:color="auto"/>
              <w:right w:val="single" w:sz="4" w:space="0" w:color="auto"/>
            </w:tcBorders>
            <w:shd w:val="clear" w:color="auto" w:fill="FFFFFF"/>
            <w:vAlign w:val="center"/>
          </w:tcPr>
          <w:p w14:paraId="12338806"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Paphiopedilum canhii</w:t>
            </w:r>
          </w:p>
        </w:tc>
      </w:tr>
      <w:tr w:rsidR="00CC128F" w:rsidRPr="00450058" w14:paraId="1C7B0544" w14:textId="77777777" w:rsidTr="002C309D">
        <w:tblPrEx>
          <w:tblCellMar>
            <w:top w:w="0" w:type="dxa"/>
            <w:bottom w:w="0" w:type="dxa"/>
          </w:tblCellMar>
        </w:tblPrEx>
        <w:trPr>
          <w:trHeight w:val="340"/>
          <w:jc w:val="center"/>
        </w:trPr>
        <w:tc>
          <w:tcPr>
            <w:tcW w:w="345" w:type="pct"/>
            <w:tcBorders>
              <w:top w:val="single" w:sz="4" w:space="0" w:color="auto"/>
              <w:left w:val="single" w:sz="4" w:space="0" w:color="auto"/>
            </w:tcBorders>
            <w:shd w:val="clear" w:color="auto" w:fill="FFFFFF"/>
            <w:vAlign w:val="center"/>
          </w:tcPr>
          <w:p w14:paraId="4592AEB3"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31</w:t>
            </w:r>
          </w:p>
        </w:tc>
        <w:tc>
          <w:tcPr>
            <w:tcW w:w="2055" w:type="pct"/>
            <w:tcBorders>
              <w:top w:val="single" w:sz="4" w:space="0" w:color="auto"/>
              <w:left w:val="single" w:sz="4" w:space="0" w:color="auto"/>
            </w:tcBorders>
            <w:shd w:val="clear" w:color="auto" w:fill="FFFFFF"/>
            <w:vAlign w:val="center"/>
          </w:tcPr>
          <w:p w14:paraId="2744D3BC"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Lan hài tía</w:t>
            </w:r>
          </w:p>
        </w:tc>
        <w:tc>
          <w:tcPr>
            <w:tcW w:w="2600" w:type="pct"/>
            <w:tcBorders>
              <w:top w:val="single" w:sz="4" w:space="0" w:color="auto"/>
              <w:left w:val="single" w:sz="4" w:space="0" w:color="auto"/>
              <w:right w:val="single" w:sz="4" w:space="0" w:color="auto"/>
            </w:tcBorders>
            <w:shd w:val="clear" w:color="auto" w:fill="FFFFFF"/>
            <w:vAlign w:val="center"/>
          </w:tcPr>
          <w:p w14:paraId="167B8A72"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Paphiopedilum purpuratum</w:t>
            </w:r>
          </w:p>
        </w:tc>
      </w:tr>
      <w:tr w:rsidR="00CC128F" w:rsidRPr="00450058" w14:paraId="20D7F0BA" w14:textId="77777777" w:rsidTr="002C309D">
        <w:tblPrEx>
          <w:tblCellMar>
            <w:top w:w="0" w:type="dxa"/>
            <w:bottom w:w="0" w:type="dxa"/>
          </w:tblCellMar>
        </w:tblPrEx>
        <w:trPr>
          <w:trHeight w:val="340"/>
          <w:jc w:val="center"/>
        </w:trPr>
        <w:tc>
          <w:tcPr>
            <w:tcW w:w="345" w:type="pct"/>
            <w:tcBorders>
              <w:top w:val="single" w:sz="4" w:space="0" w:color="auto"/>
              <w:left w:val="single" w:sz="4" w:space="0" w:color="auto"/>
            </w:tcBorders>
            <w:shd w:val="clear" w:color="auto" w:fill="FFFFFF"/>
            <w:vAlign w:val="center"/>
          </w:tcPr>
          <w:p w14:paraId="3685D0FA"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32</w:t>
            </w:r>
          </w:p>
        </w:tc>
        <w:tc>
          <w:tcPr>
            <w:tcW w:w="2055" w:type="pct"/>
            <w:tcBorders>
              <w:top w:val="single" w:sz="4" w:space="0" w:color="auto"/>
              <w:left w:val="single" w:sz="4" w:space="0" w:color="auto"/>
            </w:tcBorders>
            <w:shd w:val="clear" w:color="auto" w:fill="FFFFFF"/>
            <w:vAlign w:val="center"/>
          </w:tcPr>
          <w:p w14:paraId="46AEE767"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Lan hài trần tuấn</w:t>
            </w:r>
          </w:p>
        </w:tc>
        <w:tc>
          <w:tcPr>
            <w:tcW w:w="2600" w:type="pct"/>
            <w:tcBorders>
              <w:top w:val="single" w:sz="4" w:space="0" w:color="auto"/>
              <w:left w:val="single" w:sz="4" w:space="0" w:color="auto"/>
              <w:right w:val="single" w:sz="4" w:space="0" w:color="auto"/>
            </w:tcBorders>
            <w:shd w:val="clear" w:color="auto" w:fill="FFFFFF"/>
            <w:vAlign w:val="center"/>
          </w:tcPr>
          <w:p w14:paraId="3EF0396D"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Paphiopedilum trantuanhii</w:t>
            </w:r>
          </w:p>
        </w:tc>
      </w:tr>
      <w:tr w:rsidR="00CC128F" w:rsidRPr="00450058" w14:paraId="5288D6A6" w14:textId="77777777" w:rsidTr="002C309D">
        <w:tblPrEx>
          <w:tblCellMar>
            <w:top w:w="0" w:type="dxa"/>
            <w:bottom w:w="0" w:type="dxa"/>
          </w:tblCellMar>
        </w:tblPrEx>
        <w:trPr>
          <w:trHeight w:val="340"/>
          <w:jc w:val="center"/>
        </w:trPr>
        <w:tc>
          <w:tcPr>
            <w:tcW w:w="345" w:type="pct"/>
            <w:tcBorders>
              <w:top w:val="single" w:sz="4" w:space="0" w:color="auto"/>
              <w:left w:val="single" w:sz="4" w:space="0" w:color="auto"/>
            </w:tcBorders>
            <w:shd w:val="clear" w:color="auto" w:fill="FFFFFF"/>
            <w:vAlign w:val="center"/>
          </w:tcPr>
          <w:p w14:paraId="173AD927"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33</w:t>
            </w:r>
          </w:p>
        </w:tc>
        <w:tc>
          <w:tcPr>
            <w:tcW w:w="2055" w:type="pct"/>
            <w:tcBorders>
              <w:top w:val="single" w:sz="4" w:space="0" w:color="auto"/>
              <w:left w:val="single" w:sz="4" w:space="0" w:color="auto"/>
            </w:tcBorders>
            <w:shd w:val="clear" w:color="auto" w:fill="FFFFFF"/>
            <w:vAlign w:val="center"/>
          </w:tcPr>
          <w:p w14:paraId="47A96EE1"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Lan hài đốm</w:t>
            </w:r>
          </w:p>
        </w:tc>
        <w:tc>
          <w:tcPr>
            <w:tcW w:w="2600" w:type="pct"/>
            <w:tcBorders>
              <w:top w:val="single" w:sz="4" w:space="0" w:color="auto"/>
              <w:left w:val="single" w:sz="4" w:space="0" w:color="auto"/>
              <w:right w:val="single" w:sz="4" w:space="0" w:color="auto"/>
            </w:tcBorders>
            <w:shd w:val="clear" w:color="auto" w:fill="FFFFFF"/>
            <w:vAlign w:val="center"/>
          </w:tcPr>
          <w:p w14:paraId="4A0F930B"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Paphiopedilum concolor</w:t>
            </w:r>
          </w:p>
        </w:tc>
      </w:tr>
      <w:tr w:rsidR="00CC128F" w:rsidRPr="00450058" w14:paraId="550325B4" w14:textId="77777777" w:rsidTr="002C309D">
        <w:tblPrEx>
          <w:tblCellMar>
            <w:top w:w="0" w:type="dxa"/>
            <w:bottom w:w="0" w:type="dxa"/>
          </w:tblCellMar>
        </w:tblPrEx>
        <w:trPr>
          <w:trHeight w:val="340"/>
          <w:jc w:val="center"/>
        </w:trPr>
        <w:tc>
          <w:tcPr>
            <w:tcW w:w="345" w:type="pct"/>
            <w:tcBorders>
              <w:top w:val="single" w:sz="4" w:space="0" w:color="auto"/>
              <w:left w:val="single" w:sz="4" w:space="0" w:color="auto"/>
              <w:bottom w:val="single" w:sz="4" w:space="0" w:color="auto"/>
            </w:tcBorders>
            <w:shd w:val="clear" w:color="auto" w:fill="FFFFFF"/>
            <w:vAlign w:val="center"/>
          </w:tcPr>
          <w:p w14:paraId="669F8D59"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34</w:t>
            </w:r>
          </w:p>
        </w:tc>
        <w:tc>
          <w:tcPr>
            <w:tcW w:w="2055" w:type="pct"/>
            <w:tcBorders>
              <w:top w:val="single" w:sz="4" w:space="0" w:color="auto"/>
              <w:left w:val="single" w:sz="4" w:space="0" w:color="auto"/>
              <w:bottom w:val="single" w:sz="4" w:space="0" w:color="auto"/>
            </w:tcBorders>
            <w:shd w:val="clear" w:color="auto" w:fill="FFFFFF"/>
            <w:vAlign w:val="center"/>
          </w:tcPr>
          <w:p w14:paraId="11FE7084"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Lan hài tam đảo</w:t>
            </w:r>
          </w:p>
        </w:tc>
        <w:tc>
          <w:tcPr>
            <w:tcW w:w="2600" w:type="pct"/>
            <w:tcBorders>
              <w:top w:val="single" w:sz="4" w:space="0" w:color="auto"/>
              <w:left w:val="single" w:sz="4" w:space="0" w:color="auto"/>
              <w:bottom w:val="single" w:sz="4" w:space="0" w:color="auto"/>
              <w:right w:val="single" w:sz="4" w:space="0" w:color="auto"/>
            </w:tcBorders>
            <w:shd w:val="clear" w:color="auto" w:fill="FFFFFF"/>
            <w:vAlign w:val="center"/>
          </w:tcPr>
          <w:p w14:paraId="692F41FB"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Paphiopedilum gratrixianum</w:t>
            </w:r>
          </w:p>
        </w:tc>
      </w:tr>
      <w:tr w:rsidR="00CC128F" w:rsidRPr="00450058" w14:paraId="74EF7C8C" w14:textId="77777777" w:rsidTr="002C309D">
        <w:tblPrEx>
          <w:tblCellMar>
            <w:top w:w="0" w:type="dxa"/>
            <w:bottom w:w="0" w:type="dxa"/>
          </w:tblCellMar>
        </w:tblPrEx>
        <w:trPr>
          <w:trHeight w:val="340"/>
          <w:jc w:val="center"/>
        </w:trPr>
        <w:tc>
          <w:tcPr>
            <w:tcW w:w="345" w:type="pct"/>
            <w:tcBorders>
              <w:top w:val="single" w:sz="4" w:space="0" w:color="auto"/>
              <w:left w:val="single" w:sz="4" w:space="0" w:color="auto"/>
            </w:tcBorders>
            <w:shd w:val="clear" w:color="auto" w:fill="FFFFFF"/>
            <w:vAlign w:val="center"/>
          </w:tcPr>
          <w:p w14:paraId="74CA5D54" w14:textId="77777777" w:rsidR="00CC128F" w:rsidRPr="00450058" w:rsidRDefault="00CC128F" w:rsidP="002C309D">
            <w:pPr>
              <w:spacing w:after="0" w:line="240" w:lineRule="auto"/>
              <w:jc w:val="center"/>
              <w:rPr>
                <w:rFonts w:ascii="Arial" w:hAnsi="Arial" w:cs="Arial"/>
                <w:color w:val="000000" w:themeColor="text1"/>
                <w:sz w:val="20"/>
                <w:szCs w:val="20"/>
              </w:rPr>
            </w:pPr>
          </w:p>
        </w:tc>
        <w:tc>
          <w:tcPr>
            <w:tcW w:w="2055" w:type="pct"/>
            <w:tcBorders>
              <w:top w:val="single" w:sz="4" w:space="0" w:color="auto"/>
              <w:left w:val="single" w:sz="4" w:space="0" w:color="auto"/>
            </w:tcBorders>
            <w:shd w:val="clear" w:color="auto" w:fill="FFFFFF"/>
            <w:vAlign w:val="center"/>
          </w:tcPr>
          <w:p w14:paraId="126B51C9"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LỚP NGỌC LAN</w:t>
            </w:r>
          </w:p>
        </w:tc>
        <w:tc>
          <w:tcPr>
            <w:tcW w:w="2600" w:type="pct"/>
            <w:tcBorders>
              <w:top w:val="single" w:sz="4" w:space="0" w:color="auto"/>
              <w:left w:val="single" w:sz="4" w:space="0" w:color="auto"/>
              <w:right w:val="single" w:sz="4" w:space="0" w:color="auto"/>
            </w:tcBorders>
            <w:shd w:val="clear" w:color="auto" w:fill="FFFFFF"/>
            <w:vAlign w:val="center"/>
          </w:tcPr>
          <w:p w14:paraId="3A2D3FA5"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MAGNOLIOPSIDA</w:t>
            </w:r>
          </w:p>
        </w:tc>
      </w:tr>
      <w:tr w:rsidR="00CC128F" w:rsidRPr="00450058" w14:paraId="5A45F148" w14:textId="77777777" w:rsidTr="002C309D">
        <w:tblPrEx>
          <w:tblCellMar>
            <w:top w:w="0" w:type="dxa"/>
            <w:bottom w:w="0" w:type="dxa"/>
          </w:tblCellMar>
        </w:tblPrEx>
        <w:trPr>
          <w:trHeight w:val="340"/>
          <w:jc w:val="center"/>
        </w:trPr>
        <w:tc>
          <w:tcPr>
            <w:tcW w:w="345" w:type="pct"/>
            <w:tcBorders>
              <w:top w:val="single" w:sz="4" w:space="0" w:color="auto"/>
              <w:left w:val="single" w:sz="4" w:space="0" w:color="auto"/>
            </w:tcBorders>
            <w:shd w:val="clear" w:color="auto" w:fill="FFFFFF"/>
            <w:vAlign w:val="center"/>
          </w:tcPr>
          <w:p w14:paraId="2289FE5F" w14:textId="77777777" w:rsidR="00CC128F" w:rsidRPr="00450058" w:rsidRDefault="00CC128F" w:rsidP="002C309D">
            <w:pPr>
              <w:spacing w:after="0" w:line="240" w:lineRule="auto"/>
              <w:jc w:val="center"/>
              <w:rPr>
                <w:rFonts w:ascii="Arial" w:hAnsi="Arial" w:cs="Arial"/>
                <w:color w:val="000000" w:themeColor="text1"/>
                <w:sz w:val="20"/>
                <w:szCs w:val="20"/>
              </w:rPr>
            </w:pPr>
          </w:p>
        </w:tc>
        <w:tc>
          <w:tcPr>
            <w:tcW w:w="2055" w:type="pct"/>
            <w:tcBorders>
              <w:top w:val="single" w:sz="4" w:space="0" w:color="auto"/>
              <w:left w:val="single" w:sz="4" w:space="0" w:color="auto"/>
            </w:tcBorders>
            <w:shd w:val="clear" w:color="auto" w:fill="FFFFFF"/>
            <w:vAlign w:val="center"/>
          </w:tcPr>
          <w:p w14:paraId="22F05190"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Họ Dầu</w:t>
            </w:r>
          </w:p>
        </w:tc>
        <w:tc>
          <w:tcPr>
            <w:tcW w:w="2600" w:type="pct"/>
            <w:tcBorders>
              <w:top w:val="single" w:sz="4" w:space="0" w:color="auto"/>
              <w:left w:val="single" w:sz="4" w:space="0" w:color="auto"/>
              <w:right w:val="single" w:sz="4" w:space="0" w:color="auto"/>
            </w:tcBorders>
            <w:shd w:val="clear" w:color="auto" w:fill="FFFFFF"/>
            <w:vAlign w:val="center"/>
          </w:tcPr>
          <w:p w14:paraId="7875CCFD"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Dipterocarpaceae</w:t>
            </w:r>
          </w:p>
        </w:tc>
      </w:tr>
      <w:tr w:rsidR="00CC128F" w:rsidRPr="00450058" w14:paraId="5AB766FF" w14:textId="77777777" w:rsidTr="002C309D">
        <w:tblPrEx>
          <w:tblCellMar>
            <w:top w:w="0" w:type="dxa"/>
            <w:bottom w:w="0" w:type="dxa"/>
          </w:tblCellMar>
        </w:tblPrEx>
        <w:trPr>
          <w:trHeight w:val="340"/>
          <w:jc w:val="center"/>
        </w:trPr>
        <w:tc>
          <w:tcPr>
            <w:tcW w:w="345" w:type="pct"/>
            <w:tcBorders>
              <w:top w:val="single" w:sz="4" w:space="0" w:color="auto"/>
              <w:left w:val="single" w:sz="4" w:space="0" w:color="auto"/>
            </w:tcBorders>
            <w:shd w:val="clear" w:color="auto" w:fill="FFFFFF"/>
            <w:vAlign w:val="center"/>
          </w:tcPr>
          <w:p w14:paraId="48463C3C"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35</w:t>
            </w:r>
          </w:p>
        </w:tc>
        <w:tc>
          <w:tcPr>
            <w:tcW w:w="2055" w:type="pct"/>
            <w:tcBorders>
              <w:top w:val="single" w:sz="4" w:space="0" w:color="auto"/>
              <w:left w:val="single" w:sz="4" w:space="0" w:color="auto"/>
            </w:tcBorders>
            <w:shd w:val="clear" w:color="auto" w:fill="FFFFFF"/>
            <w:vAlign w:val="center"/>
          </w:tcPr>
          <w:p w14:paraId="4981A4E9"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Chai lá cong</w:t>
            </w:r>
          </w:p>
        </w:tc>
        <w:tc>
          <w:tcPr>
            <w:tcW w:w="2600" w:type="pct"/>
            <w:tcBorders>
              <w:top w:val="single" w:sz="4" w:space="0" w:color="auto"/>
              <w:left w:val="single" w:sz="4" w:space="0" w:color="auto"/>
              <w:right w:val="single" w:sz="4" w:space="0" w:color="auto"/>
            </w:tcBorders>
            <w:shd w:val="clear" w:color="auto" w:fill="FFFFFF"/>
            <w:vAlign w:val="center"/>
          </w:tcPr>
          <w:p w14:paraId="0DA053B1"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Shorea falcata</w:t>
            </w:r>
          </w:p>
        </w:tc>
      </w:tr>
      <w:tr w:rsidR="00CC128F" w:rsidRPr="00450058" w14:paraId="428035CA" w14:textId="77777777" w:rsidTr="002C309D">
        <w:tblPrEx>
          <w:tblCellMar>
            <w:top w:w="0" w:type="dxa"/>
            <w:bottom w:w="0" w:type="dxa"/>
          </w:tblCellMar>
        </w:tblPrEx>
        <w:trPr>
          <w:trHeight w:val="340"/>
          <w:jc w:val="center"/>
        </w:trPr>
        <w:tc>
          <w:tcPr>
            <w:tcW w:w="345" w:type="pct"/>
            <w:tcBorders>
              <w:top w:val="single" w:sz="4" w:space="0" w:color="auto"/>
              <w:left w:val="single" w:sz="4" w:space="0" w:color="auto"/>
            </w:tcBorders>
            <w:shd w:val="clear" w:color="auto" w:fill="FFFFFF"/>
            <w:vAlign w:val="center"/>
          </w:tcPr>
          <w:p w14:paraId="48F7193B"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36</w:t>
            </w:r>
          </w:p>
        </w:tc>
        <w:tc>
          <w:tcPr>
            <w:tcW w:w="2055" w:type="pct"/>
            <w:tcBorders>
              <w:top w:val="single" w:sz="4" w:space="0" w:color="auto"/>
              <w:left w:val="single" w:sz="4" w:space="0" w:color="auto"/>
            </w:tcBorders>
            <w:shd w:val="clear" w:color="auto" w:fill="FFFFFF"/>
            <w:vAlign w:val="center"/>
          </w:tcPr>
          <w:p w14:paraId="4A8FC90B"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Kiền kiền phú quốc</w:t>
            </w:r>
          </w:p>
        </w:tc>
        <w:tc>
          <w:tcPr>
            <w:tcW w:w="2600" w:type="pct"/>
            <w:tcBorders>
              <w:top w:val="single" w:sz="4" w:space="0" w:color="auto"/>
              <w:left w:val="single" w:sz="4" w:space="0" w:color="auto"/>
              <w:right w:val="single" w:sz="4" w:space="0" w:color="auto"/>
            </w:tcBorders>
            <w:shd w:val="clear" w:color="auto" w:fill="FFFFFF"/>
            <w:vAlign w:val="center"/>
          </w:tcPr>
          <w:p w14:paraId="09209852"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Hopea pierrei</w:t>
            </w:r>
          </w:p>
        </w:tc>
      </w:tr>
      <w:tr w:rsidR="00CC128F" w:rsidRPr="00450058" w14:paraId="59540ACC" w14:textId="77777777" w:rsidTr="002C309D">
        <w:tblPrEx>
          <w:tblCellMar>
            <w:top w:w="0" w:type="dxa"/>
            <w:bottom w:w="0" w:type="dxa"/>
          </w:tblCellMar>
        </w:tblPrEx>
        <w:trPr>
          <w:trHeight w:val="340"/>
          <w:jc w:val="center"/>
        </w:trPr>
        <w:tc>
          <w:tcPr>
            <w:tcW w:w="345" w:type="pct"/>
            <w:tcBorders>
              <w:top w:val="single" w:sz="4" w:space="0" w:color="auto"/>
              <w:left w:val="single" w:sz="4" w:space="0" w:color="auto"/>
            </w:tcBorders>
            <w:shd w:val="clear" w:color="auto" w:fill="FFFFFF"/>
            <w:vAlign w:val="center"/>
          </w:tcPr>
          <w:p w14:paraId="4B9C6278"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37</w:t>
            </w:r>
          </w:p>
        </w:tc>
        <w:tc>
          <w:tcPr>
            <w:tcW w:w="2055" w:type="pct"/>
            <w:tcBorders>
              <w:top w:val="single" w:sz="4" w:space="0" w:color="auto"/>
              <w:left w:val="single" w:sz="4" w:space="0" w:color="auto"/>
            </w:tcBorders>
            <w:shd w:val="clear" w:color="auto" w:fill="FFFFFF"/>
            <w:vAlign w:val="center"/>
          </w:tcPr>
          <w:p w14:paraId="497A7880"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Sao hình tim</w:t>
            </w:r>
          </w:p>
        </w:tc>
        <w:tc>
          <w:tcPr>
            <w:tcW w:w="2600" w:type="pct"/>
            <w:tcBorders>
              <w:top w:val="single" w:sz="4" w:space="0" w:color="auto"/>
              <w:left w:val="single" w:sz="4" w:space="0" w:color="auto"/>
              <w:right w:val="single" w:sz="4" w:space="0" w:color="auto"/>
            </w:tcBorders>
            <w:shd w:val="clear" w:color="auto" w:fill="FFFFFF"/>
            <w:vAlign w:val="center"/>
          </w:tcPr>
          <w:p w14:paraId="7A6D9758"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Hopea cordata</w:t>
            </w:r>
          </w:p>
        </w:tc>
      </w:tr>
      <w:tr w:rsidR="00CC128F" w:rsidRPr="00450058" w14:paraId="5F648D2E" w14:textId="77777777" w:rsidTr="002C309D">
        <w:tblPrEx>
          <w:tblCellMar>
            <w:top w:w="0" w:type="dxa"/>
            <w:bottom w:w="0" w:type="dxa"/>
          </w:tblCellMar>
        </w:tblPrEx>
        <w:trPr>
          <w:trHeight w:val="340"/>
          <w:jc w:val="center"/>
        </w:trPr>
        <w:tc>
          <w:tcPr>
            <w:tcW w:w="345" w:type="pct"/>
            <w:tcBorders>
              <w:top w:val="single" w:sz="4" w:space="0" w:color="auto"/>
              <w:left w:val="single" w:sz="4" w:space="0" w:color="auto"/>
            </w:tcBorders>
            <w:shd w:val="clear" w:color="auto" w:fill="FFFFFF"/>
            <w:vAlign w:val="center"/>
          </w:tcPr>
          <w:p w14:paraId="082F0975"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38</w:t>
            </w:r>
          </w:p>
        </w:tc>
        <w:tc>
          <w:tcPr>
            <w:tcW w:w="2055" w:type="pct"/>
            <w:tcBorders>
              <w:top w:val="single" w:sz="4" w:space="0" w:color="auto"/>
              <w:left w:val="single" w:sz="4" w:space="0" w:color="auto"/>
            </w:tcBorders>
            <w:shd w:val="clear" w:color="auto" w:fill="FFFFFF"/>
            <w:vAlign w:val="center"/>
          </w:tcPr>
          <w:p w14:paraId="0F8A7CB6"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Sao mạng cà ná</w:t>
            </w:r>
          </w:p>
        </w:tc>
        <w:tc>
          <w:tcPr>
            <w:tcW w:w="2600" w:type="pct"/>
            <w:tcBorders>
              <w:top w:val="single" w:sz="4" w:space="0" w:color="auto"/>
              <w:left w:val="single" w:sz="4" w:space="0" w:color="auto"/>
              <w:right w:val="single" w:sz="4" w:space="0" w:color="auto"/>
            </w:tcBorders>
            <w:shd w:val="clear" w:color="auto" w:fill="FFFFFF"/>
            <w:vAlign w:val="center"/>
          </w:tcPr>
          <w:p w14:paraId="4EDF163A"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Hopea reticulata</w:t>
            </w:r>
          </w:p>
        </w:tc>
      </w:tr>
      <w:tr w:rsidR="00CC128F" w:rsidRPr="00450058" w14:paraId="57EDC7F4" w14:textId="77777777" w:rsidTr="002C309D">
        <w:tblPrEx>
          <w:tblCellMar>
            <w:top w:w="0" w:type="dxa"/>
            <w:bottom w:w="0" w:type="dxa"/>
          </w:tblCellMar>
        </w:tblPrEx>
        <w:trPr>
          <w:trHeight w:val="340"/>
          <w:jc w:val="center"/>
        </w:trPr>
        <w:tc>
          <w:tcPr>
            <w:tcW w:w="345" w:type="pct"/>
            <w:tcBorders>
              <w:top w:val="single" w:sz="4" w:space="0" w:color="auto"/>
              <w:left w:val="single" w:sz="4" w:space="0" w:color="auto"/>
            </w:tcBorders>
            <w:shd w:val="clear" w:color="auto" w:fill="FFFFFF"/>
            <w:vAlign w:val="center"/>
          </w:tcPr>
          <w:p w14:paraId="2F88FCF2" w14:textId="77777777" w:rsidR="00CC128F" w:rsidRPr="00450058" w:rsidRDefault="00CC128F" w:rsidP="002C309D">
            <w:pPr>
              <w:spacing w:after="0" w:line="240" w:lineRule="auto"/>
              <w:jc w:val="center"/>
              <w:rPr>
                <w:rFonts w:ascii="Arial" w:hAnsi="Arial" w:cs="Arial"/>
                <w:color w:val="000000" w:themeColor="text1"/>
                <w:sz w:val="20"/>
                <w:szCs w:val="20"/>
              </w:rPr>
            </w:pPr>
          </w:p>
        </w:tc>
        <w:tc>
          <w:tcPr>
            <w:tcW w:w="2055" w:type="pct"/>
            <w:tcBorders>
              <w:top w:val="single" w:sz="4" w:space="0" w:color="auto"/>
              <w:left w:val="single" w:sz="4" w:space="0" w:color="auto"/>
            </w:tcBorders>
            <w:shd w:val="clear" w:color="auto" w:fill="FFFFFF"/>
            <w:vAlign w:val="center"/>
          </w:tcPr>
          <w:p w14:paraId="355CA496"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Họ Ngũ gia bì</w:t>
            </w:r>
          </w:p>
        </w:tc>
        <w:tc>
          <w:tcPr>
            <w:tcW w:w="2600" w:type="pct"/>
            <w:tcBorders>
              <w:top w:val="single" w:sz="4" w:space="0" w:color="auto"/>
              <w:left w:val="single" w:sz="4" w:space="0" w:color="auto"/>
              <w:right w:val="single" w:sz="4" w:space="0" w:color="auto"/>
            </w:tcBorders>
            <w:shd w:val="clear" w:color="auto" w:fill="FFFFFF"/>
            <w:vAlign w:val="center"/>
          </w:tcPr>
          <w:p w14:paraId="3E22CBB6"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Araliaceae</w:t>
            </w:r>
          </w:p>
        </w:tc>
      </w:tr>
      <w:tr w:rsidR="00CC128F" w:rsidRPr="00450058" w14:paraId="7C79A16F" w14:textId="77777777" w:rsidTr="002C309D">
        <w:tblPrEx>
          <w:tblCellMar>
            <w:top w:w="0" w:type="dxa"/>
            <w:bottom w:w="0" w:type="dxa"/>
          </w:tblCellMar>
        </w:tblPrEx>
        <w:trPr>
          <w:trHeight w:val="340"/>
          <w:jc w:val="center"/>
        </w:trPr>
        <w:tc>
          <w:tcPr>
            <w:tcW w:w="345" w:type="pct"/>
            <w:tcBorders>
              <w:top w:val="single" w:sz="4" w:space="0" w:color="auto"/>
              <w:left w:val="single" w:sz="4" w:space="0" w:color="auto"/>
              <w:bottom w:val="single" w:sz="4" w:space="0" w:color="auto"/>
            </w:tcBorders>
            <w:shd w:val="clear" w:color="auto" w:fill="FFFFFF"/>
            <w:vAlign w:val="center"/>
          </w:tcPr>
          <w:p w14:paraId="581CB661"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39</w:t>
            </w:r>
          </w:p>
        </w:tc>
        <w:tc>
          <w:tcPr>
            <w:tcW w:w="2055" w:type="pct"/>
            <w:tcBorders>
              <w:top w:val="single" w:sz="4" w:space="0" w:color="auto"/>
              <w:left w:val="single" w:sz="4" w:space="0" w:color="auto"/>
              <w:bottom w:val="single" w:sz="4" w:space="0" w:color="auto"/>
            </w:tcBorders>
            <w:shd w:val="clear" w:color="auto" w:fill="FFFFFF"/>
            <w:vAlign w:val="center"/>
          </w:tcPr>
          <w:p w14:paraId="608D7FCD"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Sâm ngọc linh</w:t>
            </w:r>
          </w:p>
        </w:tc>
        <w:tc>
          <w:tcPr>
            <w:tcW w:w="2600" w:type="pct"/>
            <w:tcBorders>
              <w:top w:val="single" w:sz="4" w:space="0" w:color="auto"/>
              <w:left w:val="single" w:sz="4" w:space="0" w:color="auto"/>
              <w:bottom w:val="single" w:sz="4" w:space="0" w:color="auto"/>
              <w:right w:val="single" w:sz="4" w:space="0" w:color="auto"/>
            </w:tcBorders>
            <w:shd w:val="clear" w:color="auto" w:fill="FFFFFF"/>
            <w:vAlign w:val="center"/>
          </w:tcPr>
          <w:p w14:paraId="2F6CD023"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Panax vietnamensis</w:t>
            </w:r>
          </w:p>
        </w:tc>
      </w:tr>
    </w:tbl>
    <w:p w14:paraId="61330D8B" w14:textId="77777777" w:rsidR="00CC128F" w:rsidRPr="00450058" w:rsidRDefault="00CC128F" w:rsidP="00CC128F">
      <w:pPr>
        <w:adjustRightInd w:val="0"/>
        <w:snapToGrid w:val="0"/>
        <w:spacing w:after="120" w:line="240" w:lineRule="auto"/>
        <w:ind w:firstLine="720"/>
        <w:jc w:val="both"/>
        <w:rPr>
          <w:rFonts w:ascii="Arial" w:hAnsi="Arial" w:cs="Arial"/>
          <w:b/>
          <w:bCs/>
          <w:color w:val="000000" w:themeColor="text1"/>
          <w:sz w:val="20"/>
          <w:szCs w:val="20"/>
          <w:lang w:val="en-US"/>
        </w:rPr>
      </w:pPr>
      <w:r w:rsidRPr="00450058">
        <w:rPr>
          <w:rFonts w:ascii="Arial" w:hAnsi="Arial" w:cs="Arial"/>
          <w:b/>
          <w:bCs/>
          <w:color w:val="000000" w:themeColor="text1"/>
          <w:sz w:val="20"/>
          <w:szCs w:val="20"/>
          <w:lang w:val="en-US"/>
        </w:rPr>
        <w:t>IB</w:t>
      </w:r>
    </w:p>
    <w:tbl>
      <w:tblPr>
        <w:tblOverlap w:val="never"/>
        <w:tblW w:w="5000" w:type="pct"/>
        <w:jc w:val="center"/>
        <w:tblCellMar>
          <w:left w:w="10" w:type="dxa"/>
          <w:right w:w="10" w:type="dxa"/>
        </w:tblCellMar>
        <w:tblLook w:val="04A0" w:firstRow="1" w:lastRow="0" w:firstColumn="1" w:lastColumn="0" w:noHBand="0" w:noVBand="1"/>
      </w:tblPr>
      <w:tblGrid>
        <w:gridCol w:w="552"/>
        <w:gridCol w:w="3811"/>
        <w:gridCol w:w="4647"/>
      </w:tblGrid>
      <w:tr w:rsidR="00CC128F" w:rsidRPr="00450058" w14:paraId="35A8844C" w14:textId="77777777" w:rsidTr="002C309D">
        <w:tblPrEx>
          <w:tblCellMar>
            <w:top w:w="0" w:type="dxa"/>
            <w:bottom w:w="0" w:type="dxa"/>
          </w:tblCellMar>
        </w:tblPrEx>
        <w:trPr>
          <w:trHeight w:val="340"/>
          <w:jc w:val="center"/>
        </w:trPr>
        <w:tc>
          <w:tcPr>
            <w:tcW w:w="306" w:type="pct"/>
            <w:tcBorders>
              <w:top w:val="single" w:sz="4" w:space="0" w:color="auto"/>
              <w:left w:val="single" w:sz="4" w:space="0" w:color="auto"/>
            </w:tcBorders>
            <w:shd w:val="clear" w:color="auto" w:fill="FFFFFF"/>
            <w:vAlign w:val="center"/>
          </w:tcPr>
          <w:p w14:paraId="7E9B6ED3"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STT</w:t>
            </w:r>
          </w:p>
        </w:tc>
        <w:tc>
          <w:tcPr>
            <w:tcW w:w="2115" w:type="pct"/>
            <w:tcBorders>
              <w:top w:val="single" w:sz="4" w:space="0" w:color="auto"/>
              <w:left w:val="single" w:sz="4" w:space="0" w:color="auto"/>
            </w:tcBorders>
            <w:shd w:val="clear" w:color="auto" w:fill="FFFFFF"/>
            <w:vAlign w:val="center"/>
          </w:tcPr>
          <w:p w14:paraId="2BF792FC"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Tên Việt Nam</w:t>
            </w:r>
          </w:p>
        </w:tc>
        <w:tc>
          <w:tcPr>
            <w:tcW w:w="2579" w:type="pct"/>
            <w:tcBorders>
              <w:top w:val="single" w:sz="4" w:space="0" w:color="auto"/>
              <w:left w:val="single" w:sz="4" w:space="0" w:color="auto"/>
              <w:right w:val="single" w:sz="4" w:space="0" w:color="auto"/>
            </w:tcBorders>
            <w:shd w:val="clear" w:color="auto" w:fill="FFFFFF"/>
            <w:vAlign w:val="center"/>
          </w:tcPr>
          <w:p w14:paraId="53CE8A9D"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Tên khoa học</w:t>
            </w:r>
          </w:p>
        </w:tc>
      </w:tr>
      <w:tr w:rsidR="00CC128F" w:rsidRPr="00450058" w14:paraId="057F4396" w14:textId="77777777" w:rsidTr="002C309D">
        <w:tblPrEx>
          <w:tblCellMar>
            <w:top w:w="0" w:type="dxa"/>
            <w:bottom w:w="0" w:type="dxa"/>
          </w:tblCellMar>
        </w:tblPrEx>
        <w:trPr>
          <w:trHeight w:val="340"/>
          <w:jc w:val="center"/>
        </w:trPr>
        <w:tc>
          <w:tcPr>
            <w:tcW w:w="306" w:type="pct"/>
            <w:tcBorders>
              <w:top w:val="single" w:sz="4" w:space="0" w:color="auto"/>
              <w:left w:val="single" w:sz="4" w:space="0" w:color="auto"/>
            </w:tcBorders>
            <w:shd w:val="clear" w:color="auto" w:fill="FFFFFF"/>
            <w:vAlign w:val="center"/>
          </w:tcPr>
          <w:p w14:paraId="1CE83A98" w14:textId="77777777" w:rsidR="00CC128F" w:rsidRPr="00450058" w:rsidRDefault="00CC128F" w:rsidP="002C309D">
            <w:pPr>
              <w:spacing w:after="0" w:line="240" w:lineRule="auto"/>
              <w:jc w:val="center"/>
              <w:rPr>
                <w:rFonts w:ascii="Arial" w:hAnsi="Arial" w:cs="Arial"/>
                <w:color w:val="000000" w:themeColor="text1"/>
                <w:sz w:val="20"/>
                <w:szCs w:val="20"/>
              </w:rPr>
            </w:pPr>
          </w:p>
        </w:tc>
        <w:tc>
          <w:tcPr>
            <w:tcW w:w="2115" w:type="pct"/>
            <w:tcBorders>
              <w:top w:val="single" w:sz="4" w:space="0" w:color="auto"/>
              <w:left w:val="single" w:sz="4" w:space="0" w:color="auto"/>
            </w:tcBorders>
            <w:shd w:val="clear" w:color="auto" w:fill="FFFFFF"/>
            <w:vAlign w:val="center"/>
          </w:tcPr>
          <w:p w14:paraId="141C8AAD"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LỚP THÚ</w:t>
            </w:r>
          </w:p>
        </w:tc>
        <w:tc>
          <w:tcPr>
            <w:tcW w:w="2579" w:type="pct"/>
            <w:tcBorders>
              <w:top w:val="single" w:sz="4" w:space="0" w:color="auto"/>
              <w:left w:val="single" w:sz="4" w:space="0" w:color="auto"/>
              <w:right w:val="single" w:sz="4" w:space="0" w:color="auto"/>
            </w:tcBorders>
            <w:shd w:val="clear" w:color="auto" w:fill="FFFFFF"/>
            <w:vAlign w:val="center"/>
          </w:tcPr>
          <w:p w14:paraId="2600BDD4"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MAMMALIA</w:t>
            </w:r>
          </w:p>
        </w:tc>
      </w:tr>
      <w:tr w:rsidR="00CC128F" w:rsidRPr="00450058" w14:paraId="4A372188" w14:textId="77777777" w:rsidTr="002C309D">
        <w:tblPrEx>
          <w:tblCellMar>
            <w:top w:w="0" w:type="dxa"/>
            <w:bottom w:w="0" w:type="dxa"/>
          </w:tblCellMar>
        </w:tblPrEx>
        <w:trPr>
          <w:trHeight w:val="340"/>
          <w:jc w:val="center"/>
        </w:trPr>
        <w:tc>
          <w:tcPr>
            <w:tcW w:w="306" w:type="pct"/>
            <w:tcBorders>
              <w:top w:val="single" w:sz="4" w:space="0" w:color="auto"/>
              <w:left w:val="single" w:sz="4" w:space="0" w:color="auto"/>
            </w:tcBorders>
            <w:shd w:val="clear" w:color="auto" w:fill="FFFFFF"/>
            <w:vAlign w:val="center"/>
          </w:tcPr>
          <w:p w14:paraId="7E509599" w14:textId="77777777" w:rsidR="00CC128F" w:rsidRPr="00450058" w:rsidRDefault="00CC128F" w:rsidP="002C309D">
            <w:pPr>
              <w:spacing w:after="0" w:line="240" w:lineRule="auto"/>
              <w:jc w:val="center"/>
              <w:rPr>
                <w:rFonts w:ascii="Arial" w:hAnsi="Arial" w:cs="Arial"/>
                <w:color w:val="000000" w:themeColor="text1"/>
                <w:sz w:val="20"/>
                <w:szCs w:val="20"/>
              </w:rPr>
            </w:pPr>
          </w:p>
        </w:tc>
        <w:tc>
          <w:tcPr>
            <w:tcW w:w="2115" w:type="pct"/>
            <w:tcBorders>
              <w:top w:val="single" w:sz="4" w:space="0" w:color="auto"/>
              <w:left w:val="single" w:sz="4" w:space="0" w:color="auto"/>
            </w:tcBorders>
            <w:shd w:val="clear" w:color="auto" w:fill="FFFFFF"/>
            <w:vAlign w:val="center"/>
          </w:tcPr>
          <w:p w14:paraId="7488130D"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BỘ LINH TRƯỞNG</w:t>
            </w:r>
          </w:p>
        </w:tc>
        <w:tc>
          <w:tcPr>
            <w:tcW w:w="2579" w:type="pct"/>
            <w:tcBorders>
              <w:top w:val="single" w:sz="4" w:space="0" w:color="auto"/>
              <w:left w:val="single" w:sz="4" w:space="0" w:color="auto"/>
              <w:right w:val="single" w:sz="4" w:space="0" w:color="auto"/>
            </w:tcBorders>
            <w:shd w:val="clear" w:color="auto" w:fill="FFFFFF"/>
            <w:vAlign w:val="center"/>
          </w:tcPr>
          <w:p w14:paraId="234FDF52"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PRIMATES</w:t>
            </w:r>
          </w:p>
        </w:tc>
      </w:tr>
      <w:tr w:rsidR="00CC128F" w:rsidRPr="00450058" w14:paraId="61CC6A0C" w14:textId="77777777" w:rsidTr="002C309D">
        <w:tblPrEx>
          <w:tblCellMar>
            <w:top w:w="0" w:type="dxa"/>
            <w:bottom w:w="0" w:type="dxa"/>
          </w:tblCellMar>
        </w:tblPrEx>
        <w:trPr>
          <w:trHeight w:val="340"/>
          <w:jc w:val="center"/>
        </w:trPr>
        <w:tc>
          <w:tcPr>
            <w:tcW w:w="306" w:type="pct"/>
            <w:tcBorders>
              <w:top w:val="single" w:sz="4" w:space="0" w:color="auto"/>
              <w:left w:val="single" w:sz="4" w:space="0" w:color="auto"/>
            </w:tcBorders>
            <w:shd w:val="clear" w:color="auto" w:fill="FFFFFF"/>
            <w:vAlign w:val="center"/>
          </w:tcPr>
          <w:p w14:paraId="400E48F4"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w:t>
            </w:r>
          </w:p>
        </w:tc>
        <w:tc>
          <w:tcPr>
            <w:tcW w:w="2115" w:type="pct"/>
            <w:tcBorders>
              <w:top w:val="single" w:sz="4" w:space="0" w:color="auto"/>
              <w:left w:val="single" w:sz="4" w:space="0" w:color="auto"/>
            </w:tcBorders>
            <w:shd w:val="clear" w:color="auto" w:fill="FFFFFF"/>
            <w:vAlign w:val="center"/>
          </w:tcPr>
          <w:p w14:paraId="7F119DB7"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Cu li lớn</w:t>
            </w:r>
          </w:p>
        </w:tc>
        <w:tc>
          <w:tcPr>
            <w:tcW w:w="2579" w:type="pct"/>
            <w:tcBorders>
              <w:top w:val="single" w:sz="4" w:space="0" w:color="auto"/>
              <w:left w:val="single" w:sz="4" w:space="0" w:color="auto"/>
              <w:right w:val="single" w:sz="4" w:space="0" w:color="auto"/>
            </w:tcBorders>
            <w:shd w:val="clear" w:color="auto" w:fill="FFFFFF"/>
            <w:vAlign w:val="center"/>
          </w:tcPr>
          <w:p w14:paraId="61DC76F4"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Nycticebus bengalensis</w:t>
            </w:r>
          </w:p>
        </w:tc>
      </w:tr>
      <w:tr w:rsidR="00CC128F" w:rsidRPr="00450058" w14:paraId="17A0BD4D" w14:textId="77777777" w:rsidTr="002C309D">
        <w:tblPrEx>
          <w:tblCellMar>
            <w:top w:w="0" w:type="dxa"/>
            <w:bottom w:w="0" w:type="dxa"/>
          </w:tblCellMar>
        </w:tblPrEx>
        <w:trPr>
          <w:trHeight w:val="340"/>
          <w:jc w:val="center"/>
        </w:trPr>
        <w:tc>
          <w:tcPr>
            <w:tcW w:w="306" w:type="pct"/>
            <w:tcBorders>
              <w:top w:val="single" w:sz="4" w:space="0" w:color="auto"/>
              <w:left w:val="single" w:sz="4" w:space="0" w:color="auto"/>
            </w:tcBorders>
            <w:shd w:val="clear" w:color="auto" w:fill="FFFFFF"/>
            <w:vAlign w:val="center"/>
          </w:tcPr>
          <w:p w14:paraId="7A0D2E6A"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2</w:t>
            </w:r>
          </w:p>
        </w:tc>
        <w:tc>
          <w:tcPr>
            <w:tcW w:w="2115" w:type="pct"/>
            <w:tcBorders>
              <w:top w:val="single" w:sz="4" w:space="0" w:color="auto"/>
              <w:left w:val="single" w:sz="4" w:space="0" w:color="auto"/>
            </w:tcBorders>
            <w:shd w:val="clear" w:color="auto" w:fill="FFFFFF"/>
            <w:vAlign w:val="center"/>
          </w:tcPr>
          <w:p w14:paraId="66BA9377"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Cu li nhỏ</w:t>
            </w:r>
          </w:p>
        </w:tc>
        <w:tc>
          <w:tcPr>
            <w:tcW w:w="2579" w:type="pct"/>
            <w:tcBorders>
              <w:top w:val="single" w:sz="4" w:space="0" w:color="auto"/>
              <w:left w:val="single" w:sz="4" w:space="0" w:color="auto"/>
              <w:right w:val="single" w:sz="4" w:space="0" w:color="auto"/>
            </w:tcBorders>
            <w:shd w:val="clear" w:color="auto" w:fill="FFFFFF"/>
            <w:vAlign w:val="center"/>
          </w:tcPr>
          <w:p w14:paraId="1EB818EB"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Nycticebus pygmaeus</w:t>
            </w:r>
          </w:p>
        </w:tc>
      </w:tr>
      <w:tr w:rsidR="00CC128F" w:rsidRPr="00450058" w14:paraId="4F678A1D" w14:textId="77777777" w:rsidTr="002C309D">
        <w:tblPrEx>
          <w:tblCellMar>
            <w:top w:w="0" w:type="dxa"/>
            <w:bottom w:w="0" w:type="dxa"/>
          </w:tblCellMar>
        </w:tblPrEx>
        <w:trPr>
          <w:trHeight w:val="340"/>
          <w:jc w:val="center"/>
        </w:trPr>
        <w:tc>
          <w:tcPr>
            <w:tcW w:w="306" w:type="pct"/>
            <w:tcBorders>
              <w:top w:val="single" w:sz="4" w:space="0" w:color="auto"/>
              <w:left w:val="single" w:sz="4" w:space="0" w:color="auto"/>
            </w:tcBorders>
            <w:shd w:val="clear" w:color="auto" w:fill="FFFFFF"/>
            <w:vAlign w:val="center"/>
          </w:tcPr>
          <w:p w14:paraId="0C8AE2DB"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3</w:t>
            </w:r>
          </w:p>
        </w:tc>
        <w:tc>
          <w:tcPr>
            <w:tcW w:w="2115" w:type="pct"/>
            <w:tcBorders>
              <w:top w:val="single" w:sz="4" w:space="0" w:color="auto"/>
              <w:left w:val="single" w:sz="4" w:space="0" w:color="auto"/>
            </w:tcBorders>
            <w:shd w:val="clear" w:color="auto" w:fill="FFFFFF"/>
            <w:vAlign w:val="center"/>
          </w:tcPr>
          <w:p w14:paraId="472DA1A8"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Chà vá chân đen</w:t>
            </w:r>
          </w:p>
        </w:tc>
        <w:tc>
          <w:tcPr>
            <w:tcW w:w="2579" w:type="pct"/>
            <w:tcBorders>
              <w:top w:val="single" w:sz="4" w:space="0" w:color="auto"/>
              <w:left w:val="single" w:sz="4" w:space="0" w:color="auto"/>
              <w:right w:val="single" w:sz="4" w:space="0" w:color="auto"/>
            </w:tcBorders>
            <w:shd w:val="clear" w:color="auto" w:fill="FFFFFF"/>
            <w:vAlign w:val="center"/>
          </w:tcPr>
          <w:p w14:paraId="3C9F896A"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Pygathrix nigripes</w:t>
            </w:r>
          </w:p>
        </w:tc>
      </w:tr>
      <w:tr w:rsidR="00CC128F" w:rsidRPr="00450058" w14:paraId="50022588" w14:textId="77777777" w:rsidTr="002C309D">
        <w:tblPrEx>
          <w:tblCellMar>
            <w:top w:w="0" w:type="dxa"/>
            <w:bottom w:w="0" w:type="dxa"/>
          </w:tblCellMar>
        </w:tblPrEx>
        <w:trPr>
          <w:trHeight w:val="340"/>
          <w:jc w:val="center"/>
        </w:trPr>
        <w:tc>
          <w:tcPr>
            <w:tcW w:w="306" w:type="pct"/>
            <w:tcBorders>
              <w:top w:val="single" w:sz="4" w:space="0" w:color="auto"/>
              <w:left w:val="single" w:sz="4" w:space="0" w:color="auto"/>
            </w:tcBorders>
            <w:shd w:val="clear" w:color="auto" w:fill="FFFFFF"/>
            <w:vAlign w:val="center"/>
          </w:tcPr>
          <w:p w14:paraId="522A55DF"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4</w:t>
            </w:r>
          </w:p>
        </w:tc>
        <w:tc>
          <w:tcPr>
            <w:tcW w:w="2115" w:type="pct"/>
            <w:tcBorders>
              <w:top w:val="single" w:sz="4" w:space="0" w:color="auto"/>
              <w:left w:val="single" w:sz="4" w:space="0" w:color="auto"/>
            </w:tcBorders>
            <w:shd w:val="clear" w:color="auto" w:fill="FFFFFF"/>
            <w:vAlign w:val="center"/>
          </w:tcPr>
          <w:p w14:paraId="3D2D35F6"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Chà vá chân nâu</w:t>
            </w:r>
          </w:p>
        </w:tc>
        <w:tc>
          <w:tcPr>
            <w:tcW w:w="2579" w:type="pct"/>
            <w:tcBorders>
              <w:top w:val="single" w:sz="4" w:space="0" w:color="auto"/>
              <w:left w:val="single" w:sz="4" w:space="0" w:color="auto"/>
              <w:right w:val="single" w:sz="4" w:space="0" w:color="auto"/>
            </w:tcBorders>
            <w:shd w:val="clear" w:color="auto" w:fill="FFFFFF"/>
            <w:vAlign w:val="center"/>
          </w:tcPr>
          <w:p w14:paraId="0A7BF211"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Pygathrix nemaeus</w:t>
            </w:r>
          </w:p>
        </w:tc>
      </w:tr>
      <w:tr w:rsidR="00CC128F" w:rsidRPr="00450058" w14:paraId="14B1FB7D" w14:textId="77777777" w:rsidTr="002C309D">
        <w:tblPrEx>
          <w:tblCellMar>
            <w:top w:w="0" w:type="dxa"/>
            <w:bottom w:w="0" w:type="dxa"/>
          </w:tblCellMar>
        </w:tblPrEx>
        <w:trPr>
          <w:trHeight w:val="340"/>
          <w:jc w:val="center"/>
        </w:trPr>
        <w:tc>
          <w:tcPr>
            <w:tcW w:w="306" w:type="pct"/>
            <w:tcBorders>
              <w:top w:val="single" w:sz="4" w:space="0" w:color="auto"/>
              <w:left w:val="single" w:sz="4" w:space="0" w:color="auto"/>
            </w:tcBorders>
            <w:shd w:val="clear" w:color="auto" w:fill="FFFFFF"/>
            <w:vAlign w:val="center"/>
          </w:tcPr>
          <w:p w14:paraId="7D66A473"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5</w:t>
            </w:r>
          </w:p>
        </w:tc>
        <w:tc>
          <w:tcPr>
            <w:tcW w:w="2115" w:type="pct"/>
            <w:tcBorders>
              <w:top w:val="single" w:sz="4" w:space="0" w:color="auto"/>
              <w:left w:val="single" w:sz="4" w:space="0" w:color="auto"/>
            </w:tcBorders>
            <w:shd w:val="clear" w:color="auto" w:fill="FFFFFF"/>
            <w:vAlign w:val="center"/>
          </w:tcPr>
          <w:p w14:paraId="65BFCC02"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Chà vá chân xám</w:t>
            </w:r>
          </w:p>
        </w:tc>
        <w:tc>
          <w:tcPr>
            <w:tcW w:w="2579" w:type="pct"/>
            <w:tcBorders>
              <w:top w:val="single" w:sz="4" w:space="0" w:color="auto"/>
              <w:left w:val="single" w:sz="4" w:space="0" w:color="auto"/>
              <w:right w:val="single" w:sz="4" w:space="0" w:color="auto"/>
            </w:tcBorders>
            <w:shd w:val="clear" w:color="auto" w:fill="FFFFFF"/>
            <w:vAlign w:val="center"/>
          </w:tcPr>
          <w:p w14:paraId="0A0248DD"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Pygathrix cinerea</w:t>
            </w:r>
          </w:p>
        </w:tc>
      </w:tr>
      <w:tr w:rsidR="00CC128F" w:rsidRPr="00450058" w14:paraId="1B720563" w14:textId="77777777" w:rsidTr="002C309D">
        <w:tblPrEx>
          <w:tblCellMar>
            <w:top w:w="0" w:type="dxa"/>
            <w:bottom w:w="0" w:type="dxa"/>
          </w:tblCellMar>
        </w:tblPrEx>
        <w:trPr>
          <w:trHeight w:val="340"/>
          <w:jc w:val="center"/>
        </w:trPr>
        <w:tc>
          <w:tcPr>
            <w:tcW w:w="306" w:type="pct"/>
            <w:tcBorders>
              <w:top w:val="single" w:sz="4" w:space="0" w:color="auto"/>
              <w:left w:val="single" w:sz="4" w:space="0" w:color="auto"/>
            </w:tcBorders>
            <w:shd w:val="clear" w:color="auto" w:fill="FFFFFF"/>
            <w:vAlign w:val="center"/>
          </w:tcPr>
          <w:p w14:paraId="0B099C8A"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6</w:t>
            </w:r>
          </w:p>
        </w:tc>
        <w:tc>
          <w:tcPr>
            <w:tcW w:w="2115" w:type="pct"/>
            <w:tcBorders>
              <w:top w:val="single" w:sz="4" w:space="0" w:color="auto"/>
              <w:left w:val="single" w:sz="4" w:space="0" w:color="auto"/>
            </w:tcBorders>
            <w:shd w:val="clear" w:color="auto" w:fill="FFFFFF"/>
            <w:vAlign w:val="center"/>
          </w:tcPr>
          <w:p w14:paraId="0AC72178"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Voọc bạc đông dương</w:t>
            </w:r>
          </w:p>
        </w:tc>
        <w:tc>
          <w:tcPr>
            <w:tcW w:w="2579" w:type="pct"/>
            <w:tcBorders>
              <w:top w:val="single" w:sz="4" w:space="0" w:color="auto"/>
              <w:left w:val="single" w:sz="4" w:space="0" w:color="auto"/>
              <w:right w:val="single" w:sz="4" w:space="0" w:color="auto"/>
            </w:tcBorders>
            <w:shd w:val="clear" w:color="auto" w:fill="FFFFFF"/>
            <w:vAlign w:val="center"/>
          </w:tcPr>
          <w:p w14:paraId="145BA913"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Trachypithecus germaini</w:t>
            </w:r>
          </w:p>
        </w:tc>
      </w:tr>
      <w:tr w:rsidR="00CC128F" w:rsidRPr="00450058" w14:paraId="3ED913C9" w14:textId="77777777" w:rsidTr="002C309D">
        <w:tblPrEx>
          <w:tblCellMar>
            <w:top w:w="0" w:type="dxa"/>
            <w:bottom w:w="0" w:type="dxa"/>
          </w:tblCellMar>
        </w:tblPrEx>
        <w:trPr>
          <w:trHeight w:val="340"/>
          <w:jc w:val="center"/>
        </w:trPr>
        <w:tc>
          <w:tcPr>
            <w:tcW w:w="306" w:type="pct"/>
            <w:tcBorders>
              <w:top w:val="single" w:sz="4" w:space="0" w:color="auto"/>
              <w:left w:val="single" w:sz="4" w:space="0" w:color="auto"/>
            </w:tcBorders>
            <w:shd w:val="clear" w:color="auto" w:fill="FFFFFF"/>
            <w:vAlign w:val="center"/>
          </w:tcPr>
          <w:p w14:paraId="00456562"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7</w:t>
            </w:r>
          </w:p>
        </w:tc>
        <w:tc>
          <w:tcPr>
            <w:tcW w:w="2115" w:type="pct"/>
            <w:tcBorders>
              <w:top w:val="single" w:sz="4" w:space="0" w:color="auto"/>
              <w:left w:val="single" w:sz="4" w:space="0" w:color="auto"/>
            </w:tcBorders>
            <w:shd w:val="clear" w:color="auto" w:fill="FFFFFF"/>
            <w:vAlign w:val="center"/>
          </w:tcPr>
          <w:p w14:paraId="014F1FD8"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Voọc bạc trường sơn</w:t>
            </w:r>
          </w:p>
        </w:tc>
        <w:tc>
          <w:tcPr>
            <w:tcW w:w="2579" w:type="pct"/>
            <w:tcBorders>
              <w:top w:val="single" w:sz="4" w:space="0" w:color="auto"/>
              <w:left w:val="single" w:sz="4" w:space="0" w:color="auto"/>
              <w:right w:val="single" w:sz="4" w:space="0" w:color="auto"/>
            </w:tcBorders>
            <w:shd w:val="clear" w:color="auto" w:fill="FFFFFF"/>
            <w:vAlign w:val="center"/>
          </w:tcPr>
          <w:p w14:paraId="538560A2"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Trachypithecus margarita</w:t>
            </w:r>
          </w:p>
        </w:tc>
      </w:tr>
      <w:tr w:rsidR="00CC128F" w:rsidRPr="00450058" w14:paraId="206AC707" w14:textId="77777777" w:rsidTr="002C309D">
        <w:tblPrEx>
          <w:tblCellMar>
            <w:top w:w="0" w:type="dxa"/>
            <w:bottom w:w="0" w:type="dxa"/>
          </w:tblCellMar>
        </w:tblPrEx>
        <w:trPr>
          <w:trHeight w:val="340"/>
          <w:jc w:val="center"/>
        </w:trPr>
        <w:tc>
          <w:tcPr>
            <w:tcW w:w="306" w:type="pct"/>
            <w:tcBorders>
              <w:top w:val="single" w:sz="4" w:space="0" w:color="auto"/>
              <w:left w:val="single" w:sz="4" w:space="0" w:color="auto"/>
            </w:tcBorders>
            <w:shd w:val="clear" w:color="auto" w:fill="FFFFFF"/>
            <w:vAlign w:val="center"/>
          </w:tcPr>
          <w:p w14:paraId="28D8D884"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8</w:t>
            </w:r>
          </w:p>
        </w:tc>
        <w:tc>
          <w:tcPr>
            <w:tcW w:w="2115" w:type="pct"/>
            <w:tcBorders>
              <w:top w:val="single" w:sz="4" w:space="0" w:color="auto"/>
              <w:left w:val="single" w:sz="4" w:space="0" w:color="auto"/>
            </w:tcBorders>
            <w:shd w:val="clear" w:color="auto" w:fill="FFFFFF"/>
            <w:vAlign w:val="center"/>
          </w:tcPr>
          <w:p w14:paraId="21F71945"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Voọc cát bà</w:t>
            </w:r>
          </w:p>
        </w:tc>
        <w:tc>
          <w:tcPr>
            <w:tcW w:w="2579" w:type="pct"/>
            <w:tcBorders>
              <w:top w:val="single" w:sz="4" w:space="0" w:color="auto"/>
              <w:left w:val="single" w:sz="4" w:space="0" w:color="auto"/>
              <w:right w:val="single" w:sz="4" w:space="0" w:color="auto"/>
            </w:tcBorders>
            <w:shd w:val="clear" w:color="auto" w:fill="FFFFFF"/>
            <w:vAlign w:val="center"/>
          </w:tcPr>
          <w:p w14:paraId="1F913353"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Trachypithecus poliocephalus</w:t>
            </w:r>
          </w:p>
        </w:tc>
      </w:tr>
      <w:tr w:rsidR="00CC128F" w:rsidRPr="00450058" w14:paraId="0ECF3BFE" w14:textId="77777777" w:rsidTr="002C309D">
        <w:tblPrEx>
          <w:tblCellMar>
            <w:top w:w="0" w:type="dxa"/>
            <w:bottom w:w="0" w:type="dxa"/>
          </w:tblCellMar>
        </w:tblPrEx>
        <w:trPr>
          <w:trHeight w:val="340"/>
          <w:jc w:val="center"/>
        </w:trPr>
        <w:tc>
          <w:tcPr>
            <w:tcW w:w="306" w:type="pct"/>
            <w:tcBorders>
              <w:top w:val="single" w:sz="4" w:space="0" w:color="auto"/>
              <w:left w:val="single" w:sz="4" w:space="0" w:color="auto"/>
            </w:tcBorders>
            <w:shd w:val="clear" w:color="auto" w:fill="FFFFFF"/>
            <w:vAlign w:val="center"/>
          </w:tcPr>
          <w:p w14:paraId="3B622325"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9</w:t>
            </w:r>
          </w:p>
        </w:tc>
        <w:tc>
          <w:tcPr>
            <w:tcW w:w="2115" w:type="pct"/>
            <w:tcBorders>
              <w:top w:val="single" w:sz="4" w:space="0" w:color="auto"/>
              <w:left w:val="single" w:sz="4" w:space="0" w:color="auto"/>
            </w:tcBorders>
            <w:shd w:val="clear" w:color="auto" w:fill="FFFFFF"/>
            <w:vAlign w:val="center"/>
          </w:tcPr>
          <w:p w14:paraId="3EEB26D9"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Voọc đen má trắng</w:t>
            </w:r>
          </w:p>
        </w:tc>
        <w:tc>
          <w:tcPr>
            <w:tcW w:w="2579" w:type="pct"/>
            <w:tcBorders>
              <w:top w:val="single" w:sz="4" w:space="0" w:color="auto"/>
              <w:left w:val="single" w:sz="4" w:space="0" w:color="auto"/>
              <w:right w:val="single" w:sz="4" w:space="0" w:color="auto"/>
            </w:tcBorders>
            <w:shd w:val="clear" w:color="auto" w:fill="FFFFFF"/>
            <w:vAlign w:val="center"/>
          </w:tcPr>
          <w:p w14:paraId="5E3E1597"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Trachypithecus francoisi</w:t>
            </w:r>
          </w:p>
        </w:tc>
      </w:tr>
      <w:tr w:rsidR="00CC128F" w:rsidRPr="00450058" w14:paraId="3399210E" w14:textId="77777777" w:rsidTr="002C309D">
        <w:tblPrEx>
          <w:tblCellMar>
            <w:top w:w="0" w:type="dxa"/>
            <w:bottom w:w="0" w:type="dxa"/>
          </w:tblCellMar>
        </w:tblPrEx>
        <w:trPr>
          <w:trHeight w:val="340"/>
          <w:jc w:val="center"/>
        </w:trPr>
        <w:tc>
          <w:tcPr>
            <w:tcW w:w="306" w:type="pct"/>
            <w:tcBorders>
              <w:top w:val="single" w:sz="4" w:space="0" w:color="auto"/>
              <w:left w:val="single" w:sz="4" w:space="0" w:color="auto"/>
            </w:tcBorders>
            <w:shd w:val="clear" w:color="auto" w:fill="FFFFFF"/>
            <w:vAlign w:val="center"/>
          </w:tcPr>
          <w:p w14:paraId="3F3D3599"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10</w:t>
            </w:r>
          </w:p>
        </w:tc>
        <w:tc>
          <w:tcPr>
            <w:tcW w:w="2115" w:type="pct"/>
            <w:tcBorders>
              <w:top w:val="single" w:sz="4" w:space="0" w:color="auto"/>
              <w:left w:val="single" w:sz="4" w:space="0" w:color="auto"/>
            </w:tcBorders>
            <w:shd w:val="clear" w:color="auto" w:fill="FFFFFF"/>
            <w:vAlign w:val="center"/>
          </w:tcPr>
          <w:p w14:paraId="2A3DFC82"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Voọc hà tĩnh</w:t>
            </w:r>
          </w:p>
        </w:tc>
        <w:tc>
          <w:tcPr>
            <w:tcW w:w="2579" w:type="pct"/>
            <w:tcBorders>
              <w:top w:val="single" w:sz="4" w:space="0" w:color="auto"/>
              <w:left w:val="single" w:sz="4" w:space="0" w:color="auto"/>
              <w:right w:val="single" w:sz="4" w:space="0" w:color="auto"/>
            </w:tcBorders>
            <w:shd w:val="clear" w:color="auto" w:fill="FFFFFF"/>
            <w:vAlign w:val="center"/>
          </w:tcPr>
          <w:p w14:paraId="270CDD79"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Trachypithecus hatinhensis</w:t>
            </w:r>
          </w:p>
        </w:tc>
      </w:tr>
      <w:tr w:rsidR="00CC128F" w:rsidRPr="00450058" w14:paraId="30F2423C" w14:textId="77777777" w:rsidTr="002C309D">
        <w:tblPrEx>
          <w:tblCellMar>
            <w:top w:w="0" w:type="dxa"/>
            <w:bottom w:w="0" w:type="dxa"/>
          </w:tblCellMar>
        </w:tblPrEx>
        <w:trPr>
          <w:trHeight w:val="340"/>
          <w:jc w:val="center"/>
        </w:trPr>
        <w:tc>
          <w:tcPr>
            <w:tcW w:w="306" w:type="pct"/>
            <w:tcBorders>
              <w:top w:val="single" w:sz="4" w:space="0" w:color="auto"/>
              <w:left w:val="single" w:sz="4" w:space="0" w:color="auto"/>
            </w:tcBorders>
            <w:shd w:val="clear" w:color="auto" w:fill="FFFFFF"/>
            <w:vAlign w:val="center"/>
          </w:tcPr>
          <w:p w14:paraId="1495F579"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11</w:t>
            </w:r>
          </w:p>
        </w:tc>
        <w:tc>
          <w:tcPr>
            <w:tcW w:w="2115" w:type="pct"/>
            <w:tcBorders>
              <w:top w:val="single" w:sz="4" w:space="0" w:color="auto"/>
              <w:left w:val="single" w:sz="4" w:space="0" w:color="auto"/>
            </w:tcBorders>
            <w:shd w:val="clear" w:color="auto" w:fill="FFFFFF"/>
            <w:vAlign w:val="center"/>
          </w:tcPr>
          <w:p w14:paraId="57F6DF33"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Voọc mông trắng</w:t>
            </w:r>
          </w:p>
        </w:tc>
        <w:tc>
          <w:tcPr>
            <w:tcW w:w="2579" w:type="pct"/>
            <w:tcBorders>
              <w:top w:val="single" w:sz="4" w:space="0" w:color="auto"/>
              <w:left w:val="single" w:sz="4" w:space="0" w:color="auto"/>
              <w:right w:val="single" w:sz="4" w:space="0" w:color="auto"/>
            </w:tcBorders>
            <w:shd w:val="clear" w:color="auto" w:fill="FFFFFF"/>
            <w:vAlign w:val="center"/>
          </w:tcPr>
          <w:p w14:paraId="34DD82DE"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Trachypithecus delacouri</w:t>
            </w:r>
          </w:p>
        </w:tc>
      </w:tr>
      <w:tr w:rsidR="00CC128F" w:rsidRPr="00450058" w14:paraId="6D4EFB28" w14:textId="77777777" w:rsidTr="002C309D">
        <w:tblPrEx>
          <w:tblCellMar>
            <w:top w:w="0" w:type="dxa"/>
            <w:bottom w:w="0" w:type="dxa"/>
          </w:tblCellMar>
        </w:tblPrEx>
        <w:trPr>
          <w:trHeight w:val="340"/>
          <w:jc w:val="center"/>
        </w:trPr>
        <w:tc>
          <w:tcPr>
            <w:tcW w:w="306" w:type="pct"/>
            <w:tcBorders>
              <w:top w:val="single" w:sz="4" w:space="0" w:color="auto"/>
              <w:left w:val="single" w:sz="4" w:space="0" w:color="auto"/>
              <w:bottom w:val="single" w:sz="4" w:space="0" w:color="auto"/>
            </w:tcBorders>
            <w:shd w:val="clear" w:color="auto" w:fill="FFFFFF"/>
            <w:vAlign w:val="center"/>
          </w:tcPr>
          <w:p w14:paraId="58E3CB7E"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12</w:t>
            </w:r>
          </w:p>
        </w:tc>
        <w:tc>
          <w:tcPr>
            <w:tcW w:w="2115" w:type="pct"/>
            <w:tcBorders>
              <w:top w:val="single" w:sz="4" w:space="0" w:color="auto"/>
              <w:left w:val="single" w:sz="4" w:space="0" w:color="auto"/>
              <w:bottom w:val="single" w:sz="4" w:space="0" w:color="auto"/>
            </w:tcBorders>
            <w:shd w:val="clear" w:color="auto" w:fill="FFFFFF"/>
            <w:vAlign w:val="center"/>
          </w:tcPr>
          <w:p w14:paraId="3602767E"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Voọc mũi hếch</w:t>
            </w:r>
          </w:p>
        </w:tc>
        <w:tc>
          <w:tcPr>
            <w:tcW w:w="2579" w:type="pct"/>
            <w:tcBorders>
              <w:top w:val="single" w:sz="4" w:space="0" w:color="auto"/>
              <w:left w:val="single" w:sz="4" w:space="0" w:color="auto"/>
              <w:bottom w:val="single" w:sz="4" w:space="0" w:color="auto"/>
              <w:right w:val="single" w:sz="4" w:space="0" w:color="auto"/>
            </w:tcBorders>
            <w:shd w:val="clear" w:color="auto" w:fill="FFFFFF"/>
            <w:vAlign w:val="center"/>
          </w:tcPr>
          <w:p w14:paraId="178891D3"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Rhinopithecus avunculus</w:t>
            </w:r>
          </w:p>
        </w:tc>
      </w:tr>
      <w:tr w:rsidR="00CC128F" w:rsidRPr="00450058" w14:paraId="4212B2F9" w14:textId="77777777" w:rsidTr="002C309D">
        <w:tblPrEx>
          <w:tblCellMar>
            <w:top w:w="0" w:type="dxa"/>
            <w:bottom w:w="0" w:type="dxa"/>
          </w:tblCellMar>
        </w:tblPrEx>
        <w:trPr>
          <w:trHeight w:val="340"/>
          <w:jc w:val="center"/>
        </w:trPr>
        <w:tc>
          <w:tcPr>
            <w:tcW w:w="306" w:type="pct"/>
            <w:tcBorders>
              <w:top w:val="single" w:sz="4" w:space="0" w:color="auto"/>
              <w:left w:val="single" w:sz="4" w:space="0" w:color="auto"/>
            </w:tcBorders>
            <w:shd w:val="clear" w:color="auto" w:fill="FFFFFF"/>
            <w:vAlign w:val="center"/>
          </w:tcPr>
          <w:p w14:paraId="0A060D85"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13</w:t>
            </w:r>
          </w:p>
        </w:tc>
        <w:tc>
          <w:tcPr>
            <w:tcW w:w="2115" w:type="pct"/>
            <w:tcBorders>
              <w:top w:val="single" w:sz="4" w:space="0" w:color="auto"/>
              <w:left w:val="single" w:sz="4" w:space="0" w:color="auto"/>
            </w:tcBorders>
            <w:shd w:val="clear" w:color="auto" w:fill="FFFFFF"/>
            <w:vAlign w:val="center"/>
          </w:tcPr>
          <w:p w14:paraId="25414EA8"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Voọc xám</w:t>
            </w:r>
          </w:p>
        </w:tc>
        <w:tc>
          <w:tcPr>
            <w:tcW w:w="2579" w:type="pct"/>
            <w:tcBorders>
              <w:top w:val="single" w:sz="4" w:space="0" w:color="auto"/>
              <w:left w:val="single" w:sz="4" w:space="0" w:color="auto"/>
              <w:right w:val="single" w:sz="4" w:space="0" w:color="auto"/>
            </w:tcBorders>
            <w:shd w:val="clear" w:color="auto" w:fill="FFFFFF"/>
            <w:vAlign w:val="center"/>
          </w:tcPr>
          <w:p w14:paraId="5573445E"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Trachypithecus crepusculus</w:t>
            </w:r>
          </w:p>
        </w:tc>
      </w:tr>
      <w:tr w:rsidR="00CC128F" w:rsidRPr="00450058" w14:paraId="754F3D0B" w14:textId="77777777" w:rsidTr="002C309D">
        <w:tblPrEx>
          <w:tblCellMar>
            <w:top w:w="0" w:type="dxa"/>
            <w:bottom w:w="0" w:type="dxa"/>
          </w:tblCellMar>
        </w:tblPrEx>
        <w:trPr>
          <w:trHeight w:val="340"/>
          <w:jc w:val="center"/>
        </w:trPr>
        <w:tc>
          <w:tcPr>
            <w:tcW w:w="306" w:type="pct"/>
            <w:tcBorders>
              <w:top w:val="single" w:sz="4" w:space="0" w:color="auto"/>
              <w:left w:val="single" w:sz="4" w:space="0" w:color="auto"/>
            </w:tcBorders>
            <w:shd w:val="clear" w:color="auto" w:fill="FFFFFF"/>
            <w:vAlign w:val="center"/>
          </w:tcPr>
          <w:p w14:paraId="6268D8B7"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14</w:t>
            </w:r>
          </w:p>
        </w:tc>
        <w:tc>
          <w:tcPr>
            <w:tcW w:w="2115" w:type="pct"/>
            <w:tcBorders>
              <w:top w:val="single" w:sz="4" w:space="0" w:color="auto"/>
              <w:left w:val="single" w:sz="4" w:space="0" w:color="auto"/>
            </w:tcBorders>
            <w:shd w:val="clear" w:color="auto" w:fill="FFFFFF"/>
            <w:vAlign w:val="center"/>
          </w:tcPr>
          <w:p w14:paraId="6B4ED1A6"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Vượn cao vít</w:t>
            </w:r>
          </w:p>
        </w:tc>
        <w:tc>
          <w:tcPr>
            <w:tcW w:w="2579" w:type="pct"/>
            <w:tcBorders>
              <w:top w:val="single" w:sz="4" w:space="0" w:color="auto"/>
              <w:left w:val="single" w:sz="4" w:space="0" w:color="auto"/>
              <w:right w:val="single" w:sz="4" w:space="0" w:color="auto"/>
            </w:tcBorders>
            <w:shd w:val="clear" w:color="auto" w:fill="FFFFFF"/>
            <w:vAlign w:val="center"/>
          </w:tcPr>
          <w:p w14:paraId="49CDC018"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Nomascus nasutus</w:t>
            </w:r>
          </w:p>
        </w:tc>
      </w:tr>
      <w:tr w:rsidR="00CC128F" w:rsidRPr="00450058" w14:paraId="413999C1" w14:textId="77777777" w:rsidTr="002C309D">
        <w:tblPrEx>
          <w:tblCellMar>
            <w:top w:w="0" w:type="dxa"/>
            <w:bottom w:w="0" w:type="dxa"/>
          </w:tblCellMar>
        </w:tblPrEx>
        <w:trPr>
          <w:trHeight w:val="340"/>
          <w:jc w:val="center"/>
        </w:trPr>
        <w:tc>
          <w:tcPr>
            <w:tcW w:w="306" w:type="pct"/>
            <w:tcBorders>
              <w:top w:val="single" w:sz="4" w:space="0" w:color="auto"/>
              <w:left w:val="single" w:sz="4" w:space="0" w:color="auto"/>
            </w:tcBorders>
            <w:shd w:val="clear" w:color="auto" w:fill="FFFFFF"/>
            <w:vAlign w:val="center"/>
          </w:tcPr>
          <w:p w14:paraId="7BE5D783"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15</w:t>
            </w:r>
          </w:p>
        </w:tc>
        <w:tc>
          <w:tcPr>
            <w:tcW w:w="2115" w:type="pct"/>
            <w:tcBorders>
              <w:top w:val="single" w:sz="4" w:space="0" w:color="auto"/>
              <w:left w:val="single" w:sz="4" w:space="0" w:color="auto"/>
            </w:tcBorders>
            <w:shd w:val="clear" w:color="auto" w:fill="FFFFFF"/>
            <w:vAlign w:val="center"/>
          </w:tcPr>
          <w:p w14:paraId="3B89BAFF"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Vượn đen tuyền</w:t>
            </w:r>
          </w:p>
        </w:tc>
        <w:tc>
          <w:tcPr>
            <w:tcW w:w="2579" w:type="pct"/>
            <w:tcBorders>
              <w:top w:val="single" w:sz="4" w:space="0" w:color="auto"/>
              <w:left w:val="single" w:sz="4" w:space="0" w:color="auto"/>
              <w:right w:val="single" w:sz="4" w:space="0" w:color="auto"/>
            </w:tcBorders>
            <w:shd w:val="clear" w:color="auto" w:fill="FFFFFF"/>
            <w:vAlign w:val="center"/>
          </w:tcPr>
          <w:p w14:paraId="2DD78C99"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Nomascus concolor</w:t>
            </w:r>
          </w:p>
        </w:tc>
      </w:tr>
      <w:tr w:rsidR="00CC128F" w:rsidRPr="00450058" w14:paraId="7D96A744" w14:textId="77777777" w:rsidTr="002C309D">
        <w:tblPrEx>
          <w:tblCellMar>
            <w:top w:w="0" w:type="dxa"/>
            <w:bottom w:w="0" w:type="dxa"/>
          </w:tblCellMar>
        </w:tblPrEx>
        <w:trPr>
          <w:trHeight w:val="340"/>
          <w:jc w:val="center"/>
        </w:trPr>
        <w:tc>
          <w:tcPr>
            <w:tcW w:w="306" w:type="pct"/>
            <w:tcBorders>
              <w:top w:val="single" w:sz="4" w:space="0" w:color="auto"/>
              <w:left w:val="single" w:sz="4" w:space="0" w:color="auto"/>
            </w:tcBorders>
            <w:shd w:val="clear" w:color="auto" w:fill="FFFFFF"/>
            <w:vAlign w:val="center"/>
          </w:tcPr>
          <w:p w14:paraId="59CC6897"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16</w:t>
            </w:r>
          </w:p>
        </w:tc>
        <w:tc>
          <w:tcPr>
            <w:tcW w:w="2115" w:type="pct"/>
            <w:tcBorders>
              <w:top w:val="single" w:sz="4" w:space="0" w:color="auto"/>
              <w:left w:val="single" w:sz="4" w:space="0" w:color="auto"/>
            </w:tcBorders>
            <w:shd w:val="clear" w:color="auto" w:fill="FFFFFF"/>
            <w:vAlign w:val="center"/>
          </w:tcPr>
          <w:p w14:paraId="11D53CC7"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Vượn má hung</w:t>
            </w:r>
          </w:p>
        </w:tc>
        <w:tc>
          <w:tcPr>
            <w:tcW w:w="2579" w:type="pct"/>
            <w:tcBorders>
              <w:top w:val="single" w:sz="4" w:space="0" w:color="auto"/>
              <w:left w:val="single" w:sz="4" w:space="0" w:color="auto"/>
              <w:right w:val="single" w:sz="4" w:space="0" w:color="auto"/>
            </w:tcBorders>
            <w:shd w:val="clear" w:color="auto" w:fill="FFFFFF"/>
            <w:vAlign w:val="center"/>
          </w:tcPr>
          <w:p w14:paraId="3C89628E"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Nomascus gabriellae</w:t>
            </w:r>
          </w:p>
        </w:tc>
      </w:tr>
      <w:tr w:rsidR="00CC128F" w:rsidRPr="00450058" w14:paraId="21304952" w14:textId="77777777" w:rsidTr="002C309D">
        <w:tblPrEx>
          <w:tblCellMar>
            <w:top w:w="0" w:type="dxa"/>
            <w:bottom w:w="0" w:type="dxa"/>
          </w:tblCellMar>
        </w:tblPrEx>
        <w:trPr>
          <w:trHeight w:val="340"/>
          <w:jc w:val="center"/>
        </w:trPr>
        <w:tc>
          <w:tcPr>
            <w:tcW w:w="306" w:type="pct"/>
            <w:tcBorders>
              <w:top w:val="single" w:sz="4" w:space="0" w:color="auto"/>
              <w:left w:val="single" w:sz="4" w:space="0" w:color="auto"/>
            </w:tcBorders>
            <w:shd w:val="clear" w:color="auto" w:fill="FFFFFF"/>
            <w:vAlign w:val="center"/>
          </w:tcPr>
          <w:p w14:paraId="179BD910"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17</w:t>
            </w:r>
          </w:p>
        </w:tc>
        <w:tc>
          <w:tcPr>
            <w:tcW w:w="2115" w:type="pct"/>
            <w:tcBorders>
              <w:top w:val="single" w:sz="4" w:space="0" w:color="auto"/>
              <w:left w:val="single" w:sz="4" w:space="0" w:color="auto"/>
            </w:tcBorders>
            <w:shd w:val="clear" w:color="auto" w:fill="FFFFFF"/>
            <w:vAlign w:val="center"/>
          </w:tcPr>
          <w:p w14:paraId="50E2E9F1"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Vượn má trắng</w:t>
            </w:r>
          </w:p>
        </w:tc>
        <w:tc>
          <w:tcPr>
            <w:tcW w:w="2579" w:type="pct"/>
            <w:tcBorders>
              <w:top w:val="single" w:sz="4" w:space="0" w:color="auto"/>
              <w:left w:val="single" w:sz="4" w:space="0" w:color="auto"/>
              <w:right w:val="single" w:sz="4" w:space="0" w:color="auto"/>
            </w:tcBorders>
            <w:shd w:val="clear" w:color="auto" w:fill="FFFFFF"/>
            <w:vAlign w:val="center"/>
          </w:tcPr>
          <w:p w14:paraId="2C35A60F"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Nomascus leucogenys</w:t>
            </w:r>
          </w:p>
        </w:tc>
      </w:tr>
      <w:tr w:rsidR="00CC128F" w:rsidRPr="00450058" w14:paraId="5556E483" w14:textId="77777777" w:rsidTr="002C309D">
        <w:tblPrEx>
          <w:tblCellMar>
            <w:top w:w="0" w:type="dxa"/>
            <w:bottom w:w="0" w:type="dxa"/>
          </w:tblCellMar>
        </w:tblPrEx>
        <w:trPr>
          <w:trHeight w:val="340"/>
          <w:jc w:val="center"/>
        </w:trPr>
        <w:tc>
          <w:tcPr>
            <w:tcW w:w="306" w:type="pct"/>
            <w:tcBorders>
              <w:top w:val="single" w:sz="4" w:space="0" w:color="auto"/>
              <w:left w:val="single" w:sz="4" w:space="0" w:color="auto"/>
            </w:tcBorders>
            <w:shd w:val="clear" w:color="auto" w:fill="FFFFFF"/>
            <w:vAlign w:val="center"/>
          </w:tcPr>
          <w:p w14:paraId="54798749"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18</w:t>
            </w:r>
          </w:p>
        </w:tc>
        <w:tc>
          <w:tcPr>
            <w:tcW w:w="2115" w:type="pct"/>
            <w:tcBorders>
              <w:top w:val="single" w:sz="4" w:space="0" w:color="auto"/>
              <w:left w:val="single" w:sz="4" w:space="0" w:color="auto"/>
            </w:tcBorders>
            <w:shd w:val="clear" w:color="auto" w:fill="FFFFFF"/>
            <w:vAlign w:val="center"/>
          </w:tcPr>
          <w:p w14:paraId="5547D3B6"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Vượn má vàng trung bộ</w:t>
            </w:r>
          </w:p>
        </w:tc>
        <w:tc>
          <w:tcPr>
            <w:tcW w:w="2579" w:type="pct"/>
            <w:tcBorders>
              <w:top w:val="single" w:sz="4" w:space="0" w:color="auto"/>
              <w:left w:val="single" w:sz="4" w:space="0" w:color="auto"/>
              <w:right w:val="single" w:sz="4" w:space="0" w:color="auto"/>
            </w:tcBorders>
            <w:shd w:val="clear" w:color="auto" w:fill="FFFFFF"/>
            <w:vAlign w:val="center"/>
          </w:tcPr>
          <w:p w14:paraId="3F91BEF0"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Nomascus annamensis</w:t>
            </w:r>
          </w:p>
        </w:tc>
      </w:tr>
      <w:tr w:rsidR="00CC128F" w:rsidRPr="00450058" w14:paraId="72352655" w14:textId="77777777" w:rsidTr="002C309D">
        <w:tblPrEx>
          <w:tblCellMar>
            <w:top w:w="0" w:type="dxa"/>
            <w:bottom w:w="0" w:type="dxa"/>
          </w:tblCellMar>
        </w:tblPrEx>
        <w:trPr>
          <w:trHeight w:val="340"/>
          <w:jc w:val="center"/>
        </w:trPr>
        <w:tc>
          <w:tcPr>
            <w:tcW w:w="306" w:type="pct"/>
            <w:tcBorders>
              <w:top w:val="single" w:sz="4" w:space="0" w:color="auto"/>
              <w:left w:val="single" w:sz="4" w:space="0" w:color="auto"/>
            </w:tcBorders>
            <w:shd w:val="clear" w:color="auto" w:fill="FFFFFF"/>
            <w:vAlign w:val="center"/>
          </w:tcPr>
          <w:p w14:paraId="018961F1"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lastRenderedPageBreak/>
              <w:t>19</w:t>
            </w:r>
          </w:p>
        </w:tc>
        <w:tc>
          <w:tcPr>
            <w:tcW w:w="2115" w:type="pct"/>
            <w:tcBorders>
              <w:top w:val="single" w:sz="4" w:space="0" w:color="auto"/>
              <w:left w:val="single" w:sz="4" w:space="0" w:color="auto"/>
            </w:tcBorders>
            <w:shd w:val="clear" w:color="auto" w:fill="FFFFFF"/>
            <w:vAlign w:val="center"/>
          </w:tcPr>
          <w:p w14:paraId="0E7F00B1"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Vượn siki</w:t>
            </w:r>
          </w:p>
        </w:tc>
        <w:tc>
          <w:tcPr>
            <w:tcW w:w="2579" w:type="pct"/>
            <w:tcBorders>
              <w:top w:val="single" w:sz="4" w:space="0" w:color="auto"/>
              <w:left w:val="single" w:sz="4" w:space="0" w:color="auto"/>
              <w:right w:val="single" w:sz="4" w:space="0" w:color="auto"/>
            </w:tcBorders>
            <w:shd w:val="clear" w:color="auto" w:fill="FFFFFF"/>
            <w:vAlign w:val="center"/>
          </w:tcPr>
          <w:p w14:paraId="394A4B3D"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Nomascus siki</w:t>
            </w:r>
          </w:p>
        </w:tc>
      </w:tr>
      <w:tr w:rsidR="00CC128F" w:rsidRPr="00450058" w14:paraId="327D7A55" w14:textId="77777777" w:rsidTr="002C309D">
        <w:tblPrEx>
          <w:tblCellMar>
            <w:top w:w="0" w:type="dxa"/>
            <w:bottom w:w="0" w:type="dxa"/>
          </w:tblCellMar>
        </w:tblPrEx>
        <w:trPr>
          <w:trHeight w:val="340"/>
          <w:jc w:val="center"/>
        </w:trPr>
        <w:tc>
          <w:tcPr>
            <w:tcW w:w="306" w:type="pct"/>
            <w:tcBorders>
              <w:top w:val="single" w:sz="4" w:space="0" w:color="auto"/>
              <w:left w:val="single" w:sz="4" w:space="0" w:color="auto"/>
            </w:tcBorders>
            <w:shd w:val="clear" w:color="auto" w:fill="FFFFFF"/>
            <w:vAlign w:val="center"/>
          </w:tcPr>
          <w:p w14:paraId="7C0C71D4" w14:textId="77777777" w:rsidR="00CC128F" w:rsidRPr="00450058" w:rsidRDefault="00CC128F" w:rsidP="002C309D">
            <w:pPr>
              <w:spacing w:after="0" w:line="240" w:lineRule="auto"/>
              <w:jc w:val="center"/>
              <w:rPr>
                <w:rFonts w:ascii="Arial" w:hAnsi="Arial" w:cs="Arial"/>
                <w:color w:val="000000" w:themeColor="text1"/>
                <w:sz w:val="20"/>
                <w:szCs w:val="20"/>
              </w:rPr>
            </w:pPr>
          </w:p>
        </w:tc>
        <w:tc>
          <w:tcPr>
            <w:tcW w:w="2115" w:type="pct"/>
            <w:tcBorders>
              <w:top w:val="single" w:sz="4" w:space="0" w:color="auto"/>
              <w:left w:val="single" w:sz="4" w:space="0" w:color="auto"/>
            </w:tcBorders>
            <w:shd w:val="clear" w:color="auto" w:fill="FFFFFF"/>
            <w:vAlign w:val="center"/>
          </w:tcPr>
          <w:p w14:paraId="0477C20A"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BỘ THÚ ĂN THỊT</w:t>
            </w:r>
          </w:p>
        </w:tc>
        <w:tc>
          <w:tcPr>
            <w:tcW w:w="2579" w:type="pct"/>
            <w:tcBorders>
              <w:top w:val="single" w:sz="4" w:space="0" w:color="auto"/>
              <w:left w:val="single" w:sz="4" w:space="0" w:color="auto"/>
              <w:right w:val="single" w:sz="4" w:space="0" w:color="auto"/>
            </w:tcBorders>
            <w:shd w:val="clear" w:color="auto" w:fill="FFFFFF"/>
            <w:vAlign w:val="center"/>
          </w:tcPr>
          <w:p w14:paraId="015B9C07"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CARNIVORA</w:t>
            </w:r>
          </w:p>
        </w:tc>
      </w:tr>
      <w:tr w:rsidR="00CC128F" w:rsidRPr="00450058" w14:paraId="5B88AF79" w14:textId="77777777" w:rsidTr="002C309D">
        <w:tblPrEx>
          <w:tblCellMar>
            <w:top w:w="0" w:type="dxa"/>
            <w:bottom w:w="0" w:type="dxa"/>
          </w:tblCellMar>
        </w:tblPrEx>
        <w:trPr>
          <w:trHeight w:val="340"/>
          <w:jc w:val="center"/>
        </w:trPr>
        <w:tc>
          <w:tcPr>
            <w:tcW w:w="306" w:type="pct"/>
            <w:tcBorders>
              <w:top w:val="single" w:sz="4" w:space="0" w:color="auto"/>
              <w:left w:val="single" w:sz="4" w:space="0" w:color="auto"/>
            </w:tcBorders>
            <w:shd w:val="clear" w:color="auto" w:fill="FFFFFF"/>
            <w:vAlign w:val="center"/>
          </w:tcPr>
          <w:p w14:paraId="12CAD4CB"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20</w:t>
            </w:r>
          </w:p>
        </w:tc>
        <w:tc>
          <w:tcPr>
            <w:tcW w:w="2115" w:type="pct"/>
            <w:tcBorders>
              <w:top w:val="single" w:sz="4" w:space="0" w:color="auto"/>
              <w:left w:val="single" w:sz="4" w:space="0" w:color="auto"/>
            </w:tcBorders>
            <w:shd w:val="clear" w:color="auto" w:fill="FFFFFF"/>
            <w:vAlign w:val="center"/>
          </w:tcPr>
          <w:p w14:paraId="0A521A6C"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Sói đỏ (Chó sói lửa)</w:t>
            </w:r>
          </w:p>
        </w:tc>
        <w:tc>
          <w:tcPr>
            <w:tcW w:w="2579" w:type="pct"/>
            <w:tcBorders>
              <w:top w:val="single" w:sz="4" w:space="0" w:color="auto"/>
              <w:left w:val="single" w:sz="4" w:space="0" w:color="auto"/>
              <w:right w:val="single" w:sz="4" w:space="0" w:color="auto"/>
            </w:tcBorders>
            <w:shd w:val="clear" w:color="auto" w:fill="FFFFFF"/>
            <w:vAlign w:val="center"/>
          </w:tcPr>
          <w:p w14:paraId="0ACC5294"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Cuon alpinus</w:t>
            </w:r>
          </w:p>
        </w:tc>
      </w:tr>
      <w:tr w:rsidR="00CC128F" w:rsidRPr="00450058" w14:paraId="5C30CB9B" w14:textId="77777777" w:rsidTr="002C309D">
        <w:tblPrEx>
          <w:tblCellMar>
            <w:top w:w="0" w:type="dxa"/>
            <w:bottom w:w="0" w:type="dxa"/>
          </w:tblCellMar>
        </w:tblPrEx>
        <w:trPr>
          <w:trHeight w:val="340"/>
          <w:jc w:val="center"/>
        </w:trPr>
        <w:tc>
          <w:tcPr>
            <w:tcW w:w="306" w:type="pct"/>
            <w:tcBorders>
              <w:top w:val="single" w:sz="4" w:space="0" w:color="auto"/>
              <w:left w:val="single" w:sz="4" w:space="0" w:color="auto"/>
            </w:tcBorders>
            <w:shd w:val="clear" w:color="auto" w:fill="FFFFFF"/>
            <w:vAlign w:val="center"/>
          </w:tcPr>
          <w:p w14:paraId="25C0A3E4"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21</w:t>
            </w:r>
          </w:p>
        </w:tc>
        <w:tc>
          <w:tcPr>
            <w:tcW w:w="2115" w:type="pct"/>
            <w:tcBorders>
              <w:top w:val="single" w:sz="4" w:space="0" w:color="auto"/>
              <w:left w:val="single" w:sz="4" w:space="0" w:color="auto"/>
            </w:tcBorders>
            <w:shd w:val="clear" w:color="auto" w:fill="FFFFFF"/>
            <w:vAlign w:val="center"/>
          </w:tcPr>
          <w:p w14:paraId="6A5C2569"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Gấu chó</w:t>
            </w:r>
          </w:p>
        </w:tc>
        <w:tc>
          <w:tcPr>
            <w:tcW w:w="2579" w:type="pct"/>
            <w:tcBorders>
              <w:top w:val="single" w:sz="4" w:space="0" w:color="auto"/>
              <w:left w:val="single" w:sz="4" w:space="0" w:color="auto"/>
              <w:right w:val="single" w:sz="4" w:space="0" w:color="auto"/>
            </w:tcBorders>
            <w:shd w:val="clear" w:color="auto" w:fill="FFFFFF"/>
            <w:vAlign w:val="center"/>
          </w:tcPr>
          <w:p w14:paraId="6C142733"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Helarctos malayanus</w:t>
            </w:r>
          </w:p>
        </w:tc>
      </w:tr>
      <w:tr w:rsidR="00CC128F" w:rsidRPr="00450058" w14:paraId="7813DE11" w14:textId="77777777" w:rsidTr="002C309D">
        <w:tblPrEx>
          <w:tblCellMar>
            <w:top w:w="0" w:type="dxa"/>
            <w:bottom w:w="0" w:type="dxa"/>
          </w:tblCellMar>
        </w:tblPrEx>
        <w:trPr>
          <w:trHeight w:val="340"/>
          <w:jc w:val="center"/>
        </w:trPr>
        <w:tc>
          <w:tcPr>
            <w:tcW w:w="306" w:type="pct"/>
            <w:tcBorders>
              <w:top w:val="single" w:sz="4" w:space="0" w:color="auto"/>
              <w:left w:val="single" w:sz="4" w:space="0" w:color="auto"/>
            </w:tcBorders>
            <w:shd w:val="clear" w:color="auto" w:fill="FFFFFF"/>
            <w:vAlign w:val="center"/>
          </w:tcPr>
          <w:p w14:paraId="56FFF1B8"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22</w:t>
            </w:r>
          </w:p>
        </w:tc>
        <w:tc>
          <w:tcPr>
            <w:tcW w:w="2115" w:type="pct"/>
            <w:tcBorders>
              <w:top w:val="single" w:sz="4" w:space="0" w:color="auto"/>
              <w:left w:val="single" w:sz="4" w:space="0" w:color="auto"/>
            </w:tcBorders>
            <w:shd w:val="clear" w:color="auto" w:fill="FFFFFF"/>
            <w:vAlign w:val="center"/>
          </w:tcPr>
          <w:p w14:paraId="33E8F5B6"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Gấu ngựa</w:t>
            </w:r>
          </w:p>
        </w:tc>
        <w:tc>
          <w:tcPr>
            <w:tcW w:w="2579" w:type="pct"/>
            <w:tcBorders>
              <w:top w:val="single" w:sz="4" w:space="0" w:color="auto"/>
              <w:left w:val="single" w:sz="4" w:space="0" w:color="auto"/>
              <w:right w:val="single" w:sz="4" w:space="0" w:color="auto"/>
            </w:tcBorders>
            <w:shd w:val="clear" w:color="auto" w:fill="FFFFFF"/>
            <w:vAlign w:val="center"/>
          </w:tcPr>
          <w:p w14:paraId="0B27271B"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Ursus thibetanus</w:t>
            </w:r>
          </w:p>
        </w:tc>
      </w:tr>
      <w:tr w:rsidR="00CC128F" w:rsidRPr="00450058" w14:paraId="27573C0B" w14:textId="77777777" w:rsidTr="002C309D">
        <w:tblPrEx>
          <w:tblCellMar>
            <w:top w:w="0" w:type="dxa"/>
            <w:bottom w:w="0" w:type="dxa"/>
          </w:tblCellMar>
        </w:tblPrEx>
        <w:trPr>
          <w:trHeight w:val="340"/>
          <w:jc w:val="center"/>
        </w:trPr>
        <w:tc>
          <w:tcPr>
            <w:tcW w:w="306" w:type="pct"/>
            <w:tcBorders>
              <w:top w:val="single" w:sz="4" w:space="0" w:color="auto"/>
              <w:left w:val="single" w:sz="4" w:space="0" w:color="auto"/>
            </w:tcBorders>
            <w:shd w:val="clear" w:color="auto" w:fill="FFFFFF"/>
            <w:vAlign w:val="center"/>
          </w:tcPr>
          <w:p w14:paraId="2D3B3946"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23</w:t>
            </w:r>
          </w:p>
        </w:tc>
        <w:tc>
          <w:tcPr>
            <w:tcW w:w="2115" w:type="pct"/>
            <w:tcBorders>
              <w:top w:val="single" w:sz="4" w:space="0" w:color="auto"/>
              <w:left w:val="single" w:sz="4" w:space="0" w:color="auto"/>
            </w:tcBorders>
            <w:shd w:val="clear" w:color="auto" w:fill="FFFFFF"/>
            <w:vAlign w:val="center"/>
          </w:tcPr>
          <w:p w14:paraId="5410F916"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Rái cá lông mượt</w:t>
            </w:r>
          </w:p>
        </w:tc>
        <w:tc>
          <w:tcPr>
            <w:tcW w:w="2579" w:type="pct"/>
            <w:tcBorders>
              <w:top w:val="single" w:sz="4" w:space="0" w:color="auto"/>
              <w:left w:val="single" w:sz="4" w:space="0" w:color="auto"/>
              <w:right w:val="single" w:sz="4" w:space="0" w:color="auto"/>
            </w:tcBorders>
            <w:shd w:val="clear" w:color="auto" w:fill="FFFFFF"/>
            <w:vAlign w:val="center"/>
          </w:tcPr>
          <w:p w14:paraId="2A30A5D9"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Lutrogale perspicillata</w:t>
            </w:r>
          </w:p>
        </w:tc>
      </w:tr>
      <w:tr w:rsidR="00CC128F" w:rsidRPr="00450058" w14:paraId="028E2372" w14:textId="77777777" w:rsidTr="002C309D">
        <w:tblPrEx>
          <w:tblCellMar>
            <w:top w:w="0" w:type="dxa"/>
            <w:bottom w:w="0" w:type="dxa"/>
          </w:tblCellMar>
        </w:tblPrEx>
        <w:trPr>
          <w:trHeight w:val="340"/>
          <w:jc w:val="center"/>
        </w:trPr>
        <w:tc>
          <w:tcPr>
            <w:tcW w:w="306" w:type="pct"/>
            <w:tcBorders>
              <w:top w:val="single" w:sz="4" w:space="0" w:color="auto"/>
              <w:left w:val="single" w:sz="4" w:space="0" w:color="auto"/>
            </w:tcBorders>
            <w:shd w:val="clear" w:color="auto" w:fill="FFFFFF"/>
            <w:vAlign w:val="center"/>
          </w:tcPr>
          <w:p w14:paraId="58A72D0A"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24</w:t>
            </w:r>
          </w:p>
        </w:tc>
        <w:tc>
          <w:tcPr>
            <w:tcW w:w="2115" w:type="pct"/>
            <w:tcBorders>
              <w:top w:val="single" w:sz="4" w:space="0" w:color="auto"/>
              <w:left w:val="single" w:sz="4" w:space="0" w:color="auto"/>
            </w:tcBorders>
            <w:shd w:val="clear" w:color="auto" w:fill="FFFFFF"/>
            <w:vAlign w:val="center"/>
          </w:tcPr>
          <w:p w14:paraId="2077B792"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Rái cá thường</w:t>
            </w:r>
          </w:p>
        </w:tc>
        <w:tc>
          <w:tcPr>
            <w:tcW w:w="2579" w:type="pct"/>
            <w:tcBorders>
              <w:top w:val="single" w:sz="4" w:space="0" w:color="auto"/>
              <w:left w:val="single" w:sz="4" w:space="0" w:color="auto"/>
              <w:right w:val="single" w:sz="4" w:space="0" w:color="auto"/>
            </w:tcBorders>
            <w:shd w:val="clear" w:color="auto" w:fill="FFFFFF"/>
            <w:vAlign w:val="center"/>
          </w:tcPr>
          <w:p w14:paraId="2BCA14D6"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Lutra lutra</w:t>
            </w:r>
          </w:p>
        </w:tc>
      </w:tr>
      <w:tr w:rsidR="00CC128F" w:rsidRPr="00450058" w14:paraId="725848EF" w14:textId="77777777" w:rsidTr="002C309D">
        <w:tblPrEx>
          <w:tblCellMar>
            <w:top w:w="0" w:type="dxa"/>
            <w:bottom w:w="0" w:type="dxa"/>
          </w:tblCellMar>
        </w:tblPrEx>
        <w:trPr>
          <w:trHeight w:val="340"/>
          <w:jc w:val="center"/>
        </w:trPr>
        <w:tc>
          <w:tcPr>
            <w:tcW w:w="306" w:type="pct"/>
            <w:tcBorders>
              <w:top w:val="single" w:sz="4" w:space="0" w:color="auto"/>
              <w:left w:val="single" w:sz="4" w:space="0" w:color="auto"/>
            </w:tcBorders>
            <w:shd w:val="clear" w:color="auto" w:fill="FFFFFF"/>
            <w:vAlign w:val="center"/>
          </w:tcPr>
          <w:p w14:paraId="21F28DC1"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25</w:t>
            </w:r>
          </w:p>
        </w:tc>
        <w:tc>
          <w:tcPr>
            <w:tcW w:w="2115" w:type="pct"/>
            <w:tcBorders>
              <w:top w:val="single" w:sz="4" w:space="0" w:color="auto"/>
              <w:left w:val="single" w:sz="4" w:space="0" w:color="auto"/>
            </w:tcBorders>
            <w:shd w:val="clear" w:color="auto" w:fill="FFFFFF"/>
            <w:vAlign w:val="center"/>
          </w:tcPr>
          <w:p w14:paraId="7134E793"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Rái cá vuốt bé</w:t>
            </w:r>
          </w:p>
        </w:tc>
        <w:tc>
          <w:tcPr>
            <w:tcW w:w="2579" w:type="pct"/>
            <w:tcBorders>
              <w:top w:val="single" w:sz="4" w:space="0" w:color="auto"/>
              <w:left w:val="single" w:sz="4" w:space="0" w:color="auto"/>
              <w:right w:val="single" w:sz="4" w:space="0" w:color="auto"/>
            </w:tcBorders>
            <w:shd w:val="clear" w:color="auto" w:fill="FFFFFF"/>
            <w:vAlign w:val="center"/>
          </w:tcPr>
          <w:p w14:paraId="15A4E7AB"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Aonyx cinereus</w:t>
            </w:r>
          </w:p>
        </w:tc>
      </w:tr>
      <w:tr w:rsidR="00CC128F" w:rsidRPr="00450058" w14:paraId="05E31189" w14:textId="77777777" w:rsidTr="002C309D">
        <w:tblPrEx>
          <w:tblCellMar>
            <w:top w:w="0" w:type="dxa"/>
            <w:bottom w:w="0" w:type="dxa"/>
          </w:tblCellMar>
        </w:tblPrEx>
        <w:trPr>
          <w:trHeight w:val="340"/>
          <w:jc w:val="center"/>
        </w:trPr>
        <w:tc>
          <w:tcPr>
            <w:tcW w:w="306" w:type="pct"/>
            <w:tcBorders>
              <w:top w:val="single" w:sz="4" w:space="0" w:color="auto"/>
              <w:left w:val="single" w:sz="4" w:space="0" w:color="auto"/>
            </w:tcBorders>
            <w:shd w:val="clear" w:color="auto" w:fill="FFFFFF"/>
            <w:vAlign w:val="center"/>
          </w:tcPr>
          <w:p w14:paraId="3FF2F368"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26</w:t>
            </w:r>
          </w:p>
        </w:tc>
        <w:tc>
          <w:tcPr>
            <w:tcW w:w="2115" w:type="pct"/>
            <w:tcBorders>
              <w:top w:val="single" w:sz="4" w:space="0" w:color="auto"/>
              <w:left w:val="single" w:sz="4" w:space="0" w:color="auto"/>
            </w:tcBorders>
            <w:shd w:val="clear" w:color="auto" w:fill="FFFFFF"/>
            <w:vAlign w:val="center"/>
          </w:tcPr>
          <w:p w14:paraId="6670BCEA"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Rái cá lông mũi</w:t>
            </w:r>
          </w:p>
        </w:tc>
        <w:tc>
          <w:tcPr>
            <w:tcW w:w="2579" w:type="pct"/>
            <w:tcBorders>
              <w:top w:val="single" w:sz="4" w:space="0" w:color="auto"/>
              <w:left w:val="single" w:sz="4" w:space="0" w:color="auto"/>
              <w:right w:val="single" w:sz="4" w:space="0" w:color="auto"/>
            </w:tcBorders>
            <w:shd w:val="clear" w:color="auto" w:fill="FFFFFF"/>
            <w:vAlign w:val="center"/>
          </w:tcPr>
          <w:p w14:paraId="0E0C3893"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Lutra sumatrana</w:t>
            </w:r>
          </w:p>
        </w:tc>
      </w:tr>
      <w:tr w:rsidR="00CC128F" w:rsidRPr="00450058" w14:paraId="38A2FA9E" w14:textId="77777777" w:rsidTr="002C309D">
        <w:tblPrEx>
          <w:tblCellMar>
            <w:top w:w="0" w:type="dxa"/>
            <w:bottom w:w="0" w:type="dxa"/>
          </w:tblCellMar>
        </w:tblPrEx>
        <w:trPr>
          <w:trHeight w:val="340"/>
          <w:jc w:val="center"/>
        </w:trPr>
        <w:tc>
          <w:tcPr>
            <w:tcW w:w="306" w:type="pct"/>
            <w:tcBorders>
              <w:top w:val="single" w:sz="4" w:space="0" w:color="auto"/>
              <w:left w:val="single" w:sz="4" w:space="0" w:color="auto"/>
            </w:tcBorders>
            <w:shd w:val="clear" w:color="auto" w:fill="FFFFFF"/>
            <w:vAlign w:val="center"/>
          </w:tcPr>
          <w:p w14:paraId="732455BC"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27</w:t>
            </w:r>
          </w:p>
        </w:tc>
        <w:tc>
          <w:tcPr>
            <w:tcW w:w="2115" w:type="pct"/>
            <w:tcBorders>
              <w:top w:val="single" w:sz="4" w:space="0" w:color="auto"/>
              <w:left w:val="single" w:sz="4" w:space="0" w:color="auto"/>
            </w:tcBorders>
            <w:shd w:val="clear" w:color="auto" w:fill="FFFFFF"/>
            <w:vAlign w:val="center"/>
          </w:tcPr>
          <w:p w14:paraId="53FA0A80"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Cầy mực</w:t>
            </w:r>
          </w:p>
        </w:tc>
        <w:tc>
          <w:tcPr>
            <w:tcW w:w="2579" w:type="pct"/>
            <w:tcBorders>
              <w:top w:val="single" w:sz="4" w:space="0" w:color="auto"/>
              <w:left w:val="single" w:sz="4" w:space="0" w:color="auto"/>
              <w:right w:val="single" w:sz="4" w:space="0" w:color="auto"/>
            </w:tcBorders>
            <w:shd w:val="clear" w:color="auto" w:fill="FFFFFF"/>
            <w:vAlign w:val="center"/>
          </w:tcPr>
          <w:p w14:paraId="3A71BE6C"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Arctictis binturong</w:t>
            </w:r>
          </w:p>
        </w:tc>
      </w:tr>
      <w:tr w:rsidR="00CC128F" w:rsidRPr="00450058" w14:paraId="1ADE967A" w14:textId="77777777" w:rsidTr="002C309D">
        <w:tblPrEx>
          <w:tblCellMar>
            <w:top w:w="0" w:type="dxa"/>
            <w:bottom w:w="0" w:type="dxa"/>
          </w:tblCellMar>
        </w:tblPrEx>
        <w:trPr>
          <w:trHeight w:val="340"/>
          <w:jc w:val="center"/>
        </w:trPr>
        <w:tc>
          <w:tcPr>
            <w:tcW w:w="306" w:type="pct"/>
            <w:tcBorders>
              <w:top w:val="single" w:sz="4" w:space="0" w:color="auto"/>
              <w:left w:val="single" w:sz="4" w:space="0" w:color="auto"/>
            </w:tcBorders>
            <w:shd w:val="clear" w:color="auto" w:fill="FFFFFF"/>
            <w:vAlign w:val="center"/>
          </w:tcPr>
          <w:p w14:paraId="5F7560E1"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28</w:t>
            </w:r>
          </w:p>
        </w:tc>
        <w:tc>
          <w:tcPr>
            <w:tcW w:w="2115" w:type="pct"/>
            <w:tcBorders>
              <w:top w:val="single" w:sz="4" w:space="0" w:color="auto"/>
              <w:left w:val="single" w:sz="4" w:space="0" w:color="auto"/>
            </w:tcBorders>
            <w:shd w:val="clear" w:color="auto" w:fill="FFFFFF"/>
            <w:vAlign w:val="center"/>
          </w:tcPr>
          <w:p w14:paraId="35127DA4"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Cầy gấm</w:t>
            </w:r>
          </w:p>
        </w:tc>
        <w:tc>
          <w:tcPr>
            <w:tcW w:w="2579" w:type="pct"/>
            <w:tcBorders>
              <w:top w:val="single" w:sz="4" w:space="0" w:color="auto"/>
              <w:left w:val="single" w:sz="4" w:space="0" w:color="auto"/>
              <w:right w:val="single" w:sz="4" w:space="0" w:color="auto"/>
            </w:tcBorders>
            <w:shd w:val="clear" w:color="auto" w:fill="FFFFFF"/>
            <w:vAlign w:val="center"/>
          </w:tcPr>
          <w:p w14:paraId="216AD79E"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Prionodon pardicolor</w:t>
            </w:r>
          </w:p>
        </w:tc>
      </w:tr>
      <w:tr w:rsidR="00CC128F" w:rsidRPr="00450058" w14:paraId="30D93891" w14:textId="77777777" w:rsidTr="002C309D">
        <w:tblPrEx>
          <w:tblCellMar>
            <w:top w:w="0" w:type="dxa"/>
            <w:bottom w:w="0" w:type="dxa"/>
          </w:tblCellMar>
        </w:tblPrEx>
        <w:trPr>
          <w:trHeight w:val="340"/>
          <w:jc w:val="center"/>
        </w:trPr>
        <w:tc>
          <w:tcPr>
            <w:tcW w:w="306" w:type="pct"/>
            <w:tcBorders>
              <w:top w:val="single" w:sz="4" w:space="0" w:color="auto"/>
              <w:left w:val="single" w:sz="4" w:space="0" w:color="auto"/>
            </w:tcBorders>
            <w:shd w:val="clear" w:color="auto" w:fill="FFFFFF"/>
            <w:vAlign w:val="center"/>
          </w:tcPr>
          <w:p w14:paraId="683F8422"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29</w:t>
            </w:r>
          </w:p>
        </w:tc>
        <w:tc>
          <w:tcPr>
            <w:tcW w:w="2115" w:type="pct"/>
            <w:tcBorders>
              <w:top w:val="single" w:sz="4" w:space="0" w:color="auto"/>
              <w:left w:val="single" w:sz="4" w:space="0" w:color="auto"/>
            </w:tcBorders>
            <w:shd w:val="clear" w:color="auto" w:fill="FFFFFF"/>
            <w:vAlign w:val="center"/>
          </w:tcPr>
          <w:p w14:paraId="67BD06EF"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Báo gấm</w:t>
            </w:r>
          </w:p>
        </w:tc>
        <w:tc>
          <w:tcPr>
            <w:tcW w:w="2579" w:type="pct"/>
            <w:tcBorders>
              <w:top w:val="single" w:sz="4" w:space="0" w:color="auto"/>
              <w:left w:val="single" w:sz="4" w:space="0" w:color="auto"/>
              <w:right w:val="single" w:sz="4" w:space="0" w:color="auto"/>
            </w:tcBorders>
            <w:shd w:val="clear" w:color="auto" w:fill="FFFFFF"/>
            <w:vAlign w:val="center"/>
          </w:tcPr>
          <w:p w14:paraId="59BFDEF5"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Neofelis nebulosa</w:t>
            </w:r>
          </w:p>
        </w:tc>
      </w:tr>
      <w:tr w:rsidR="00CC128F" w:rsidRPr="00450058" w14:paraId="062E5688" w14:textId="77777777" w:rsidTr="002C309D">
        <w:tblPrEx>
          <w:tblCellMar>
            <w:top w:w="0" w:type="dxa"/>
            <w:bottom w:w="0" w:type="dxa"/>
          </w:tblCellMar>
        </w:tblPrEx>
        <w:trPr>
          <w:trHeight w:val="340"/>
          <w:jc w:val="center"/>
        </w:trPr>
        <w:tc>
          <w:tcPr>
            <w:tcW w:w="306" w:type="pct"/>
            <w:tcBorders>
              <w:top w:val="single" w:sz="4" w:space="0" w:color="auto"/>
              <w:left w:val="single" w:sz="4" w:space="0" w:color="auto"/>
            </w:tcBorders>
            <w:shd w:val="clear" w:color="auto" w:fill="FFFFFF"/>
            <w:vAlign w:val="center"/>
          </w:tcPr>
          <w:p w14:paraId="185BEB2B"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30</w:t>
            </w:r>
          </w:p>
        </w:tc>
        <w:tc>
          <w:tcPr>
            <w:tcW w:w="2115" w:type="pct"/>
            <w:tcBorders>
              <w:top w:val="single" w:sz="4" w:space="0" w:color="auto"/>
              <w:left w:val="single" w:sz="4" w:space="0" w:color="auto"/>
            </w:tcBorders>
            <w:shd w:val="clear" w:color="auto" w:fill="FFFFFF"/>
            <w:vAlign w:val="center"/>
          </w:tcPr>
          <w:p w14:paraId="195997F5"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Báo hoa mai</w:t>
            </w:r>
          </w:p>
        </w:tc>
        <w:tc>
          <w:tcPr>
            <w:tcW w:w="2579" w:type="pct"/>
            <w:tcBorders>
              <w:top w:val="single" w:sz="4" w:space="0" w:color="auto"/>
              <w:left w:val="single" w:sz="4" w:space="0" w:color="auto"/>
              <w:right w:val="single" w:sz="4" w:space="0" w:color="auto"/>
            </w:tcBorders>
            <w:shd w:val="clear" w:color="auto" w:fill="FFFFFF"/>
            <w:vAlign w:val="center"/>
          </w:tcPr>
          <w:p w14:paraId="1D27427C"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Panthera pardus</w:t>
            </w:r>
          </w:p>
        </w:tc>
      </w:tr>
      <w:tr w:rsidR="00CC128F" w:rsidRPr="00450058" w14:paraId="565D279E" w14:textId="77777777" w:rsidTr="002C309D">
        <w:tblPrEx>
          <w:tblCellMar>
            <w:top w:w="0" w:type="dxa"/>
            <w:bottom w:w="0" w:type="dxa"/>
          </w:tblCellMar>
        </w:tblPrEx>
        <w:trPr>
          <w:trHeight w:val="340"/>
          <w:jc w:val="center"/>
        </w:trPr>
        <w:tc>
          <w:tcPr>
            <w:tcW w:w="306" w:type="pct"/>
            <w:tcBorders>
              <w:top w:val="single" w:sz="4" w:space="0" w:color="auto"/>
              <w:left w:val="single" w:sz="4" w:space="0" w:color="auto"/>
            </w:tcBorders>
            <w:shd w:val="clear" w:color="auto" w:fill="FFFFFF"/>
            <w:vAlign w:val="center"/>
          </w:tcPr>
          <w:p w14:paraId="3ABA5DD2"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31</w:t>
            </w:r>
          </w:p>
        </w:tc>
        <w:tc>
          <w:tcPr>
            <w:tcW w:w="2115" w:type="pct"/>
            <w:tcBorders>
              <w:top w:val="single" w:sz="4" w:space="0" w:color="auto"/>
              <w:left w:val="single" w:sz="4" w:space="0" w:color="auto"/>
            </w:tcBorders>
            <w:shd w:val="clear" w:color="auto" w:fill="FFFFFF"/>
            <w:vAlign w:val="center"/>
          </w:tcPr>
          <w:p w14:paraId="1AAE26E5"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Beo lửa</w:t>
            </w:r>
          </w:p>
        </w:tc>
        <w:tc>
          <w:tcPr>
            <w:tcW w:w="2579" w:type="pct"/>
            <w:tcBorders>
              <w:top w:val="single" w:sz="4" w:space="0" w:color="auto"/>
              <w:left w:val="single" w:sz="4" w:space="0" w:color="auto"/>
              <w:right w:val="single" w:sz="4" w:space="0" w:color="auto"/>
            </w:tcBorders>
            <w:shd w:val="clear" w:color="auto" w:fill="FFFFFF"/>
            <w:vAlign w:val="center"/>
          </w:tcPr>
          <w:p w14:paraId="2616DE5C"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Catopuma temminckii</w:t>
            </w:r>
          </w:p>
        </w:tc>
      </w:tr>
      <w:tr w:rsidR="00CC128F" w:rsidRPr="00450058" w14:paraId="1CBD56B8" w14:textId="77777777" w:rsidTr="002C309D">
        <w:tblPrEx>
          <w:tblCellMar>
            <w:top w:w="0" w:type="dxa"/>
            <w:bottom w:w="0" w:type="dxa"/>
          </w:tblCellMar>
        </w:tblPrEx>
        <w:trPr>
          <w:trHeight w:val="340"/>
          <w:jc w:val="center"/>
        </w:trPr>
        <w:tc>
          <w:tcPr>
            <w:tcW w:w="306" w:type="pct"/>
            <w:tcBorders>
              <w:top w:val="single" w:sz="4" w:space="0" w:color="auto"/>
              <w:left w:val="single" w:sz="4" w:space="0" w:color="auto"/>
            </w:tcBorders>
            <w:shd w:val="clear" w:color="auto" w:fill="FFFFFF"/>
            <w:vAlign w:val="center"/>
          </w:tcPr>
          <w:p w14:paraId="4EC5BB14"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32</w:t>
            </w:r>
          </w:p>
        </w:tc>
        <w:tc>
          <w:tcPr>
            <w:tcW w:w="2115" w:type="pct"/>
            <w:tcBorders>
              <w:top w:val="single" w:sz="4" w:space="0" w:color="auto"/>
              <w:left w:val="single" w:sz="4" w:space="0" w:color="auto"/>
            </w:tcBorders>
            <w:shd w:val="clear" w:color="auto" w:fill="FFFFFF"/>
            <w:vAlign w:val="center"/>
          </w:tcPr>
          <w:p w14:paraId="12A6D093"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Hổ đông dương</w:t>
            </w:r>
          </w:p>
        </w:tc>
        <w:tc>
          <w:tcPr>
            <w:tcW w:w="2579" w:type="pct"/>
            <w:tcBorders>
              <w:top w:val="single" w:sz="4" w:space="0" w:color="auto"/>
              <w:left w:val="single" w:sz="4" w:space="0" w:color="auto"/>
              <w:right w:val="single" w:sz="4" w:space="0" w:color="auto"/>
            </w:tcBorders>
            <w:shd w:val="clear" w:color="auto" w:fill="FFFFFF"/>
            <w:vAlign w:val="center"/>
          </w:tcPr>
          <w:p w14:paraId="249C56DE"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Panthera tigris corbetti</w:t>
            </w:r>
          </w:p>
        </w:tc>
      </w:tr>
      <w:tr w:rsidR="00CC128F" w:rsidRPr="00450058" w14:paraId="4EE25469" w14:textId="77777777" w:rsidTr="002C309D">
        <w:tblPrEx>
          <w:tblCellMar>
            <w:top w:w="0" w:type="dxa"/>
            <w:bottom w:w="0" w:type="dxa"/>
          </w:tblCellMar>
        </w:tblPrEx>
        <w:trPr>
          <w:trHeight w:val="340"/>
          <w:jc w:val="center"/>
        </w:trPr>
        <w:tc>
          <w:tcPr>
            <w:tcW w:w="306" w:type="pct"/>
            <w:tcBorders>
              <w:top w:val="single" w:sz="4" w:space="0" w:color="auto"/>
              <w:left w:val="single" w:sz="4" w:space="0" w:color="auto"/>
            </w:tcBorders>
            <w:shd w:val="clear" w:color="auto" w:fill="FFFFFF"/>
            <w:vAlign w:val="center"/>
          </w:tcPr>
          <w:p w14:paraId="26B4A30B"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33</w:t>
            </w:r>
          </w:p>
        </w:tc>
        <w:tc>
          <w:tcPr>
            <w:tcW w:w="2115" w:type="pct"/>
            <w:tcBorders>
              <w:top w:val="single" w:sz="4" w:space="0" w:color="auto"/>
              <w:left w:val="single" w:sz="4" w:space="0" w:color="auto"/>
            </w:tcBorders>
            <w:shd w:val="clear" w:color="auto" w:fill="FFFFFF"/>
            <w:vAlign w:val="center"/>
          </w:tcPr>
          <w:p w14:paraId="7ADF9A6F"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Mèo cá</w:t>
            </w:r>
          </w:p>
        </w:tc>
        <w:tc>
          <w:tcPr>
            <w:tcW w:w="2579" w:type="pct"/>
            <w:tcBorders>
              <w:top w:val="single" w:sz="4" w:space="0" w:color="auto"/>
              <w:left w:val="single" w:sz="4" w:space="0" w:color="auto"/>
              <w:right w:val="single" w:sz="4" w:space="0" w:color="auto"/>
            </w:tcBorders>
            <w:shd w:val="clear" w:color="auto" w:fill="FFFFFF"/>
            <w:vAlign w:val="center"/>
          </w:tcPr>
          <w:p w14:paraId="6F34926D"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Prionailurus viverrinus</w:t>
            </w:r>
          </w:p>
        </w:tc>
      </w:tr>
      <w:tr w:rsidR="00CC128F" w:rsidRPr="00450058" w14:paraId="479C702D" w14:textId="77777777" w:rsidTr="002C309D">
        <w:tblPrEx>
          <w:tblCellMar>
            <w:top w:w="0" w:type="dxa"/>
            <w:bottom w:w="0" w:type="dxa"/>
          </w:tblCellMar>
        </w:tblPrEx>
        <w:trPr>
          <w:trHeight w:val="340"/>
          <w:jc w:val="center"/>
        </w:trPr>
        <w:tc>
          <w:tcPr>
            <w:tcW w:w="306" w:type="pct"/>
            <w:tcBorders>
              <w:top w:val="single" w:sz="4" w:space="0" w:color="auto"/>
              <w:left w:val="single" w:sz="4" w:space="0" w:color="auto"/>
              <w:bottom w:val="single" w:sz="4" w:space="0" w:color="auto"/>
            </w:tcBorders>
            <w:shd w:val="clear" w:color="auto" w:fill="FFFFFF"/>
            <w:vAlign w:val="center"/>
          </w:tcPr>
          <w:p w14:paraId="5BCD20E0"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34</w:t>
            </w:r>
          </w:p>
        </w:tc>
        <w:tc>
          <w:tcPr>
            <w:tcW w:w="2115" w:type="pct"/>
            <w:tcBorders>
              <w:top w:val="single" w:sz="4" w:space="0" w:color="auto"/>
              <w:left w:val="single" w:sz="4" w:space="0" w:color="auto"/>
              <w:bottom w:val="single" w:sz="4" w:space="0" w:color="auto"/>
            </w:tcBorders>
            <w:shd w:val="clear" w:color="auto" w:fill="FFFFFF"/>
            <w:vAlign w:val="center"/>
          </w:tcPr>
          <w:p w14:paraId="67731E52"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Mèo gấm</w:t>
            </w:r>
          </w:p>
        </w:tc>
        <w:tc>
          <w:tcPr>
            <w:tcW w:w="2579" w:type="pct"/>
            <w:tcBorders>
              <w:top w:val="single" w:sz="4" w:space="0" w:color="auto"/>
              <w:left w:val="single" w:sz="4" w:space="0" w:color="auto"/>
              <w:bottom w:val="single" w:sz="4" w:space="0" w:color="auto"/>
              <w:right w:val="single" w:sz="4" w:space="0" w:color="auto"/>
            </w:tcBorders>
            <w:shd w:val="clear" w:color="auto" w:fill="FFFFFF"/>
            <w:vAlign w:val="center"/>
          </w:tcPr>
          <w:p w14:paraId="465F0DAD"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Pardofelis marmorata</w:t>
            </w:r>
          </w:p>
        </w:tc>
      </w:tr>
      <w:tr w:rsidR="00CC128F" w:rsidRPr="00450058" w14:paraId="006A3802" w14:textId="77777777" w:rsidTr="002C309D">
        <w:tblPrEx>
          <w:tblCellMar>
            <w:top w:w="0" w:type="dxa"/>
            <w:bottom w:w="0" w:type="dxa"/>
          </w:tblCellMar>
        </w:tblPrEx>
        <w:trPr>
          <w:trHeight w:val="340"/>
          <w:jc w:val="center"/>
        </w:trPr>
        <w:tc>
          <w:tcPr>
            <w:tcW w:w="306" w:type="pct"/>
            <w:tcBorders>
              <w:top w:val="single" w:sz="4" w:space="0" w:color="auto"/>
              <w:left w:val="single" w:sz="4" w:space="0" w:color="auto"/>
            </w:tcBorders>
            <w:shd w:val="clear" w:color="auto" w:fill="FFFFFF"/>
            <w:vAlign w:val="center"/>
          </w:tcPr>
          <w:p w14:paraId="57884F61" w14:textId="77777777" w:rsidR="00CC128F" w:rsidRPr="00450058" w:rsidRDefault="00CC128F" w:rsidP="002C309D">
            <w:pPr>
              <w:spacing w:after="0" w:line="240" w:lineRule="auto"/>
              <w:jc w:val="center"/>
              <w:rPr>
                <w:rFonts w:ascii="Arial" w:hAnsi="Arial" w:cs="Arial"/>
                <w:color w:val="000000" w:themeColor="text1"/>
                <w:sz w:val="20"/>
                <w:szCs w:val="20"/>
              </w:rPr>
            </w:pPr>
          </w:p>
        </w:tc>
        <w:tc>
          <w:tcPr>
            <w:tcW w:w="2115" w:type="pct"/>
            <w:tcBorders>
              <w:top w:val="single" w:sz="4" w:space="0" w:color="auto"/>
              <w:left w:val="single" w:sz="4" w:space="0" w:color="auto"/>
            </w:tcBorders>
            <w:shd w:val="clear" w:color="auto" w:fill="FFFFFF"/>
            <w:vAlign w:val="center"/>
          </w:tcPr>
          <w:p w14:paraId="235A1EB2"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BỘ CÓ VÒI</w:t>
            </w:r>
          </w:p>
        </w:tc>
        <w:tc>
          <w:tcPr>
            <w:tcW w:w="2579" w:type="pct"/>
            <w:tcBorders>
              <w:top w:val="single" w:sz="4" w:space="0" w:color="auto"/>
              <w:left w:val="single" w:sz="4" w:space="0" w:color="auto"/>
              <w:right w:val="single" w:sz="4" w:space="0" w:color="auto"/>
            </w:tcBorders>
            <w:shd w:val="clear" w:color="auto" w:fill="FFFFFF"/>
            <w:vAlign w:val="center"/>
          </w:tcPr>
          <w:p w14:paraId="53586010"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PROBOSCIDEA</w:t>
            </w:r>
          </w:p>
        </w:tc>
      </w:tr>
      <w:tr w:rsidR="00CC128F" w:rsidRPr="00450058" w14:paraId="05FED025" w14:textId="77777777" w:rsidTr="002C309D">
        <w:tblPrEx>
          <w:tblCellMar>
            <w:top w:w="0" w:type="dxa"/>
            <w:bottom w:w="0" w:type="dxa"/>
          </w:tblCellMar>
        </w:tblPrEx>
        <w:trPr>
          <w:trHeight w:val="340"/>
          <w:jc w:val="center"/>
        </w:trPr>
        <w:tc>
          <w:tcPr>
            <w:tcW w:w="306" w:type="pct"/>
            <w:tcBorders>
              <w:top w:val="single" w:sz="4" w:space="0" w:color="auto"/>
              <w:left w:val="single" w:sz="4" w:space="0" w:color="auto"/>
            </w:tcBorders>
            <w:shd w:val="clear" w:color="auto" w:fill="FFFFFF"/>
            <w:vAlign w:val="center"/>
          </w:tcPr>
          <w:p w14:paraId="05F35150"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35</w:t>
            </w:r>
          </w:p>
        </w:tc>
        <w:tc>
          <w:tcPr>
            <w:tcW w:w="2115" w:type="pct"/>
            <w:tcBorders>
              <w:top w:val="single" w:sz="4" w:space="0" w:color="auto"/>
              <w:left w:val="single" w:sz="4" w:space="0" w:color="auto"/>
            </w:tcBorders>
            <w:shd w:val="clear" w:color="auto" w:fill="FFFFFF"/>
            <w:vAlign w:val="center"/>
          </w:tcPr>
          <w:p w14:paraId="62832076"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Voi châu á</w:t>
            </w:r>
          </w:p>
        </w:tc>
        <w:tc>
          <w:tcPr>
            <w:tcW w:w="2579" w:type="pct"/>
            <w:tcBorders>
              <w:top w:val="single" w:sz="4" w:space="0" w:color="auto"/>
              <w:left w:val="single" w:sz="4" w:space="0" w:color="auto"/>
              <w:right w:val="single" w:sz="4" w:space="0" w:color="auto"/>
            </w:tcBorders>
            <w:shd w:val="clear" w:color="auto" w:fill="FFFFFF"/>
            <w:vAlign w:val="center"/>
          </w:tcPr>
          <w:p w14:paraId="5B812F42"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Elephas maximus</w:t>
            </w:r>
          </w:p>
        </w:tc>
      </w:tr>
      <w:tr w:rsidR="00CC128F" w:rsidRPr="00450058" w14:paraId="6A594E01" w14:textId="77777777" w:rsidTr="002C309D">
        <w:tblPrEx>
          <w:tblCellMar>
            <w:top w:w="0" w:type="dxa"/>
            <w:bottom w:w="0" w:type="dxa"/>
          </w:tblCellMar>
        </w:tblPrEx>
        <w:trPr>
          <w:trHeight w:val="340"/>
          <w:jc w:val="center"/>
        </w:trPr>
        <w:tc>
          <w:tcPr>
            <w:tcW w:w="306" w:type="pct"/>
            <w:tcBorders>
              <w:top w:val="single" w:sz="4" w:space="0" w:color="auto"/>
              <w:left w:val="single" w:sz="4" w:space="0" w:color="auto"/>
            </w:tcBorders>
            <w:shd w:val="clear" w:color="auto" w:fill="FFFFFF"/>
            <w:vAlign w:val="center"/>
          </w:tcPr>
          <w:p w14:paraId="1B83D4C4" w14:textId="77777777" w:rsidR="00CC128F" w:rsidRPr="00450058" w:rsidRDefault="00CC128F" w:rsidP="002C309D">
            <w:pPr>
              <w:spacing w:after="0" w:line="240" w:lineRule="auto"/>
              <w:jc w:val="center"/>
              <w:rPr>
                <w:rFonts w:ascii="Arial" w:hAnsi="Arial" w:cs="Arial"/>
                <w:color w:val="000000" w:themeColor="text1"/>
                <w:sz w:val="20"/>
                <w:szCs w:val="20"/>
              </w:rPr>
            </w:pPr>
          </w:p>
        </w:tc>
        <w:tc>
          <w:tcPr>
            <w:tcW w:w="2115" w:type="pct"/>
            <w:tcBorders>
              <w:top w:val="single" w:sz="4" w:space="0" w:color="auto"/>
              <w:left w:val="single" w:sz="4" w:space="0" w:color="auto"/>
            </w:tcBorders>
            <w:shd w:val="clear" w:color="auto" w:fill="FFFFFF"/>
            <w:vAlign w:val="center"/>
          </w:tcPr>
          <w:p w14:paraId="2B8614F5"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BỘ MÓNG GUỐC LẺ</w:t>
            </w:r>
          </w:p>
        </w:tc>
        <w:tc>
          <w:tcPr>
            <w:tcW w:w="2579" w:type="pct"/>
            <w:tcBorders>
              <w:top w:val="single" w:sz="4" w:space="0" w:color="auto"/>
              <w:left w:val="single" w:sz="4" w:space="0" w:color="auto"/>
              <w:right w:val="single" w:sz="4" w:space="0" w:color="auto"/>
            </w:tcBorders>
            <w:shd w:val="clear" w:color="auto" w:fill="FFFFFF"/>
            <w:vAlign w:val="center"/>
          </w:tcPr>
          <w:p w14:paraId="51DEC5DB"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PERISSODACTYLA</w:t>
            </w:r>
          </w:p>
        </w:tc>
      </w:tr>
      <w:tr w:rsidR="00CC128F" w:rsidRPr="00450058" w14:paraId="3FE15BB0" w14:textId="77777777" w:rsidTr="002C309D">
        <w:tblPrEx>
          <w:tblCellMar>
            <w:top w:w="0" w:type="dxa"/>
            <w:bottom w:w="0" w:type="dxa"/>
          </w:tblCellMar>
        </w:tblPrEx>
        <w:trPr>
          <w:trHeight w:val="340"/>
          <w:jc w:val="center"/>
        </w:trPr>
        <w:tc>
          <w:tcPr>
            <w:tcW w:w="306" w:type="pct"/>
            <w:tcBorders>
              <w:top w:val="single" w:sz="4" w:space="0" w:color="auto"/>
              <w:left w:val="single" w:sz="4" w:space="0" w:color="auto"/>
            </w:tcBorders>
            <w:shd w:val="clear" w:color="auto" w:fill="FFFFFF"/>
            <w:vAlign w:val="center"/>
          </w:tcPr>
          <w:p w14:paraId="7F126855"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36</w:t>
            </w:r>
          </w:p>
        </w:tc>
        <w:tc>
          <w:tcPr>
            <w:tcW w:w="2115" w:type="pct"/>
            <w:tcBorders>
              <w:top w:val="single" w:sz="4" w:space="0" w:color="auto"/>
              <w:left w:val="single" w:sz="4" w:space="0" w:color="auto"/>
            </w:tcBorders>
            <w:shd w:val="clear" w:color="auto" w:fill="FFFFFF"/>
            <w:vAlign w:val="center"/>
          </w:tcPr>
          <w:p w14:paraId="00397B45"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Tê giác một sừng</w:t>
            </w:r>
          </w:p>
        </w:tc>
        <w:tc>
          <w:tcPr>
            <w:tcW w:w="2579" w:type="pct"/>
            <w:tcBorders>
              <w:top w:val="single" w:sz="4" w:space="0" w:color="auto"/>
              <w:left w:val="single" w:sz="4" w:space="0" w:color="auto"/>
              <w:right w:val="single" w:sz="4" w:space="0" w:color="auto"/>
            </w:tcBorders>
            <w:shd w:val="clear" w:color="auto" w:fill="FFFFFF"/>
            <w:vAlign w:val="center"/>
          </w:tcPr>
          <w:p w14:paraId="383AB93E"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Rhinoceros sondaicus</w:t>
            </w:r>
          </w:p>
        </w:tc>
      </w:tr>
      <w:tr w:rsidR="00CC128F" w:rsidRPr="00450058" w14:paraId="4B18E9FE" w14:textId="77777777" w:rsidTr="002C309D">
        <w:tblPrEx>
          <w:tblCellMar>
            <w:top w:w="0" w:type="dxa"/>
            <w:bottom w:w="0" w:type="dxa"/>
          </w:tblCellMar>
        </w:tblPrEx>
        <w:trPr>
          <w:trHeight w:val="340"/>
          <w:jc w:val="center"/>
        </w:trPr>
        <w:tc>
          <w:tcPr>
            <w:tcW w:w="306" w:type="pct"/>
            <w:tcBorders>
              <w:top w:val="single" w:sz="4" w:space="0" w:color="auto"/>
              <w:left w:val="single" w:sz="4" w:space="0" w:color="auto"/>
            </w:tcBorders>
            <w:shd w:val="clear" w:color="auto" w:fill="FFFFFF"/>
            <w:vAlign w:val="center"/>
          </w:tcPr>
          <w:p w14:paraId="438740D6" w14:textId="77777777" w:rsidR="00CC128F" w:rsidRPr="00450058" w:rsidRDefault="00CC128F" w:rsidP="002C309D">
            <w:pPr>
              <w:spacing w:after="0" w:line="240" w:lineRule="auto"/>
              <w:jc w:val="center"/>
              <w:rPr>
                <w:rFonts w:ascii="Arial" w:hAnsi="Arial" w:cs="Arial"/>
                <w:color w:val="000000" w:themeColor="text1"/>
                <w:sz w:val="20"/>
                <w:szCs w:val="20"/>
              </w:rPr>
            </w:pPr>
          </w:p>
        </w:tc>
        <w:tc>
          <w:tcPr>
            <w:tcW w:w="2115" w:type="pct"/>
            <w:tcBorders>
              <w:top w:val="single" w:sz="4" w:space="0" w:color="auto"/>
              <w:left w:val="single" w:sz="4" w:space="0" w:color="auto"/>
            </w:tcBorders>
            <w:shd w:val="clear" w:color="auto" w:fill="FFFFFF"/>
            <w:vAlign w:val="center"/>
          </w:tcPr>
          <w:p w14:paraId="36CF19AD"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BỘ MÓNG GUỐC CHẴN</w:t>
            </w:r>
          </w:p>
        </w:tc>
        <w:tc>
          <w:tcPr>
            <w:tcW w:w="2579" w:type="pct"/>
            <w:tcBorders>
              <w:top w:val="single" w:sz="4" w:space="0" w:color="auto"/>
              <w:left w:val="single" w:sz="4" w:space="0" w:color="auto"/>
              <w:right w:val="single" w:sz="4" w:space="0" w:color="auto"/>
            </w:tcBorders>
            <w:shd w:val="clear" w:color="auto" w:fill="FFFFFF"/>
            <w:vAlign w:val="center"/>
          </w:tcPr>
          <w:p w14:paraId="4218C3B6"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ARTIODACTYLA</w:t>
            </w:r>
          </w:p>
        </w:tc>
      </w:tr>
      <w:tr w:rsidR="00CC128F" w:rsidRPr="00450058" w14:paraId="5180F4E1" w14:textId="77777777" w:rsidTr="002C309D">
        <w:tblPrEx>
          <w:tblCellMar>
            <w:top w:w="0" w:type="dxa"/>
            <w:bottom w:w="0" w:type="dxa"/>
          </w:tblCellMar>
        </w:tblPrEx>
        <w:trPr>
          <w:trHeight w:val="340"/>
          <w:jc w:val="center"/>
        </w:trPr>
        <w:tc>
          <w:tcPr>
            <w:tcW w:w="306" w:type="pct"/>
            <w:tcBorders>
              <w:top w:val="single" w:sz="4" w:space="0" w:color="auto"/>
              <w:left w:val="single" w:sz="4" w:space="0" w:color="auto"/>
            </w:tcBorders>
            <w:shd w:val="clear" w:color="auto" w:fill="FFFFFF"/>
            <w:vAlign w:val="center"/>
          </w:tcPr>
          <w:p w14:paraId="15D59D0D"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37</w:t>
            </w:r>
          </w:p>
        </w:tc>
        <w:tc>
          <w:tcPr>
            <w:tcW w:w="2115" w:type="pct"/>
            <w:tcBorders>
              <w:top w:val="single" w:sz="4" w:space="0" w:color="auto"/>
              <w:left w:val="single" w:sz="4" w:space="0" w:color="auto"/>
            </w:tcBorders>
            <w:shd w:val="clear" w:color="auto" w:fill="FFFFFF"/>
            <w:vAlign w:val="center"/>
          </w:tcPr>
          <w:p w14:paraId="3EF6C527"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Bò rừng</w:t>
            </w:r>
          </w:p>
        </w:tc>
        <w:tc>
          <w:tcPr>
            <w:tcW w:w="2579" w:type="pct"/>
            <w:tcBorders>
              <w:top w:val="single" w:sz="4" w:space="0" w:color="auto"/>
              <w:left w:val="single" w:sz="4" w:space="0" w:color="auto"/>
              <w:right w:val="single" w:sz="4" w:space="0" w:color="auto"/>
            </w:tcBorders>
            <w:shd w:val="clear" w:color="auto" w:fill="FFFFFF"/>
            <w:vAlign w:val="center"/>
          </w:tcPr>
          <w:p w14:paraId="1BF6434F"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Bos javanicus</w:t>
            </w:r>
          </w:p>
        </w:tc>
      </w:tr>
      <w:tr w:rsidR="00CC128F" w:rsidRPr="00450058" w14:paraId="4882817B" w14:textId="77777777" w:rsidTr="002C309D">
        <w:tblPrEx>
          <w:tblCellMar>
            <w:top w:w="0" w:type="dxa"/>
            <w:bottom w:w="0" w:type="dxa"/>
          </w:tblCellMar>
        </w:tblPrEx>
        <w:trPr>
          <w:trHeight w:val="340"/>
          <w:jc w:val="center"/>
        </w:trPr>
        <w:tc>
          <w:tcPr>
            <w:tcW w:w="306" w:type="pct"/>
            <w:tcBorders>
              <w:top w:val="single" w:sz="4" w:space="0" w:color="auto"/>
              <w:left w:val="single" w:sz="4" w:space="0" w:color="auto"/>
            </w:tcBorders>
            <w:shd w:val="clear" w:color="auto" w:fill="FFFFFF"/>
            <w:vAlign w:val="center"/>
          </w:tcPr>
          <w:p w14:paraId="5B3F4B01"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38</w:t>
            </w:r>
          </w:p>
        </w:tc>
        <w:tc>
          <w:tcPr>
            <w:tcW w:w="2115" w:type="pct"/>
            <w:tcBorders>
              <w:top w:val="single" w:sz="4" w:space="0" w:color="auto"/>
              <w:left w:val="single" w:sz="4" w:space="0" w:color="auto"/>
            </w:tcBorders>
            <w:shd w:val="clear" w:color="auto" w:fill="FFFFFF"/>
            <w:vAlign w:val="center"/>
          </w:tcPr>
          <w:p w14:paraId="262D5B74"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Bò tót</w:t>
            </w:r>
          </w:p>
        </w:tc>
        <w:tc>
          <w:tcPr>
            <w:tcW w:w="2579" w:type="pct"/>
            <w:tcBorders>
              <w:top w:val="single" w:sz="4" w:space="0" w:color="auto"/>
              <w:left w:val="single" w:sz="4" w:space="0" w:color="auto"/>
              <w:right w:val="single" w:sz="4" w:space="0" w:color="auto"/>
            </w:tcBorders>
            <w:shd w:val="clear" w:color="auto" w:fill="FFFFFF"/>
            <w:vAlign w:val="center"/>
          </w:tcPr>
          <w:p w14:paraId="351A2ECF"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Bos gaurus</w:t>
            </w:r>
          </w:p>
        </w:tc>
      </w:tr>
      <w:tr w:rsidR="00CC128F" w:rsidRPr="00450058" w14:paraId="312B6E8E" w14:textId="77777777" w:rsidTr="002C309D">
        <w:tblPrEx>
          <w:tblCellMar>
            <w:top w:w="0" w:type="dxa"/>
            <w:bottom w:w="0" w:type="dxa"/>
          </w:tblCellMar>
        </w:tblPrEx>
        <w:trPr>
          <w:trHeight w:val="340"/>
          <w:jc w:val="center"/>
        </w:trPr>
        <w:tc>
          <w:tcPr>
            <w:tcW w:w="306" w:type="pct"/>
            <w:tcBorders>
              <w:top w:val="single" w:sz="4" w:space="0" w:color="auto"/>
              <w:left w:val="single" w:sz="4" w:space="0" w:color="auto"/>
            </w:tcBorders>
            <w:shd w:val="clear" w:color="auto" w:fill="FFFFFF"/>
            <w:vAlign w:val="center"/>
          </w:tcPr>
          <w:p w14:paraId="51AE340F"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39</w:t>
            </w:r>
          </w:p>
        </w:tc>
        <w:tc>
          <w:tcPr>
            <w:tcW w:w="2115" w:type="pct"/>
            <w:tcBorders>
              <w:top w:val="single" w:sz="4" w:space="0" w:color="auto"/>
              <w:left w:val="single" w:sz="4" w:space="0" w:color="auto"/>
            </w:tcBorders>
            <w:shd w:val="clear" w:color="auto" w:fill="FFFFFF"/>
            <w:vAlign w:val="center"/>
          </w:tcPr>
          <w:p w14:paraId="230FFE44"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Hươu vàng</w:t>
            </w:r>
          </w:p>
        </w:tc>
        <w:tc>
          <w:tcPr>
            <w:tcW w:w="2579" w:type="pct"/>
            <w:tcBorders>
              <w:top w:val="single" w:sz="4" w:space="0" w:color="auto"/>
              <w:left w:val="single" w:sz="4" w:space="0" w:color="auto"/>
              <w:right w:val="single" w:sz="4" w:space="0" w:color="auto"/>
            </w:tcBorders>
            <w:shd w:val="clear" w:color="auto" w:fill="FFFFFF"/>
            <w:vAlign w:val="center"/>
          </w:tcPr>
          <w:p w14:paraId="379A2FE0"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Axis porcinus annamiticus</w:t>
            </w:r>
          </w:p>
        </w:tc>
      </w:tr>
      <w:tr w:rsidR="00CC128F" w:rsidRPr="00450058" w14:paraId="65AEA67A" w14:textId="77777777" w:rsidTr="002C309D">
        <w:tblPrEx>
          <w:tblCellMar>
            <w:top w:w="0" w:type="dxa"/>
            <w:bottom w:w="0" w:type="dxa"/>
          </w:tblCellMar>
        </w:tblPrEx>
        <w:trPr>
          <w:trHeight w:val="340"/>
          <w:jc w:val="center"/>
        </w:trPr>
        <w:tc>
          <w:tcPr>
            <w:tcW w:w="306" w:type="pct"/>
            <w:tcBorders>
              <w:top w:val="single" w:sz="4" w:space="0" w:color="auto"/>
              <w:left w:val="single" w:sz="4" w:space="0" w:color="auto"/>
            </w:tcBorders>
            <w:shd w:val="clear" w:color="auto" w:fill="FFFFFF"/>
            <w:vAlign w:val="center"/>
          </w:tcPr>
          <w:p w14:paraId="6A3D10AE"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40</w:t>
            </w:r>
          </w:p>
        </w:tc>
        <w:tc>
          <w:tcPr>
            <w:tcW w:w="2115" w:type="pct"/>
            <w:tcBorders>
              <w:top w:val="single" w:sz="4" w:space="0" w:color="auto"/>
              <w:left w:val="single" w:sz="4" w:space="0" w:color="auto"/>
            </w:tcBorders>
            <w:shd w:val="clear" w:color="auto" w:fill="FFFFFF"/>
            <w:vAlign w:val="center"/>
          </w:tcPr>
          <w:p w14:paraId="43B5CDE9"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Hươu xạ</w:t>
            </w:r>
          </w:p>
        </w:tc>
        <w:tc>
          <w:tcPr>
            <w:tcW w:w="2579" w:type="pct"/>
            <w:tcBorders>
              <w:top w:val="single" w:sz="4" w:space="0" w:color="auto"/>
              <w:left w:val="single" w:sz="4" w:space="0" w:color="auto"/>
              <w:right w:val="single" w:sz="4" w:space="0" w:color="auto"/>
            </w:tcBorders>
            <w:shd w:val="clear" w:color="auto" w:fill="FFFFFF"/>
            <w:vAlign w:val="center"/>
          </w:tcPr>
          <w:p w14:paraId="30A9304C"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Moschus berezovskii</w:t>
            </w:r>
          </w:p>
        </w:tc>
      </w:tr>
      <w:tr w:rsidR="00CC128F" w:rsidRPr="00450058" w14:paraId="332AF145" w14:textId="77777777" w:rsidTr="002C309D">
        <w:tblPrEx>
          <w:tblCellMar>
            <w:top w:w="0" w:type="dxa"/>
            <w:bottom w:w="0" w:type="dxa"/>
          </w:tblCellMar>
        </w:tblPrEx>
        <w:trPr>
          <w:trHeight w:val="340"/>
          <w:jc w:val="center"/>
        </w:trPr>
        <w:tc>
          <w:tcPr>
            <w:tcW w:w="306" w:type="pct"/>
            <w:tcBorders>
              <w:top w:val="single" w:sz="4" w:space="0" w:color="auto"/>
              <w:left w:val="single" w:sz="4" w:space="0" w:color="auto"/>
            </w:tcBorders>
            <w:shd w:val="clear" w:color="auto" w:fill="FFFFFF"/>
            <w:vAlign w:val="center"/>
          </w:tcPr>
          <w:p w14:paraId="78359279"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41</w:t>
            </w:r>
          </w:p>
        </w:tc>
        <w:tc>
          <w:tcPr>
            <w:tcW w:w="2115" w:type="pct"/>
            <w:tcBorders>
              <w:top w:val="single" w:sz="4" w:space="0" w:color="auto"/>
              <w:left w:val="single" w:sz="4" w:space="0" w:color="auto"/>
            </w:tcBorders>
            <w:shd w:val="clear" w:color="auto" w:fill="FFFFFF"/>
            <w:vAlign w:val="center"/>
          </w:tcPr>
          <w:p w14:paraId="3A412B56"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Mang lớn</w:t>
            </w:r>
          </w:p>
        </w:tc>
        <w:tc>
          <w:tcPr>
            <w:tcW w:w="2579" w:type="pct"/>
            <w:tcBorders>
              <w:top w:val="single" w:sz="4" w:space="0" w:color="auto"/>
              <w:left w:val="single" w:sz="4" w:space="0" w:color="auto"/>
              <w:right w:val="single" w:sz="4" w:space="0" w:color="auto"/>
            </w:tcBorders>
            <w:shd w:val="clear" w:color="auto" w:fill="FFFFFF"/>
            <w:vAlign w:val="center"/>
          </w:tcPr>
          <w:p w14:paraId="712853FC"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Megamuntiacus vuquangensis</w:t>
            </w:r>
          </w:p>
        </w:tc>
      </w:tr>
      <w:tr w:rsidR="00CC128F" w:rsidRPr="00450058" w14:paraId="2A1306F5" w14:textId="77777777" w:rsidTr="002C309D">
        <w:tblPrEx>
          <w:tblCellMar>
            <w:top w:w="0" w:type="dxa"/>
            <w:bottom w:w="0" w:type="dxa"/>
          </w:tblCellMar>
        </w:tblPrEx>
        <w:trPr>
          <w:trHeight w:val="340"/>
          <w:jc w:val="center"/>
        </w:trPr>
        <w:tc>
          <w:tcPr>
            <w:tcW w:w="306" w:type="pct"/>
            <w:tcBorders>
              <w:top w:val="single" w:sz="4" w:space="0" w:color="auto"/>
              <w:left w:val="single" w:sz="4" w:space="0" w:color="auto"/>
            </w:tcBorders>
            <w:shd w:val="clear" w:color="auto" w:fill="FFFFFF"/>
            <w:vAlign w:val="center"/>
          </w:tcPr>
          <w:p w14:paraId="1176AE53"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42</w:t>
            </w:r>
          </w:p>
        </w:tc>
        <w:tc>
          <w:tcPr>
            <w:tcW w:w="2115" w:type="pct"/>
            <w:tcBorders>
              <w:top w:val="single" w:sz="4" w:space="0" w:color="auto"/>
              <w:left w:val="single" w:sz="4" w:space="0" w:color="auto"/>
            </w:tcBorders>
            <w:shd w:val="clear" w:color="auto" w:fill="FFFFFF"/>
            <w:vAlign w:val="center"/>
          </w:tcPr>
          <w:p w14:paraId="110A59DB"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Mang trường sơn</w:t>
            </w:r>
          </w:p>
        </w:tc>
        <w:tc>
          <w:tcPr>
            <w:tcW w:w="2579" w:type="pct"/>
            <w:tcBorders>
              <w:top w:val="single" w:sz="4" w:space="0" w:color="auto"/>
              <w:left w:val="single" w:sz="4" w:space="0" w:color="auto"/>
              <w:right w:val="single" w:sz="4" w:space="0" w:color="auto"/>
            </w:tcBorders>
            <w:shd w:val="clear" w:color="auto" w:fill="FFFFFF"/>
            <w:vAlign w:val="center"/>
          </w:tcPr>
          <w:p w14:paraId="5525E6C5"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Muntiacus truongsonensis</w:t>
            </w:r>
          </w:p>
        </w:tc>
      </w:tr>
      <w:tr w:rsidR="00CC128F" w:rsidRPr="00450058" w14:paraId="0C8BD96F" w14:textId="77777777" w:rsidTr="002C309D">
        <w:tblPrEx>
          <w:tblCellMar>
            <w:top w:w="0" w:type="dxa"/>
            <w:bottom w:w="0" w:type="dxa"/>
          </w:tblCellMar>
        </w:tblPrEx>
        <w:trPr>
          <w:trHeight w:val="340"/>
          <w:jc w:val="center"/>
        </w:trPr>
        <w:tc>
          <w:tcPr>
            <w:tcW w:w="306" w:type="pct"/>
            <w:tcBorders>
              <w:top w:val="single" w:sz="4" w:space="0" w:color="auto"/>
              <w:left w:val="single" w:sz="4" w:space="0" w:color="auto"/>
            </w:tcBorders>
            <w:shd w:val="clear" w:color="auto" w:fill="FFFFFF"/>
            <w:vAlign w:val="center"/>
          </w:tcPr>
          <w:p w14:paraId="36FEB45B"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43</w:t>
            </w:r>
          </w:p>
        </w:tc>
        <w:tc>
          <w:tcPr>
            <w:tcW w:w="2115" w:type="pct"/>
            <w:tcBorders>
              <w:top w:val="single" w:sz="4" w:space="0" w:color="auto"/>
              <w:left w:val="single" w:sz="4" w:space="0" w:color="auto"/>
            </w:tcBorders>
            <w:shd w:val="clear" w:color="auto" w:fill="FFFFFF"/>
            <w:vAlign w:val="center"/>
          </w:tcPr>
          <w:p w14:paraId="6459C83F"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Nai cà tong</w:t>
            </w:r>
          </w:p>
        </w:tc>
        <w:tc>
          <w:tcPr>
            <w:tcW w:w="2579" w:type="pct"/>
            <w:tcBorders>
              <w:top w:val="single" w:sz="4" w:space="0" w:color="auto"/>
              <w:left w:val="single" w:sz="4" w:space="0" w:color="auto"/>
              <w:right w:val="single" w:sz="4" w:space="0" w:color="auto"/>
            </w:tcBorders>
            <w:shd w:val="clear" w:color="auto" w:fill="FFFFFF"/>
            <w:vAlign w:val="center"/>
          </w:tcPr>
          <w:p w14:paraId="6363F3C6"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Rucervus eldii</w:t>
            </w:r>
          </w:p>
        </w:tc>
      </w:tr>
      <w:tr w:rsidR="00CC128F" w:rsidRPr="00450058" w14:paraId="712DABA1" w14:textId="77777777" w:rsidTr="002C309D">
        <w:tblPrEx>
          <w:tblCellMar>
            <w:top w:w="0" w:type="dxa"/>
            <w:bottom w:w="0" w:type="dxa"/>
          </w:tblCellMar>
        </w:tblPrEx>
        <w:trPr>
          <w:trHeight w:val="340"/>
          <w:jc w:val="center"/>
        </w:trPr>
        <w:tc>
          <w:tcPr>
            <w:tcW w:w="306" w:type="pct"/>
            <w:tcBorders>
              <w:top w:val="single" w:sz="4" w:space="0" w:color="auto"/>
              <w:left w:val="single" w:sz="4" w:space="0" w:color="auto"/>
            </w:tcBorders>
            <w:shd w:val="clear" w:color="auto" w:fill="FFFFFF"/>
            <w:vAlign w:val="center"/>
          </w:tcPr>
          <w:p w14:paraId="6C213D61"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44</w:t>
            </w:r>
          </w:p>
        </w:tc>
        <w:tc>
          <w:tcPr>
            <w:tcW w:w="2115" w:type="pct"/>
            <w:tcBorders>
              <w:top w:val="single" w:sz="4" w:space="0" w:color="auto"/>
              <w:left w:val="single" w:sz="4" w:space="0" w:color="auto"/>
            </w:tcBorders>
            <w:shd w:val="clear" w:color="auto" w:fill="FFFFFF"/>
            <w:vAlign w:val="center"/>
          </w:tcPr>
          <w:p w14:paraId="523CAC12"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Sao la</w:t>
            </w:r>
          </w:p>
        </w:tc>
        <w:tc>
          <w:tcPr>
            <w:tcW w:w="2579" w:type="pct"/>
            <w:tcBorders>
              <w:top w:val="single" w:sz="4" w:space="0" w:color="auto"/>
              <w:left w:val="single" w:sz="4" w:space="0" w:color="auto"/>
              <w:right w:val="single" w:sz="4" w:space="0" w:color="auto"/>
            </w:tcBorders>
            <w:shd w:val="clear" w:color="auto" w:fill="FFFFFF"/>
            <w:vAlign w:val="center"/>
          </w:tcPr>
          <w:p w14:paraId="7CA215DD"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Pseudoryx nghetinhensis</w:t>
            </w:r>
          </w:p>
        </w:tc>
      </w:tr>
      <w:tr w:rsidR="00CC128F" w:rsidRPr="00450058" w14:paraId="6D3916A5" w14:textId="77777777" w:rsidTr="002C309D">
        <w:tblPrEx>
          <w:tblCellMar>
            <w:top w:w="0" w:type="dxa"/>
            <w:bottom w:w="0" w:type="dxa"/>
          </w:tblCellMar>
        </w:tblPrEx>
        <w:trPr>
          <w:trHeight w:val="340"/>
          <w:jc w:val="center"/>
        </w:trPr>
        <w:tc>
          <w:tcPr>
            <w:tcW w:w="306" w:type="pct"/>
            <w:tcBorders>
              <w:top w:val="single" w:sz="4" w:space="0" w:color="auto"/>
              <w:left w:val="single" w:sz="4" w:space="0" w:color="auto"/>
            </w:tcBorders>
            <w:shd w:val="clear" w:color="auto" w:fill="FFFFFF"/>
            <w:vAlign w:val="center"/>
          </w:tcPr>
          <w:p w14:paraId="001E3282"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45</w:t>
            </w:r>
          </w:p>
        </w:tc>
        <w:tc>
          <w:tcPr>
            <w:tcW w:w="2115" w:type="pct"/>
            <w:tcBorders>
              <w:top w:val="single" w:sz="4" w:space="0" w:color="auto"/>
              <w:left w:val="single" w:sz="4" w:space="0" w:color="auto"/>
            </w:tcBorders>
            <w:shd w:val="clear" w:color="auto" w:fill="FFFFFF"/>
            <w:vAlign w:val="center"/>
          </w:tcPr>
          <w:p w14:paraId="218451D0"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Sơn dương</w:t>
            </w:r>
          </w:p>
        </w:tc>
        <w:tc>
          <w:tcPr>
            <w:tcW w:w="2579" w:type="pct"/>
            <w:tcBorders>
              <w:top w:val="single" w:sz="4" w:space="0" w:color="auto"/>
              <w:left w:val="single" w:sz="4" w:space="0" w:color="auto"/>
              <w:right w:val="single" w:sz="4" w:space="0" w:color="auto"/>
            </w:tcBorders>
            <w:shd w:val="clear" w:color="auto" w:fill="FFFFFF"/>
            <w:vAlign w:val="center"/>
          </w:tcPr>
          <w:p w14:paraId="6C434EF6"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Naemorhedus milneedwardsii</w:t>
            </w:r>
          </w:p>
        </w:tc>
      </w:tr>
      <w:tr w:rsidR="00CC128F" w:rsidRPr="00450058" w14:paraId="2E15248E" w14:textId="77777777" w:rsidTr="002C309D">
        <w:tblPrEx>
          <w:tblCellMar>
            <w:top w:w="0" w:type="dxa"/>
            <w:bottom w:w="0" w:type="dxa"/>
          </w:tblCellMar>
        </w:tblPrEx>
        <w:trPr>
          <w:trHeight w:val="340"/>
          <w:jc w:val="center"/>
        </w:trPr>
        <w:tc>
          <w:tcPr>
            <w:tcW w:w="306" w:type="pct"/>
            <w:tcBorders>
              <w:top w:val="single" w:sz="4" w:space="0" w:color="auto"/>
              <w:left w:val="single" w:sz="4" w:space="0" w:color="auto"/>
            </w:tcBorders>
            <w:shd w:val="clear" w:color="auto" w:fill="FFFFFF"/>
            <w:vAlign w:val="center"/>
          </w:tcPr>
          <w:p w14:paraId="4226ABB5" w14:textId="77777777" w:rsidR="00CC128F" w:rsidRPr="00450058" w:rsidRDefault="00CC128F" w:rsidP="002C309D">
            <w:pPr>
              <w:spacing w:after="0" w:line="240" w:lineRule="auto"/>
              <w:jc w:val="center"/>
              <w:rPr>
                <w:rFonts w:ascii="Arial" w:hAnsi="Arial" w:cs="Arial"/>
                <w:color w:val="000000" w:themeColor="text1"/>
                <w:sz w:val="20"/>
                <w:szCs w:val="20"/>
              </w:rPr>
            </w:pPr>
          </w:p>
        </w:tc>
        <w:tc>
          <w:tcPr>
            <w:tcW w:w="2115" w:type="pct"/>
            <w:tcBorders>
              <w:top w:val="single" w:sz="4" w:space="0" w:color="auto"/>
              <w:left w:val="single" w:sz="4" w:space="0" w:color="auto"/>
            </w:tcBorders>
            <w:shd w:val="clear" w:color="auto" w:fill="FFFFFF"/>
            <w:vAlign w:val="center"/>
          </w:tcPr>
          <w:p w14:paraId="60960AA8"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BỘ TÊ TÊ</w:t>
            </w:r>
          </w:p>
        </w:tc>
        <w:tc>
          <w:tcPr>
            <w:tcW w:w="2579" w:type="pct"/>
            <w:tcBorders>
              <w:top w:val="single" w:sz="4" w:space="0" w:color="auto"/>
              <w:left w:val="single" w:sz="4" w:space="0" w:color="auto"/>
              <w:right w:val="single" w:sz="4" w:space="0" w:color="auto"/>
            </w:tcBorders>
            <w:shd w:val="clear" w:color="auto" w:fill="FFFFFF"/>
            <w:vAlign w:val="center"/>
          </w:tcPr>
          <w:p w14:paraId="7723A8F1"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PHOLIDOTA</w:t>
            </w:r>
          </w:p>
        </w:tc>
      </w:tr>
      <w:tr w:rsidR="00CC128F" w:rsidRPr="00450058" w14:paraId="0BAD624F" w14:textId="77777777" w:rsidTr="002C309D">
        <w:tblPrEx>
          <w:tblCellMar>
            <w:top w:w="0" w:type="dxa"/>
            <w:bottom w:w="0" w:type="dxa"/>
          </w:tblCellMar>
        </w:tblPrEx>
        <w:trPr>
          <w:trHeight w:val="340"/>
          <w:jc w:val="center"/>
        </w:trPr>
        <w:tc>
          <w:tcPr>
            <w:tcW w:w="306" w:type="pct"/>
            <w:tcBorders>
              <w:top w:val="single" w:sz="4" w:space="0" w:color="auto"/>
              <w:left w:val="single" w:sz="4" w:space="0" w:color="auto"/>
            </w:tcBorders>
            <w:shd w:val="clear" w:color="auto" w:fill="FFFFFF"/>
            <w:vAlign w:val="center"/>
          </w:tcPr>
          <w:p w14:paraId="7C2830ED"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46</w:t>
            </w:r>
          </w:p>
        </w:tc>
        <w:tc>
          <w:tcPr>
            <w:tcW w:w="2115" w:type="pct"/>
            <w:tcBorders>
              <w:top w:val="single" w:sz="4" w:space="0" w:color="auto"/>
              <w:left w:val="single" w:sz="4" w:space="0" w:color="auto"/>
            </w:tcBorders>
            <w:shd w:val="clear" w:color="auto" w:fill="FFFFFF"/>
            <w:vAlign w:val="center"/>
          </w:tcPr>
          <w:p w14:paraId="2CE9F008"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Tê tê java</w:t>
            </w:r>
          </w:p>
        </w:tc>
        <w:tc>
          <w:tcPr>
            <w:tcW w:w="2579" w:type="pct"/>
            <w:tcBorders>
              <w:top w:val="single" w:sz="4" w:space="0" w:color="auto"/>
              <w:left w:val="single" w:sz="4" w:space="0" w:color="auto"/>
              <w:right w:val="single" w:sz="4" w:space="0" w:color="auto"/>
            </w:tcBorders>
            <w:shd w:val="clear" w:color="auto" w:fill="FFFFFF"/>
            <w:vAlign w:val="center"/>
          </w:tcPr>
          <w:p w14:paraId="25AA272B"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Manis javanica</w:t>
            </w:r>
          </w:p>
        </w:tc>
      </w:tr>
      <w:tr w:rsidR="00CC128F" w:rsidRPr="00450058" w14:paraId="165930C7" w14:textId="77777777" w:rsidTr="002C309D">
        <w:tblPrEx>
          <w:tblCellMar>
            <w:top w:w="0" w:type="dxa"/>
            <w:bottom w:w="0" w:type="dxa"/>
          </w:tblCellMar>
        </w:tblPrEx>
        <w:trPr>
          <w:trHeight w:val="340"/>
          <w:jc w:val="center"/>
        </w:trPr>
        <w:tc>
          <w:tcPr>
            <w:tcW w:w="306" w:type="pct"/>
            <w:tcBorders>
              <w:top w:val="single" w:sz="4" w:space="0" w:color="auto"/>
              <w:left w:val="single" w:sz="4" w:space="0" w:color="auto"/>
            </w:tcBorders>
            <w:shd w:val="clear" w:color="auto" w:fill="FFFFFF"/>
            <w:vAlign w:val="center"/>
          </w:tcPr>
          <w:p w14:paraId="15A12155"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47</w:t>
            </w:r>
          </w:p>
        </w:tc>
        <w:tc>
          <w:tcPr>
            <w:tcW w:w="2115" w:type="pct"/>
            <w:tcBorders>
              <w:top w:val="single" w:sz="4" w:space="0" w:color="auto"/>
              <w:left w:val="single" w:sz="4" w:space="0" w:color="auto"/>
            </w:tcBorders>
            <w:shd w:val="clear" w:color="auto" w:fill="FFFFFF"/>
            <w:vAlign w:val="center"/>
          </w:tcPr>
          <w:p w14:paraId="618868EF"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Tê tê vàng</w:t>
            </w:r>
          </w:p>
        </w:tc>
        <w:tc>
          <w:tcPr>
            <w:tcW w:w="2579" w:type="pct"/>
            <w:tcBorders>
              <w:top w:val="single" w:sz="4" w:space="0" w:color="auto"/>
              <w:left w:val="single" w:sz="4" w:space="0" w:color="auto"/>
              <w:right w:val="single" w:sz="4" w:space="0" w:color="auto"/>
            </w:tcBorders>
            <w:shd w:val="clear" w:color="auto" w:fill="FFFFFF"/>
            <w:vAlign w:val="center"/>
          </w:tcPr>
          <w:p w14:paraId="492E755C"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Manis pentadactyla</w:t>
            </w:r>
          </w:p>
        </w:tc>
      </w:tr>
      <w:tr w:rsidR="00CC128F" w:rsidRPr="00450058" w14:paraId="017E5D19" w14:textId="77777777" w:rsidTr="002C309D">
        <w:tblPrEx>
          <w:tblCellMar>
            <w:top w:w="0" w:type="dxa"/>
            <w:bottom w:w="0" w:type="dxa"/>
          </w:tblCellMar>
        </w:tblPrEx>
        <w:trPr>
          <w:trHeight w:val="340"/>
          <w:jc w:val="center"/>
        </w:trPr>
        <w:tc>
          <w:tcPr>
            <w:tcW w:w="306" w:type="pct"/>
            <w:tcBorders>
              <w:top w:val="single" w:sz="4" w:space="0" w:color="auto"/>
              <w:left w:val="single" w:sz="4" w:space="0" w:color="auto"/>
            </w:tcBorders>
            <w:shd w:val="clear" w:color="auto" w:fill="FFFFFF"/>
            <w:vAlign w:val="center"/>
          </w:tcPr>
          <w:p w14:paraId="76B0FA69" w14:textId="77777777" w:rsidR="00CC128F" w:rsidRPr="00450058" w:rsidRDefault="00CC128F" w:rsidP="002C309D">
            <w:pPr>
              <w:spacing w:after="0" w:line="240" w:lineRule="auto"/>
              <w:jc w:val="center"/>
              <w:rPr>
                <w:rFonts w:ascii="Arial" w:hAnsi="Arial" w:cs="Arial"/>
                <w:color w:val="000000" w:themeColor="text1"/>
                <w:sz w:val="20"/>
                <w:szCs w:val="20"/>
              </w:rPr>
            </w:pPr>
          </w:p>
        </w:tc>
        <w:tc>
          <w:tcPr>
            <w:tcW w:w="2115" w:type="pct"/>
            <w:tcBorders>
              <w:top w:val="single" w:sz="4" w:space="0" w:color="auto"/>
              <w:left w:val="single" w:sz="4" w:space="0" w:color="auto"/>
            </w:tcBorders>
            <w:shd w:val="clear" w:color="auto" w:fill="FFFFFF"/>
            <w:vAlign w:val="center"/>
          </w:tcPr>
          <w:p w14:paraId="7E839037"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BỘ THỎ RỪNG</w:t>
            </w:r>
          </w:p>
        </w:tc>
        <w:tc>
          <w:tcPr>
            <w:tcW w:w="2579" w:type="pct"/>
            <w:tcBorders>
              <w:top w:val="single" w:sz="4" w:space="0" w:color="auto"/>
              <w:left w:val="single" w:sz="4" w:space="0" w:color="auto"/>
              <w:right w:val="single" w:sz="4" w:space="0" w:color="auto"/>
            </w:tcBorders>
            <w:shd w:val="clear" w:color="auto" w:fill="FFFFFF"/>
            <w:vAlign w:val="center"/>
          </w:tcPr>
          <w:p w14:paraId="18409AC6"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LAGOMORPHA</w:t>
            </w:r>
          </w:p>
        </w:tc>
      </w:tr>
      <w:tr w:rsidR="00CC128F" w:rsidRPr="00450058" w14:paraId="57F0A661" w14:textId="77777777" w:rsidTr="002C309D">
        <w:tblPrEx>
          <w:tblCellMar>
            <w:top w:w="0" w:type="dxa"/>
            <w:bottom w:w="0" w:type="dxa"/>
          </w:tblCellMar>
        </w:tblPrEx>
        <w:trPr>
          <w:trHeight w:val="340"/>
          <w:jc w:val="center"/>
        </w:trPr>
        <w:tc>
          <w:tcPr>
            <w:tcW w:w="306" w:type="pct"/>
            <w:tcBorders>
              <w:top w:val="single" w:sz="4" w:space="0" w:color="auto"/>
              <w:left w:val="single" w:sz="4" w:space="0" w:color="auto"/>
            </w:tcBorders>
            <w:shd w:val="clear" w:color="auto" w:fill="FFFFFF"/>
            <w:vAlign w:val="center"/>
          </w:tcPr>
          <w:p w14:paraId="67C64047"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48</w:t>
            </w:r>
          </w:p>
        </w:tc>
        <w:tc>
          <w:tcPr>
            <w:tcW w:w="2115" w:type="pct"/>
            <w:tcBorders>
              <w:top w:val="single" w:sz="4" w:space="0" w:color="auto"/>
              <w:left w:val="single" w:sz="4" w:space="0" w:color="auto"/>
            </w:tcBorders>
            <w:shd w:val="clear" w:color="auto" w:fill="FFFFFF"/>
            <w:vAlign w:val="center"/>
          </w:tcPr>
          <w:p w14:paraId="3B9CC67A"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Thỏ vằn</w:t>
            </w:r>
          </w:p>
        </w:tc>
        <w:tc>
          <w:tcPr>
            <w:tcW w:w="2579" w:type="pct"/>
            <w:tcBorders>
              <w:top w:val="single" w:sz="4" w:space="0" w:color="auto"/>
              <w:left w:val="single" w:sz="4" w:space="0" w:color="auto"/>
              <w:right w:val="single" w:sz="4" w:space="0" w:color="auto"/>
            </w:tcBorders>
            <w:shd w:val="clear" w:color="auto" w:fill="FFFFFF"/>
            <w:vAlign w:val="center"/>
          </w:tcPr>
          <w:p w14:paraId="0876FDBB"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Nesolagus timminsi</w:t>
            </w:r>
          </w:p>
        </w:tc>
      </w:tr>
      <w:tr w:rsidR="00CC128F" w:rsidRPr="00450058" w14:paraId="760DBBF9" w14:textId="77777777" w:rsidTr="002C309D">
        <w:tblPrEx>
          <w:tblCellMar>
            <w:top w:w="0" w:type="dxa"/>
            <w:bottom w:w="0" w:type="dxa"/>
          </w:tblCellMar>
        </w:tblPrEx>
        <w:trPr>
          <w:trHeight w:val="340"/>
          <w:jc w:val="center"/>
        </w:trPr>
        <w:tc>
          <w:tcPr>
            <w:tcW w:w="306" w:type="pct"/>
            <w:tcBorders>
              <w:top w:val="single" w:sz="4" w:space="0" w:color="auto"/>
              <w:left w:val="single" w:sz="4" w:space="0" w:color="auto"/>
            </w:tcBorders>
            <w:shd w:val="clear" w:color="auto" w:fill="FFFFFF"/>
            <w:vAlign w:val="center"/>
          </w:tcPr>
          <w:p w14:paraId="462BC0F6" w14:textId="77777777" w:rsidR="00CC128F" w:rsidRPr="00450058" w:rsidRDefault="00CC128F" w:rsidP="002C309D">
            <w:pPr>
              <w:spacing w:after="0" w:line="240" w:lineRule="auto"/>
              <w:jc w:val="center"/>
              <w:rPr>
                <w:rFonts w:ascii="Arial" w:hAnsi="Arial" w:cs="Arial"/>
                <w:color w:val="000000" w:themeColor="text1"/>
                <w:sz w:val="20"/>
                <w:szCs w:val="20"/>
              </w:rPr>
            </w:pPr>
          </w:p>
        </w:tc>
        <w:tc>
          <w:tcPr>
            <w:tcW w:w="2115" w:type="pct"/>
            <w:tcBorders>
              <w:top w:val="single" w:sz="4" w:space="0" w:color="auto"/>
              <w:left w:val="single" w:sz="4" w:space="0" w:color="auto"/>
            </w:tcBorders>
            <w:shd w:val="clear" w:color="auto" w:fill="FFFFFF"/>
            <w:vAlign w:val="center"/>
          </w:tcPr>
          <w:p w14:paraId="17968286"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LỚP CHIM</w:t>
            </w:r>
          </w:p>
        </w:tc>
        <w:tc>
          <w:tcPr>
            <w:tcW w:w="2579" w:type="pct"/>
            <w:tcBorders>
              <w:top w:val="single" w:sz="4" w:space="0" w:color="auto"/>
              <w:left w:val="single" w:sz="4" w:space="0" w:color="auto"/>
              <w:right w:val="single" w:sz="4" w:space="0" w:color="auto"/>
            </w:tcBorders>
            <w:shd w:val="clear" w:color="auto" w:fill="FFFFFF"/>
            <w:vAlign w:val="center"/>
          </w:tcPr>
          <w:p w14:paraId="041A0A67"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AVES</w:t>
            </w:r>
          </w:p>
        </w:tc>
      </w:tr>
      <w:tr w:rsidR="00CC128F" w:rsidRPr="00450058" w14:paraId="6C6C7DA2" w14:textId="77777777" w:rsidTr="002C309D">
        <w:tblPrEx>
          <w:tblCellMar>
            <w:top w:w="0" w:type="dxa"/>
            <w:bottom w:w="0" w:type="dxa"/>
          </w:tblCellMar>
        </w:tblPrEx>
        <w:trPr>
          <w:trHeight w:val="340"/>
          <w:jc w:val="center"/>
        </w:trPr>
        <w:tc>
          <w:tcPr>
            <w:tcW w:w="306" w:type="pct"/>
            <w:tcBorders>
              <w:top w:val="single" w:sz="4" w:space="0" w:color="auto"/>
              <w:left w:val="single" w:sz="4" w:space="0" w:color="auto"/>
            </w:tcBorders>
            <w:shd w:val="clear" w:color="auto" w:fill="FFFFFF"/>
            <w:vAlign w:val="center"/>
          </w:tcPr>
          <w:p w14:paraId="07F14642" w14:textId="77777777" w:rsidR="00CC128F" w:rsidRPr="00450058" w:rsidRDefault="00CC128F" w:rsidP="002C309D">
            <w:pPr>
              <w:spacing w:after="0" w:line="240" w:lineRule="auto"/>
              <w:jc w:val="center"/>
              <w:rPr>
                <w:rFonts w:ascii="Arial" w:hAnsi="Arial" w:cs="Arial"/>
                <w:color w:val="000000" w:themeColor="text1"/>
                <w:sz w:val="20"/>
                <w:szCs w:val="20"/>
              </w:rPr>
            </w:pPr>
          </w:p>
        </w:tc>
        <w:tc>
          <w:tcPr>
            <w:tcW w:w="2115" w:type="pct"/>
            <w:tcBorders>
              <w:top w:val="single" w:sz="4" w:space="0" w:color="auto"/>
              <w:left w:val="single" w:sz="4" w:space="0" w:color="auto"/>
            </w:tcBorders>
            <w:shd w:val="clear" w:color="auto" w:fill="FFFFFF"/>
            <w:vAlign w:val="center"/>
          </w:tcPr>
          <w:p w14:paraId="4E20FCC3"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BỘ BỒ NÔNG</w:t>
            </w:r>
          </w:p>
        </w:tc>
        <w:tc>
          <w:tcPr>
            <w:tcW w:w="2579" w:type="pct"/>
            <w:tcBorders>
              <w:top w:val="single" w:sz="4" w:space="0" w:color="auto"/>
              <w:left w:val="single" w:sz="4" w:space="0" w:color="auto"/>
              <w:right w:val="single" w:sz="4" w:space="0" w:color="auto"/>
            </w:tcBorders>
            <w:shd w:val="clear" w:color="auto" w:fill="FFFFFF"/>
            <w:vAlign w:val="center"/>
          </w:tcPr>
          <w:p w14:paraId="628D93D0"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PELECANIFORMES</w:t>
            </w:r>
          </w:p>
        </w:tc>
      </w:tr>
      <w:tr w:rsidR="00CC128F" w:rsidRPr="00450058" w14:paraId="2157BECF" w14:textId="77777777" w:rsidTr="002C309D">
        <w:tblPrEx>
          <w:tblCellMar>
            <w:top w:w="0" w:type="dxa"/>
            <w:bottom w:w="0" w:type="dxa"/>
          </w:tblCellMar>
        </w:tblPrEx>
        <w:trPr>
          <w:trHeight w:val="340"/>
          <w:jc w:val="center"/>
        </w:trPr>
        <w:tc>
          <w:tcPr>
            <w:tcW w:w="306" w:type="pct"/>
            <w:tcBorders>
              <w:top w:val="single" w:sz="4" w:space="0" w:color="auto"/>
              <w:left w:val="single" w:sz="4" w:space="0" w:color="auto"/>
            </w:tcBorders>
            <w:shd w:val="clear" w:color="auto" w:fill="FFFFFF"/>
            <w:vAlign w:val="center"/>
          </w:tcPr>
          <w:p w14:paraId="191C9F59"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49</w:t>
            </w:r>
          </w:p>
        </w:tc>
        <w:tc>
          <w:tcPr>
            <w:tcW w:w="2115" w:type="pct"/>
            <w:tcBorders>
              <w:top w:val="single" w:sz="4" w:space="0" w:color="auto"/>
              <w:left w:val="single" w:sz="4" w:space="0" w:color="auto"/>
            </w:tcBorders>
            <w:shd w:val="clear" w:color="auto" w:fill="FFFFFF"/>
            <w:vAlign w:val="center"/>
          </w:tcPr>
          <w:p w14:paraId="7A19D798"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Bồ nông chân xám</w:t>
            </w:r>
          </w:p>
        </w:tc>
        <w:tc>
          <w:tcPr>
            <w:tcW w:w="2579" w:type="pct"/>
            <w:tcBorders>
              <w:top w:val="single" w:sz="4" w:space="0" w:color="auto"/>
              <w:left w:val="single" w:sz="4" w:space="0" w:color="auto"/>
              <w:right w:val="single" w:sz="4" w:space="0" w:color="auto"/>
            </w:tcBorders>
            <w:shd w:val="clear" w:color="auto" w:fill="FFFFFF"/>
            <w:vAlign w:val="center"/>
          </w:tcPr>
          <w:p w14:paraId="4C70E03F"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Pelecanus philippensis</w:t>
            </w:r>
          </w:p>
        </w:tc>
      </w:tr>
      <w:tr w:rsidR="00CC128F" w:rsidRPr="00450058" w14:paraId="3338FD71" w14:textId="77777777" w:rsidTr="002C309D">
        <w:tblPrEx>
          <w:tblCellMar>
            <w:top w:w="0" w:type="dxa"/>
            <w:bottom w:w="0" w:type="dxa"/>
          </w:tblCellMar>
        </w:tblPrEx>
        <w:trPr>
          <w:trHeight w:val="340"/>
          <w:jc w:val="center"/>
        </w:trPr>
        <w:tc>
          <w:tcPr>
            <w:tcW w:w="306" w:type="pct"/>
            <w:tcBorders>
              <w:top w:val="single" w:sz="4" w:space="0" w:color="auto"/>
              <w:left w:val="single" w:sz="4" w:space="0" w:color="auto"/>
            </w:tcBorders>
            <w:shd w:val="clear" w:color="auto" w:fill="FFFFFF"/>
            <w:vAlign w:val="center"/>
          </w:tcPr>
          <w:p w14:paraId="3E3FD095"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lastRenderedPageBreak/>
              <w:t>50</w:t>
            </w:r>
          </w:p>
        </w:tc>
        <w:tc>
          <w:tcPr>
            <w:tcW w:w="2115" w:type="pct"/>
            <w:tcBorders>
              <w:top w:val="single" w:sz="4" w:space="0" w:color="auto"/>
              <w:left w:val="single" w:sz="4" w:space="0" w:color="auto"/>
            </w:tcBorders>
            <w:shd w:val="clear" w:color="auto" w:fill="FFFFFF"/>
            <w:vAlign w:val="center"/>
          </w:tcPr>
          <w:p w14:paraId="3131C59D"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Cò thìa</w:t>
            </w:r>
          </w:p>
        </w:tc>
        <w:tc>
          <w:tcPr>
            <w:tcW w:w="2579" w:type="pct"/>
            <w:tcBorders>
              <w:top w:val="single" w:sz="4" w:space="0" w:color="auto"/>
              <w:left w:val="single" w:sz="4" w:space="0" w:color="auto"/>
              <w:right w:val="single" w:sz="4" w:space="0" w:color="auto"/>
            </w:tcBorders>
            <w:shd w:val="clear" w:color="auto" w:fill="FFFFFF"/>
            <w:vAlign w:val="center"/>
          </w:tcPr>
          <w:p w14:paraId="5D76D793"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Platalea minor</w:t>
            </w:r>
          </w:p>
        </w:tc>
      </w:tr>
      <w:tr w:rsidR="00CC128F" w:rsidRPr="00450058" w14:paraId="4024A538" w14:textId="77777777" w:rsidTr="002C309D">
        <w:tblPrEx>
          <w:tblCellMar>
            <w:top w:w="0" w:type="dxa"/>
            <w:bottom w:w="0" w:type="dxa"/>
          </w:tblCellMar>
        </w:tblPrEx>
        <w:trPr>
          <w:trHeight w:val="340"/>
          <w:jc w:val="center"/>
        </w:trPr>
        <w:tc>
          <w:tcPr>
            <w:tcW w:w="306" w:type="pct"/>
            <w:tcBorders>
              <w:top w:val="single" w:sz="4" w:space="0" w:color="auto"/>
              <w:left w:val="single" w:sz="4" w:space="0" w:color="auto"/>
              <w:bottom w:val="single" w:sz="4" w:space="0" w:color="auto"/>
            </w:tcBorders>
            <w:shd w:val="clear" w:color="auto" w:fill="FFFFFF"/>
            <w:vAlign w:val="center"/>
          </w:tcPr>
          <w:p w14:paraId="2C5FA621"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51</w:t>
            </w:r>
          </w:p>
        </w:tc>
        <w:tc>
          <w:tcPr>
            <w:tcW w:w="2115" w:type="pct"/>
            <w:tcBorders>
              <w:top w:val="single" w:sz="4" w:space="0" w:color="auto"/>
              <w:left w:val="single" w:sz="4" w:space="0" w:color="auto"/>
              <w:bottom w:val="single" w:sz="4" w:space="0" w:color="auto"/>
            </w:tcBorders>
            <w:shd w:val="clear" w:color="auto" w:fill="FFFFFF"/>
            <w:vAlign w:val="center"/>
          </w:tcPr>
          <w:p w14:paraId="6C74FDCD"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Quắm cánh xanh</w:t>
            </w:r>
          </w:p>
        </w:tc>
        <w:tc>
          <w:tcPr>
            <w:tcW w:w="2579" w:type="pct"/>
            <w:tcBorders>
              <w:top w:val="single" w:sz="4" w:space="0" w:color="auto"/>
              <w:left w:val="single" w:sz="4" w:space="0" w:color="auto"/>
              <w:bottom w:val="single" w:sz="4" w:space="0" w:color="auto"/>
              <w:right w:val="single" w:sz="4" w:space="0" w:color="auto"/>
            </w:tcBorders>
            <w:shd w:val="clear" w:color="auto" w:fill="FFFFFF"/>
            <w:vAlign w:val="center"/>
          </w:tcPr>
          <w:p w14:paraId="5F399C0E"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Pseudibis davisoni</w:t>
            </w:r>
          </w:p>
        </w:tc>
      </w:tr>
      <w:tr w:rsidR="00CC128F" w:rsidRPr="00450058" w14:paraId="7312142E" w14:textId="77777777" w:rsidTr="002C309D">
        <w:tblPrEx>
          <w:tblCellMar>
            <w:top w:w="0" w:type="dxa"/>
            <w:bottom w:w="0" w:type="dxa"/>
          </w:tblCellMar>
        </w:tblPrEx>
        <w:trPr>
          <w:trHeight w:val="340"/>
          <w:jc w:val="center"/>
        </w:trPr>
        <w:tc>
          <w:tcPr>
            <w:tcW w:w="306" w:type="pct"/>
            <w:tcBorders>
              <w:top w:val="single" w:sz="4" w:space="0" w:color="auto"/>
              <w:left w:val="single" w:sz="4" w:space="0" w:color="auto"/>
            </w:tcBorders>
            <w:shd w:val="clear" w:color="auto" w:fill="FFFFFF"/>
            <w:vAlign w:val="center"/>
          </w:tcPr>
          <w:p w14:paraId="58E330E8"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52</w:t>
            </w:r>
          </w:p>
        </w:tc>
        <w:tc>
          <w:tcPr>
            <w:tcW w:w="2115" w:type="pct"/>
            <w:tcBorders>
              <w:top w:val="single" w:sz="4" w:space="0" w:color="auto"/>
              <w:left w:val="single" w:sz="4" w:space="0" w:color="auto"/>
            </w:tcBorders>
            <w:shd w:val="clear" w:color="auto" w:fill="FFFFFF"/>
            <w:vAlign w:val="center"/>
          </w:tcPr>
          <w:p w14:paraId="1ED80CC6"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Quắm lớn (Cò quắm lớn)</w:t>
            </w:r>
          </w:p>
        </w:tc>
        <w:tc>
          <w:tcPr>
            <w:tcW w:w="2579" w:type="pct"/>
            <w:tcBorders>
              <w:top w:val="single" w:sz="4" w:space="0" w:color="auto"/>
              <w:left w:val="single" w:sz="4" w:space="0" w:color="auto"/>
              <w:right w:val="single" w:sz="4" w:space="0" w:color="auto"/>
            </w:tcBorders>
            <w:shd w:val="clear" w:color="auto" w:fill="FFFFFF"/>
            <w:vAlign w:val="center"/>
          </w:tcPr>
          <w:p w14:paraId="616ECF42"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Thaumatibis gigantea</w:t>
            </w:r>
          </w:p>
        </w:tc>
      </w:tr>
      <w:tr w:rsidR="00CC128F" w:rsidRPr="00450058" w14:paraId="7997EA46" w14:textId="77777777" w:rsidTr="002C309D">
        <w:tblPrEx>
          <w:tblCellMar>
            <w:top w:w="0" w:type="dxa"/>
            <w:bottom w:w="0" w:type="dxa"/>
          </w:tblCellMar>
        </w:tblPrEx>
        <w:trPr>
          <w:trHeight w:val="340"/>
          <w:jc w:val="center"/>
        </w:trPr>
        <w:tc>
          <w:tcPr>
            <w:tcW w:w="306" w:type="pct"/>
            <w:tcBorders>
              <w:top w:val="single" w:sz="4" w:space="0" w:color="auto"/>
              <w:left w:val="single" w:sz="4" w:space="0" w:color="auto"/>
            </w:tcBorders>
            <w:shd w:val="clear" w:color="auto" w:fill="FFFFFF"/>
            <w:vAlign w:val="center"/>
          </w:tcPr>
          <w:p w14:paraId="179D168F"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53</w:t>
            </w:r>
          </w:p>
        </w:tc>
        <w:tc>
          <w:tcPr>
            <w:tcW w:w="2115" w:type="pct"/>
            <w:tcBorders>
              <w:top w:val="single" w:sz="4" w:space="0" w:color="auto"/>
              <w:left w:val="single" w:sz="4" w:space="0" w:color="auto"/>
            </w:tcBorders>
            <w:shd w:val="clear" w:color="auto" w:fill="FFFFFF"/>
            <w:vAlign w:val="center"/>
          </w:tcPr>
          <w:p w14:paraId="00772A85"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Vạc hoa</w:t>
            </w:r>
          </w:p>
        </w:tc>
        <w:tc>
          <w:tcPr>
            <w:tcW w:w="2579" w:type="pct"/>
            <w:tcBorders>
              <w:top w:val="single" w:sz="4" w:space="0" w:color="auto"/>
              <w:left w:val="single" w:sz="4" w:space="0" w:color="auto"/>
              <w:right w:val="single" w:sz="4" w:space="0" w:color="auto"/>
            </w:tcBorders>
            <w:shd w:val="clear" w:color="auto" w:fill="FFFFFF"/>
            <w:vAlign w:val="center"/>
          </w:tcPr>
          <w:p w14:paraId="76A6D720"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Gorsachius magnificus</w:t>
            </w:r>
          </w:p>
        </w:tc>
      </w:tr>
      <w:tr w:rsidR="00CC128F" w:rsidRPr="00450058" w14:paraId="4618BA12" w14:textId="77777777" w:rsidTr="002C309D">
        <w:tblPrEx>
          <w:tblCellMar>
            <w:top w:w="0" w:type="dxa"/>
            <w:bottom w:w="0" w:type="dxa"/>
          </w:tblCellMar>
        </w:tblPrEx>
        <w:trPr>
          <w:trHeight w:val="340"/>
          <w:jc w:val="center"/>
        </w:trPr>
        <w:tc>
          <w:tcPr>
            <w:tcW w:w="306" w:type="pct"/>
            <w:tcBorders>
              <w:top w:val="single" w:sz="4" w:space="0" w:color="auto"/>
              <w:left w:val="single" w:sz="4" w:space="0" w:color="auto"/>
            </w:tcBorders>
            <w:shd w:val="clear" w:color="auto" w:fill="FFFFFF"/>
            <w:vAlign w:val="center"/>
          </w:tcPr>
          <w:p w14:paraId="54036A5A" w14:textId="77777777" w:rsidR="00CC128F" w:rsidRPr="00450058" w:rsidRDefault="00CC128F" w:rsidP="002C309D">
            <w:pPr>
              <w:spacing w:after="0" w:line="240" w:lineRule="auto"/>
              <w:jc w:val="center"/>
              <w:rPr>
                <w:rFonts w:ascii="Arial" w:hAnsi="Arial" w:cs="Arial"/>
                <w:color w:val="000000" w:themeColor="text1"/>
                <w:sz w:val="20"/>
                <w:szCs w:val="20"/>
              </w:rPr>
            </w:pPr>
          </w:p>
        </w:tc>
        <w:tc>
          <w:tcPr>
            <w:tcW w:w="2115" w:type="pct"/>
            <w:tcBorders>
              <w:top w:val="single" w:sz="4" w:space="0" w:color="auto"/>
              <w:left w:val="single" w:sz="4" w:space="0" w:color="auto"/>
            </w:tcBorders>
            <w:shd w:val="clear" w:color="auto" w:fill="FFFFFF"/>
            <w:vAlign w:val="center"/>
          </w:tcPr>
          <w:p w14:paraId="2213E054"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BỘ CỔ RẮN</w:t>
            </w:r>
          </w:p>
        </w:tc>
        <w:tc>
          <w:tcPr>
            <w:tcW w:w="2579" w:type="pct"/>
            <w:tcBorders>
              <w:top w:val="single" w:sz="4" w:space="0" w:color="auto"/>
              <w:left w:val="single" w:sz="4" w:space="0" w:color="auto"/>
              <w:right w:val="single" w:sz="4" w:space="0" w:color="auto"/>
            </w:tcBorders>
            <w:shd w:val="clear" w:color="auto" w:fill="FFFFFF"/>
            <w:vAlign w:val="center"/>
          </w:tcPr>
          <w:p w14:paraId="6F91C3FD"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SULIFORMES</w:t>
            </w:r>
          </w:p>
        </w:tc>
      </w:tr>
      <w:tr w:rsidR="00CC128F" w:rsidRPr="00450058" w14:paraId="4E99DDE4" w14:textId="77777777" w:rsidTr="002C309D">
        <w:tblPrEx>
          <w:tblCellMar>
            <w:top w:w="0" w:type="dxa"/>
            <w:bottom w:w="0" w:type="dxa"/>
          </w:tblCellMar>
        </w:tblPrEx>
        <w:trPr>
          <w:trHeight w:val="340"/>
          <w:jc w:val="center"/>
        </w:trPr>
        <w:tc>
          <w:tcPr>
            <w:tcW w:w="306" w:type="pct"/>
            <w:tcBorders>
              <w:top w:val="single" w:sz="4" w:space="0" w:color="auto"/>
              <w:left w:val="single" w:sz="4" w:space="0" w:color="auto"/>
            </w:tcBorders>
            <w:shd w:val="clear" w:color="auto" w:fill="FFFFFF"/>
            <w:vAlign w:val="center"/>
          </w:tcPr>
          <w:p w14:paraId="3DA71370"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54</w:t>
            </w:r>
          </w:p>
        </w:tc>
        <w:tc>
          <w:tcPr>
            <w:tcW w:w="2115" w:type="pct"/>
            <w:tcBorders>
              <w:top w:val="single" w:sz="4" w:space="0" w:color="auto"/>
              <w:left w:val="single" w:sz="4" w:space="0" w:color="auto"/>
            </w:tcBorders>
            <w:shd w:val="clear" w:color="auto" w:fill="FFFFFF"/>
            <w:vAlign w:val="center"/>
          </w:tcPr>
          <w:p w14:paraId="4DA193CB"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Cổ rắn</w:t>
            </w:r>
          </w:p>
        </w:tc>
        <w:tc>
          <w:tcPr>
            <w:tcW w:w="2579" w:type="pct"/>
            <w:tcBorders>
              <w:top w:val="single" w:sz="4" w:space="0" w:color="auto"/>
              <w:left w:val="single" w:sz="4" w:space="0" w:color="auto"/>
              <w:right w:val="single" w:sz="4" w:space="0" w:color="auto"/>
            </w:tcBorders>
            <w:shd w:val="clear" w:color="auto" w:fill="FFFFFF"/>
            <w:vAlign w:val="center"/>
          </w:tcPr>
          <w:p w14:paraId="4AAF9FFF"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Anhinga melanogaster</w:t>
            </w:r>
          </w:p>
        </w:tc>
      </w:tr>
      <w:tr w:rsidR="00CC128F" w:rsidRPr="00450058" w14:paraId="6594FB96" w14:textId="77777777" w:rsidTr="002C309D">
        <w:tblPrEx>
          <w:tblCellMar>
            <w:top w:w="0" w:type="dxa"/>
            <w:bottom w:w="0" w:type="dxa"/>
          </w:tblCellMar>
        </w:tblPrEx>
        <w:trPr>
          <w:trHeight w:val="340"/>
          <w:jc w:val="center"/>
        </w:trPr>
        <w:tc>
          <w:tcPr>
            <w:tcW w:w="306" w:type="pct"/>
            <w:tcBorders>
              <w:top w:val="single" w:sz="4" w:space="0" w:color="auto"/>
              <w:left w:val="single" w:sz="4" w:space="0" w:color="auto"/>
            </w:tcBorders>
            <w:shd w:val="clear" w:color="auto" w:fill="FFFFFF"/>
            <w:vAlign w:val="center"/>
          </w:tcPr>
          <w:p w14:paraId="7FE24F03" w14:textId="77777777" w:rsidR="00CC128F" w:rsidRPr="00450058" w:rsidRDefault="00CC128F" w:rsidP="002C309D">
            <w:pPr>
              <w:spacing w:after="0" w:line="240" w:lineRule="auto"/>
              <w:jc w:val="center"/>
              <w:rPr>
                <w:rFonts w:ascii="Arial" w:hAnsi="Arial" w:cs="Arial"/>
                <w:color w:val="000000" w:themeColor="text1"/>
                <w:sz w:val="20"/>
                <w:szCs w:val="20"/>
              </w:rPr>
            </w:pPr>
          </w:p>
        </w:tc>
        <w:tc>
          <w:tcPr>
            <w:tcW w:w="2115" w:type="pct"/>
            <w:tcBorders>
              <w:top w:val="single" w:sz="4" w:space="0" w:color="auto"/>
              <w:left w:val="single" w:sz="4" w:space="0" w:color="auto"/>
            </w:tcBorders>
            <w:shd w:val="clear" w:color="auto" w:fill="FFFFFF"/>
            <w:vAlign w:val="center"/>
          </w:tcPr>
          <w:p w14:paraId="27FE2878"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BỘ BỒ NÔNG</w:t>
            </w:r>
          </w:p>
        </w:tc>
        <w:tc>
          <w:tcPr>
            <w:tcW w:w="2579" w:type="pct"/>
            <w:tcBorders>
              <w:top w:val="single" w:sz="4" w:space="0" w:color="auto"/>
              <w:left w:val="single" w:sz="4" w:space="0" w:color="auto"/>
              <w:right w:val="single" w:sz="4" w:space="0" w:color="auto"/>
            </w:tcBorders>
            <w:shd w:val="clear" w:color="auto" w:fill="FFFFFF"/>
            <w:vAlign w:val="center"/>
          </w:tcPr>
          <w:p w14:paraId="5C63392B"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PELECANIFORMES</w:t>
            </w:r>
          </w:p>
        </w:tc>
      </w:tr>
      <w:tr w:rsidR="00CC128F" w:rsidRPr="00450058" w14:paraId="2D127A0D" w14:textId="77777777" w:rsidTr="002C309D">
        <w:tblPrEx>
          <w:tblCellMar>
            <w:top w:w="0" w:type="dxa"/>
            <w:bottom w:w="0" w:type="dxa"/>
          </w:tblCellMar>
        </w:tblPrEx>
        <w:trPr>
          <w:trHeight w:val="340"/>
          <w:jc w:val="center"/>
        </w:trPr>
        <w:tc>
          <w:tcPr>
            <w:tcW w:w="306" w:type="pct"/>
            <w:tcBorders>
              <w:top w:val="single" w:sz="4" w:space="0" w:color="auto"/>
              <w:left w:val="single" w:sz="4" w:space="0" w:color="auto"/>
            </w:tcBorders>
            <w:shd w:val="clear" w:color="auto" w:fill="FFFFFF"/>
            <w:vAlign w:val="center"/>
          </w:tcPr>
          <w:p w14:paraId="1F84A8F3"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55</w:t>
            </w:r>
          </w:p>
        </w:tc>
        <w:tc>
          <w:tcPr>
            <w:tcW w:w="2115" w:type="pct"/>
            <w:tcBorders>
              <w:top w:val="single" w:sz="4" w:space="0" w:color="auto"/>
              <w:left w:val="single" w:sz="4" w:space="0" w:color="auto"/>
            </w:tcBorders>
            <w:shd w:val="clear" w:color="auto" w:fill="FFFFFF"/>
            <w:vAlign w:val="center"/>
          </w:tcPr>
          <w:p w14:paraId="3F5224A1"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Cò trắng trung quốc</w:t>
            </w:r>
          </w:p>
        </w:tc>
        <w:tc>
          <w:tcPr>
            <w:tcW w:w="2579" w:type="pct"/>
            <w:tcBorders>
              <w:top w:val="single" w:sz="4" w:space="0" w:color="auto"/>
              <w:left w:val="single" w:sz="4" w:space="0" w:color="auto"/>
              <w:right w:val="single" w:sz="4" w:space="0" w:color="auto"/>
            </w:tcBorders>
            <w:shd w:val="clear" w:color="auto" w:fill="FFFFFF"/>
            <w:vAlign w:val="center"/>
          </w:tcPr>
          <w:p w14:paraId="4D5410B9"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Egretta eulophotes</w:t>
            </w:r>
          </w:p>
        </w:tc>
      </w:tr>
      <w:tr w:rsidR="00CC128F" w:rsidRPr="00450058" w14:paraId="4C9345C7" w14:textId="77777777" w:rsidTr="002C309D">
        <w:tblPrEx>
          <w:tblCellMar>
            <w:top w:w="0" w:type="dxa"/>
            <w:bottom w:w="0" w:type="dxa"/>
          </w:tblCellMar>
        </w:tblPrEx>
        <w:trPr>
          <w:trHeight w:val="340"/>
          <w:jc w:val="center"/>
        </w:trPr>
        <w:tc>
          <w:tcPr>
            <w:tcW w:w="306" w:type="pct"/>
            <w:tcBorders>
              <w:top w:val="single" w:sz="4" w:space="0" w:color="auto"/>
              <w:left w:val="single" w:sz="4" w:space="0" w:color="auto"/>
            </w:tcBorders>
            <w:shd w:val="clear" w:color="auto" w:fill="FFFFFF"/>
            <w:vAlign w:val="center"/>
          </w:tcPr>
          <w:p w14:paraId="38E10D54" w14:textId="77777777" w:rsidR="00CC128F" w:rsidRPr="00450058" w:rsidRDefault="00CC128F" w:rsidP="002C309D">
            <w:pPr>
              <w:spacing w:after="0" w:line="240" w:lineRule="auto"/>
              <w:jc w:val="center"/>
              <w:rPr>
                <w:rFonts w:ascii="Arial" w:hAnsi="Arial" w:cs="Arial"/>
                <w:color w:val="000000" w:themeColor="text1"/>
                <w:sz w:val="20"/>
                <w:szCs w:val="20"/>
              </w:rPr>
            </w:pPr>
          </w:p>
        </w:tc>
        <w:tc>
          <w:tcPr>
            <w:tcW w:w="2115" w:type="pct"/>
            <w:tcBorders>
              <w:top w:val="single" w:sz="4" w:space="0" w:color="auto"/>
              <w:left w:val="single" w:sz="4" w:space="0" w:color="auto"/>
            </w:tcBorders>
            <w:shd w:val="clear" w:color="auto" w:fill="FFFFFF"/>
            <w:vAlign w:val="center"/>
          </w:tcPr>
          <w:p w14:paraId="2CC929BB"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BỘ HẠC</w:t>
            </w:r>
          </w:p>
        </w:tc>
        <w:tc>
          <w:tcPr>
            <w:tcW w:w="2579" w:type="pct"/>
            <w:tcBorders>
              <w:top w:val="single" w:sz="4" w:space="0" w:color="auto"/>
              <w:left w:val="single" w:sz="4" w:space="0" w:color="auto"/>
              <w:right w:val="single" w:sz="4" w:space="0" w:color="auto"/>
            </w:tcBorders>
            <w:shd w:val="clear" w:color="auto" w:fill="FFFFFF"/>
            <w:vAlign w:val="center"/>
          </w:tcPr>
          <w:p w14:paraId="3C52B916"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CICONIFORMES</w:t>
            </w:r>
          </w:p>
        </w:tc>
      </w:tr>
      <w:tr w:rsidR="00CC128F" w:rsidRPr="00450058" w14:paraId="64C0C2E7" w14:textId="77777777" w:rsidTr="002C309D">
        <w:tblPrEx>
          <w:tblCellMar>
            <w:top w:w="0" w:type="dxa"/>
            <w:bottom w:w="0" w:type="dxa"/>
          </w:tblCellMar>
        </w:tblPrEx>
        <w:trPr>
          <w:trHeight w:val="340"/>
          <w:jc w:val="center"/>
        </w:trPr>
        <w:tc>
          <w:tcPr>
            <w:tcW w:w="306" w:type="pct"/>
            <w:tcBorders>
              <w:top w:val="single" w:sz="4" w:space="0" w:color="auto"/>
              <w:left w:val="single" w:sz="4" w:space="0" w:color="auto"/>
            </w:tcBorders>
            <w:shd w:val="clear" w:color="auto" w:fill="FFFFFF"/>
            <w:vAlign w:val="center"/>
          </w:tcPr>
          <w:p w14:paraId="48E8B364"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56</w:t>
            </w:r>
          </w:p>
        </w:tc>
        <w:tc>
          <w:tcPr>
            <w:tcW w:w="2115" w:type="pct"/>
            <w:tcBorders>
              <w:top w:val="single" w:sz="4" w:space="0" w:color="auto"/>
              <w:left w:val="single" w:sz="4" w:space="0" w:color="auto"/>
            </w:tcBorders>
            <w:shd w:val="clear" w:color="auto" w:fill="FFFFFF"/>
            <w:vAlign w:val="center"/>
          </w:tcPr>
          <w:p w14:paraId="2236E3D7"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Già đẫy nhỏ</w:t>
            </w:r>
          </w:p>
        </w:tc>
        <w:tc>
          <w:tcPr>
            <w:tcW w:w="2579" w:type="pct"/>
            <w:tcBorders>
              <w:top w:val="single" w:sz="4" w:space="0" w:color="auto"/>
              <w:left w:val="single" w:sz="4" w:space="0" w:color="auto"/>
              <w:right w:val="single" w:sz="4" w:space="0" w:color="auto"/>
            </w:tcBorders>
            <w:shd w:val="clear" w:color="auto" w:fill="FFFFFF"/>
            <w:vAlign w:val="center"/>
          </w:tcPr>
          <w:p w14:paraId="2ECF60C9"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Leptoptilos javanicus</w:t>
            </w:r>
          </w:p>
        </w:tc>
      </w:tr>
      <w:tr w:rsidR="00CC128F" w:rsidRPr="00450058" w14:paraId="0C6F5F32" w14:textId="77777777" w:rsidTr="002C309D">
        <w:tblPrEx>
          <w:tblCellMar>
            <w:top w:w="0" w:type="dxa"/>
            <w:bottom w:w="0" w:type="dxa"/>
          </w:tblCellMar>
        </w:tblPrEx>
        <w:trPr>
          <w:trHeight w:val="340"/>
          <w:jc w:val="center"/>
        </w:trPr>
        <w:tc>
          <w:tcPr>
            <w:tcW w:w="306" w:type="pct"/>
            <w:tcBorders>
              <w:top w:val="single" w:sz="4" w:space="0" w:color="auto"/>
              <w:left w:val="single" w:sz="4" w:space="0" w:color="auto"/>
            </w:tcBorders>
            <w:shd w:val="clear" w:color="auto" w:fill="FFFFFF"/>
            <w:vAlign w:val="center"/>
          </w:tcPr>
          <w:p w14:paraId="5202077C"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57</w:t>
            </w:r>
          </w:p>
        </w:tc>
        <w:tc>
          <w:tcPr>
            <w:tcW w:w="2115" w:type="pct"/>
            <w:tcBorders>
              <w:top w:val="single" w:sz="4" w:space="0" w:color="auto"/>
              <w:left w:val="single" w:sz="4" w:space="0" w:color="auto"/>
            </w:tcBorders>
            <w:shd w:val="clear" w:color="auto" w:fill="FFFFFF"/>
            <w:vAlign w:val="center"/>
          </w:tcPr>
          <w:p w14:paraId="32E60BA5"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Hạc cổ trắng</w:t>
            </w:r>
          </w:p>
        </w:tc>
        <w:tc>
          <w:tcPr>
            <w:tcW w:w="2579" w:type="pct"/>
            <w:tcBorders>
              <w:top w:val="single" w:sz="4" w:space="0" w:color="auto"/>
              <w:left w:val="single" w:sz="4" w:space="0" w:color="auto"/>
              <w:right w:val="single" w:sz="4" w:space="0" w:color="auto"/>
            </w:tcBorders>
            <w:shd w:val="clear" w:color="auto" w:fill="FFFFFF"/>
            <w:vAlign w:val="center"/>
          </w:tcPr>
          <w:p w14:paraId="3E598C7D"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Ciconia episcopus</w:t>
            </w:r>
          </w:p>
        </w:tc>
      </w:tr>
      <w:tr w:rsidR="00CC128F" w:rsidRPr="00450058" w14:paraId="2875C406" w14:textId="77777777" w:rsidTr="002C309D">
        <w:tblPrEx>
          <w:tblCellMar>
            <w:top w:w="0" w:type="dxa"/>
            <w:bottom w:w="0" w:type="dxa"/>
          </w:tblCellMar>
        </w:tblPrEx>
        <w:trPr>
          <w:trHeight w:val="340"/>
          <w:jc w:val="center"/>
        </w:trPr>
        <w:tc>
          <w:tcPr>
            <w:tcW w:w="306" w:type="pct"/>
            <w:tcBorders>
              <w:top w:val="single" w:sz="4" w:space="0" w:color="auto"/>
              <w:left w:val="single" w:sz="4" w:space="0" w:color="auto"/>
            </w:tcBorders>
            <w:shd w:val="clear" w:color="auto" w:fill="FFFFFF"/>
            <w:vAlign w:val="center"/>
          </w:tcPr>
          <w:p w14:paraId="27A3B517"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58</w:t>
            </w:r>
          </w:p>
        </w:tc>
        <w:tc>
          <w:tcPr>
            <w:tcW w:w="2115" w:type="pct"/>
            <w:tcBorders>
              <w:top w:val="single" w:sz="4" w:space="0" w:color="auto"/>
              <w:left w:val="single" w:sz="4" w:space="0" w:color="auto"/>
            </w:tcBorders>
            <w:shd w:val="clear" w:color="auto" w:fill="FFFFFF"/>
            <w:vAlign w:val="center"/>
          </w:tcPr>
          <w:p w14:paraId="4E670879"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Hạc xám</w:t>
            </w:r>
          </w:p>
        </w:tc>
        <w:tc>
          <w:tcPr>
            <w:tcW w:w="2579" w:type="pct"/>
            <w:tcBorders>
              <w:top w:val="single" w:sz="4" w:space="0" w:color="auto"/>
              <w:left w:val="single" w:sz="4" w:space="0" w:color="auto"/>
              <w:right w:val="single" w:sz="4" w:space="0" w:color="auto"/>
            </w:tcBorders>
            <w:shd w:val="clear" w:color="auto" w:fill="FFFFFF"/>
            <w:vAlign w:val="center"/>
          </w:tcPr>
          <w:p w14:paraId="61BCF0FB"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Mycteria cinerea</w:t>
            </w:r>
          </w:p>
        </w:tc>
      </w:tr>
      <w:tr w:rsidR="00CC128F" w:rsidRPr="00450058" w14:paraId="777AA865" w14:textId="77777777" w:rsidTr="002C309D">
        <w:tblPrEx>
          <w:tblCellMar>
            <w:top w:w="0" w:type="dxa"/>
            <w:bottom w:w="0" w:type="dxa"/>
          </w:tblCellMar>
        </w:tblPrEx>
        <w:trPr>
          <w:trHeight w:val="340"/>
          <w:jc w:val="center"/>
        </w:trPr>
        <w:tc>
          <w:tcPr>
            <w:tcW w:w="306" w:type="pct"/>
            <w:tcBorders>
              <w:top w:val="single" w:sz="4" w:space="0" w:color="auto"/>
              <w:left w:val="single" w:sz="4" w:space="0" w:color="auto"/>
            </w:tcBorders>
            <w:shd w:val="clear" w:color="auto" w:fill="FFFFFF"/>
            <w:vAlign w:val="center"/>
          </w:tcPr>
          <w:p w14:paraId="48EDD0CD" w14:textId="77777777" w:rsidR="00CC128F" w:rsidRPr="00450058" w:rsidRDefault="00CC128F" w:rsidP="002C309D">
            <w:pPr>
              <w:spacing w:after="0" w:line="240" w:lineRule="auto"/>
              <w:jc w:val="center"/>
              <w:rPr>
                <w:rFonts w:ascii="Arial" w:hAnsi="Arial" w:cs="Arial"/>
                <w:color w:val="000000" w:themeColor="text1"/>
                <w:sz w:val="20"/>
                <w:szCs w:val="20"/>
              </w:rPr>
            </w:pPr>
          </w:p>
        </w:tc>
        <w:tc>
          <w:tcPr>
            <w:tcW w:w="2115" w:type="pct"/>
            <w:tcBorders>
              <w:top w:val="single" w:sz="4" w:space="0" w:color="auto"/>
              <w:left w:val="single" w:sz="4" w:space="0" w:color="auto"/>
            </w:tcBorders>
            <w:shd w:val="clear" w:color="auto" w:fill="FFFFFF"/>
            <w:vAlign w:val="center"/>
          </w:tcPr>
          <w:p w14:paraId="66703245"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BỘ ƯNG</w:t>
            </w:r>
          </w:p>
        </w:tc>
        <w:tc>
          <w:tcPr>
            <w:tcW w:w="2579" w:type="pct"/>
            <w:tcBorders>
              <w:top w:val="single" w:sz="4" w:space="0" w:color="auto"/>
              <w:left w:val="single" w:sz="4" w:space="0" w:color="auto"/>
              <w:right w:val="single" w:sz="4" w:space="0" w:color="auto"/>
            </w:tcBorders>
            <w:shd w:val="clear" w:color="auto" w:fill="FFFFFF"/>
            <w:vAlign w:val="center"/>
          </w:tcPr>
          <w:p w14:paraId="79456D2F"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ACCIPITRIFORMES</w:t>
            </w:r>
          </w:p>
        </w:tc>
      </w:tr>
      <w:tr w:rsidR="00CC128F" w:rsidRPr="00450058" w14:paraId="395A4D41" w14:textId="77777777" w:rsidTr="002C309D">
        <w:tblPrEx>
          <w:tblCellMar>
            <w:top w:w="0" w:type="dxa"/>
            <w:bottom w:w="0" w:type="dxa"/>
          </w:tblCellMar>
        </w:tblPrEx>
        <w:trPr>
          <w:trHeight w:val="340"/>
          <w:jc w:val="center"/>
        </w:trPr>
        <w:tc>
          <w:tcPr>
            <w:tcW w:w="306" w:type="pct"/>
            <w:tcBorders>
              <w:top w:val="single" w:sz="4" w:space="0" w:color="auto"/>
              <w:left w:val="single" w:sz="4" w:space="0" w:color="auto"/>
            </w:tcBorders>
            <w:shd w:val="clear" w:color="auto" w:fill="FFFFFF"/>
            <w:vAlign w:val="center"/>
          </w:tcPr>
          <w:p w14:paraId="379B2281"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59</w:t>
            </w:r>
          </w:p>
        </w:tc>
        <w:tc>
          <w:tcPr>
            <w:tcW w:w="2115" w:type="pct"/>
            <w:tcBorders>
              <w:top w:val="single" w:sz="4" w:space="0" w:color="auto"/>
              <w:left w:val="single" w:sz="4" w:space="0" w:color="auto"/>
            </w:tcBorders>
            <w:shd w:val="clear" w:color="auto" w:fill="FFFFFF"/>
            <w:vAlign w:val="center"/>
          </w:tcPr>
          <w:p w14:paraId="5587736C"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Đại bàng đầu nâu</w:t>
            </w:r>
          </w:p>
        </w:tc>
        <w:tc>
          <w:tcPr>
            <w:tcW w:w="2579" w:type="pct"/>
            <w:tcBorders>
              <w:top w:val="single" w:sz="4" w:space="0" w:color="auto"/>
              <w:left w:val="single" w:sz="4" w:space="0" w:color="auto"/>
              <w:right w:val="single" w:sz="4" w:space="0" w:color="auto"/>
            </w:tcBorders>
            <w:shd w:val="clear" w:color="auto" w:fill="FFFFFF"/>
            <w:vAlign w:val="center"/>
          </w:tcPr>
          <w:p w14:paraId="4863D7CA"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Aquila heliaca</w:t>
            </w:r>
          </w:p>
        </w:tc>
      </w:tr>
      <w:tr w:rsidR="00CC128F" w:rsidRPr="00450058" w14:paraId="0FA0761C" w14:textId="77777777" w:rsidTr="002C309D">
        <w:tblPrEx>
          <w:tblCellMar>
            <w:top w:w="0" w:type="dxa"/>
            <w:bottom w:w="0" w:type="dxa"/>
          </w:tblCellMar>
        </w:tblPrEx>
        <w:trPr>
          <w:trHeight w:val="340"/>
          <w:jc w:val="center"/>
        </w:trPr>
        <w:tc>
          <w:tcPr>
            <w:tcW w:w="306" w:type="pct"/>
            <w:tcBorders>
              <w:top w:val="single" w:sz="4" w:space="0" w:color="auto"/>
              <w:left w:val="single" w:sz="4" w:space="0" w:color="auto"/>
            </w:tcBorders>
            <w:shd w:val="clear" w:color="auto" w:fill="FFFFFF"/>
            <w:vAlign w:val="center"/>
          </w:tcPr>
          <w:p w14:paraId="58528D87"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60</w:t>
            </w:r>
          </w:p>
        </w:tc>
        <w:tc>
          <w:tcPr>
            <w:tcW w:w="2115" w:type="pct"/>
            <w:tcBorders>
              <w:top w:val="single" w:sz="4" w:space="0" w:color="auto"/>
              <w:left w:val="single" w:sz="4" w:space="0" w:color="auto"/>
            </w:tcBorders>
            <w:shd w:val="clear" w:color="auto" w:fill="FFFFFF"/>
            <w:vAlign w:val="center"/>
          </w:tcPr>
          <w:p w14:paraId="720C68DA"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Kền kền ấn độ</w:t>
            </w:r>
          </w:p>
        </w:tc>
        <w:tc>
          <w:tcPr>
            <w:tcW w:w="2579" w:type="pct"/>
            <w:tcBorders>
              <w:top w:val="single" w:sz="4" w:space="0" w:color="auto"/>
              <w:left w:val="single" w:sz="4" w:space="0" w:color="auto"/>
              <w:right w:val="single" w:sz="4" w:space="0" w:color="auto"/>
            </w:tcBorders>
            <w:shd w:val="clear" w:color="auto" w:fill="FFFFFF"/>
            <w:vAlign w:val="center"/>
          </w:tcPr>
          <w:p w14:paraId="611F7A37"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Gyps indicus</w:t>
            </w:r>
          </w:p>
        </w:tc>
      </w:tr>
      <w:tr w:rsidR="00CC128F" w:rsidRPr="00450058" w14:paraId="7F2829A8" w14:textId="77777777" w:rsidTr="002C309D">
        <w:tblPrEx>
          <w:tblCellMar>
            <w:top w:w="0" w:type="dxa"/>
            <w:bottom w:w="0" w:type="dxa"/>
          </w:tblCellMar>
        </w:tblPrEx>
        <w:trPr>
          <w:trHeight w:val="340"/>
          <w:jc w:val="center"/>
        </w:trPr>
        <w:tc>
          <w:tcPr>
            <w:tcW w:w="306" w:type="pct"/>
            <w:tcBorders>
              <w:top w:val="single" w:sz="4" w:space="0" w:color="auto"/>
              <w:left w:val="single" w:sz="4" w:space="0" w:color="auto"/>
            </w:tcBorders>
            <w:shd w:val="clear" w:color="auto" w:fill="FFFFFF"/>
            <w:vAlign w:val="center"/>
          </w:tcPr>
          <w:p w14:paraId="19DFD9C1"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61</w:t>
            </w:r>
          </w:p>
        </w:tc>
        <w:tc>
          <w:tcPr>
            <w:tcW w:w="2115" w:type="pct"/>
            <w:tcBorders>
              <w:top w:val="single" w:sz="4" w:space="0" w:color="auto"/>
              <w:left w:val="single" w:sz="4" w:space="0" w:color="auto"/>
            </w:tcBorders>
            <w:shd w:val="clear" w:color="auto" w:fill="FFFFFF"/>
            <w:vAlign w:val="center"/>
          </w:tcPr>
          <w:p w14:paraId="3BB182D3"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Kền kền ben gan</w:t>
            </w:r>
          </w:p>
        </w:tc>
        <w:tc>
          <w:tcPr>
            <w:tcW w:w="2579" w:type="pct"/>
            <w:tcBorders>
              <w:top w:val="single" w:sz="4" w:space="0" w:color="auto"/>
              <w:left w:val="single" w:sz="4" w:space="0" w:color="auto"/>
              <w:right w:val="single" w:sz="4" w:space="0" w:color="auto"/>
            </w:tcBorders>
            <w:shd w:val="clear" w:color="auto" w:fill="FFFFFF"/>
            <w:vAlign w:val="center"/>
          </w:tcPr>
          <w:p w14:paraId="23F4BDF5"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Gyps bengalensis</w:t>
            </w:r>
          </w:p>
        </w:tc>
      </w:tr>
      <w:tr w:rsidR="00CC128F" w:rsidRPr="00450058" w14:paraId="4B488C1F" w14:textId="77777777" w:rsidTr="002C309D">
        <w:tblPrEx>
          <w:tblCellMar>
            <w:top w:w="0" w:type="dxa"/>
            <w:bottom w:w="0" w:type="dxa"/>
          </w:tblCellMar>
        </w:tblPrEx>
        <w:trPr>
          <w:trHeight w:val="340"/>
          <w:jc w:val="center"/>
        </w:trPr>
        <w:tc>
          <w:tcPr>
            <w:tcW w:w="306" w:type="pct"/>
            <w:tcBorders>
              <w:top w:val="single" w:sz="4" w:space="0" w:color="auto"/>
              <w:left w:val="single" w:sz="4" w:space="0" w:color="auto"/>
            </w:tcBorders>
            <w:shd w:val="clear" w:color="auto" w:fill="FFFFFF"/>
            <w:vAlign w:val="center"/>
          </w:tcPr>
          <w:p w14:paraId="42D30113" w14:textId="77777777" w:rsidR="00CC128F" w:rsidRPr="00450058" w:rsidRDefault="00CC128F" w:rsidP="002C309D">
            <w:pPr>
              <w:spacing w:after="0" w:line="240" w:lineRule="auto"/>
              <w:jc w:val="center"/>
              <w:rPr>
                <w:rFonts w:ascii="Arial" w:hAnsi="Arial" w:cs="Arial"/>
                <w:color w:val="000000" w:themeColor="text1"/>
                <w:sz w:val="20"/>
                <w:szCs w:val="20"/>
              </w:rPr>
            </w:pPr>
          </w:p>
        </w:tc>
        <w:tc>
          <w:tcPr>
            <w:tcW w:w="2115" w:type="pct"/>
            <w:tcBorders>
              <w:top w:val="single" w:sz="4" w:space="0" w:color="auto"/>
              <w:left w:val="single" w:sz="4" w:space="0" w:color="auto"/>
            </w:tcBorders>
            <w:shd w:val="clear" w:color="auto" w:fill="FFFFFF"/>
            <w:vAlign w:val="center"/>
          </w:tcPr>
          <w:p w14:paraId="33DD173C"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BỘ CẮT</w:t>
            </w:r>
          </w:p>
        </w:tc>
        <w:tc>
          <w:tcPr>
            <w:tcW w:w="2579" w:type="pct"/>
            <w:tcBorders>
              <w:top w:val="single" w:sz="4" w:space="0" w:color="auto"/>
              <w:left w:val="single" w:sz="4" w:space="0" w:color="auto"/>
              <w:right w:val="single" w:sz="4" w:space="0" w:color="auto"/>
            </w:tcBorders>
            <w:shd w:val="clear" w:color="auto" w:fill="FFFFFF"/>
            <w:vAlign w:val="center"/>
          </w:tcPr>
          <w:p w14:paraId="43D130C3"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FALCONIFORMES</w:t>
            </w:r>
          </w:p>
        </w:tc>
      </w:tr>
      <w:tr w:rsidR="00CC128F" w:rsidRPr="00450058" w14:paraId="03050140" w14:textId="77777777" w:rsidTr="002C309D">
        <w:tblPrEx>
          <w:tblCellMar>
            <w:top w:w="0" w:type="dxa"/>
            <w:bottom w:w="0" w:type="dxa"/>
          </w:tblCellMar>
        </w:tblPrEx>
        <w:trPr>
          <w:trHeight w:val="340"/>
          <w:jc w:val="center"/>
        </w:trPr>
        <w:tc>
          <w:tcPr>
            <w:tcW w:w="306" w:type="pct"/>
            <w:tcBorders>
              <w:top w:val="single" w:sz="4" w:space="0" w:color="auto"/>
              <w:left w:val="single" w:sz="4" w:space="0" w:color="auto"/>
            </w:tcBorders>
            <w:shd w:val="clear" w:color="auto" w:fill="FFFFFF"/>
            <w:vAlign w:val="center"/>
          </w:tcPr>
          <w:p w14:paraId="39344E97"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62</w:t>
            </w:r>
          </w:p>
        </w:tc>
        <w:tc>
          <w:tcPr>
            <w:tcW w:w="2115" w:type="pct"/>
            <w:tcBorders>
              <w:top w:val="single" w:sz="4" w:space="0" w:color="auto"/>
              <w:left w:val="single" w:sz="4" w:space="0" w:color="auto"/>
            </w:tcBorders>
            <w:shd w:val="clear" w:color="auto" w:fill="FFFFFF"/>
            <w:vAlign w:val="center"/>
          </w:tcPr>
          <w:p w14:paraId="26B7BBB7"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Cắt lớn</w:t>
            </w:r>
          </w:p>
        </w:tc>
        <w:tc>
          <w:tcPr>
            <w:tcW w:w="2579" w:type="pct"/>
            <w:tcBorders>
              <w:top w:val="single" w:sz="4" w:space="0" w:color="auto"/>
              <w:left w:val="single" w:sz="4" w:space="0" w:color="auto"/>
              <w:right w:val="single" w:sz="4" w:space="0" w:color="auto"/>
            </w:tcBorders>
            <w:shd w:val="clear" w:color="auto" w:fill="FFFFFF"/>
            <w:vAlign w:val="center"/>
          </w:tcPr>
          <w:p w14:paraId="71A9328B"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Falco peregrinus</w:t>
            </w:r>
          </w:p>
        </w:tc>
      </w:tr>
      <w:tr w:rsidR="00CC128F" w:rsidRPr="00450058" w14:paraId="79E086BF" w14:textId="77777777" w:rsidTr="002C309D">
        <w:tblPrEx>
          <w:tblCellMar>
            <w:top w:w="0" w:type="dxa"/>
            <w:bottom w:w="0" w:type="dxa"/>
          </w:tblCellMar>
        </w:tblPrEx>
        <w:trPr>
          <w:trHeight w:val="340"/>
          <w:jc w:val="center"/>
        </w:trPr>
        <w:tc>
          <w:tcPr>
            <w:tcW w:w="306" w:type="pct"/>
            <w:tcBorders>
              <w:top w:val="single" w:sz="4" w:space="0" w:color="auto"/>
              <w:left w:val="single" w:sz="4" w:space="0" w:color="auto"/>
            </w:tcBorders>
            <w:shd w:val="clear" w:color="auto" w:fill="FFFFFF"/>
            <w:vAlign w:val="center"/>
          </w:tcPr>
          <w:p w14:paraId="720DA660" w14:textId="77777777" w:rsidR="00CC128F" w:rsidRPr="00450058" w:rsidRDefault="00CC128F" w:rsidP="002C309D">
            <w:pPr>
              <w:spacing w:after="0" w:line="240" w:lineRule="auto"/>
              <w:jc w:val="center"/>
              <w:rPr>
                <w:rFonts w:ascii="Arial" w:hAnsi="Arial" w:cs="Arial"/>
                <w:color w:val="000000" w:themeColor="text1"/>
                <w:sz w:val="20"/>
                <w:szCs w:val="20"/>
              </w:rPr>
            </w:pPr>
          </w:p>
        </w:tc>
        <w:tc>
          <w:tcPr>
            <w:tcW w:w="2115" w:type="pct"/>
            <w:tcBorders>
              <w:top w:val="single" w:sz="4" w:space="0" w:color="auto"/>
              <w:left w:val="single" w:sz="4" w:space="0" w:color="auto"/>
            </w:tcBorders>
            <w:shd w:val="clear" w:color="auto" w:fill="FFFFFF"/>
            <w:vAlign w:val="center"/>
          </w:tcPr>
          <w:p w14:paraId="10B49E93"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BỘ CHOẮT</w:t>
            </w:r>
          </w:p>
        </w:tc>
        <w:tc>
          <w:tcPr>
            <w:tcW w:w="2579" w:type="pct"/>
            <w:tcBorders>
              <w:top w:val="single" w:sz="4" w:space="0" w:color="auto"/>
              <w:left w:val="single" w:sz="4" w:space="0" w:color="auto"/>
              <w:right w:val="single" w:sz="4" w:space="0" w:color="auto"/>
            </w:tcBorders>
            <w:shd w:val="clear" w:color="auto" w:fill="FFFFFF"/>
            <w:vAlign w:val="center"/>
          </w:tcPr>
          <w:p w14:paraId="7C3434F5"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CHARADRIIFORMES</w:t>
            </w:r>
          </w:p>
        </w:tc>
      </w:tr>
      <w:tr w:rsidR="00CC128F" w:rsidRPr="00450058" w14:paraId="5B9EB687" w14:textId="77777777" w:rsidTr="002C309D">
        <w:tblPrEx>
          <w:tblCellMar>
            <w:top w:w="0" w:type="dxa"/>
            <w:bottom w:w="0" w:type="dxa"/>
          </w:tblCellMar>
        </w:tblPrEx>
        <w:trPr>
          <w:trHeight w:val="340"/>
          <w:jc w:val="center"/>
        </w:trPr>
        <w:tc>
          <w:tcPr>
            <w:tcW w:w="306" w:type="pct"/>
            <w:tcBorders>
              <w:top w:val="single" w:sz="4" w:space="0" w:color="auto"/>
              <w:left w:val="single" w:sz="4" w:space="0" w:color="auto"/>
            </w:tcBorders>
            <w:shd w:val="clear" w:color="auto" w:fill="FFFFFF"/>
            <w:vAlign w:val="center"/>
          </w:tcPr>
          <w:p w14:paraId="359E5562"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63</w:t>
            </w:r>
          </w:p>
        </w:tc>
        <w:tc>
          <w:tcPr>
            <w:tcW w:w="2115" w:type="pct"/>
            <w:tcBorders>
              <w:top w:val="single" w:sz="4" w:space="0" w:color="auto"/>
              <w:left w:val="single" w:sz="4" w:space="0" w:color="auto"/>
            </w:tcBorders>
            <w:shd w:val="clear" w:color="auto" w:fill="FFFFFF"/>
            <w:vAlign w:val="center"/>
          </w:tcPr>
          <w:p w14:paraId="163E5E28"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Choắt lớn mỏ vàng</w:t>
            </w:r>
          </w:p>
        </w:tc>
        <w:tc>
          <w:tcPr>
            <w:tcW w:w="2579" w:type="pct"/>
            <w:tcBorders>
              <w:top w:val="single" w:sz="4" w:space="0" w:color="auto"/>
              <w:left w:val="single" w:sz="4" w:space="0" w:color="auto"/>
              <w:right w:val="single" w:sz="4" w:space="0" w:color="auto"/>
            </w:tcBorders>
            <w:shd w:val="clear" w:color="auto" w:fill="FFFFFF"/>
            <w:vAlign w:val="center"/>
          </w:tcPr>
          <w:p w14:paraId="71AED7EE"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Tringa guttifer</w:t>
            </w:r>
          </w:p>
        </w:tc>
      </w:tr>
      <w:tr w:rsidR="00CC128F" w:rsidRPr="00450058" w14:paraId="111D7428" w14:textId="77777777" w:rsidTr="002C309D">
        <w:tblPrEx>
          <w:tblCellMar>
            <w:top w:w="0" w:type="dxa"/>
            <w:bottom w:w="0" w:type="dxa"/>
          </w:tblCellMar>
        </w:tblPrEx>
        <w:trPr>
          <w:trHeight w:val="340"/>
          <w:jc w:val="center"/>
        </w:trPr>
        <w:tc>
          <w:tcPr>
            <w:tcW w:w="306" w:type="pct"/>
            <w:tcBorders>
              <w:top w:val="single" w:sz="4" w:space="0" w:color="auto"/>
              <w:left w:val="single" w:sz="4" w:space="0" w:color="auto"/>
            </w:tcBorders>
            <w:shd w:val="clear" w:color="auto" w:fill="FFFFFF"/>
            <w:vAlign w:val="center"/>
          </w:tcPr>
          <w:p w14:paraId="72CD36A0" w14:textId="77777777" w:rsidR="00CC128F" w:rsidRPr="00450058" w:rsidRDefault="00CC128F" w:rsidP="002C309D">
            <w:pPr>
              <w:spacing w:after="0" w:line="240" w:lineRule="auto"/>
              <w:jc w:val="center"/>
              <w:rPr>
                <w:rFonts w:ascii="Arial" w:hAnsi="Arial" w:cs="Arial"/>
                <w:color w:val="000000" w:themeColor="text1"/>
                <w:sz w:val="20"/>
                <w:szCs w:val="20"/>
              </w:rPr>
            </w:pPr>
          </w:p>
        </w:tc>
        <w:tc>
          <w:tcPr>
            <w:tcW w:w="2115" w:type="pct"/>
            <w:tcBorders>
              <w:top w:val="single" w:sz="4" w:space="0" w:color="auto"/>
              <w:left w:val="single" w:sz="4" w:space="0" w:color="auto"/>
            </w:tcBorders>
            <w:shd w:val="clear" w:color="auto" w:fill="FFFFFF"/>
            <w:vAlign w:val="center"/>
          </w:tcPr>
          <w:p w14:paraId="45B5934F"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BỘ NGỖNG</w:t>
            </w:r>
          </w:p>
        </w:tc>
        <w:tc>
          <w:tcPr>
            <w:tcW w:w="2579" w:type="pct"/>
            <w:tcBorders>
              <w:top w:val="single" w:sz="4" w:space="0" w:color="auto"/>
              <w:left w:val="single" w:sz="4" w:space="0" w:color="auto"/>
              <w:right w:val="single" w:sz="4" w:space="0" w:color="auto"/>
            </w:tcBorders>
            <w:shd w:val="clear" w:color="auto" w:fill="FFFFFF"/>
            <w:vAlign w:val="center"/>
          </w:tcPr>
          <w:p w14:paraId="61E108DA"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ANSERIFORMES</w:t>
            </w:r>
          </w:p>
        </w:tc>
      </w:tr>
      <w:tr w:rsidR="00CC128F" w:rsidRPr="00450058" w14:paraId="6388DE2C" w14:textId="77777777" w:rsidTr="002C309D">
        <w:tblPrEx>
          <w:tblCellMar>
            <w:top w:w="0" w:type="dxa"/>
            <w:bottom w:w="0" w:type="dxa"/>
          </w:tblCellMar>
        </w:tblPrEx>
        <w:trPr>
          <w:trHeight w:val="340"/>
          <w:jc w:val="center"/>
        </w:trPr>
        <w:tc>
          <w:tcPr>
            <w:tcW w:w="306" w:type="pct"/>
            <w:tcBorders>
              <w:top w:val="single" w:sz="4" w:space="0" w:color="auto"/>
              <w:left w:val="single" w:sz="4" w:space="0" w:color="auto"/>
            </w:tcBorders>
            <w:shd w:val="clear" w:color="auto" w:fill="FFFFFF"/>
            <w:vAlign w:val="center"/>
          </w:tcPr>
          <w:p w14:paraId="31FDD7A8"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64</w:t>
            </w:r>
          </w:p>
        </w:tc>
        <w:tc>
          <w:tcPr>
            <w:tcW w:w="2115" w:type="pct"/>
            <w:tcBorders>
              <w:top w:val="single" w:sz="4" w:space="0" w:color="auto"/>
              <w:left w:val="single" w:sz="4" w:space="0" w:color="auto"/>
            </w:tcBorders>
            <w:shd w:val="clear" w:color="auto" w:fill="FFFFFF"/>
            <w:vAlign w:val="center"/>
          </w:tcPr>
          <w:p w14:paraId="7247198D"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Ngan cánh trắng</w:t>
            </w:r>
          </w:p>
        </w:tc>
        <w:tc>
          <w:tcPr>
            <w:tcW w:w="2579" w:type="pct"/>
            <w:tcBorders>
              <w:top w:val="single" w:sz="4" w:space="0" w:color="auto"/>
              <w:left w:val="single" w:sz="4" w:space="0" w:color="auto"/>
              <w:right w:val="single" w:sz="4" w:space="0" w:color="auto"/>
            </w:tcBorders>
            <w:shd w:val="clear" w:color="auto" w:fill="FFFFFF"/>
            <w:vAlign w:val="center"/>
          </w:tcPr>
          <w:p w14:paraId="2CAC280A"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Asarcornis scutulata</w:t>
            </w:r>
          </w:p>
        </w:tc>
      </w:tr>
      <w:tr w:rsidR="00CC128F" w:rsidRPr="00450058" w14:paraId="15C70D40" w14:textId="77777777" w:rsidTr="002C309D">
        <w:tblPrEx>
          <w:tblCellMar>
            <w:top w:w="0" w:type="dxa"/>
            <w:bottom w:w="0" w:type="dxa"/>
          </w:tblCellMar>
        </w:tblPrEx>
        <w:trPr>
          <w:trHeight w:val="340"/>
          <w:jc w:val="center"/>
        </w:trPr>
        <w:tc>
          <w:tcPr>
            <w:tcW w:w="306" w:type="pct"/>
            <w:tcBorders>
              <w:top w:val="single" w:sz="4" w:space="0" w:color="auto"/>
              <w:left w:val="single" w:sz="4" w:space="0" w:color="auto"/>
            </w:tcBorders>
            <w:shd w:val="clear" w:color="auto" w:fill="FFFFFF"/>
            <w:vAlign w:val="center"/>
          </w:tcPr>
          <w:p w14:paraId="14C03652" w14:textId="77777777" w:rsidR="00CC128F" w:rsidRPr="00450058" w:rsidRDefault="00CC128F" w:rsidP="002C309D">
            <w:pPr>
              <w:spacing w:after="0" w:line="240" w:lineRule="auto"/>
              <w:jc w:val="center"/>
              <w:rPr>
                <w:rFonts w:ascii="Arial" w:hAnsi="Arial" w:cs="Arial"/>
                <w:color w:val="000000" w:themeColor="text1"/>
                <w:sz w:val="20"/>
                <w:szCs w:val="20"/>
              </w:rPr>
            </w:pPr>
          </w:p>
        </w:tc>
        <w:tc>
          <w:tcPr>
            <w:tcW w:w="2115" w:type="pct"/>
            <w:tcBorders>
              <w:top w:val="single" w:sz="4" w:space="0" w:color="auto"/>
              <w:left w:val="single" w:sz="4" w:space="0" w:color="auto"/>
            </w:tcBorders>
            <w:shd w:val="clear" w:color="auto" w:fill="FFFFFF"/>
            <w:vAlign w:val="center"/>
          </w:tcPr>
          <w:p w14:paraId="2CF0B6B1"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BỘ GÀ</w:t>
            </w:r>
          </w:p>
        </w:tc>
        <w:tc>
          <w:tcPr>
            <w:tcW w:w="2579" w:type="pct"/>
            <w:tcBorders>
              <w:top w:val="single" w:sz="4" w:space="0" w:color="auto"/>
              <w:left w:val="single" w:sz="4" w:space="0" w:color="auto"/>
              <w:right w:val="single" w:sz="4" w:space="0" w:color="auto"/>
            </w:tcBorders>
            <w:shd w:val="clear" w:color="auto" w:fill="FFFFFF"/>
            <w:vAlign w:val="center"/>
          </w:tcPr>
          <w:p w14:paraId="299D620B"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GALLIFORMES</w:t>
            </w:r>
          </w:p>
        </w:tc>
      </w:tr>
      <w:tr w:rsidR="00CC128F" w:rsidRPr="00450058" w14:paraId="5F782A6A" w14:textId="77777777" w:rsidTr="002C309D">
        <w:tblPrEx>
          <w:tblCellMar>
            <w:top w:w="0" w:type="dxa"/>
            <w:bottom w:w="0" w:type="dxa"/>
          </w:tblCellMar>
        </w:tblPrEx>
        <w:trPr>
          <w:trHeight w:val="340"/>
          <w:jc w:val="center"/>
        </w:trPr>
        <w:tc>
          <w:tcPr>
            <w:tcW w:w="306" w:type="pct"/>
            <w:tcBorders>
              <w:top w:val="single" w:sz="4" w:space="0" w:color="auto"/>
              <w:left w:val="single" w:sz="4" w:space="0" w:color="auto"/>
            </w:tcBorders>
            <w:shd w:val="clear" w:color="auto" w:fill="FFFFFF"/>
            <w:vAlign w:val="center"/>
          </w:tcPr>
          <w:p w14:paraId="10540E25"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65</w:t>
            </w:r>
          </w:p>
        </w:tc>
        <w:tc>
          <w:tcPr>
            <w:tcW w:w="2115" w:type="pct"/>
            <w:tcBorders>
              <w:top w:val="single" w:sz="4" w:space="0" w:color="auto"/>
              <w:left w:val="single" w:sz="4" w:space="0" w:color="auto"/>
            </w:tcBorders>
            <w:shd w:val="clear" w:color="auto" w:fill="FFFFFF"/>
            <w:vAlign w:val="center"/>
          </w:tcPr>
          <w:p w14:paraId="03AF5645"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Gà lôi lam mào trắng</w:t>
            </w:r>
          </w:p>
        </w:tc>
        <w:tc>
          <w:tcPr>
            <w:tcW w:w="2579" w:type="pct"/>
            <w:tcBorders>
              <w:top w:val="single" w:sz="4" w:space="0" w:color="auto"/>
              <w:left w:val="single" w:sz="4" w:space="0" w:color="auto"/>
              <w:right w:val="single" w:sz="4" w:space="0" w:color="auto"/>
            </w:tcBorders>
            <w:shd w:val="clear" w:color="auto" w:fill="FFFFFF"/>
            <w:vAlign w:val="center"/>
          </w:tcPr>
          <w:p w14:paraId="788D4AB6"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Lophura edwardsi</w:t>
            </w:r>
          </w:p>
        </w:tc>
      </w:tr>
      <w:tr w:rsidR="00CC128F" w:rsidRPr="00450058" w14:paraId="09CA162E" w14:textId="77777777" w:rsidTr="002C309D">
        <w:tblPrEx>
          <w:tblCellMar>
            <w:top w:w="0" w:type="dxa"/>
            <w:bottom w:w="0" w:type="dxa"/>
          </w:tblCellMar>
        </w:tblPrEx>
        <w:trPr>
          <w:trHeight w:val="340"/>
          <w:jc w:val="center"/>
        </w:trPr>
        <w:tc>
          <w:tcPr>
            <w:tcW w:w="306" w:type="pct"/>
            <w:tcBorders>
              <w:top w:val="single" w:sz="4" w:space="0" w:color="auto"/>
              <w:left w:val="single" w:sz="4" w:space="0" w:color="auto"/>
            </w:tcBorders>
            <w:shd w:val="clear" w:color="auto" w:fill="FFFFFF"/>
            <w:vAlign w:val="center"/>
          </w:tcPr>
          <w:p w14:paraId="20001FEB"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66</w:t>
            </w:r>
          </w:p>
        </w:tc>
        <w:tc>
          <w:tcPr>
            <w:tcW w:w="2115" w:type="pct"/>
            <w:tcBorders>
              <w:top w:val="single" w:sz="4" w:space="0" w:color="auto"/>
              <w:left w:val="single" w:sz="4" w:space="0" w:color="auto"/>
            </w:tcBorders>
            <w:shd w:val="clear" w:color="auto" w:fill="FFFFFF"/>
            <w:vAlign w:val="center"/>
          </w:tcPr>
          <w:p w14:paraId="3FD53411"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Gà lôi tía</w:t>
            </w:r>
          </w:p>
        </w:tc>
        <w:tc>
          <w:tcPr>
            <w:tcW w:w="2579" w:type="pct"/>
            <w:tcBorders>
              <w:top w:val="single" w:sz="4" w:space="0" w:color="auto"/>
              <w:left w:val="single" w:sz="4" w:space="0" w:color="auto"/>
              <w:right w:val="single" w:sz="4" w:space="0" w:color="auto"/>
            </w:tcBorders>
            <w:shd w:val="clear" w:color="auto" w:fill="FFFFFF"/>
            <w:vAlign w:val="center"/>
          </w:tcPr>
          <w:p w14:paraId="713B44C4"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Tragopan temminckii</w:t>
            </w:r>
          </w:p>
        </w:tc>
      </w:tr>
      <w:tr w:rsidR="00CC128F" w:rsidRPr="00450058" w14:paraId="425C1F42" w14:textId="77777777" w:rsidTr="002C309D">
        <w:tblPrEx>
          <w:tblCellMar>
            <w:top w:w="0" w:type="dxa"/>
            <w:bottom w:w="0" w:type="dxa"/>
          </w:tblCellMar>
        </w:tblPrEx>
        <w:trPr>
          <w:trHeight w:val="340"/>
          <w:jc w:val="center"/>
        </w:trPr>
        <w:tc>
          <w:tcPr>
            <w:tcW w:w="306" w:type="pct"/>
            <w:tcBorders>
              <w:top w:val="single" w:sz="4" w:space="0" w:color="auto"/>
              <w:left w:val="single" w:sz="4" w:space="0" w:color="auto"/>
              <w:bottom w:val="single" w:sz="4" w:space="0" w:color="auto"/>
            </w:tcBorders>
            <w:shd w:val="clear" w:color="auto" w:fill="FFFFFF"/>
            <w:vAlign w:val="center"/>
          </w:tcPr>
          <w:p w14:paraId="28C1A9AB"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67</w:t>
            </w:r>
          </w:p>
        </w:tc>
        <w:tc>
          <w:tcPr>
            <w:tcW w:w="2115" w:type="pct"/>
            <w:tcBorders>
              <w:top w:val="single" w:sz="4" w:space="0" w:color="auto"/>
              <w:left w:val="single" w:sz="4" w:space="0" w:color="auto"/>
              <w:bottom w:val="single" w:sz="4" w:space="0" w:color="auto"/>
            </w:tcBorders>
            <w:shd w:val="clear" w:color="auto" w:fill="FFFFFF"/>
            <w:vAlign w:val="center"/>
          </w:tcPr>
          <w:p w14:paraId="2896DF7D"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Gà lôi trắng</w:t>
            </w:r>
          </w:p>
        </w:tc>
        <w:tc>
          <w:tcPr>
            <w:tcW w:w="2579" w:type="pct"/>
            <w:tcBorders>
              <w:top w:val="single" w:sz="4" w:space="0" w:color="auto"/>
              <w:left w:val="single" w:sz="4" w:space="0" w:color="auto"/>
              <w:bottom w:val="single" w:sz="4" w:space="0" w:color="auto"/>
              <w:right w:val="single" w:sz="4" w:space="0" w:color="auto"/>
            </w:tcBorders>
            <w:shd w:val="clear" w:color="auto" w:fill="FFFFFF"/>
            <w:vAlign w:val="center"/>
          </w:tcPr>
          <w:p w14:paraId="3F087422"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Lophura nycthemera</w:t>
            </w:r>
          </w:p>
        </w:tc>
      </w:tr>
      <w:tr w:rsidR="00CC128F" w:rsidRPr="00450058" w14:paraId="7315EF59" w14:textId="77777777" w:rsidTr="002C309D">
        <w:tblPrEx>
          <w:tblCellMar>
            <w:top w:w="0" w:type="dxa"/>
            <w:bottom w:w="0" w:type="dxa"/>
          </w:tblCellMar>
        </w:tblPrEx>
        <w:trPr>
          <w:trHeight w:val="340"/>
          <w:jc w:val="center"/>
        </w:trPr>
        <w:tc>
          <w:tcPr>
            <w:tcW w:w="306" w:type="pct"/>
            <w:tcBorders>
              <w:top w:val="single" w:sz="4" w:space="0" w:color="auto"/>
              <w:left w:val="single" w:sz="4" w:space="0" w:color="auto"/>
            </w:tcBorders>
            <w:shd w:val="clear" w:color="auto" w:fill="FFFFFF"/>
            <w:vAlign w:val="center"/>
          </w:tcPr>
          <w:p w14:paraId="6327F7D3"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68</w:t>
            </w:r>
          </w:p>
        </w:tc>
        <w:tc>
          <w:tcPr>
            <w:tcW w:w="2115" w:type="pct"/>
            <w:tcBorders>
              <w:top w:val="single" w:sz="4" w:space="0" w:color="auto"/>
              <w:left w:val="single" w:sz="4" w:space="0" w:color="auto"/>
            </w:tcBorders>
            <w:shd w:val="clear" w:color="auto" w:fill="FFFFFF"/>
            <w:vAlign w:val="center"/>
          </w:tcPr>
          <w:p w14:paraId="0F5B331F"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Gà so cổ hung</w:t>
            </w:r>
          </w:p>
        </w:tc>
        <w:tc>
          <w:tcPr>
            <w:tcW w:w="2579" w:type="pct"/>
            <w:tcBorders>
              <w:top w:val="single" w:sz="4" w:space="0" w:color="auto"/>
              <w:left w:val="single" w:sz="4" w:space="0" w:color="auto"/>
              <w:right w:val="single" w:sz="4" w:space="0" w:color="auto"/>
            </w:tcBorders>
            <w:shd w:val="clear" w:color="auto" w:fill="FFFFFF"/>
            <w:vAlign w:val="center"/>
          </w:tcPr>
          <w:p w14:paraId="38C4DB18"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Arborophila davidi</w:t>
            </w:r>
          </w:p>
        </w:tc>
      </w:tr>
      <w:tr w:rsidR="00CC128F" w:rsidRPr="00450058" w14:paraId="74E618AA" w14:textId="77777777" w:rsidTr="002C309D">
        <w:tblPrEx>
          <w:tblCellMar>
            <w:top w:w="0" w:type="dxa"/>
            <w:bottom w:w="0" w:type="dxa"/>
          </w:tblCellMar>
        </w:tblPrEx>
        <w:trPr>
          <w:trHeight w:val="340"/>
          <w:jc w:val="center"/>
        </w:trPr>
        <w:tc>
          <w:tcPr>
            <w:tcW w:w="306" w:type="pct"/>
            <w:tcBorders>
              <w:top w:val="single" w:sz="4" w:space="0" w:color="auto"/>
              <w:left w:val="single" w:sz="4" w:space="0" w:color="auto"/>
            </w:tcBorders>
            <w:shd w:val="clear" w:color="auto" w:fill="FFFFFF"/>
            <w:vAlign w:val="center"/>
          </w:tcPr>
          <w:p w14:paraId="2B8C1C0C"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69</w:t>
            </w:r>
          </w:p>
        </w:tc>
        <w:tc>
          <w:tcPr>
            <w:tcW w:w="2115" w:type="pct"/>
            <w:tcBorders>
              <w:top w:val="single" w:sz="4" w:space="0" w:color="auto"/>
              <w:left w:val="single" w:sz="4" w:space="0" w:color="auto"/>
            </w:tcBorders>
            <w:shd w:val="clear" w:color="auto" w:fill="FFFFFF"/>
            <w:vAlign w:val="center"/>
          </w:tcPr>
          <w:p w14:paraId="391CD5CC"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Gà tiền mặt đỏ</w:t>
            </w:r>
          </w:p>
        </w:tc>
        <w:tc>
          <w:tcPr>
            <w:tcW w:w="2579" w:type="pct"/>
            <w:tcBorders>
              <w:top w:val="single" w:sz="4" w:space="0" w:color="auto"/>
              <w:left w:val="single" w:sz="4" w:space="0" w:color="auto"/>
              <w:right w:val="single" w:sz="4" w:space="0" w:color="auto"/>
            </w:tcBorders>
            <w:shd w:val="clear" w:color="auto" w:fill="FFFFFF"/>
            <w:vAlign w:val="center"/>
          </w:tcPr>
          <w:p w14:paraId="2242B9FE"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Polyplectron germaini</w:t>
            </w:r>
          </w:p>
        </w:tc>
      </w:tr>
      <w:tr w:rsidR="00CC128F" w:rsidRPr="00450058" w14:paraId="16D006A5" w14:textId="77777777" w:rsidTr="002C309D">
        <w:tblPrEx>
          <w:tblCellMar>
            <w:top w:w="0" w:type="dxa"/>
            <w:bottom w:w="0" w:type="dxa"/>
          </w:tblCellMar>
        </w:tblPrEx>
        <w:trPr>
          <w:trHeight w:val="340"/>
          <w:jc w:val="center"/>
        </w:trPr>
        <w:tc>
          <w:tcPr>
            <w:tcW w:w="306" w:type="pct"/>
            <w:tcBorders>
              <w:top w:val="single" w:sz="4" w:space="0" w:color="auto"/>
              <w:left w:val="single" w:sz="4" w:space="0" w:color="auto"/>
            </w:tcBorders>
            <w:shd w:val="clear" w:color="auto" w:fill="FFFFFF"/>
            <w:vAlign w:val="center"/>
          </w:tcPr>
          <w:p w14:paraId="3A4D3854"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70</w:t>
            </w:r>
          </w:p>
        </w:tc>
        <w:tc>
          <w:tcPr>
            <w:tcW w:w="2115" w:type="pct"/>
            <w:tcBorders>
              <w:top w:val="single" w:sz="4" w:space="0" w:color="auto"/>
              <w:left w:val="single" w:sz="4" w:space="0" w:color="auto"/>
            </w:tcBorders>
            <w:shd w:val="clear" w:color="auto" w:fill="FFFFFF"/>
            <w:vAlign w:val="center"/>
          </w:tcPr>
          <w:p w14:paraId="3F76D10C"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Gà tiền mặt vàng</w:t>
            </w:r>
          </w:p>
        </w:tc>
        <w:tc>
          <w:tcPr>
            <w:tcW w:w="2579" w:type="pct"/>
            <w:tcBorders>
              <w:top w:val="single" w:sz="4" w:space="0" w:color="auto"/>
              <w:left w:val="single" w:sz="4" w:space="0" w:color="auto"/>
              <w:right w:val="single" w:sz="4" w:space="0" w:color="auto"/>
            </w:tcBorders>
            <w:shd w:val="clear" w:color="auto" w:fill="FFFFFF"/>
            <w:vAlign w:val="center"/>
          </w:tcPr>
          <w:p w14:paraId="4C3E8DBA"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Polyplectron bicalcaratum</w:t>
            </w:r>
          </w:p>
        </w:tc>
      </w:tr>
      <w:tr w:rsidR="00CC128F" w:rsidRPr="00450058" w14:paraId="41E49B33" w14:textId="77777777" w:rsidTr="002C309D">
        <w:tblPrEx>
          <w:tblCellMar>
            <w:top w:w="0" w:type="dxa"/>
            <w:bottom w:w="0" w:type="dxa"/>
          </w:tblCellMar>
        </w:tblPrEx>
        <w:trPr>
          <w:trHeight w:val="340"/>
          <w:jc w:val="center"/>
        </w:trPr>
        <w:tc>
          <w:tcPr>
            <w:tcW w:w="306" w:type="pct"/>
            <w:tcBorders>
              <w:top w:val="single" w:sz="4" w:space="0" w:color="auto"/>
              <w:left w:val="single" w:sz="4" w:space="0" w:color="auto"/>
            </w:tcBorders>
            <w:shd w:val="clear" w:color="auto" w:fill="FFFFFF"/>
            <w:vAlign w:val="center"/>
          </w:tcPr>
          <w:p w14:paraId="459B94E6"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71</w:t>
            </w:r>
          </w:p>
        </w:tc>
        <w:tc>
          <w:tcPr>
            <w:tcW w:w="2115" w:type="pct"/>
            <w:tcBorders>
              <w:top w:val="single" w:sz="4" w:space="0" w:color="auto"/>
              <w:left w:val="single" w:sz="4" w:space="0" w:color="auto"/>
            </w:tcBorders>
            <w:shd w:val="clear" w:color="auto" w:fill="FFFFFF"/>
            <w:vAlign w:val="center"/>
          </w:tcPr>
          <w:p w14:paraId="7CAC14CA"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Trĩ sao</w:t>
            </w:r>
          </w:p>
        </w:tc>
        <w:tc>
          <w:tcPr>
            <w:tcW w:w="2579" w:type="pct"/>
            <w:tcBorders>
              <w:top w:val="single" w:sz="4" w:space="0" w:color="auto"/>
              <w:left w:val="single" w:sz="4" w:space="0" w:color="auto"/>
              <w:right w:val="single" w:sz="4" w:space="0" w:color="auto"/>
            </w:tcBorders>
            <w:shd w:val="clear" w:color="auto" w:fill="FFFFFF"/>
            <w:vAlign w:val="center"/>
          </w:tcPr>
          <w:p w14:paraId="70A69665"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Rheinardia ocellata</w:t>
            </w:r>
          </w:p>
        </w:tc>
      </w:tr>
      <w:tr w:rsidR="00CC128F" w:rsidRPr="00450058" w14:paraId="7B69EC8D" w14:textId="77777777" w:rsidTr="002C309D">
        <w:tblPrEx>
          <w:tblCellMar>
            <w:top w:w="0" w:type="dxa"/>
            <w:bottom w:w="0" w:type="dxa"/>
          </w:tblCellMar>
        </w:tblPrEx>
        <w:trPr>
          <w:trHeight w:val="340"/>
          <w:jc w:val="center"/>
        </w:trPr>
        <w:tc>
          <w:tcPr>
            <w:tcW w:w="306" w:type="pct"/>
            <w:tcBorders>
              <w:top w:val="single" w:sz="4" w:space="0" w:color="auto"/>
              <w:left w:val="single" w:sz="4" w:space="0" w:color="auto"/>
            </w:tcBorders>
            <w:shd w:val="clear" w:color="auto" w:fill="FFFFFF"/>
            <w:vAlign w:val="center"/>
          </w:tcPr>
          <w:p w14:paraId="7A22CCC4" w14:textId="77777777" w:rsidR="00CC128F" w:rsidRPr="00450058" w:rsidRDefault="00CC128F" w:rsidP="002C309D">
            <w:pPr>
              <w:spacing w:after="0" w:line="240" w:lineRule="auto"/>
              <w:jc w:val="center"/>
              <w:rPr>
                <w:rFonts w:ascii="Arial" w:hAnsi="Arial" w:cs="Arial"/>
                <w:color w:val="000000" w:themeColor="text1"/>
                <w:sz w:val="20"/>
                <w:szCs w:val="20"/>
              </w:rPr>
            </w:pPr>
          </w:p>
        </w:tc>
        <w:tc>
          <w:tcPr>
            <w:tcW w:w="2115" w:type="pct"/>
            <w:tcBorders>
              <w:top w:val="single" w:sz="4" w:space="0" w:color="auto"/>
              <w:left w:val="single" w:sz="4" w:space="0" w:color="auto"/>
            </w:tcBorders>
            <w:shd w:val="clear" w:color="auto" w:fill="FFFFFF"/>
            <w:vAlign w:val="center"/>
          </w:tcPr>
          <w:p w14:paraId="241661DB"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BỘ SẾU</w:t>
            </w:r>
          </w:p>
        </w:tc>
        <w:tc>
          <w:tcPr>
            <w:tcW w:w="2579" w:type="pct"/>
            <w:tcBorders>
              <w:top w:val="single" w:sz="4" w:space="0" w:color="auto"/>
              <w:left w:val="single" w:sz="4" w:space="0" w:color="auto"/>
              <w:right w:val="single" w:sz="4" w:space="0" w:color="auto"/>
            </w:tcBorders>
            <w:shd w:val="clear" w:color="auto" w:fill="FFFFFF"/>
            <w:vAlign w:val="center"/>
          </w:tcPr>
          <w:p w14:paraId="09B4E2B5"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GRUIFORMES</w:t>
            </w:r>
          </w:p>
        </w:tc>
      </w:tr>
      <w:tr w:rsidR="00CC128F" w:rsidRPr="00450058" w14:paraId="7FC0906F" w14:textId="77777777" w:rsidTr="002C309D">
        <w:tblPrEx>
          <w:tblCellMar>
            <w:top w:w="0" w:type="dxa"/>
            <w:bottom w:w="0" w:type="dxa"/>
          </w:tblCellMar>
        </w:tblPrEx>
        <w:trPr>
          <w:trHeight w:val="340"/>
          <w:jc w:val="center"/>
        </w:trPr>
        <w:tc>
          <w:tcPr>
            <w:tcW w:w="306" w:type="pct"/>
            <w:tcBorders>
              <w:top w:val="single" w:sz="4" w:space="0" w:color="auto"/>
              <w:left w:val="single" w:sz="4" w:space="0" w:color="auto"/>
            </w:tcBorders>
            <w:shd w:val="clear" w:color="auto" w:fill="FFFFFF"/>
            <w:vAlign w:val="center"/>
          </w:tcPr>
          <w:p w14:paraId="29A4E345"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72</w:t>
            </w:r>
          </w:p>
        </w:tc>
        <w:tc>
          <w:tcPr>
            <w:tcW w:w="2115" w:type="pct"/>
            <w:tcBorders>
              <w:top w:val="single" w:sz="4" w:space="0" w:color="auto"/>
              <w:left w:val="single" w:sz="4" w:space="0" w:color="auto"/>
            </w:tcBorders>
            <w:shd w:val="clear" w:color="auto" w:fill="FFFFFF"/>
            <w:vAlign w:val="center"/>
          </w:tcPr>
          <w:p w14:paraId="35AFA642"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Sếu đầu đỏ (Sếu cổ trụi)</w:t>
            </w:r>
          </w:p>
        </w:tc>
        <w:tc>
          <w:tcPr>
            <w:tcW w:w="2579" w:type="pct"/>
            <w:tcBorders>
              <w:top w:val="single" w:sz="4" w:space="0" w:color="auto"/>
              <w:left w:val="single" w:sz="4" w:space="0" w:color="auto"/>
              <w:right w:val="single" w:sz="4" w:space="0" w:color="auto"/>
            </w:tcBorders>
            <w:shd w:val="clear" w:color="auto" w:fill="FFFFFF"/>
            <w:vAlign w:val="center"/>
          </w:tcPr>
          <w:p w14:paraId="2E8A03CD"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Grus antigone</w:t>
            </w:r>
          </w:p>
        </w:tc>
      </w:tr>
      <w:tr w:rsidR="00CC128F" w:rsidRPr="00450058" w14:paraId="06B33E4A" w14:textId="77777777" w:rsidTr="002C309D">
        <w:tblPrEx>
          <w:tblCellMar>
            <w:top w:w="0" w:type="dxa"/>
            <w:bottom w:w="0" w:type="dxa"/>
          </w:tblCellMar>
        </w:tblPrEx>
        <w:trPr>
          <w:trHeight w:val="340"/>
          <w:jc w:val="center"/>
        </w:trPr>
        <w:tc>
          <w:tcPr>
            <w:tcW w:w="306" w:type="pct"/>
            <w:tcBorders>
              <w:top w:val="single" w:sz="4" w:space="0" w:color="auto"/>
              <w:left w:val="single" w:sz="4" w:space="0" w:color="auto"/>
            </w:tcBorders>
            <w:shd w:val="clear" w:color="auto" w:fill="FFFFFF"/>
            <w:vAlign w:val="center"/>
          </w:tcPr>
          <w:p w14:paraId="1971DEAC" w14:textId="77777777" w:rsidR="00CC128F" w:rsidRPr="00450058" w:rsidRDefault="00CC128F" w:rsidP="002C309D">
            <w:pPr>
              <w:spacing w:after="0" w:line="240" w:lineRule="auto"/>
              <w:jc w:val="center"/>
              <w:rPr>
                <w:rFonts w:ascii="Arial" w:hAnsi="Arial" w:cs="Arial"/>
                <w:color w:val="000000" w:themeColor="text1"/>
                <w:sz w:val="20"/>
                <w:szCs w:val="20"/>
              </w:rPr>
            </w:pPr>
          </w:p>
        </w:tc>
        <w:tc>
          <w:tcPr>
            <w:tcW w:w="2115" w:type="pct"/>
            <w:tcBorders>
              <w:top w:val="single" w:sz="4" w:space="0" w:color="auto"/>
              <w:left w:val="single" w:sz="4" w:space="0" w:color="auto"/>
            </w:tcBorders>
            <w:shd w:val="clear" w:color="auto" w:fill="FFFFFF"/>
            <w:vAlign w:val="center"/>
          </w:tcPr>
          <w:p w14:paraId="40783923"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BỘ Ô TÁC</w:t>
            </w:r>
          </w:p>
        </w:tc>
        <w:tc>
          <w:tcPr>
            <w:tcW w:w="2579" w:type="pct"/>
            <w:tcBorders>
              <w:top w:val="single" w:sz="4" w:space="0" w:color="auto"/>
              <w:left w:val="single" w:sz="4" w:space="0" w:color="auto"/>
              <w:right w:val="single" w:sz="4" w:space="0" w:color="auto"/>
            </w:tcBorders>
            <w:shd w:val="clear" w:color="auto" w:fill="FFFFFF"/>
            <w:vAlign w:val="center"/>
          </w:tcPr>
          <w:p w14:paraId="5F34C695"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OTIDIFORMES</w:t>
            </w:r>
          </w:p>
        </w:tc>
      </w:tr>
      <w:tr w:rsidR="00CC128F" w:rsidRPr="00450058" w14:paraId="3F903B2B" w14:textId="77777777" w:rsidTr="002C309D">
        <w:tblPrEx>
          <w:tblCellMar>
            <w:top w:w="0" w:type="dxa"/>
            <w:bottom w:w="0" w:type="dxa"/>
          </w:tblCellMar>
        </w:tblPrEx>
        <w:trPr>
          <w:trHeight w:val="340"/>
          <w:jc w:val="center"/>
        </w:trPr>
        <w:tc>
          <w:tcPr>
            <w:tcW w:w="306" w:type="pct"/>
            <w:tcBorders>
              <w:top w:val="single" w:sz="4" w:space="0" w:color="auto"/>
              <w:left w:val="single" w:sz="4" w:space="0" w:color="auto"/>
            </w:tcBorders>
            <w:shd w:val="clear" w:color="auto" w:fill="FFFFFF"/>
            <w:vAlign w:val="center"/>
          </w:tcPr>
          <w:p w14:paraId="25694F89"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73</w:t>
            </w:r>
          </w:p>
        </w:tc>
        <w:tc>
          <w:tcPr>
            <w:tcW w:w="2115" w:type="pct"/>
            <w:tcBorders>
              <w:top w:val="single" w:sz="4" w:space="0" w:color="auto"/>
              <w:left w:val="single" w:sz="4" w:space="0" w:color="auto"/>
            </w:tcBorders>
            <w:shd w:val="clear" w:color="auto" w:fill="FFFFFF"/>
            <w:vAlign w:val="center"/>
          </w:tcPr>
          <w:p w14:paraId="541D0C84"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Ô tác</w:t>
            </w:r>
          </w:p>
        </w:tc>
        <w:tc>
          <w:tcPr>
            <w:tcW w:w="2579" w:type="pct"/>
            <w:tcBorders>
              <w:top w:val="single" w:sz="4" w:space="0" w:color="auto"/>
              <w:left w:val="single" w:sz="4" w:space="0" w:color="auto"/>
              <w:right w:val="single" w:sz="4" w:space="0" w:color="auto"/>
            </w:tcBorders>
            <w:shd w:val="clear" w:color="auto" w:fill="FFFFFF"/>
            <w:vAlign w:val="center"/>
          </w:tcPr>
          <w:p w14:paraId="7976044F"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Houbaropsis bengalensis</w:t>
            </w:r>
          </w:p>
        </w:tc>
      </w:tr>
      <w:tr w:rsidR="00CC128F" w:rsidRPr="00450058" w14:paraId="1F000B01" w14:textId="77777777" w:rsidTr="002C309D">
        <w:tblPrEx>
          <w:tblCellMar>
            <w:top w:w="0" w:type="dxa"/>
            <w:bottom w:w="0" w:type="dxa"/>
          </w:tblCellMar>
        </w:tblPrEx>
        <w:trPr>
          <w:trHeight w:val="340"/>
          <w:jc w:val="center"/>
        </w:trPr>
        <w:tc>
          <w:tcPr>
            <w:tcW w:w="306" w:type="pct"/>
            <w:tcBorders>
              <w:top w:val="single" w:sz="4" w:space="0" w:color="auto"/>
              <w:left w:val="single" w:sz="4" w:space="0" w:color="auto"/>
            </w:tcBorders>
            <w:shd w:val="clear" w:color="auto" w:fill="FFFFFF"/>
            <w:vAlign w:val="center"/>
          </w:tcPr>
          <w:p w14:paraId="1B3AACD3" w14:textId="77777777" w:rsidR="00CC128F" w:rsidRPr="00450058" w:rsidRDefault="00CC128F" w:rsidP="002C309D">
            <w:pPr>
              <w:spacing w:after="0" w:line="240" w:lineRule="auto"/>
              <w:jc w:val="center"/>
              <w:rPr>
                <w:rFonts w:ascii="Arial" w:hAnsi="Arial" w:cs="Arial"/>
                <w:color w:val="000000" w:themeColor="text1"/>
                <w:sz w:val="20"/>
                <w:szCs w:val="20"/>
              </w:rPr>
            </w:pPr>
          </w:p>
        </w:tc>
        <w:tc>
          <w:tcPr>
            <w:tcW w:w="2115" w:type="pct"/>
            <w:tcBorders>
              <w:top w:val="single" w:sz="4" w:space="0" w:color="auto"/>
              <w:left w:val="single" w:sz="4" w:space="0" w:color="auto"/>
            </w:tcBorders>
            <w:shd w:val="clear" w:color="auto" w:fill="FFFFFF"/>
            <w:vAlign w:val="center"/>
          </w:tcPr>
          <w:p w14:paraId="3504EA14"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BỘ BỒ CÂU</w:t>
            </w:r>
          </w:p>
        </w:tc>
        <w:tc>
          <w:tcPr>
            <w:tcW w:w="2579" w:type="pct"/>
            <w:tcBorders>
              <w:top w:val="single" w:sz="4" w:space="0" w:color="auto"/>
              <w:left w:val="single" w:sz="4" w:space="0" w:color="auto"/>
              <w:right w:val="single" w:sz="4" w:space="0" w:color="auto"/>
            </w:tcBorders>
            <w:shd w:val="clear" w:color="auto" w:fill="FFFFFF"/>
            <w:vAlign w:val="center"/>
          </w:tcPr>
          <w:p w14:paraId="1894C96D"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COLUMBIFORMES</w:t>
            </w:r>
          </w:p>
        </w:tc>
      </w:tr>
      <w:tr w:rsidR="00CC128F" w:rsidRPr="00450058" w14:paraId="7926F327" w14:textId="77777777" w:rsidTr="002C309D">
        <w:tblPrEx>
          <w:tblCellMar>
            <w:top w:w="0" w:type="dxa"/>
            <w:bottom w:w="0" w:type="dxa"/>
          </w:tblCellMar>
        </w:tblPrEx>
        <w:trPr>
          <w:trHeight w:val="340"/>
          <w:jc w:val="center"/>
        </w:trPr>
        <w:tc>
          <w:tcPr>
            <w:tcW w:w="306" w:type="pct"/>
            <w:tcBorders>
              <w:top w:val="single" w:sz="4" w:space="0" w:color="auto"/>
              <w:left w:val="single" w:sz="4" w:space="0" w:color="auto"/>
            </w:tcBorders>
            <w:shd w:val="clear" w:color="auto" w:fill="FFFFFF"/>
            <w:vAlign w:val="center"/>
          </w:tcPr>
          <w:p w14:paraId="5FB2E5E0"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74</w:t>
            </w:r>
          </w:p>
        </w:tc>
        <w:tc>
          <w:tcPr>
            <w:tcW w:w="2115" w:type="pct"/>
            <w:tcBorders>
              <w:top w:val="single" w:sz="4" w:space="0" w:color="auto"/>
              <w:left w:val="single" w:sz="4" w:space="0" w:color="auto"/>
            </w:tcBorders>
            <w:shd w:val="clear" w:color="auto" w:fill="FFFFFF"/>
            <w:vAlign w:val="center"/>
          </w:tcPr>
          <w:p w14:paraId="6D29AB46"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Bồ câu ni cô ba</w:t>
            </w:r>
          </w:p>
        </w:tc>
        <w:tc>
          <w:tcPr>
            <w:tcW w:w="2579" w:type="pct"/>
            <w:tcBorders>
              <w:top w:val="single" w:sz="4" w:space="0" w:color="auto"/>
              <w:left w:val="single" w:sz="4" w:space="0" w:color="auto"/>
              <w:right w:val="single" w:sz="4" w:space="0" w:color="auto"/>
            </w:tcBorders>
            <w:shd w:val="clear" w:color="auto" w:fill="FFFFFF"/>
            <w:vAlign w:val="center"/>
          </w:tcPr>
          <w:p w14:paraId="729C81A8"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Caloenas nicobarica</w:t>
            </w:r>
          </w:p>
        </w:tc>
      </w:tr>
      <w:tr w:rsidR="00CC128F" w:rsidRPr="00450058" w14:paraId="3BE16A20" w14:textId="77777777" w:rsidTr="002C309D">
        <w:tblPrEx>
          <w:tblCellMar>
            <w:top w:w="0" w:type="dxa"/>
            <w:bottom w:w="0" w:type="dxa"/>
          </w:tblCellMar>
        </w:tblPrEx>
        <w:trPr>
          <w:trHeight w:val="340"/>
          <w:jc w:val="center"/>
        </w:trPr>
        <w:tc>
          <w:tcPr>
            <w:tcW w:w="306" w:type="pct"/>
            <w:tcBorders>
              <w:top w:val="single" w:sz="4" w:space="0" w:color="auto"/>
              <w:left w:val="single" w:sz="4" w:space="0" w:color="auto"/>
            </w:tcBorders>
            <w:shd w:val="clear" w:color="auto" w:fill="FFFFFF"/>
            <w:vAlign w:val="center"/>
          </w:tcPr>
          <w:p w14:paraId="664B1960" w14:textId="77777777" w:rsidR="00CC128F" w:rsidRPr="00450058" w:rsidRDefault="00CC128F" w:rsidP="002C309D">
            <w:pPr>
              <w:spacing w:after="0" w:line="240" w:lineRule="auto"/>
              <w:jc w:val="center"/>
              <w:rPr>
                <w:rFonts w:ascii="Arial" w:hAnsi="Arial" w:cs="Arial"/>
                <w:color w:val="000000" w:themeColor="text1"/>
                <w:sz w:val="20"/>
                <w:szCs w:val="20"/>
              </w:rPr>
            </w:pPr>
          </w:p>
        </w:tc>
        <w:tc>
          <w:tcPr>
            <w:tcW w:w="2115" w:type="pct"/>
            <w:tcBorders>
              <w:top w:val="single" w:sz="4" w:space="0" w:color="auto"/>
              <w:left w:val="single" w:sz="4" w:space="0" w:color="auto"/>
            </w:tcBorders>
            <w:shd w:val="clear" w:color="auto" w:fill="FFFFFF"/>
            <w:vAlign w:val="center"/>
          </w:tcPr>
          <w:p w14:paraId="6A195B9A"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BỘ HỒNG HOÀNG</w:t>
            </w:r>
          </w:p>
        </w:tc>
        <w:tc>
          <w:tcPr>
            <w:tcW w:w="2579" w:type="pct"/>
            <w:tcBorders>
              <w:top w:val="single" w:sz="4" w:space="0" w:color="auto"/>
              <w:left w:val="single" w:sz="4" w:space="0" w:color="auto"/>
              <w:right w:val="single" w:sz="4" w:space="0" w:color="auto"/>
            </w:tcBorders>
            <w:shd w:val="clear" w:color="auto" w:fill="FFFFFF"/>
            <w:vAlign w:val="center"/>
          </w:tcPr>
          <w:p w14:paraId="69DC1A14"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Bucerotiformes</w:t>
            </w:r>
          </w:p>
        </w:tc>
      </w:tr>
      <w:tr w:rsidR="00CC128F" w:rsidRPr="00450058" w14:paraId="5976C781" w14:textId="77777777" w:rsidTr="002C309D">
        <w:tblPrEx>
          <w:tblCellMar>
            <w:top w:w="0" w:type="dxa"/>
            <w:bottom w:w="0" w:type="dxa"/>
          </w:tblCellMar>
        </w:tblPrEx>
        <w:trPr>
          <w:trHeight w:val="340"/>
          <w:jc w:val="center"/>
        </w:trPr>
        <w:tc>
          <w:tcPr>
            <w:tcW w:w="306" w:type="pct"/>
            <w:tcBorders>
              <w:top w:val="single" w:sz="4" w:space="0" w:color="auto"/>
              <w:left w:val="single" w:sz="4" w:space="0" w:color="auto"/>
            </w:tcBorders>
            <w:shd w:val="clear" w:color="auto" w:fill="FFFFFF"/>
            <w:vAlign w:val="center"/>
          </w:tcPr>
          <w:p w14:paraId="51B126F0"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75</w:t>
            </w:r>
          </w:p>
        </w:tc>
        <w:tc>
          <w:tcPr>
            <w:tcW w:w="2115" w:type="pct"/>
            <w:tcBorders>
              <w:top w:val="single" w:sz="4" w:space="0" w:color="auto"/>
              <w:left w:val="single" w:sz="4" w:space="0" w:color="auto"/>
            </w:tcBorders>
            <w:shd w:val="clear" w:color="auto" w:fill="FFFFFF"/>
            <w:vAlign w:val="center"/>
          </w:tcPr>
          <w:p w14:paraId="142FB2D0"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Hồng hoàng</w:t>
            </w:r>
          </w:p>
        </w:tc>
        <w:tc>
          <w:tcPr>
            <w:tcW w:w="2579" w:type="pct"/>
            <w:tcBorders>
              <w:top w:val="single" w:sz="4" w:space="0" w:color="auto"/>
              <w:left w:val="single" w:sz="4" w:space="0" w:color="auto"/>
              <w:right w:val="single" w:sz="4" w:space="0" w:color="auto"/>
            </w:tcBorders>
            <w:shd w:val="clear" w:color="auto" w:fill="FFFFFF"/>
            <w:vAlign w:val="center"/>
          </w:tcPr>
          <w:p w14:paraId="04EB7F14"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Buceros bicornis</w:t>
            </w:r>
          </w:p>
        </w:tc>
      </w:tr>
      <w:tr w:rsidR="00CC128F" w:rsidRPr="00450058" w14:paraId="75B868B4" w14:textId="77777777" w:rsidTr="002C309D">
        <w:tblPrEx>
          <w:tblCellMar>
            <w:top w:w="0" w:type="dxa"/>
            <w:bottom w:w="0" w:type="dxa"/>
          </w:tblCellMar>
        </w:tblPrEx>
        <w:trPr>
          <w:trHeight w:val="340"/>
          <w:jc w:val="center"/>
        </w:trPr>
        <w:tc>
          <w:tcPr>
            <w:tcW w:w="306" w:type="pct"/>
            <w:tcBorders>
              <w:top w:val="single" w:sz="4" w:space="0" w:color="auto"/>
              <w:left w:val="single" w:sz="4" w:space="0" w:color="auto"/>
            </w:tcBorders>
            <w:shd w:val="clear" w:color="auto" w:fill="FFFFFF"/>
            <w:vAlign w:val="center"/>
          </w:tcPr>
          <w:p w14:paraId="3CD08445"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76</w:t>
            </w:r>
          </w:p>
        </w:tc>
        <w:tc>
          <w:tcPr>
            <w:tcW w:w="2115" w:type="pct"/>
            <w:tcBorders>
              <w:top w:val="single" w:sz="4" w:space="0" w:color="auto"/>
              <w:left w:val="single" w:sz="4" w:space="0" w:color="auto"/>
            </w:tcBorders>
            <w:shd w:val="clear" w:color="auto" w:fill="FFFFFF"/>
            <w:vAlign w:val="center"/>
          </w:tcPr>
          <w:p w14:paraId="266F0DD4"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Niệc cổ hung</w:t>
            </w:r>
          </w:p>
        </w:tc>
        <w:tc>
          <w:tcPr>
            <w:tcW w:w="2579" w:type="pct"/>
            <w:tcBorders>
              <w:top w:val="single" w:sz="4" w:space="0" w:color="auto"/>
              <w:left w:val="single" w:sz="4" w:space="0" w:color="auto"/>
              <w:right w:val="single" w:sz="4" w:space="0" w:color="auto"/>
            </w:tcBorders>
            <w:shd w:val="clear" w:color="auto" w:fill="FFFFFF"/>
            <w:vAlign w:val="center"/>
          </w:tcPr>
          <w:p w14:paraId="0D7251CA"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Aceros nipalensis</w:t>
            </w:r>
          </w:p>
        </w:tc>
      </w:tr>
      <w:tr w:rsidR="00CC128F" w:rsidRPr="00450058" w14:paraId="323AF355" w14:textId="77777777" w:rsidTr="002C309D">
        <w:tblPrEx>
          <w:tblCellMar>
            <w:top w:w="0" w:type="dxa"/>
            <w:bottom w:w="0" w:type="dxa"/>
          </w:tblCellMar>
        </w:tblPrEx>
        <w:trPr>
          <w:trHeight w:val="340"/>
          <w:jc w:val="center"/>
        </w:trPr>
        <w:tc>
          <w:tcPr>
            <w:tcW w:w="306" w:type="pct"/>
            <w:tcBorders>
              <w:top w:val="single" w:sz="4" w:space="0" w:color="auto"/>
              <w:left w:val="single" w:sz="4" w:space="0" w:color="auto"/>
            </w:tcBorders>
            <w:shd w:val="clear" w:color="auto" w:fill="FFFFFF"/>
            <w:vAlign w:val="center"/>
          </w:tcPr>
          <w:p w14:paraId="3E95B5AE"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lastRenderedPageBreak/>
              <w:t>77</w:t>
            </w:r>
          </w:p>
        </w:tc>
        <w:tc>
          <w:tcPr>
            <w:tcW w:w="2115" w:type="pct"/>
            <w:tcBorders>
              <w:top w:val="single" w:sz="4" w:space="0" w:color="auto"/>
              <w:left w:val="single" w:sz="4" w:space="0" w:color="auto"/>
            </w:tcBorders>
            <w:shd w:val="clear" w:color="auto" w:fill="FFFFFF"/>
            <w:vAlign w:val="center"/>
          </w:tcPr>
          <w:p w14:paraId="1067AA75"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Niệc mỏ vằn</w:t>
            </w:r>
          </w:p>
        </w:tc>
        <w:tc>
          <w:tcPr>
            <w:tcW w:w="2579" w:type="pct"/>
            <w:tcBorders>
              <w:top w:val="single" w:sz="4" w:space="0" w:color="auto"/>
              <w:left w:val="single" w:sz="4" w:space="0" w:color="auto"/>
              <w:right w:val="single" w:sz="4" w:space="0" w:color="auto"/>
            </w:tcBorders>
            <w:shd w:val="clear" w:color="auto" w:fill="FFFFFF"/>
            <w:vAlign w:val="center"/>
          </w:tcPr>
          <w:p w14:paraId="74030099"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Rhyticeros undulatus</w:t>
            </w:r>
          </w:p>
        </w:tc>
      </w:tr>
      <w:tr w:rsidR="00CC128F" w:rsidRPr="00450058" w14:paraId="3B86E061" w14:textId="77777777" w:rsidTr="002C309D">
        <w:tblPrEx>
          <w:tblCellMar>
            <w:top w:w="0" w:type="dxa"/>
            <w:bottom w:w="0" w:type="dxa"/>
          </w:tblCellMar>
        </w:tblPrEx>
        <w:trPr>
          <w:trHeight w:val="340"/>
          <w:jc w:val="center"/>
        </w:trPr>
        <w:tc>
          <w:tcPr>
            <w:tcW w:w="306" w:type="pct"/>
            <w:tcBorders>
              <w:top w:val="single" w:sz="4" w:space="0" w:color="auto"/>
              <w:left w:val="single" w:sz="4" w:space="0" w:color="auto"/>
            </w:tcBorders>
            <w:shd w:val="clear" w:color="auto" w:fill="FFFFFF"/>
            <w:vAlign w:val="center"/>
          </w:tcPr>
          <w:p w14:paraId="1A95C033"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78</w:t>
            </w:r>
          </w:p>
        </w:tc>
        <w:tc>
          <w:tcPr>
            <w:tcW w:w="2115" w:type="pct"/>
            <w:tcBorders>
              <w:top w:val="single" w:sz="4" w:space="0" w:color="auto"/>
              <w:left w:val="single" w:sz="4" w:space="0" w:color="auto"/>
            </w:tcBorders>
            <w:shd w:val="clear" w:color="auto" w:fill="FFFFFF"/>
            <w:vAlign w:val="center"/>
          </w:tcPr>
          <w:p w14:paraId="7DFB2077"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Niệc nâu</w:t>
            </w:r>
          </w:p>
        </w:tc>
        <w:tc>
          <w:tcPr>
            <w:tcW w:w="2579" w:type="pct"/>
            <w:tcBorders>
              <w:top w:val="single" w:sz="4" w:space="0" w:color="auto"/>
              <w:left w:val="single" w:sz="4" w:space="0" w:color="auto"/>
              <w:right w:val="single" w:sz="4" w:space="0" w:color="auto"/>
            </w:tcBorders>
            <w:shd w:val="clear" w:color="auto" w:fill="FFFFFF"/>
            <w:vAlign w:val="center"/>
          </w:tcPr>
          <w:p w14:paraId="2619816C"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Anorrhinus austeni</w:t>
            </w:r>
          </w:p>
        </w:tc>
      </w:tr>
      <w:tr w:rsidR="00CC128F" w:rsidRPr="00450058" w14:paraId="1C27D92B" w14:textId="77777777" w:rsidTr="002C309D">
        <w:tblPrEx>
          <w:tblCellMar>
            <w:top w:w="0" w:type="dxa"/>
            <w:bottom w:w="0" w:type="dxa"/>
          </w:tblCellMar>
        </w:tblPrEx>
        <w:trPr>
          <w:trHeight w:val="340"/>
          <w:jc w:val="center"/>
        </w:trPr>
        <w:tc>
          <w:tcPr>
            <w:tcW w:w="306" w:type="pct"/>
            <w:tcBorders>
              <w:top w:val="single" w:sz="4" w:space="0" w:color="auto"/>
              <w:left w:val="single" w:sz="4" w:space="0" w:color="auto"/>
            </w:tcBorders>
            <w:shd w:val="clear" w:color="auto" w:fill="FFFFFF"/>
            <w:vAlign w:val="center"/>
          </w:tcPr>
          <w:p w14:paraId="405AC267" w14:textId="77777777" w:rsidR="00CC128F" w:rsidRPr="00450058" w:rsidRDefault="00CC128F" w:rsidP="002C309D">
            <w:pPr>
              <w:spacing w:after="0" w:line="240" w:lineRule="auto"/>
              <w:jc w:val="center"/>
              <w:rPr>
                <w:rFonts w:ascii="Arial" w:hAnsi="Arial" w:cs="Arial"/>
                <w:color w:val="000000" w:themeColor="text1"/>
                <w:sz w:val="20"/>
                <w:szCs w:val="20"/>
              </w:rPr>
            </w:pPr>
          </w:p>
        </w:tc>
        <w:tc>
          <w:tcPr>
            <w:tcW w:w="2115" w:type="pct"/>
            <w:tcBorders>
              <w:top w:val="single" w:sz="4" w:space="0" w:color="auto"/>
              <w:left w:val="single" w:sz="4" w:space="0" w:color="auto"/>
            </w:tcBorders>
            <w:shd w:val="clear" w:color="auto" w:fill="FFFFFF"/>
            <w:vAlign w:val="center"/>
          </w:tcPr>
          <w:p w14:paraId="74E0C919"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BỘ SẺ</w:t>
            </w:r>
          </w:p>
        </w:tc>
        <w:tc>
          <w:tcPr>
            <w:tcW w:w="2579" w:type="pct"/>
            <w:tcBorders>
              <w:top w:val="single" w:sz="4" w:space="0" w:color="auto"/>
              <w:left w:val="single" w:sz="4" w:space="0" w:color="auto"/>
              <w:right w:val="single" w:sz="4" w:space="0" w:color="auto"/>
            </w:tcBorders>
            <w:shd w:val="clear" w:color="auto" w:fill="FFFFFF"/>
            <w:vAlign w:val="center"/>
          </w:tcPr>
          <w:p w14:paraId="6E8FC28F"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PASSERRIFORMES</w:t>
            </w:r>
          </w:p>
        </w:tc>
      </w:tr>
      <w:tr w:rsidR="00CC128F" w:rsidRPr="00450058" w14:paraId="415495F1" w14:textId="77777777" w:rsidTr="002C309D">
        <w:tblPrEx>
          <w:tblCellMar>
            <w:top w:w="0" w:type="dxa"/>
            <w:bottom w:w="0" w:type="dxa"/>
          </w:tblCellMar>
        </w:tblPrEx>
        <w:trPr>
          <w:trHeight w:val="340"/>
          <w:jc w:val="center"/>
        </w:trPr>
        <w:tc>
          <w:tcPr>
            <w:tcW w:w="306" w:type="pct"/>
            <w:tcBorders>
              <w:top w:val="single" w:sz="4" w:space="0" w:color="auto"/>
              <w:left w:val="single" w:sz="4" w:space="0" w:color="auto"/>
            </w:tcBorders>
            <w:shd w:val="clear" w:color="auto" w:fill="FFFFFF"/>
            <w:vAlign w:val="center"/>
          </w:tcPr>
          <w:p w14:paraId="3FC30BC8"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79</w:t>
            </w:r>
          </w:p>
        </w:tc>
        <w:tc>
          <w:tcPr>
            <w:tcW w:w="2115" w:type="pct"/>
            <w:tcBorders>
              <w:top w:val="single" w:sz="4" w:space="0" w:color="auto"/>
              <w:left w:val="single" w:sz="4" w:space="0" w:color="auto"/>
            </w:tcBorders>
            <w:shd w:val="clear" w:color="auto" w:fill="FFFFFF"/>
            <w:vAlign w:val="center"/>
          </w:tcPr>
          <w:p w14:paraId="38A7C43C"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Khướu ngọc linh</w:t>
            </w:r>
          </w:p>
        </w:tc>
        <w:tc>
          <w:tcPr>
            <w:tcW w:w="2579" w:type="pct"/>
            <w:tcBorders>
              <w:top w:val="single" w:sz="4" w:space="0" w:color="auto"/>
              <w:left w:val="single" w:sz="4" w:space="0" w:color="auto"/>
              <w:right w:val="single" w:sz="4" w:space="0" w:color="auto"/>
            </w:tcBorders>
            <w:shd w:val="clear" w:color="auto" w:fill="FFFFFF"/>
            <w:vAlign w:val="center"/>
          </w:tcPr>
          <w:p w14:paraId="171FFDB4"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Trochalopteron ngoclinhense</w:t>
            </w:r>
          </w:p>
        </w:tc>
      </w:tr>
      <w:tr w:rsidR="00CC128F" w:rsidRPr="00450058" w14:paraId="000FD250" w14:textId="77777777" w:rsidTr="002C309D">
        <w:tblPrEx>
          <w:tblCellMar>
            <w:top w:w="0" w:type="dxa"/>
            <w:bottom w:w="0" w:type="dxa"/>
          </w:tblCellMar>
        </w:tblPrEx>
        <w:trPr>
          <w:trHeight w:val="340"/>
          <w:jc w:val="center"/>
        </w:trPr>
        <w:tc>
          <w:tcPr>
            <w:tcW w:w="306" w:type="pct"/>
            <w:tcBorders>
              <w:top w:val="single" w:sz="4" w:space="0" w:color="auto"/>
              <w:left w:val="single" w:sz="4" w:space="0" w:color="auto"/>
            </w:tcBorders>
            <w:shd w:val="clear" w:color="auto" w:fill="FFFFFF"/>
            <w:vAlign w:val="center"/>
          </w:tcPr>
          <w:p w14:paraId="65091730" w14:textId="77777777" w:rsidR="00CC128F" w:rsidRPr="00450058" w:rsidRDefault="00CC128F" w:rsidP="002C309D">
            <w:pPr>
              <w:spacing w:after="0" w:line="240" w:lineRule="auto"/>
              <w:jc w:val="center"/>
              <w:rPr>
                <w:rFonts w:ascii="Arial" w:hAnsi="Arial" w:cs="Arial"/>
                <w:color w:val="000000" w:themeColor="text1"/>
                <w:sz w:val="20"/>
                <w:szCs w:val="20"/>
              </w:rPr>
            </w:pPr>
          </w:p>
        </w:tc>
        <w:tc>
          <w:tcPr>
            <w:tcW w:w="2115" w:type="pct"/>
            <w:tcBorders>
              <w:top w:val="single" w:sz="4" w:space="0" w:color="auto"/>
              <w:left w:val="single" w:sz="4" w:space="0" w:color="auto"/>
            </w:tcBorders>
            <w:shd w:val="clear" w:color="auto" w:fill="FFFFFF"/>
            <w:vAlign w:val="center"/>
          </w:tcPr>
          <w:p w14:paraId="28CB8812"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LỚP BÒ SÁT</w:t>
            </w:r>
          </w:p>
        </w:tc>
        <w:tc>
          <w:tcPr>
            <w:tcW w:w="2579" w:type="pct"/>
            <w:tcBorders>
              <w:top w:val="single" w:sz="4" w:space="0" w:color="auto"/>
              <w:left w:val="single" w:sz="4" w:space="0" w:color="auto"/>
              <w:right w:val="single" w:sz="4" w:space="0" w:color="auto"/>
            </w:tcBorders>
            <w:shd w:val="clear" w:color="auto" w:fill="FFFFFF"/>
            <w:vAlign w:val="center"/>
          </w:tcPr>
          <w:p w14:paraId="232FE924"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REPTILIA</w:t>
            </w:r>
          </w:p>
        </w:tc>
      </w:tr>
      <w:tr w:rsidR="00CC128F" w:rsidRPr="00450058" w14:paraId="794C230A" w14:textId="77777777" w:rsidTr="002C309D">
        <w:tblPrEx>
          <w:tblCellMar>
            <w:top w:w="0" w:type="dxa"/>
            <w:bottom w:w="0" w:type="dxa"/>
          </w:tblCellMar>
        </w:tblPrEx>
        <w:trPr>
          <w:trHeight w:val="340"/>
          <w:jc w:val="center"/>
        </w:trPr>
        <w:tc>
          <w:tcPr>
            <w:tcW w:w="306" w:type="pct"/>
            <w:tcBorders>
              <w:top w:val="single" w:sz="4" w:space="0" w:color="auto"/>
              <w:left w:val="single" w:sz="4" w:space="0" w:color="auto"/>
            </w:tcBorders>
            <w:shd w:val="clear" w:color="auto" w:fill="FFFFFF"/>
            <w:vAlign w:val="center"/>
          </w:tcPr>
          <w:p w14:paraId="7A03FE6E" w14:textId="77777777" w:rsidR="00CC128F" w:rsidRPr="00450058" w:rsidRDefault="00CC128F" w:rsidP="002C309D">
            <w:pPr>
              <w:spacing w:after="0" w:line="240" w:lineRule="auto"/>
              <w:jc w:val="center"/>
              <w:rPr>
                <w:rFonts w:ascii="Arial" w:hAnsi="Arial" w:cs="Arial"/>
                <w:color w:val="000000" w:themeColor="text1"/>
                <w:sz w:val="20"/>
                <w:szCs w:val="20"/>
              </w:rPr>
            </w:pPr>
          </w:p>
        </w:tc>
        <w:tc>
          <w:tcPr>
            <w:tcW w:w="2115" w:type="pct"/>
            <w:tcBorders>
              <w:top w:val="single" w:sz="4" w:space="0" w:color="auto"/>
              <w:left w:val="single" w:sz="4" w:space="0" w:color="auto"/>
            </w:tcBorders>
            <w:shd w:val="clear" w:color="auto" w:fill="FFFFFF"/>
            <w:vAlign w:val="center"/>
          </w:tcPr>
          <w:p w14:paraId="0644CB16"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BỘ CÓ VẢY</w:t>
            </w:r>
          </w:p>
        </w:tc>
        <w:tc>
          <w:tcPr>
            <w:tcW w:w="2579" w:type="pct"/>
            <w:tcBorders>
              <w:top w:val="single" w:sz="4" w:space="0" w:color="auto"/>
              <w:left w:val="single" w:sz="4" w:space="0" w:color="auto"/>
              <w:right w:val="single" w:sz="4" w:space="0" w:color="auto"/>
            </w:tcBorders>
            <w:shd w:val="clear" w:color="auto" w:fill="FFFFFF"/>
            <w:vAlign w:val="center"/>
          </w:tcPr>
          <w:p w14:paraId="182FB554"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SQUAMATA</w:t>
            </w:r>
          </w:p>
        </w:tc>
      </w:tr>
      <w:tr w:rsidR="00CC128F" w:rsidRPr="00450058" w14:paraId="2C8CD147" w14:textId="77777777" w:rsidTr="002C309D">
        <w:tblPrEx>
          <w:tblCellMar>
            <w:top w:w="0" w:type="dxa"/>
            <w:bottom w:w="0" w:type="dxa"/>
          </w:tblCellMar>
        </w:tblPrEx>
        <w:trPr>
          <w:trHeight w:val="340"/>
          <w:jc w:val="center"/>
        </w:trPr>
        <w:tc>
          <w:tcPr>
            <w:tcW w:w="306" w:type="pct"/>
            <w:tcBorders>
              <w:top w:val="single" w:sz="4" w:space="0" w:color="auto"/>
              <w:left w:val="single" w:sz="4" w:space="0" w:color="auto"/>
            </w:tcBorders>
            <w:shd w:val="clear" w:color="auto" w:fill="FFFFFF"/>
            <w:vAlign w:val="center"/>
          </w:tcPr>
          <w:p w14:paraId="78E93A6E"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80</w:t>
            </w:r>
          </w:p>
        </w:tc>
        <w:tc>
          <w:tcPr>
            <w:tcW w:w="2115" w:type="pct"/>
            <w:tcBorders>
              <w:top w:val="single" w:sz="4" w:space="0" w:color="auto"/>
              <w:left w:val="single" w:sz="4" w:space="0" w:color="auto"/>
            </w:tcBorders>
            <w:shd w:val="clear" w:color="auto" w:fill="FFFFFF"/>
            <w:vAlign w:val="center"/>
          </w:tcPr>
          <w:p w14:paraId="26737B49"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Tắc kè đuôi vàng</w:t>
            </w:r>
          </w:p>
        </w:tc>
        <w:tc>
          <w:tcPr>
            <w:tcW w:w="2579" w:type="pct"/>
            <w:tcBorders>
              <w:top w:val="single" w:sz="4" w:space="0" w:color="auto"/>
              <w:left w:val="single" w:sz="4" w:space="0" w:color="auto"/>
              <w:right w:val="single" w:sz="4" w:space="0" w:color="auto"/>
            </w:tcBorders>
            <w:shd w:val="clear" w:color="auto" w:fill="FFFFFF"/>
            <w:vAlign w:val="center"/>
          </w:tcPr>
          <w:p w14:paraId="374D5398"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Cnemaspis psychedelica</w:t>
            </w:r>
          </w:p>
        </w:tc>
      </w:tr>
      <w:tr w:rsidR="00CC128F" w:rsidRPr="00450058" w14:paraId="44692655" w14:textId="77777777" w:rsidTr="002C309D">
        <w:tblPrEx>
          <w:tblCellMar>
            <w:top w:w="0" w:type="dxa"/>
            <w:bottom w:w="0" w:type="dxa"/>
          </w:tblCellMar>
        </w:tblPrEx>
        <w:trPr>
          <w:trHeight w:val="340"/>
          <w:jc w:val="center"/>
        </w:trPr>
        <w:tc>
          <w:tcPr>
            <w:tcW w:w="306" w:type="pct"/>
            <w:tcBorders>
              <w:top w:val="single" w:sz="4" w:space="0" w:color="auto"/>
              <w:left w:val="single" w:sz="4" w:space="0" w:color="auto"/>
            </w:tcBorders>
            <w:shd w:val="clear" w:color="auto" w:fill="FFFFFF"/>
            <w:vAlign w:val="center"/>
          </w:tcPr>
          <w:p w14:paraId="31454937"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81</w:t>
            </w:r>
          </w:p>
        </w:tc>
        <w:tc>
          <w:tcPr>
            <w:tcW w:w="2115" w:type="pct"/>
            <w:tcBorders>
              <w:top w:val="single" w:sz="4" w:space="0" w:color="auto"/>
              <w:left w:val="single" w:sz="4" w:space="0" w:color="auto"/>
            </w:tcBorders>
            <w:shd w:val="clear" w:color="auto" w:fill="FFFFFF"/>
            <w:vAlign w:val="center"/>
          </w:tcPr>
          <w:p w14:paraId="4A169434"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Thằn lằn cá sấu</w:t>
            </w:r>
          </w:p>
        </w:tc>
        <w:tc>
          <w:tcPr>
            <w:tcW w:w="2579" w:type="pct"/>
            <w:tcBorders>
              <w:top w:val="single" w:sz="4" w:space="0" w:color="auto"/>
              <w:left w:val="single" w:sz="4" w:space="0" w:color="auto"/>
              <w:right w:val="single" w:sz="4" w:space="0" w:color="auto"/>
            </w:tcBorders>
            <w:shd w:val="clear" w:color="auto" w:fill="FFFFFF"/>
            <w:vAlign w:val="center"/>
          </w:tcPr>
          <w:p w14:paraId="5F4064D5"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Shinisaurus crocodilurus</w:t>
            </w:r>
          </w:p>
        </w:tc>
      </w:tr>
      <w:tr w:rsidR="00CC128F" w:rsidRPr="00450058" w14:paraId="4E3AA711" w14:textId="77777777" w:rsidTr="002C309D">
        <w:tblPrEx>
          <w:tblCellMar>
            <w:top w:w="0" w:type="dxa"/>
            <w:bottom w:w="0" w:type="dxa"/>
          </w:tblCellMar>
        </w:tblPrEx>
        <w:trPr>
          <w:trHeight w:val="340"/>
          <w:jc w:val="center"/>
        </w:trPr>
        <w:tc>
          <w:tcPr>
            <w:tcW w:w="306" w:type="pct"/>
            <w:tcBorders>
              <w:top w:val="single" w:sz="4" w:space="0" w:color="auto"/>
              <w:left w:val="single" w:sz="4" w:space="0" w:color="auto"/>
            </w:tcBorders>
            <w:shd w:val="clear" w:color="auto" w:fill="FFFFFF"/>
            <w:vAlign w:val="center"/>
          </w:tcPr>
          <w:p w14:paraId="10F05463"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82</w:t>
            </w:r>
          </w:p>
        </w:tc>
        <w:tc>
          <w:tcPr>
            <w:tcW w:w="2115" w:type="pct"/>
            <w:tcBorders>
              <w:top w:val="single" w:sz="4" w:space="0" w:color="auto"/>
              <w:left w:val="single" w:sz="4" w:space="0" w:color="auto"/>
            </w:tcBorders>
            <w:shd w:val="clear" w:color="auto" w:fill="FFFFFF"/>
            <w:vAlign w:val="center"/>
          </w:tcPr>
          <w:p w14:paraId="6EE214B5"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Kỳ đà vân</w:t>
            </w:r>
          </w:p>
        </w:tc>
        <w:tc>
          <w:tcPr>
            <w:tcW w:w="2579" w:type="pct"/>
            <w:tcBorders>
              <w:top w:val="single" w:sz="4" w:space="0" w:color="auto"/>
              <w:left w:val="single" w:sz="4" w:space="0" w:color="auto"/>
              <w:right w:val="single" w:sz="4" w:space="0" w:color="auto"/>
            </w:tcBorders>
            <w:shd w:val="clear" w:color="auto" w:fill="FFFFFF"/>
            <w:vAlign w:val="center"/>
          </w:tcPr>
          <w:p w14:paraId="72414D2D"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Varanus nebulosus (Varanus bengalensis)</w:t>
            </w:r>
          </w:p>
        </w:tc>
      </w:tr>
      <w:tr w:rsidR="00CC128F" w:rsidRPr="00450058" w14:paraId="5F511ED5" w14:textId="77777777" w:rsidTr="002C309D">
        <w:tblPrEx>
          <w:tblCellMar>
            <w:top w:w="0" w:type="dxa"/>
            <w:bottom w:w="0" w:type="dxa"/>
          </w:tblCellMar>
        </w:tblPrEx>
        <w:trPr>
          <w:trHeight w:val="340"/>
          <w:jc w:val="center"/>
        </w:trPr>
        <w:tc>
          <w:tcPr>
            <w:tcW w:w="306" w:type="pct"/>
            <w:tcBorders>
              <w:top w:val="single" w:sz="4" w:space="0" w:color="auto"/>
              <w:left w:val="single" w:sz="4" w:space="0" w:color="auto"/>
              <w:bottom w:val="single" w:sz="4" w:space="0" w:color="auto"/>
            </w:tcBorders>
            <w:shd w:val="clear" w:color="auto" w:fill="FFFFFF"/>
            <w:vAlign w:val="center"/>
          </w:tcPr>
          <w:p w14:paraId="3B280A6C"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83</w:t>
            </w:r>
          </w:p>
        </w:tc>
        <w:tc>
          <w:tcPr>
            <w:tcW w:w="2115" w:type="pct"/>
            <w:tcBorders>
              <w:top w:val="single" w:sz="4" w:space="0" w:color="auto"/>
              <w:left w:val="single" w:sz="4" w:space="0" w:color="auto"/>
              <w:bottom w:val="single" w:sz="4" w:space="0" w:color="auto"/>
            </w:tcBorders>
            <w:shd w:val="clear" w:color="auto" w:fill="FFFFFF"/>
            <w:vAlign w:val="center"/>
          </w:tcPr>
          <w:p w14:paraId="0A24A382"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Rắn hổ chúa</w:t>
            </w:r>
          </w:p>
        </w:tc>
        <w:tc>
          <w:tcPr>
            <w:tcW w:w="2579" w:type="pct"/>
            <w:tcBorders>
              <w:top w:val="single" w:sz="4" w:space="0" w:color="auto"/>
              <w:left w:val="single" w:sz="4" w:space="0" w:color="auto"/>
              <w:bottom w:val="single" w:sz="4" w:space="0" w:color="auto"/>
              <w:right w:val="single" w:sz="4" w:space="0" w:color="auto"/>
            </w:tcBorders>
            <w:shd w:val="clear" w:color="auto" w:fill="FFFFFF"/>
            <w:vAlign w:val="center"/>
          </w:tcPr>
          <w:p w14:paraId="3AA176A3"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Ophiophagus hannah</w:t>
            </w:r>
          </w:p>
        </w:tc>
      </w:tr>
      <w:tr w:rsidR="00CC128F" w:rsidRPr="00450058" w14:paraId="6A165D80" w14:textId="77777777" w:rsidTr="002C309D">
        <w:tblPrEx>
          <w:tblCellMar>
            <w:top w:w="0" w:type="dxa"/>
            <w:bottom w:w="0" w:type="dxa"/>
          </w:tblCellMar>
        </w:tblPrEx>
        <w:trPr>
          <w:trHeight w:val="340"/>
          <w:jc w:val="center"/>
        </w:trPr>
        <w:tc>
          <w:tcPr>
            <w:tcW w:w="306" w:type="pct"/>
            <w:tcBorders>
              <w:top w:val="single" w:sz="4" w:space="0" w:color="auto"/>
              <w:left w:val="single" w:sz="4" w:space="0" w:color="auto"/>
            </w:tcBorders>
            <w:shd w:val="clear" w:color="auto" w:fill="FFFFFF"/>
            <w:vAlign w:val="center"/>
          </w:tcPr>
          <w:p w14:paraId="4618C67E" w14:textId="77777777" w:rsidR="00CC128F" w:rsidRPr="00450058" w:rsidRDefault="00CC128F" w:rsidP="002C309D">
            <w:pPr>
              <w:spacing w:after="0" w:line="240" w:lineRule="auto"/>
              <w:jc w:val="center"/>
              <w:rPr>
                <w:rFonts w:ascii="Arial" w:hAnsi="Arial" w:cs="Arial"/>
                <w:color w:val="000000" w:themeColor="text1"/>
                <w:sz w:val="20"/>
                <w:szCs w:val="20"/>
              </w:rPr>
            </w:pPr>
          </w:p>
        </w:tc>
        <w:tc>
          <w:tcPr>
            <w:tcW w:w="2115" w:type="pct"/>
            <w:tcBorders>
              <w:top w:val="single" w:sz="4" w:space="0" w:color="auto"/>
              <w:left w:val="single" w:sz="4" w:space="0" w:color="auto"/>
            </w:tcBorders>
            <w:shd w:val="clear" w:color="auto" w:fill="FFFFFF"/>
            <w:vAlign w:val="center"/>
          </w:tcPr>
          <w:p w14:paraId="3F83A5F1"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BỘ RÙA</w:t>
            </w:r>
          </w:p>
        </w:tc>
        <w:tc>
          <w:tcPr>
            <w:tcW w:w="2579" w:type="pct"/>
            <w:tcBorders>
              <w:top w:val="single" w:sz="4" w:space="0" w:color="auto"/>
              <w:left w:val="single" w:sz="4" w:space="0" w:color="auto"/>
              <w:right w:val="single" w:sz="4" w:space="0" w:color="auto"/>
            </w:tcBorders>
            <w:shd w:val="clear" w:color="auto" w:fill="FFFFFF"/>
            <w:vAlign w:val="center"/>
          </w:tcPr>
          <w:p w14:paraId="3881E40B"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TESTUDINES</w:t>
            </w:r>
          </w:p>
        </w:tc>
      </w:tr>
      <w:tr w:rsidR="00CC128F" w:rsidRPr="00450058" w14:paraId="051C20C1" w14:textId="77777777" w:rsidTr="002C309D">
        <w:tblPrEx>
          <w:tblCellMar>
            <w:top w:w="0" w:type="dxa"/>
            <w:bottom w:w="0" w:type="dxa"/>
          </w:tblCellMar>
        </w:tblPrEx>
        <w:trPr>
          <w:trHeight w:val="340"/>
          <w:jc w:val="center"/>
        </w:trPr>
        <w:tc>
          <w:tcPr>
            <w:tcW w:w="306" w:type="pct"/>
            <w:tcBorders>
              <w:top w:val="single" w:sz="4" w:space="0" w:color="auto"/>
              <w:left w:val="single" w:sz="4" w:space="0" w:color="auto"/>
            </w:tcBorders>
            <w:shd w:val="clear" w:color="auto" w:fill="FFFFFF"/>
            <w:vAlign w:val="center"/>
          </w:tcPr>
          <w:p w14:paraId="770DD9BA"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84</w:t>
            </w:r>
          </w:p>
        </w:tc>
        <w:tc>
          <w:tcPr>
            <w:tcW w:w="2115" w:type="pct"/>
            <w:tcBorders>
              <w:top w:val="single" w:sz="4" w:space="0" w:color="auto"/>
              <w:left w:val="single" w:sz="4" w:space="0" w:color="auto"/>
            </w:tcBorders>
            <w:shd w:val="clear" w:color="auto" w:fill="FFFFFF"/>
            <w:vAlign w:val="center"/>
          </w:tcPr>
          <w:p w14:paraId="6966B9CA"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Rùa ba-ta-gua miền nam</w:t>
            </w:r>
          </w:p>
        </w:tc>
        <w:tc>
          <w:tcPr>
            <w:tcW w:w="2579" w:type="pct"/>
            <w:tcBorders>
              <w:top w:val="single" w:sz="4" w:space="0" w:color="auto"/>
              <w:left w:val="single" w:sz="4" w:space="0" w:color="auto"/>
              <w:right w:val="single" w:sz="4" w:space="0" w:color="auto"/>
            </w:tcBorders>
            <w:shd w:val="clear" w:color="auto" w:fill="FFFFFF"/>
            <w:vAlign w:val="center"/>
          </w:tcPr>
          <w:p w14:paraId="24F27917"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Batagur affinis</w:t>
            </w:r>
          </w:p>
        </w:tc>
      </w:tr>
      <w:tr w:rsidR="00CC128F" w:rsidRPr="00450058" w14:paraId="63D45FBE" w14:textId="77777777" w:rsidTr="002C309D">
        <w:tblPrEx>
          <w:tblCellMar>
            <w:top w:w="0" w:type="dxa"/>
            <w:bottom w:w="0" w:type="dxa"/>
          </w:tblCellMar>
        </w:tblPrEx>
        <w:trPr>
          <w:trHeight w:val="340"/>
          <w:jc w:val="center"/>
        </w:trPr>
        <w:tc>
          <w:tcPr>
            <w:tcW w:w="306" w:type="pct"/>
            <w:tcBorders>
              <w:top w:val="single" w:sz="4" w:space="0" w:color="auto"/>
              <w:left w:val="single" w:sz="4" w:space="0" w:color="auto"/>
            </w:tcBorders>
            <w:shd w:val="clear" w:color="auto" w:fill="FFFFFF"/>
            <w:vAlign w:val="center"/>
          </w:tcPr>
          <w:p w14:paraId="232144D6"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85</w:t>
            </w:r>
          </w:p>
        </w:tc>
        <w:tc>
          <w:tcPr>
            <w:tcW w:w="2115" w:type="pct"/>
            <w:tcBorders>
              <w:top w:val="single" w:sz="4" w:space="0" w:color="auto"/>
              <w:left w:val="single" w:sz="4" w:space="0" w:color="auto"/>
            </w:tcBorders>
            <w:shd w:val="clear" w:color="auto" w:fill="FFFFFF"/>
            <w:vAlign w:val="center"/>
          </w:tcPr>
          <w:p w14:paraId="4E5A8C79"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Rùa hộp trán vàng miền trung (Cuora bourreti)</w:t>
            </w:r>
          </w:p>
        </w:tc>
        <w:tc>
          <w:tcPr>
            <w:tcW w:w="2579" w:type="pct"/>
            <w:tcBorders>
              <w:top w:val="single" w:sz="4" w:space="0" w:color="auto"/>
              <w:left w:val="single" w:sz="4" w:space="0" w:color="auto"/>
              <w:right w:val="single" w:sz="4" w:space="0" w:color="auto"/>
            </w:tcBorders>
            <w:shd w:val="clear" w:color="auto" w:fill="FFFFFF"/>
            <w:vAlign w:val="center"/>
          </w:tcPr>
          <w:p w14:paraId="02CBE9C8"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Cuora bourreti</w:t>
            </w:r>
          </w:p>
        </w:tc>
      </w:tr>
      <w:tr w:rsidR="00CC128F" w:rsidRPr="00450058" w14:paraId="3D8442D8" w14:textId="77777777" w:rsidTr="002C309D">
        <w:tblPrEx>
          <w:tblCellMar>
            <w:top w:w="0" w:type="dxa"/>
            <w:bottom w:w="0" w:type="dxa"/>
          </w:tblCellMar>
        </w:tblPrEx>
        <w:trPr>
          <w:trHeight w:val="340"/>
          <w:jc w:val="center"/>
        </w:trPr>
        <w:tc>
          <w:tcPr>
            <w:tcW w:w="306" w:type="pct"/>
            <w:tcBorders>
              <w:top w:val="single" w:sz="4" w:space="0" w:color="auto"/>
              <w:left w:val="single" w:sz="4" w:space="0" w:color="auto"/>
            </w:tcBorders>
            <w:shd w:val="clear" w:color="auto" w:fill="FFFFFF"/>
            <w:vAlign w:val="center"/>
          </w:tcPr>
          <w:p w14:paraId="6569DDCE"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86</w:t>
            </w:r>
          </w:p>
        </w:tc>
        <w:tc>
          <w:tcPr>
            <w:tcW w:w="2115" w:type="pct"/>
            <w:tcBorders>
              <w:top w:val="single" w:sz="4" w:space="0" w:color="auto"/>
              <w:left w:val="single" w:sz="4" w:space="0" w:color="auto"/>
            </w:tcBorders>
            <w:shd w:val="clear" w:color="auto" w:fill="FFFFFF"/>
            <w:vAlign w:val="center"/>
          </w:tcPr>
          <w:p w14:paraId="296F1A41"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Rùa hộp trán vàng miền nam (Cuora picturata)</w:t>
            </w:r>
          </w:p>
        </w:tc>
        <w:tc>
          <w:tcPr>
            <w:tcW w:w="2579" w:type="pct"/>
            <w:tcBorders>
              <w:top w:val="single" w:sz="4" w:space="0" w:color="auto"/>
              <w:left w:val="single" w:sz="4" w:space="0" w:color="auto"/>
              <w:right w:val="single" w:sz="4" w:space="0" w:color="auto"/>
            </w:tcBorders>
            <w:shd w:val="clear" w:color="auto" w:fill="FFFFFF"/>
            <w:vAlign w:val="center"/>
          </w:tcPr>
          <w:p w14:paraId="264EF11A"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Cuora picturata</w:t>
            </w:r>
          </w:p>
        </w:tc>
      </w:tr>
      <w:tr w:rsidR="00CC128F" w:rsidRPr="00450058" w14:paraId="567DF4CD" w14:textId="77777777" w:rsidTr="002C309D">
        <w:tblPrEx>
          <w:tblCellMar>
            <w:top w:w="0" w:type="dxa"/>
            <w:bottom w:w="0" w:type="dxa"/>
          </w:tblCellMar>
        </w:tblPrEx>
        <w:trPr>
          <w:trHeight w:val="340"/>
          <w:jc w:val="center"/>
        </w:trPr>
        <w:tc>
          <w:tcPr>
            <w:tcW w:w="306" w:type="pct"/>
            <w:tcBorders>
              <w:top w:val="single" w:sz="4" w:space="0" w:color="auto"/>
              <w:left w:val="single" w:sz="4" w:space="0" w:color="auto"/>
            </w:tcBorders>
            <w:shd w:val="clear" w:color="auto" w:fill="FFFFFF"/>
            <w:vAlign w:val="center"/>
          </w:tcPr>
          <w:p w14:paraId="16052E7D"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87</w:t>
            </w:r>
          </w:p>
        </w:tc>
        <w:tc>
          <w:tcPr>
            <w:tcW w:w="2115" w:type="pct"/>
            <w:tcBorders>
              <w:top w:val="single" w:sz="4" w:space="0" w:color="auto"/>
              <w:left w:val="single" w:sz="4" w:space="0" w:color="auto"/>
            </w:tcBorders>
            <w:shd w:val="clear" w:color="auto" w:fill="FFFFFF"/>
            <w:vAlign w:val="center"/>
          </w:tcPr>
          <w:p w14:paraId="5FD538F7"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Rùa hộp trán vàng miền bắc</w:t>
            </w:r>
          </w:p>
        </w:tc>
        <w:tc>
          <w:tcPr>
            <w:tcW w:w="2579" w:type="pct"/>
            <w:tcBorders>
              <w:top w:val="single" w:sz="4" w:space="0" w:color="auto"/>
              <w:left w:val="single" w:sz="4" w:space="0" w:color="auto"/>
              <w:right w:val="single" w:sz="4" w:space="0" w:color="auto"/>
            </w:tcBorders>
            <w:shd w:val="clear" w:color="auto" w:fill="FFFFFF"/>
            <w:vAlign w:val="center"/>
          </w:tcPr>
          <w:p w14:paraId="11F7477B"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Cuora galbinifrons</w:t>
            </w:r>
          </w:p>
        </w:tc>
      </w:tr>
      <w:tr w:rsidR="00CC128F" w:rsidRPr="00450058" w14:paraId="1D443BCF" w14:textId="77777777" w:rsidTr="002C309D">
        <w:tblPrEx>
          <w:tblCellMar>
            <w:top w:w="0" w:type="dxa"/>
            <w:bottom w:w="0" w:type="dxa"/>
          </w:tblCellMar>
        </w:tblPrEx>
        <w:trPr>
          <w:trHeight w:val="340"/>
          <w:jc w:val="center"/>
        </w:trPr>
        <w:tc>
          <w:tcPr>
            <w:tcW w:w="306" w:type="pct"/>
            <w:tcBorders>
              <w:top w:val="single" w:sz="4" w:space="0" w:color="auto"/>
              <w:left w:val="single" w:sz="4" w:space="0" w:color="auto"/>
            </w:tcBorders>
            <w:shd w:val="clear" w:color="auto" w:fill="FFFFFF"/>
            <w:vAlign w:val="center"/>
          </w:tcPr>
          <w:p w14:paraId="39254260"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88</w:t>
            </w:r>
          </w:p>
        </w:tc>
        <w:tc>
          <w:tcPr>
            <w:tcW w:w="2115" w:type="pct"/>
            <w:tcBorders>
              <w:top w:val="single" w:sz="4" w:space="0" w:color="auto"/>
              <w:left w:val="single" w:sz="4" w:space="0" w:color="auto"/>
            </w:tcBorders>
            <w:shd w:val="clear" w:color="auto" w:fill="FFFFFF"/>
            <w:vAlign w:val="center"/>
          </w:tcPr>
          <w:p w14:paraId="657037E9"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Rùa trung bộ</w:t>
            </w:r>
          </w:p>
        </w:tc>
        <w:tc>
          <w:tcPr>
            <w:tcW w:w="2579" w:type="pct"/>
            <w:tcBorders>
              <w:top w:val="single" w:sz="4" w:space="0" w:color="auto"/>
              <w:left w:val="single" w:sz="4" w:space="0" w:color="auto"/>
              <w:right w:val="single" w:sz="4" w:space="0" w:color="auto"/>
            </w:tcBorders>
            <w:shd w:val="clear" w:color="auto" w:fill="FFFFFF"/>
            <w:vAlign w:val="center"/>
          </w:tcPr>
          <w:p w14:paraId="1D1DDA16"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Mauremys annamensis</w:t>
            </w:r>
          </w:p>
        </w:tc>
      </w:tr>
      <w:tr w:rsidR="00CC128F" w:rsidRPr="00450058" w14:paraId="329C1297" w14:textId="77777777" w:rsidTr="002C309D">
        <w:tblPrEx>
          <w:tblCellMar>
            <w:top w:w="0" w:type="dxa"/>
            <w:bottom w:w="0" w:type="dxa"/>
          </w:tblCellMar>
        </w:tblPrEx>
        <w:trPr>
          <w:trHeight w:val="340"/>
          <w:jc w:val="center"/>
        </w:trPr>
        <w:tc>
          <w:tcPr>
            <w:tcW w:w="306" w:type="pct"/>
            <w:tcBorders>
              <w:top w:val="single" w:sz="4" w:space="0" w:color="auto"/>
              <w:left w:val="single" w:sz="4" w:space="0" w:color="auto"/>
            </w:tcBorders>
            <w:shd w:val="clear" w:color="auto" w:fill="FFFFFF"/>
            <w:vAlign w:val="center"/>
          </w:tcPr>
          <w:p w14:paraId="5DB7486B"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89</w:t>
            </w:r>
          </w:p>
        </w:tc>
        <w:tc>
          <w:tcPr>
            <w:tcW w:w="2115" w:type="pct"/>
            <w:tcBorders>
              <w:top w:val="single" w:sz="4" w:space="0" w:color="auto"/>
              <w:left w:val="single" w:sz="4" w:space="0" w:color="auto"/>
            </w:tcBorders>
            <w:shd w:val="clear" w:color="auto" w:fill="FFFFFF"/>
            <w:vAlign w:val="center"/>
          </w:tcPr>
          <w:p w14:paraId="5B621101"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Rùa đầu to</w:t>
            </w:r>
          </w:p>
        </w:tc>
        <w:tc>
          <w:tcPr>
            <w:tcW w:w="2579" w:type="pct"/>
            <w:tcBorders>
              <w:top w:val="single" w:sz="4" w:space="0" w:color="auto"/>
              <w:left w:val="single" w:sz="4" w:space="0" w:color="auto"/>
              <w:right w:val="single" w:sz="4" w:space="0" w:color="auto"/>
            </w:tcBorders>
            <w:shd w:val="clear" w:color="auto" w:fill="FFFFFF"/>
            <w:vAlign w:val="center"/>
          </w:tcPr>
          <w:p w14:paraId="5C332EED"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Platysternon megacephalum</w:t>
            </w:r>
          </w:p>
        </w:tc>
      </w:tr>
      <w:tr w:rsidR="00CC128F" w:rsidRPr="00450058" w14:paraId="3C7700FE" w14:textId="77777777" w:rsidTr="002C309D">
        <w:tblPrEx>
          <w:tblCellMar>
            <w:top w:w="0" w:type="dxa"/>
            <w:bottom w:w="0" w:type="dxa"/>
          </w:tblCellMar>
        </w:tblPrEx>
        <w:trPr>
          <w:trHeight w:val="340"/>
          <w:jc w:val="center"/>
        </w:trPr>
        <w:tc>
          <w:tcPr>
            <w:tcW w:w="306" w:type="pct"/>
            <w:tcBorders>
              <w:top w:val="single" w:sz="4" w:space="0" w:color="auto"/>
              <w:left w:val="single" w:sz="4" w:space="0" w:color="auto"/>
            </w:tcBorders>
            <w:shd w:val="clear" w:color="auto" w:fill="FFFFFF"/>
            <w:vAlign w:val="center"/>
          </w:tcPr>
          <w:p w14:paraId="2881F230"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90</w:t>
            </w:r>
          </w:p>
        </w:tc>
        <w:tc>
          <w:tcPr>
            <w:tcW w:w="2115" w:type="pct"/>
            <w:tcBorders>
              <w:top w:val="single" w:sz="4" w:space="0" w:color="auto"/>
              <w:left w:val="single" w:sz="4" w:space="0" w:color="auto"/>
            </w:tcBorders>
            <w:shd w:val="clear" w:color="auto" w:fill="FFFFFF"/>
            <w:vAlign w:val="center"/>
          </w:tcPr>
          <w:p w14:paraId="1C34F248"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Giải sin-hoe</w:t>
            </w:r>
          </w:p>
        </w:tc>
        <w:tc>
          <w:tcPr>
            <w:tcW w:w="2579" w:type="pct"/>
            <w:tcBorders>
              <w:top w:val="single" w:sz="4" w:space="0" w:color="auto"/>
              <w:left w:val="single" w:sz="4" w:space="0" w:color="auto"/>
              <w:right w:val="single" w:sz="4" w:space="0" w:color="auto"/>
            </w:tcBorders>
            <w:shd w:val="clear" w:color="auto" w:fill="FFFFFF"/>
            <w:vAlign w:val="center"/>
          </w:tcPr>
          <w:p w14:paraId="363F7BA4"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Rafetus swinhoei</w:t>
            </w:r>
          </w:p>
        </w:tc>
      </w:tr>
      <w:tr w:rsidR="00CC128F" w:rsidRPr="00450058" w14:paraId="3AEDA600" w14:textId="77777777" w:rsidTr="002C309D">
        <w:tblPrEx>
          <w:tblCellMar>
            <w:top w:w="0" w:type="dxa"/>
            <w:bottom w:w="0" w:type="dxa"/>
          </w:tblCellMar>
        </w:tblPrEx>
        <w:trPr>
          <w:trHeight w:val="340"/>
          <w:jc w:val="center"/>
        </w:trPr>
        <w:tc>
          <w:tcPr>
            <w:tcW w:w="306" w:type="pct"/>
            <w:tcBorders>
              <w:top w:val="single" w:sz="4" w:space="0" w:color="auto"/>
              <w:left w:val="single" w:sz="4" w:space="0" w:color="auto"/>
            </w:tcBorders>
            <w:shd w:val="clear" w:color="auto" w:fill="FFFFFF"/>
            <w:vAlign w:val="center"/>
          </w:tcPr>
          <w:p w14:paraId="3C6DF5E0"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91</w:t>
            </w:r>
          </w:p>
        </w:tc>
        <w:tc>
          <w:tcPr>
            <w:tcW w:w="2115" w:type="pct"/>
            <w:tcBorders>
              <w:top w:val="single" w:sz="4" w:space="0" w:color="auto"/>
              <w:left w:val="single" w:sz="4" w:space="0" w:color="auto"/>
            </w:tcBorders>
            <w:shd w:val="clear" w:color="auto" w:fill="FFFFFF"/>
            <w:vAlign w:val="center"/>
          </w:tcPr>
          <w:p w14:paraId="617E77E7"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Giải</w:t>
            </w:r>
          </w:p>
        </w:tc>
        <w:tc>
          <w:tcPr>
            <w:tcW w:w="2579" w:type="pct"/>
            <w:tcBorders>
              <w:top w:val="single" w:sz="4" w:space="0" w:color="auto"/>
              <w:left w:val="single" w:sz="4" w:space="0" w:color="auto"/>
              <w:right w:val="single" w:sz="4" w:space="0" w:color="auto"/>
            </w:tcBorders>
            <w:shd w:val="clear" w:color="auto" w:fill="FFFFFF"/>
            <w:vAlign w:val="center"/>
          </w:tcPr>
          <w:p w14:paraId="4BCAB77A"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Pelochelys cantorii</w:t>
            </w:r>
          </w:p>
        </w:tc>
      </w:tr>
      <w:tr w:rsidR="00CC128F" w:rsidRPr="00450058" w14:paraId="765061B5" w14:textId="77777777" w:rsidTr="002C309D">
        <w:tblPrEx>
          <w:tblCellMar>
            <w:top w:w="0" w:type="dxa"/>
            <w:bottom w:w="0" w:type="dxa"/>
          </w:tblCellMar>
        </w:tblPrEx>
        <w:trPr>
          <w:trHeight w:val="340"/>
          <w:jc w:val="center"/>
        </w:trPr>
        <w:tc>
          <w:tcPr>
            <w:tcW w:w="306" w:type="pct"/>
            <w:tcBorders>
              <w:top w:val="single" w:sz="4" w:space="0" w:color="auto"/>
              <w:left w:val="single" w:sz="4" w:space="0" w:color="auto"/>
            </w:tcBorders>
            <w:shd w:val="clear" w:color="auto" w:fill="FFFFFF"/>
            <w:vAlign w:val="center"/>
          </w:tcPr>
          <w:p w14:paraId="4A06304E" w14:textId="77777777" w:rsidR="00CC128F" w:rsidRPr="00450058" w:rsidRDefault="00CC128F" w:rsidP="002C309D">
            <w:pPr>
              <w:spacing w:after="0" w:line="240" w:lineRule="auto"/>
              <w:jc w:val="center"/>
              <w:rPr>
                <w:rFonts w:ascii="Arial" w:hAnsi="Arial" w:cs="Arial"/>
                <w:color w:val="000000" w:themeColor="text1"/>
                <w:sz w:val="20"/>
                <w:szCs w:val="20"/>
              </w:rPr>
            </w:pPr>
          </w:p>
        </w:tc>
        <w:tc>
          <w:tcPr>
            <w:tcW w:w="2115" w:type="pct"/>
            <w:tcBorders>
              <w:top w:val="single" w:sz="4" w:space="0" w:color="auto"/>
              <w:left w:val="single" w:sz="4" w:space="0" w:color="auto"/>
            </w:tcBorders>
            <w:shd w:val="clear" w:color="auto" w:fill="FFFFFF"/>
            <w:vAlign w:val="center"/>
          </w:tcPr>
          <w:p w14:paraId="6A780629"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b/>
                <w:bCs/>
                <w:color w:val="000000" w:themeColor="text1"/>
                <w:sz w:val="20"/>
                <w:szCs w:val="20"/>
              </w:rPr>
              <w:t>BỘ CÁ SẤU</w:t>
            </w:r>
          </w:p>
        </w:tc>
        <w:tc>
          <w:tcPr>
            <w:tcW w:w="2579" w:type="pct"/>
            <w:tcBorders>
              <w:top w:val="single" w:sz="4" w:space="0" w:color="auto"/>
              <w:left w:val="single" w:sz="4" w:space="0" w:color="auto"/>
              <w:right w:val="single" w:sz="4" w:space="0" w:color="auto"/>
            </w:tcBorders>
            <w:shd w:val="clear" w:color="auto" w:fill="FFFFFF"/>
            <w:vAlign w:val="center"/>
          </w:tcPr>
          <w:p w14:paraId="19914D54"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b/>
                <w:bCs/>
                <w:color w:val="000000" w:themeColor="text1"/>
                <w:sz w:val="20"/>
                <w:szCs w:val="20"/>
              </w:rPr>
              <w:t>CROCODILIA</w:t>
            </w:r>
          </w:p>
        </w:tc>
      </w:tr>
      <w:tr w:rsidR="00CC128F" w:rsidRPr="00450058" w14:paraId="4F281F5A" w14:textId="77777777" w:rsidTr="002C309D">
        <w:tblPrEx>
          <w:tblCellMar>
            <w:top w:w="0" w:type="dxa"/>
            <w:bottom w:w="0" w:type="dxa"/>
          </w:tblCellMar>
        </w:tblPrEx>
        <w:trPr>
          <w:trHeight w:val="340"/>
          <w:jc w:val="center"/>
        </w:trPr>
        <w:tc>
          <w:tcPr>
            <w:tcW w:w="306" w:type="pct"/>
            <w:tcBorders>
              <w:top w:val="single" w:sz="4" w:space="0" w:color="auto"/>
              <w:left w:val="single" w:sz="4" w:space="0" w:color="auto"/>
            </w:tcBorders>
            <w:shd w:val="clear" w:color="auto" w:fill="FFFFFF"/>
            <w:vAlign w:val="center"/>
          </w:tcPr>
          <w:p w14:paraId="04C166ED"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92</w:t>
            </w:r>
          </w:p>
        </w:tc>
        <w:tc>
          <w:tcPr>
            <w:tcW w:w="2115" w:type="pct"/>
            <w:tcBorders>
              <w:top w:val="single" w:sz="4" w:space="0" w:color="auto"/>
              <w:left w:val="single" w:sz="4" w:space="0" w:color="auto"/>
            </w:tcBorders>
            <w:shd w:val="clear" w:color="auto" w:fill="FFFFFF"/>
            <w:vAlign w:val="center"/>
          </w:tcPr>
          <w:p w14:paraId="0A96437B"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Cá sấu nước lợ (Cá sấu hoa cà)</w:t>
            </w:r>
          </w:p>
        </w:tc>
        <w:tc>
          <w:tcPr>
            <w:tcW w:w="2579" w:type="pct"/>
            <w:tcBorders>
              <w:top w:val="single" w:sz="4" w:space="0" w:color="auto"/>
              <w:left w:val="single" w:sz="4" w:space="0" w:color="auto"/>
              <w:right w:val="single" w:sz="4" w:space="0" w:color="auto"/>
            </w:tcBorders>
            <w:shd w:val="clear" w:color="auto" w:fill="FFFFFF"/>
            <w:vAlign w:val="center"/>
          </w:tcPr>
          <w:p w14:paraId="41A76DB2"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Crocodylus porosus</w:t>
            </w:r>
          </w:p>
        </w:tc>
      </w:tr>
      <w:tr w:rsidR="00CC128F" w:rsidRPr="00450058" w14:paraId="20213F47" w14:textId="77777777" w:rsidTr="002C309D">
        <w:tblPrEx>
          <w:tblCellMar>
            <w:top w:w="0" w:type="dxa"/>
            <w:bottom w:w="0" w:type="dxa"/>
          </w:tblCellMar>
        </w:tblPrEx>
        <w:trPr>
          <w:trHeight w:val="340"/>
          <w:jc w:val="center"/>
        </w:trPr>
        <w:tc>
          <w:tcPr>
            <w:tcW w:w="306" w:type="pct"/>
            <w:tcBorders>
              <w:top w:val="single" w:sz="4" w:space="0" w:color="auto"/>
              <w:left w:val="single" w:sz="4" w:space="0" w:color="auto"/>
              <w:bottom w:val="single" w:sz="4" w:space="0" w:color="auto"/>
            </w:tcBorders>
            <w:shd w:val="clear" w:color="auto" w:fill="FFFFFF"/>
            <w:vAlign w:val="center"/>
          </w:tcPr>
          <w:p w14:paraId="5147A9CB"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93</w:t>
            </w:r>
          </w:p>
        </w:tc>
        <w:tc>
          <w:tcPr>
            <w:tcW w:w="2115" w:type="pct"/>
            <w:tcBorders>
              <w:top w:val="single" w:sz="4" w:space="0" w:color="auto"/>
              <w:left w:val="single" w:sz="4" w:space="0" w:color="auto"/>
              <w:bottom w:val="single" w:sz="4" w:space="0" w:color="auto"/>
            </w:tcBorders>
            <w:shd w:val="clear" w:color="auto" w:fill="FFFFFF"/>
            <w:vAlign w:val="center"/>
          </w:tcPr>
          <w:p w14:paraId="4549B261"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Cá sấu nước ngọt (Cá sấu xiêm)</w:t>
            </w:r>
          </w:p>
        </w:tc>
        <w:tc>
          <w:tcPr>
            <w:tcW w:w="2579" w:type="pct"/>
            <w:tcBorders>
              <w:top w:val="single" w:sz="4" w:space="0" w:color="auto"/>
              <w:left w:val="single" w:sz="4" w:space="0" w:color="auto"/>
              <w:bottom w:val="single" w:sz="4" w:space="0" w:color="auto"/>
              <w:right w:val="single" w:sz="4" w:space="0" w:color="auto"/>
            </w:tcBorders>
            <w:shd w:val="clear" w:color="auto" w:fill="FFFFFF"/>
            <w:vAlign w:val="center"/>
          </w:tcPr>
          <w:p w14:paraId="374D00B7"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Crocodylus siamensis</w:t>
            </w:r>
          </w:p>
        </w:tc>
      </w:tr>
    </w:tbl>
    <w:p w14:paraId="3685559E" w14:textId="77777777" w:rsidR="00CC128F" w:rsidRPr="00450058" w:rsidRDefault="00CC128F" w:rsidP="00CC128F">
      <w:pPr>
        <w:spacing w:after="0" w:line="240" w:lineRule="auto"/>
        <w:rPr>
          <w:rFonts w:ascii="Arial" w:hAnsi="Arial" w:cs="Arial"/>
          <w:color w:val="000000" w:themeColor="text1"/>
          <w:sz w:val="20"/>
          <w:szCs w:val="20"/>
        </w:rPr>
      </w:pPr>
    </w:p>
    <w:p w14:paraId="34326B89" w14:textId="77777777" w:rsidR="00CC128F" w:rsidRPr="00450058" w:rsidRDefault="00CC128F" w:rsidP="00CC128F">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DANH MỤC LOÀI THỦY SẢN NGUY CẤP, QUÝ, HIẾM</w:t>
      </w:r>
    </w:p>
    <w:p w14:paraId="0D543825" w14:textId="77777777" w:rsidR="00CC128F" w:rsidRPr="00450058" w:rsidRDefault="00CC128F" w:rsidP="00CC128F">
      <w:pPr>
        <w:adjustRightInd w:val="0"/>
        <w:snapToGrid w:val="0"/>
        <w:spacing w:after="120" w:line="240" w:lineRule="auto"/>
        <w:ind w:firstLine="720"/>
        <w:jc w:val="both"/>
        <w:rPr>
          <w:rFonts w:ascii="Arial" w:hAnsi="Arial" w:cs="Arial"/>
          <w:b/>
          <w:bCs/>
          <w:color w:val="000000" w:themeColor="text1"/>
          <w:sz w:val="20"/>
          <w:szCs w:val="20"/>
        </w:rPr>
      </w:pPr>
      <w:r w:rsidRPr="00450058">
        <w:rPr>
          <w:rFonts w:ascii="Arial" w:hAnsi="Arial" w:cs="Arial"/>
          <w:b/>
          <w:bCs/>
          <w:color w:val="000000" w:themeColor="text1"/>
          <w:sz w:val="20"/>
          <w:szCs w:val="20"/>
        </w:rPr>
        <w:t>NHÓM I</w:t>
      </w:r>
    </w:p>
    <w:tbl>
      <w:tblPr>
        <w:tblOverlap w:val="never"/>
        <w:tblW w:w="5000" w:type="pct"/>
        <w:jc w:val="center"/>
        <w:tblCellMar>
          <w:left w:w="10" w:type="dxa"/>
          <w:right w:w="10" w:type="dxa"/>
        </w:tblCellMar>
        <w:tblLook w:val="04A0" w:firstRow="1" w:lastRow="0" w:firstColumn="1" w:lastColumn="0" w:noHBand="0" w:noVBand="1"/>
      </w:tblPr>
      <w:tblGrid>
        <w:gridCol w:w="707"/>
        <w:gridCol w:w="4564"/>
        <w:gridCol w:w="3739"/>
      </w:tblGrid>
      <w:tr w:rsidR="00CC128F" w:rsidRPr="00450058" w14:paraId="7C9CC15B" w14:textId="77777777" w:rsidTr="002C309D">
        <w:tblPrEx>
          <w:tblCellMar>
            <w:top w:w="0" w:type="dxa"/>
            <w:bottom w:w="0" w:type="dxa"/>
          </w:tblCellMar>
        </w:tblPrEx>
        <w:trPr>
          <w:trHeight w:val="340"/>
          <w:jc w:val="center"/>
        </w:trPr>
        <w:tc>
          <w:tcPr>
            <w:tcW w:w="392" w:type="pct"/>
            <w:tcBorders>
              <w:top w:val="single" w:sz="4" w:space="0" w:color="auto"/>
              <w:left w:val="single" w:sz="4" w:space="0" w:color="auto"/>
            </w:tcBorders>
            <w:shd w:val="clear" w:color="auto" w:fill="FFFFFF"/>
            <w:vAlign w:val="center"/>
          </w:tcPr>
          <w:p w14:paraId="72FAA0F4"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STT</w:t>
            </w:r>
          </w:p>
        </w:tc>
        <w:tc>
          <w:tcPr>
            <w:tcW w:w="2533" w:type="pct"/>
            <w:tcBorders>
              <w:top w:val="single" w:sz="4" w:space="0" w:color="auto"/>
              <w:left w:val="single" w:sz="4" w:space="0" w:color="auto"/>
            </w:tcBorders>
            <w:shd w:val="clear" w:color="auto" w:fill="FFFFFF"/>
            <w:vAlign w:val="center"/>
          </w:tcPr>
          <w:p w14:paraId="13FDB5B7"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Tên Việt Nam</w:t>
            </w:r>
          </w:p>
        </w:tc>
        <w:tc>
          <w:tcPr>
            <w:tcW w:w="2076" w:type="pct"/>
            <w:tcBorders>
              <w:top w:val="single" w:sz="4" w:space="0" w:color="auto"/>
              <w:left w:val="single" w:sz="4" w:space="0" w:color="auto"/>
              <w:right w:val="single" w:sz="4" w:space="0" w:color="auto"/>
            </w:tcBorders>
            <w:shd w:val="clear" w:color="auto" w:fill="FFFFFF"/>
            <w:vAlign w:val="center"/>
          </w:tcPr>
          <w:p w14:paraId="0730F7BD"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Tên khoa học</w:t>
            </w:r>
          </w:p>
        </w:tc>
      </w:tr>
      <w:tr w:rsidR="00CC128F" w:rsidRPr="00450058" w14:paraId="6E0C0144" w14:textId="77777777" w:rsidTr="002C309D">
        <w:tblPrEx>
          <w:tblCellMar>
            <w:top w:w="0" w:type="dxa"/>
            <w:bottom w:w="0" w:type="dxa"/>
          </w:tblCellMar>
        </w:tblPrEx>
        <w:trPr>
          <w:trHeight w:val="340"/>
          <w:jc w:val="center"/>
        </w:trPr>
        <w:tc>
          <w:tcPr>
            <w:tcW w:w="392" w:type="pct"/>
            <w:tcBorders>
              <w:top w:val="single" w:sz="4" w:space="0" w:color="auto"/>
              <w:left w:val="single" w:sz="4" w:space="0" w:color="auto"/>
            </w:tcBorders>
            <w:shd w:val="clear" w:color="auto" w:fill="FFFFFF"/>
            <w:vAlign w:val="center"/>
          </w:tcPr>
          <w:p w14:paraId="24B2CD00"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I</w:t>
            </w:r>
          </w:p>
        </w:tc>
        <w:tc>
          <w:tcPr>
            <w:tcW w:w="2533" w:type="pct"/>
            <w:tcBorders>
              <w:top w:val="single" w:sz="4" w:space="0" w:color="auto"/>
              <w:left w:val="single" w:sz="4" w:space="0" w:color="auto"/>
            </w:tcBorders>
            <w:shd w:val="clear" w:color="auto" w:fill="FFFFFF"/>
            <w:vAlign w:val="center"/>
          </w:tcPr>
          <w:p w14:paraId="7A6F4619"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LỚP ĐỘNG VẬT CÓ VÚ</w:t>
            </w:r>
          </w:p>
        </w:tc>
        <w:tc>
          <w:tcPr>
            <w:tcW w:w="2076" w:type="pct"/>
            <w:tcBorders>
              <w:top w:val="single" w:sz="4" w:space="0" w:color="auto"/>
              <w:left w:val="single" w:sz="4" w:space="0" w:color="auto"/>
              <w:right w:val="single" w:sz="4" w:space="0" w:color="auto"/>
            </w:tcBorders>
            <w:shd w:val="clear" w:color="auto" w:fill="FFFFFF"/>
            <w:vAlign w:val="center"/>
          </w:tcPr>
          <w:p w14:paraId="19E129C4"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MAMMALIAS</w:t>
            </w:r>
          </w:p>
        </w:tc>
      </w:tr>
      <w:tr w:rsidR="00CC128F" w:rsidRPr="00450058" w14:paraId="127908C5" w14:textId="77777777" w:rsidTr="002C309D">
        <w:tblPrEx>
          <w:tblCellMar>
            <w:top w:w="0" w:type="dxa"/>
            <w:bottom w:w="0" w:type="dxa"/>
          </w:tblCellMar>
        </w:tblPrEx>
        <w:trPr>
          <w:trHeight w:val="340"/>
          <w:jc w:val="center"/>
        </w:trPr>
        <w:tc>
          <w:tcPr>
            <w:tcW w:w="392" w:type="pct"/>
            <w:tcBorders>
              <w:top w:val="single" w:sz="4" w:space="0" w:color="auto"/>
              <w:left w:val="single" w:sz="4" w:space="0" w:color="auto"/>
            </w:tcBorders>
            <w:shd w:val="clear" w:color="auto" w:fill="FFFFFF"/>
            <w:vAlign w:val="center"/>
          </w:tcPr>
          <w:p w14:paraId="5D998F54"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w:t>
            </w:r>
          </w:p>
        </w:tc>
        <w:tc>
          <w:tcPr>
            <w:tcW w:w="2533" w:type="pct"/>
            <w:tcBorders>
              <w:top w:val="single" w:sz="4" w:space="0" w:color="auto"/>
              <w:left w:val="single" w:sz="4" w:space="0" w:color="auto"/>
            </w:tcBorders>
            <w:shd w:val="clear" w:color="auto" w:fill="FFFFFF"/>
            <w:vAlign w:val="center"/>
          </w:tcPr>
          <w:p w14:paraId="671C6CA5"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Họ cá heo biển (tất cả các loài, trừ cá heo trắng trung hoa - Sousa chinensis)</w:t>
            </w:r>
          </w:p>
        </w:tc>
        <w:tc>
          <w:tcPr>
            <w:tcW w:w="2076" w:type="pct"/>
            <w:tcBorders>
              <w:top w:val="single" w:sz="4" w:space="0" w:color="auto"/>
              <w:left w:val="single" w:sz="4" w:space="0" w:color="auto"/>
              <w:right w:val="single" w:sz="4" w:space="0" w:color="auto"/>
            </w:tcBorders>
            <w:shd w:val="clear" w:color="auto" w:fill="FFFFFF"/>
            <w:vAlign w:val="center"/>
          </w:tcPr>
          <w:p w14:paraId="4880DBB2"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Delphinidae</w:t>
            </w:r>
          </w:p>
        </w:tc>
      </w:tr>
      <w:tr w:rsidR="00CC128F" w:rsidRPr="00450058" w14:paraId="0EA6BF4A" w14:textId="77777777" w:rsidTr="002C309D">
        <w:tblPrEx>
          <w:tblCellMar>
            <w:top w:w="0" w:type="dxa"/>
            <w:bottom w:w="0" w:type="dxa"/>
          </w:tblCellMar>
        </w:tblPrEx>
        <w:trPr>
          <w:trHeight w:val="340"/>
          <w:jc w:val="center"/>
        </w:trPr>
        <w:tc>
          <w:tcPr>
            <w:tcW w:w="392" w:type="pct"/>
            <w:tcBorders>
              <w:top w:val="single" w:sz="4" w:space="0" w:color="auto"/>
              <w:left w:val="single" w:sz="4" w:space="0" w:color="auto"/>
            </w:tcBorders>
            <w:shd w:val="clear" w:color="auto" w:fill="FFFFFF"/>
            <w:vAlign w:val="center"/>
          </w:tcPr>
          <w:p w14:paraId="48521D85"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2</w:t>
            </w:r>
          </w:p>
        </w:tc>
        <w:tc>
          <w:tcPr>
            <w:tcW w:w="2533" w:type="pct"/>
            <w:tcBorders>
              <w:top w:val="single" w:sz="4" w:space="0" w:color="auto"/>
              <w:left w:val="single" w:sz="4" w:space="0" w:color="auto"/>
            </w:tcBorders>
            <w:shd w:val="clear" w:color="auto" w:fill="FFFFFF"/>
            <w:vAlign w:val="center"/>
          </w:tcPr>
          <w:p w14:paraId="11435AC0"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Họ cá heo chuột (tất cả các loài)</w:t>
            </w:r>
          </w:p>
        </w:tc>
        <w:tc>
          <w:tcPr>
            <w:tcW w:w="2076" w:type="pct"/>
            <w:tcBorders>
              <w:top w:val="single" w:sz="4" w:space="0" w:color="auto"/>
              <w:left w:val="single" w:sz="4" w:space="0" w:color="auto"/>
              <w:right w:val="single" w:sz="4" w:space="0" w:color="auto"/>
            </w:tcBorders>
            <w:shd w:val="clear" w:color="auto" w:fill="FFFFFF"/>
            <w:vAlign w:val="center"/>
          </w:tcPr>
          <w:p w14:paraId="5FFD2CA6"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Phocoenidae</w:t>
            </w:r>
          </w:p>
        </w:tc>
      </w:tr>
      <w:tr w:rsidR="00CC128F" w:rsidRPr="00450058" w14:paraId="217E88ED" w14:textId="77777777" w:rsidTr="002C309D">
        <w:tblPrEx>
          <w:tblCellMar>
            <w:top w:w="0" w:type="dxa"/>
            <w:bottom w:w="0" w:type="dxa"/>
          </w:tblCellMar>
        </w:tblPrEx>
        <w:trPr>
          <w:trHeight w:val="340"/>
          <w:jc w:val="center"/>
        </w:trPr>
        <w:tc>
          <w:tcPr>
            <w:tcW w:w="392" w:type="pct"/>
            <w:tcBorders>
              <w:top w:val="single" w:sz="4" w:space="0" w:color="auto"/>
              <w:left w:val="single" w:sz="4" w:space="0" w:color="auto"/>
            </w:tcBorders>
            <w:shd w:val="clear" w:color="auto" w:fill="FFFFFF"/>
            <w:vAlign w:val="center"/>
          </w:tcPr>
          <w:p w14:paraId="2E052B56"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3</w:t>
            </w:r>
          </w:p>
        </w:tc>
        <w:tc>
          <w:tcPr>
            <w:tcW w:w="2533" w:type="pct"/>
            <w:tcBorders>
              <w:top w:val="single" w:sz="4" w:space="0" w:color="auto"/>
              <w:left w:val="single" w:sz="4" w:space="0" w:color="auto"/>
            </w:tcBorders>
            <w:shd w:val="clear" w:color="auto" w:fill="FFFFFF"/>
            <w:vAlign w:val="center"/>
          </w:tcPr>
          <w:p w14:paraId="175C5797"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Họ cá heo nước ngọt (tất cả các loài)</w:t>
            </w:r>
          </w:p>
        </w:tc>
        <w:tc>
          <w:tcPr>
            <w:tcW w:w="2076" w:type="pct"/>
            <w:tcBorders>
              <w:top w:val="single" w:sz="4" w:space="0" w:color="auto"/>
              <w:left w:val="single" w:sz="4" w:space="0" w:color="auto"/>
              <w:right w:val="single" w:sz="4" w:space="0" w:color="auto"/>
            </w:tcBorders>
            <w:shd w:val="clear" w:color="auto" w:fill="FFFFFF"/>
            <w:vAlign w:val="center"/>
          </w:tcPr>
          <w:p w14:paraId="4C98EB0F"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Platanistidae</w:t>
            </w:r>
          </w:p>
        </w:tc>
      </w:tr>
      <w:tr w:rsidR="00CC128F" w:rsidRPr="00450058" w14:paraId="38B50D08" w14:textId="77777777" w:rsidTr="002C309D">
        <w:tblPrEx>
          <w:tblCellMar>
            <w:top w:w="0" w:type="dxa"/>
            <w:bottom w:w="0" w:type="dxa"/>
          </w:tblCellMar>
        </w:tblPrEx>
        <w:trPr>
          <w:trHeight w:val="340"/>
          <w:jc w:val="center"/>
        </w:trPr>
        <w:tc>
          <w:tcPr>
            <w:tcW w:w="392" w:type="pct"/>
            <w:tcBorders>
              <w:top w:val="single" w:sz="4" w:space="0" w:color="auto"/>
              <w:left w:val="single" w:sz="4" w:space="0" w:color="auto"/>
            </w:tcBorders>
            <w:shd w:val="clear" w:color="auto" w:fill="FFFFFF"/>
            <w:vAlign w:val="center"/>
          </w:tcPr>
          <w:p w14:paraId="0E57A3D9"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4</w:t>
            </w:r>
          </w:p>
        </w:tc>
        <w:tc>
          <w:tcPr>
            <w:tcW w:w="2533" w:type="pct"/>
            <w:tcBorders>
              <w:top w:val="single" w:sz="4" w:space="0" w:color="auto"/>
              <w:left w:val="single" w:sz="4" w:space="0" w:color="auto"/>
            </w:tcBorders>
            <w:shd w:val="clear" w:color="auto" w:fill="FFFFFF"/>
            <w:vAlign w:val="center"/>
          </w:tcPr>
          <w:p w14:paraId="533574B4"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Họ cá voi lưng gù (tất cả các loài)</w:t>
            </w:r>
          </w:p>
        </w:tc>
        <w:tc>
          <w:tcPr>
            <w:tcW w:w="2076" w:type="pct"/>
            <w:tcBorders>
              <w:top w:val="single" w:sz="4" w:space="0" w:color="auto"/>
              <w:left w:val="single" w:sz="4" w:space="0" w:color="auto"/>
              <w:right w:val="single" w:sz="4" w:space="0" w:color="auto"/>
            </w:tcBorders>
            <w:shd w:val="clear" w:color="auto" w:fill="FFFFFF"/>
            <w:vAlign w:val="center"/>
          </w:tcPr>
          <w:p w14:paraId="44CAF20F"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Balaenopteridae</w:t>
            </w:r>
          </w:p>
        </w:tc>
      </w:tr>
      <w:tr w:rsidR="00CC128F" w:rsidRPr="00450058" w14:paraId="1C5C2215" w14:textId="77777777" w:rsidTr="002C309D">
        <w:tblPrEx>
          <w:tblCellMar>
            <w:top w:w="0" w:type="dxa"/>
            <w:bottom w:w="0" w:type="dxa"/>
          </w:tblCellMar>
        </w:tblPrEx>
        <w:trPr>
          <w:trHeight w:val="340"/>
          <w:jc w:val="center"/>
        </w:trPr>
        <w:tc>
          <w:tcPr>
            <w:tcW w:w="392" w:type="pct"/>
            <w:tcBorders>
              <w:top w:val="single" w:sz="4" w:space="0" w:color="auto"/>
              <w:left w:val="single" w:sz="4" w:space="0" w:color="auto"/>
              <w:bottom w:val="single" w:sz="4" w:space="0" w:color="auto"/>
            </w:tcBorders>
            <w:shd w:val="clear" w:color="auto" w:fill="FFFFFF"/>
            <w:vAlign w:val="center"/>
          </w:tcPr>
          <w:p w14:paraId="14C1AEBF"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5</w:t>
            </w:r>
          </w:p>
        </w:tc>
        <w:tc>
          <w:tcPr>
            <w:tcW w:w="2533" w:type="pct"/>
            <w:tcBorders>
              <w:top w:val="single" w:sz="4" w:space="0" w:color="auto"/>
              <w:left w:val="single" w:sz="4" w:space="0" w:color="auto"/>
              <w:bottom w:val="single" w:sz="4" w:space="0" w:color="auto"/>
            </w:tcBorders>
            <w:shd w:val="clear" w:color="auto" w:fill="FFFFFF"/>
            <w:vAlign w:val="center"/>
          </w:tcPr>
          <w:p w14:paraId="655989C2"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Họ cá voi mõm khoằm (tất cả các loài)</w:t>
            </w:r>
          </w:p>
        </w:tc>
        <w:tc>
          <w:tcPr>
            <w:tcW w:w="2076" w:type="pct"/>
            <w:tcBorders>
              <w:top w:val="single" w:sz="4" w:space="0" w:color="auto"/>
              <w:left w:val="single" w:sz="4" w:space="0" w:color="auto"/>
              <w:bottom w:val="single" w:sz="4" w:space="0" w:color="auto"/>
              <w:right w:val="single" w:sz="4" w:space="0" w:color="auto"/>
            </w:tcBorders>
            <w:shd w:val="clear" w:color="auto" w:fill="FFFFFF"/>
            <w:vAlign w:val="center"/>
          </w:tcPr>
          <w:p w14:paraId="3706D668"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Ziphiidae</w:t>
            </w:r>
          </w:p>
        </w:tc>
      </w:tr>
      <w:tr w:rsidR="00CC128F" w:rsidRPr="00450058" w14:paraId="4C8EF7D5" w14:textId="77777777" w:rsidTr="002C309D">
        <w:tblPrEx>
          <w:tblCellMar>
            <w:top w:w="0" w:type="dxa"/>
            <w:bottom w:w="0" w:type="dxa"/>
          </w:tblCellMar>
        </w:tblPrEx>
        <w:trPr>
          <w:trHeight w:val="340"/>
          <w:jc w:val="center"/>
        </w:trPr>
        <w:tc>
          <w:tcPr>
            <w:tcW w:w="392" w:type="pct"/>
            <w:tcBorders>
              <w:top w:val="single" w:sz="4" w:space="0" w:color="auto"/>
              <w:left w:val="single" w:sz="4" w:space="0" w:color="auto"/>
            </w:tcBorders>
            <w:shd w:val="clear" w:color="auto" w:fill="FFFFFF"/>
            <w:vAlign w:val="center"/>
          </w:tcPr>
          <w:p w14:paraId="1594525A"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6</w:t>
            </w:r>
          </w:p>
        </w:tc>
        <w:tc>
          <w:tcPr>
            <w:tcW w:w="2533" w:type="pct"/>
            <w:tcBorders>
              <w:top w:val="single" w:sz="4" w:space="0" w:color="auto"/>
              <w:left w:val="single" w:sz="4" w:space="0" w:color="auto"/>
            </w:tcBorders>
            <w:shd w:val="clear" w:color="auto" w:fill="FFFFFF"/>
            <w:vAlign w:val="center"/>
          </w:tcPr>
          <w:p w14:paraId="76280E8C"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Họ cá voi nhỏ (tất cả các loài)</w:t>
            </w:r>
          </w:p>
        </w:tc>
        <w:tc>
          <w:tcPr>
            <w:tcW w:w="2076" w:type="pct"/>
            <w:tcBorders>
              <w:top w:val="single" w:sz="4" w:space="0" w:color="auto"/>
              <w:left w:val="single" w:sz="4" w:space="0" w:color="auto"/>
              <w:right w:val="single" w:sz="4" w:space="0" w:color="auto"/>
            </w:tcBorders>
            <w:shd w:val="clear" w:color="auto" w:fill="FFFFFF"/>
            <w:vAlign w:val="center"/>
          </w:tcPr>
          <w:p w14:paraId="79C3187A"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Physeteridae</w:t>
            </w:r>
          </w:p>
        </w:tc>
      </w:tr>
      <w:tr w:rsidR="00CC128F" w:rsidRPr="00450058" w14:paraId="10745F80" w14:textId="77777777" w:rsidTr="002C309D">
        <w:tblPrEx>
          <w:tblCellMar>
            <w:top w:w="0" w:type="dxa"/>
            <w:bottom w:w="0" w:type="dxa"/>
          </w:tblCellMar>
        </w:tblPrEx>
        <w:trPr>
          <w:trHeight w:val="340"/>
          <w:jc w:val="center"/>
        </w:trPr>
        <w:tc>
          <w:tcPr>
            <w:tcW w:w="392" w:type="pct"/>
            <w:tcBorders>
              <w:top w:val="single" w:sz="4" w:space="0" w:color="auto"/>
              <w:left w:val="single" w:sz="4" w:space="0" w:color="auto"/>
            </w:tcBorders>
            <w:shd w:val="clear" w:color="auto" w:fill="FFFFFF"/>
            <w:vAlign w:val="center"/>
          </w:tcPr>
          <w:p w14:paraId="23C6756E"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II</w:t>
            </w:r>
          </w:p>
        </w:tc>
        <w:tc>
          <w:tcPr>
            <w:tcW w:w="2533" w:type="pct"/>
            <w:tcBorders>
              <w:top w:val="single" w:sz="4" w:space="0" w:color="auto"/>
              <w:left w:val="single" w:sz="4" w:space="0" w:color="auto"/>
            </w:tcBorders>
            <w:shd w:val="clear" w:color="auto" w:fill="FFFFFF"/>
            <w:vAlign w:val="center"/>
          </w:tcPr>
          <w:p w14:paraId="0F93C8A4"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LỚP CÁ XƯƠNG</w:t>
            </w:r>
          </w:p>
        </w:tc>
        <w:tc>
          <w:tcPr>
            <w:tcW w:w="2076" w:type="pct"/>
            <w:tcBorders>
              <w:top w:val="single" w:sz="4" w:space="0" w:color="auto"/>
              <w:left w:val="single" w:sz="4" w:space="0" w:color="auto"/>
              <w:right w:val="single" w:sz="4" w:space="0" w:color="auto"/>
            </w:tcBorders>
            <w:shd w:val="clear" w:color="auto" w:fill="FFFFFF"/>
            <w:vAlign w:val="center"/>
          </w:tcPr>
          <w:p w14:paraId="33850097"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OSTEICHTHYES</w:t>
            </w:r>
          </w:p>
        </w:tc>
      </w:tr>
      <w:tr w:rsidR="00CC128F" w:rsidRPr="00450058" w14:paraId="65F8B512" w14:textId="77777777" w:rsidTr="002C309D">
        <w:tblPrEx>
          <w:tblCellMar>
            <w:top w:w="0" w:type="dxa"/>
            <w:bottom w:w="0" w:type="dxa"/>
          </w:tblCellMar>
        </w:tblPrEx>
        <w:trPr>
          <w:trHeight w:val="340"/>
          <w:jc w:val="center"/>
        </w:trPr>
        <w:tc>
          <w:tcPr>
            <w:tcW w:w="392" w:type="pct"/>
            <w:tcBorders>
              <w:top w:val="single" w:sz="4" w:space="0" w:color="auto"/>
              <w:left w:val="single" w:sz="4" w:space="0" w:color="auto"/>
            </w:tcBorders>
            <w:shd w:val="clear" w:color="auto" w:fill="FFFFFF"/>
            <w:vAlign w:val="center"/>
          </w:tcPr>
          <w:p w14:paraId="5B805F48"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7</w:t>
            </w:r>
          </w:p>
        </w:tc>
        <w:tc>
          <w:tcPr>
            <w:tcW w:w="2533" w:type="pct"/>
            <w:tcBorders>
              <w:top w:val="single" w:sz="4" w:space="0" w:color="auto"/>
              <w:left w:val="single" w:sz="4" w:space="0" w:color="auto"/>
            </w:tcBorders>
            <w:shd w:val="clear" w:color="auto" w:fill="FFFFFF"/>
            <w:vAlign w:val="center"/>
          </w:tcPr>
          <w:p w14:paraId="66D42652"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Cá chình mun</w:t>
            </w:r>
          </w:p>
        </w:tc>
        <w:tc>
          <w:tcPr>
            <w:tcW w:w="2076" w:type="pct"/>
            <w:tcBorders>
              <w:top w:val="single" w:sz="4" w:space="0" w:color="auto"/>
              <w:left w:val="single" w:sz="4" w:space="0" w:color="auto"/>
              <w:right w:val="single" w:sz="4" w:space="0" w:color="auto"/>
            </w:tcBorders>
            <w:shd w:val="clear" w:color="auto" w:fill="FFFFFF"/>
            <w:vAlign w:val="center"/>
          </w:tcPr>
          <w:p w14:paraId="73CEF778"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Anguilla bicolor</w:t>
            </w:r>
          </w:p>
        </w:tc>
      </w:tr>
      <w:tr w:rsidR="00CC128F" w:rsidRPr="00450058" w14:paraId="38FA45D5" w14:textId="77777777" w:rsidTr="002C309D">
        <w:tblPrEx>
          <w:tblCellMar>
            <w:top w:w="0" w:type="dxa"/>
            <w:bottom w:w="0" w:type="dxa"/>
          </w:tblCellMar>
        </w:tblPrEx>
        <w:trPr>
          <w:trHeight w:val="340"/>
          <w:jc w:val="center"/>
        </w:trPr>
        <w:tc>
          <w:tcPr>
            <w:tcW w:w="392" w:type="pct"/>
            <w:tcBorders>
              <w:top w:val="single" w:sz="4" w:space="0" w:color="auto"/>
              <w:left w:val="single" w:sz="4" w:space="0" w:color="auto"/>
            </w:tcBorders>
            <w:shd w:val="clear" w:color="auto" w:fill="FFFFFF"/>
            <w:vAlign w:val="center"/>
          </w:tcPr>
          <w:p w14:paraId="114764C2"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8</w:t>
            </w:r>
          </w:p>
        </w:tc>
        <w:tc>
          <w:tcPr>
            <w:tcW w:w="2533" w:type="pct"/>
            <w:tcBorders>
              <w:top w:val="single" w:sz="4" w:space="0" w:color="auto"/>
              <w:left w:val="single" w:sz="4" w:space="0" w:color="auto"/>
            </w:tcBorders>
            <w:shd w:val="clear" w:color="auto" w:fill="FFFFFF"/>
            <w:vAlign w:val="center"/>
          </w:tcPr>
          <w:p w14:paraId="7AF12B8F"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Cá chình nhật</w:t>
            </w:r>
          </w:p>
        </w:tc>
        <w:tc>
          <w:tcPr>
            <w:tcW w:w="2076" w:type="pct"/>
            <w:tcBorders>
              <w:top w:val="single" w:sz="4" w:space="0" w:color="auto"/>
              <w:left w:val="single" w:sz="4" w:space="0" w:color="auto"/>
              <w:right w:val="single" w:sz="4" w:space="0" w:color="auto"/>
            </w:tcBorders>
            <w:shd w:val="clear" w:color="auto" w:fill="FFFFFF"/>
            <w:vAlign w:val="center"/>
          </w:tcPr>
          <w:p w14:paraId="1120F8ED"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Anguilla japonica</w:t>
            </w:r>
          </w:p>
        </w:tc>
      </w:tr>
      <w:tr w:rsidR="00CC128F" w:rsidRPr="00450058" w14:paraId="00E8EC9D" w14:textId="77777777" w:rsidTr="002C309D">
        <w:tblPrEx>
          <w:tblCellMar>
            <w:top w:w="0" w:type="dxa"/>
            <w:bottom w:w="0" w:type="dxa"/>
          </w:tblCellMar>
        </w:tblPrEx>
        <w:trPr>
          <w:trHeight w:val="340"/>
          <w:jc w:val="center"/>
        </w:trPr>
        <w:tc>
          <w:tcPr>
            <w:tcW w:w="392" w:type="pct"/>
            <w:tcBorders>
              <w:top w:val="single" w:sz="4" w:space="0" w:color="auto"/>
              <w:left w:val="single" w:sz="4" w:space="0" w:color="auto"/>
            </w:tcBorders>
            <w:shd w:val="clear" w:color="auto" w:fill="FFFFFF"/>
            <w:vAlign w:val="center"/>
          </w:tcPr>
          <w:p w14:paraId="7455DCE2"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9</w:t>
            </w:r>
          </w:p>
        </w:tc>
        <w:tc>
          <w:tcPr>
            <w:tcW w:w="2533" w:type="pct"/>
            <w:tcBorders>
              <w:top w:val="single" w:sz="4" w:space="0" w:color="auto"/>
              <w:left w:val="single" w:sz="4" w:space="0" w:color="auto"/>
            </w:tcBorders>
            <w:shd w:val="clear" w:color="auto" w:fill="FFFFFF"/>
            <w:vAlign w:val="center"/>
          </w:tcPr>
          <w:p w14:paraId="1D07C882"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Cá cháy bắc</w:t>
            </w:r>
          </w:p>
        </w:tc>
        <w:tc>
          <w:tcPr>
            <w:tcW w:w="2076" w:type="pct"/>
            <w:tcBorders>
              <w:top w:val="single" w:sz="4" w:space="0" w:color="auto"/>
              <w:left w:val="single" w:sz="4" w:space="0" w:color="auto"/>
              <w:right w:val="single" w:sz="4" w:space="0" w:color="auto"/>
            </w:tcBorders>
            <w:shd w:val="clear" w:color="auto" w:fill="FFFFFF"/>
            <w:vAlign w:val="center"/>
          </w:tcPr>
          <w:p w14:paraId="4EA3E730"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Tenualosareevesii</w:t>
            </w:r>
          </w:p>
        </w:tc>
      </w:tr>
      <w:tr w:rsidR="00CC128F" w:rsidRPr="00450058" w14:paraId="58A88E35" w14:textId="77777777" w:rsidTr="002C309D">
        <w:tblPrEx>
          <w:tblCellMar>
            <w:top w:w="0" w:type="dxa"/>
            <w:bottom w:w="0" w:type="dxa"/>
          </w:tblCellMar>
        </w:tblPrEx>
        <w:trPr>
          <w:trHeight w:val="340"/>
          <w:jc w:val="center"/>
        </w:trPr>
        <w:tc>
          <w:tcPr>
            <w:tcW w:w="392" w:type="pct"/>
            <w:tcBorders>
              <w:top w:val="single" w:sz="4" w:space="0" w:color="auto"/>
              <w:left w:val="single" w:sz="4" w:space="0" w:color="auto"/>
            </w:tcBorders>
            <w:shd w:val="clear" w:color="auto" w:fill="FFFFFF"/>
            <w:vAlign w:val="center"/>
          </w:tcPr>
          <w:p w14:paraId="02CA0427"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10</w:t>
            </w:r>
          </w:p>
        </w:tc>
        <w:tc>
          <w:tcPr>
            <w:tcW w:w="2533" w:type="pct"/>
            <w:tcBorders>
              <w:top w:val="single" w:sz="4" w:space="0" w:color="auto"/>
              <w:left w:val="single" w:sz="4" w:space="0" w:color="auto"/>
            </w:tcBorders>
            <w:shd w:val="clear" w:color="auto" w:fill="FFFFFF"/>
            <w:vAlign w:val="center"/>
          </w:tcPr>
          <w:p w14:paraId="1B0DF9BA"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Cá mòi đường</w:t>
            </w:r>
          </w:p>
        </w:tc>
        <w:tc>
          <w:tcPr>
            <w:tcW w:w="2076" w:type="pct"/>
            <w:tcBorders>
              <w:top w:val="single" w:sz="4" w:space="0" w:color="auto"/>
              <w:left w:val="single" w:sz="4" w:space="0" w:color="auto"/>
              <w:right w:val="single" w:sz="4" w:space="0" w:color="auto"/>
            </w:tcBorders>
            <w:shd w:val="clear" w:color="auto" w:fill="FFFFFF"/>
            <w:vAlign w:val="center"/>
          </w:tcPr>
          <w:p w14:paraId="02322455"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Albulavulpes</w:t>
            </w:r>
          </w:p>
        </w:tc>
      </w:tr>
      <w:tr w:rsidR="00CC128F" w:rsidRPr="00450058" w14:paraId="7EF56280" w14:textId="77777777" w:rsidTr="002C309D">
        <w:tblPrEx>
          <w:tblCellMar>
            <w:top w:w="0" w:type="dxa"/>
            <w:bottom w:w="0" w:type="dxa"/>
          </w:tblCellMar>
        </w:tblPrEx>
        <w:trPr>
          <w:trHeight w:val="340"/>
          <w:jc w:val="center"/>
        </w:trPr>
        <w:tc>
          <w:tcPr>
            <w:tcW w:w="392" w:type="pct"/>
            <w:tcBorders>
              <w:top w:val="single" w:sz="4" w:space="0" w:color="auto"/>
              <w:left w:val="single" w:sz="4" w:space="0" w:color="auto"/>
            </w:tcBorders>
            <w:shd w:val="clear" w:color="auto" w:fill="FFFFFF"/>
            <w:vAlign w:val="center"/>
          </w:tcPr>
          <w:p w14:paraId="556467BA"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11</w:t>
            </w:r>
          </w:p>
        </w:tc>
        <w:tc>
          <w:tcPr>
            <w:tcW w:w="2533" w:type="pct"/>
            <w:tcBorders>
              <w:top w:val="single" w:sz="4" w:space="0" w:color="auto"/>
              <w:left w:val="single" w:sz="4" w:space="0" w:color="auto"/>
            </w:tcBorders>
            <w:shd w:val="clear" w:color="auto" w:fill="FFFFFF"/>
            <w:vAlign w:val="center"/>
          </w:tcPr>
          <w:p w14:paraId="07EC22EA"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Cá đé</w:t>
            </w:r>
          </w:p>
        </w:tc>
        <w:tc>
          <w:tcPr>
            <w:tcW w:w="2076" w:type="pct"/>
            <w:tcBorders>
              <w:top w:val="single" w:sz="4" w:space="0" w:color="auto"/>
              <w:left w:val="single" w:sz="4" w:space="0" w:color="auto"/>
              <w:right w:val="single" w:sz="4" w:space="0" w:color="auto"/>
            </w:tcBorders>
            <w:shd w:val="clear" w:color="auto" w:fill="FFFFFF"/>
            <w:vAlign w:val="center"/>
          </w:tcPr>
          <w:p w14:paraId="09042468"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Ilishaelongata</w:t>
            </w:r>
          </w:p>
        </w:tc>
      </w:tr>
      <w:tr w:rsidR="00CC128F" w:rsidRPr="00450058" w14:paraId="4865E369" w14:textId="77777777" w:rsidTr="002C309D">
        <w:tblPrEx>
          <w:tblCellMar>
            <w:top w:w="0" w:type="dxa"/>
            <w:bottom w:w="0" w:type="dxa"/>
          </w:tblCellMar>
        </w:tblPrEx>
        <w:trPr>
          <w:trHeight w:val="340"/>
          <w:jc w:val="center"/>
        </w:trPr>
        <w:tc>
          <w:tcPr>
            <w:tcW w:w="392" w:type="pct"/>
            <w:tcBorders>
              <w:top w:val="single" w:sz="4" w:space="0" w:color="auto"/>
              <w:left w:val="single" w:sz="4" w:space="0" w:color="auto"/>
            </w:tcBorders>
            <w:shd w:val="clear" w:color="auto" w:fill="FFFFFF"/>
            <w:vAlign w:val="center"/>
          </w:tcPr>
          <w:p w14:paraId="26D0B599"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lastRenderedPageBreak/>
              <w:t>12</w:t>
            </w:r>
          </w:p>
        </w:tc>
        <w:tc>
          <w:tcPr>
            <w:tcW w:w="2533" w:type="pct"/>
            <w:tcBorders>
              <w:top w:val="single" w:sz="4" w:space="0" w:color="auto"/>
              <w:left w:val="single" w:sz="4" w:space="0" w:color="auto"/>
            </w:tcBorders>
            <w:shd w:val="clear" w:color="auto" w:fill="FFFFFF"/>
            <w:vAlign w:val="center"/>
          </w:tcPr>
          <w:p w14:paraId="2FD3740B"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Cá thát lát khổng lồ</w:t>
            </w:r>
          </w:p>
        </w:tc>
        <w:tc>
          <w:tcPr>
            <w:tcW w:w="2076" w:type="pct"/>
            <w:tcBorders>
              <w:top w:val="single" w:sz="4" w:space="0" w:color="auto"/>
              <w:left w:val="single" w:sz="4" w:space="0" w:color="auto"/>
              <w:right w:val="single" w:sz="4" w:space="0" w:color="auto"/>
            </w:tcBorders>
            <w:shd w:val="clear" w:color="auto" w:fill="FFFFFF"/>
            <w:vAlign w:val="center"/>
          </w:tcPr>
          <w:p w14:paraId="5E178C15"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Chitalalopis</w:t>
            </w:r>
          </w:p>
        </w:tc>
      </w:tr>
      <w:tr w:rsidR="00CC128F" w:rsidRPr="00450058" w14:paraId="6062F0C7" w14:textId="77777777" w:rsidTr="002C309D">
        <w:tblPrEx>
          <w:tblCellMar>
            <w:top w:w="0" w:type="dxa"/>
            <w:bottom w:w="0" w:type="dxa"/>
          </w:tblCellMar>
        </w:tblPrEx>
        <w:trPr>
          <w:trHeight w:val="340"/>
          <w:jc w:val="center"/>
        </w:trPr>
        <w:tc>
          <w:tcPr>
            <w:tcW w:w="392" w:type="pct"/>
            <w:tcBorders>
              <w:top w:val="single" w:sz="4" w:space="0" w:color="auto"/>
              <w:left w:val="single" w:sz="4" w:space="0" w:color="auto"/>
            </w:tcBorders>
            <w:shd w:val="clear" w:color="auto" w:fill="FFFFFF"/>
            <w:vAlign w:val="center"/>
          </w:tcPr>
          <w:p w14:paraId="07D20E90"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13</w:t>
            </w:r>
          </w:p>
        </w:tc>
        <w:tc>
          <w:tcPr>
            <w:tcW w:w="2533" w:type="pct"/>
            <w:tcBorders>
              <w:top w:val="single" w:sz="4" w:space="0" w:color="auto"/>
              <w:left w:val="single" w:sz="4" w:space="0" w:color="auto"/>
            </w:tcBorders>
            <w:shd w:val="clear" w:color="auto" w:fill="FFFFFF"/>
            <w:vAlign w:val="center"/>
          </w:tcPr>
          <w:p w14:paraId="20854E81"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Cá anh vũ</w:t>
            </w:r>
          </w:p>
        </w:tc>
        <w:tc>
          <w:tcPr>
            <w:tcW w:w="2076" w:type="pct"/>
            <w:tcBorders>
              <w:top w:val="single" w:sz="4" w:space="0" w:color="auto"/>
              <w:left w:val="single" w:sz="4" w:space="0" w:color="auto"/>
              <w:right w:val="single" w:sz="4" w:space="0" w:color="auto"/>
            </w:tcBorders>
            <w:shd w:val="clear" w:color="auto" w:fill="FFFFFF"/>
            <w:vAlign w:val="center"/>
          </w:tcPr>
          <w:p w14:paraId="35217A70"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Semilabeo obscurus</w:t>
            </w:r>
          </w:p>
        </w:tc>
      </w:tr>
      <w:tr w:rsidR="00CC128F" w:rsidRPr="00450058" w14:paraId="52763176" w14:textId="77777777" w:rsidTr="002C309D">
        <w:tblPrEx>
          <w:tblCellMar>
            <w:top w:w="0" w:type="dxa"/>
            <w:bottom w:w="0" w:type="dxa"/>
          </w:tblCellMar>
        </w:tblPrEx>
        <w:trPr>
          <w:trHeight w:val="340"/>
          <w:jc w:val="center"/>
        </w:trPr>
        <w:tc>
          <w:tcPr>
            <w:tcW w:w="392" w:type="pct"/>
            <w:tcBorders>
              <w:top w:val="single" w:sz="4" w:space="0" w:color="auto"/>
              <w:left w:val="single" w:sz="4" w:space="0" w:color="auto"/>
            </w:tcBorders>
            <w:shd w:val="clear" w:color="auto" w:fill="FFFFFF"/>
            <w:vAlign w:val="center"/>
          </w:tcPr>
          <w:p w14:paraId="4EBBF72E"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14</w:t>
            </w:r>
          </w:p>
        </w:tc>
        <w:tc>
          <w:tcPr>
            <w:tcW w:w="2533" w:type="pct"/>
            <w:tcBorders>
              <w:top w:val="single" w:sz="4" w:space="0" w:color="auto"/>
              <w:left w:val="single" w:sz="4" w:space="0" w:color="auto"/>
            </w:tcBorders>
            <w:shd w:val="clear" w:color="auto" w:fill="FFFFFF"/>
            <w:vAlign w:val="center"/>
          </w:tcPr>
          <w:p w14:paraId="1C068757"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Cá chép gốc</w:t>
            </w:r>
          </w:p>
        </w:tc>
        <w:tc>
          <w:tcPr>
            <w:tcW w:w="2076" w:type="pct"/>
            <w:tcBorders>
              <w:top w:val="single" w:sz="4" w:space="0" w:color="auto"/>
              <w:left w:val="single" w:sz="4" w:space="0" w:color="auto"/>
              <w:right w:val="single" w:sz="4" w:space="0" w:color="auto"/>
            </w:tcBorders>
            <w:shd w:val="clear" w:color="auto" w:fill="FFFFFF"/>
            <w:vAlign w:val="center"/>
          </w:tcPr>
          <w:p w14:paraId="4182D019"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Procyprismerus</w:t>
            </w:r>
          </w:p>
        </w:tc>
      </w:tr>
      <w:tr w:rsidR="00CC128F" w:rsidRPr="00450058" w14:paraId="24629370" w14:textId="77777777" w:rsidTr="002C309D">
        <w:tblPrEx>
          <w:tblCellMar>
            <w:top w:w="0" w:type="dxa"/>
            <w:bottom w:w="0" w:type="dxa"/>
          </w:tblCellMar>
        </w:tblPrEx>
        <w:trPr>
          <w:trHeight w:val="340"/>
          <w:jc w:val="center"/>
        </w:trPr>
        <w:tc>
          <w:tcPr>
            <w:tcW w:w="392" w:type="pct"/>
            <w:tcBorders>
              <w:top w:val="single" w:sz="4" w:space="0" w:color="auto"/>
              <w:left w:val="single" w:sz="4" w:space="0" w:color="auto"/>
            </w:tcBorders>
            <w:shd w:val="clear" w:color="auto" w:fill="FFFFFF"/>
            <w:vAlign w:val="center"/>
          </w:tcPr>
          <w:p w14:paraId="1B5468AA"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15</w:t>
            </w:r>
          </w:p>
        </w:tc>
        <w:tc>
          <w:tcPr>
            <w:tcW w:w="2533" w:type="pct"/>
            <w:tcBorders>
              <w:top w:val="single" w:sz="4" w:space="0" w:color="auto"/>
              <w:left w:val="single" w:sz="4" w:space="0" w:color="auto"/>
            </w:tcBorders>
            <w:shd w:val="clear" w:color="auto" w:fill="FFFFFF"/>
            <w:vAlign w:val="center"/>
          </w:tcPr>
          <w:p w14:paraId="104011B6"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Cá hô</w:t>
            </w:r>
          </w:p>
        </w:tc>
        <w:tc>
          <w:tcPr>
            <w:tcW w:w="2076" w:type="pct"/>
            <w:tcBorders>
              <w:top w:val="single" w:sz="4" w:space="0" w:color="auto"/>
              <w:left w:val="single" w:sz="4" w:space="0" w:color="auto"/>
              <w:right w:val="single" w:sz="4" w:space="0" w:color="auto"/>
            </w:tcBorders>
            <w:shd w:val="clear" w:color="auto" w:fill="FFFFFF"/>
            <w:vAlign w:val="center"/>
          </w:tcPr>
          <w:p w14:paraId="04F41F54"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Catlocarpiosiamensis</w:t>
            </w:r>
          </w:p>
        </w:tc>
      </w:tr>
      <w:tr w:rsidR="00CC128F" w:rsidRPr="00450058" w14:paraId="244ED5AC" w14:textId="77777777" w:rsidTr="002C309D">
        <w:tblPrEx>
          <w:tblCellMar>
            <w:top w:w="0" w:type="dxa"/>
            <w:bottom w:w="0" w:type="dxa"/>
          </w:tblCellMar>
        </w:tblPrEx>
        <w:trPr>
          <w:trHeight w:val="340"/>
          <w:jc w:val="center"/>
        </w:trPr>
        <w:tc>
          <w:tcPr>
            <w:tcW w:w="392" w:type="pct"/>
            <w:tcBorders>
              <w:top w:val="single" w:sz="4" w:space="0" w:color="auto"/>
              <w:left w:val="single" w:sz="4" w:space="0" w:color="auto"/>
            </w:tcBorders>
            <w:shd w:val="clear" w:color="auto" w:fill="FFFFFF"/>
            <w:vAlign w:val="center"/>
          </w:tcPr>
          <w:p w14:paraId="74BEF2D2"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16</w:t>
            </w:r>
          </w:p>
        </w:tc>
        <w:tc>
          <w:tcPr>
            <w:tcW w:w="2533" w:type="pct"/>
            <w:tcBorders>
              <w:top w:val="single" w:sz="4" w:space="0" w:color="auto"/>
              <w:left w:val="single" w:sz="4" w:space="0" w:color="auto"/>
            </w:tcBorders>
            <w:shd w:val="clear" w:color="auto" w:fill="FFFFFF"/>
            <w:vAlign w:val="center"/>
          </w:tcPr>
          <w:p w14:paraId="5C7658E6"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Cá học trò</w:t>
            </w:r>
          </w:p>
        </w:tc>
        <w:tc>
          <w:tcPr>
            <w:tcW w:w="2076" w:type="pct"/>
            <w:tcBorders>
              <w:top w:val="single" w:sz="4" w:space="0" w:color="auto"/>
              <w:left w:val="single" w:sz="4" w:space="0" w:color="auto"/>
              <w:right w:val="single" w:sz="4" w:space="0" w:color="auto"/>
            </w:tcBorders>
            <w:shd w:val="clear" w:color="auto" w:fill="FFFFFF"/>
            <w:vAlign w:val="center"/>
          </w:tcPr>
          <w:p w14:paraId="433D5E13"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Balantiocheilosambusticauda</w:t>
            </w:r>
          </w:p>
        </w:tc>
      </w:tr>
      <w:tr w:rsidR="00CC128F" w:rsidRPr="00450058" w14:paraId="34E535B0" w14:textId="77777777" w:rsidTr="002C309D">
        <w:tblPrEx>
          <w:tblCellMar>
            <w:top w:w="0" w:type="dxa"/>
            <w:bottom w:w="0" w:type="dxa"/>
          </w:tblCellMar>
        </w:tblPrEx>
        <w:trPr>
          <w:trHeight w:val="340"/>
          <w:jc w:val="center"/>
        </w:trPr>
        <w:tc>
          <w:tcPr>
            <w:tcW w:w="392" w:type="pct"/>
            <w:tcBorders>
              <w:top w:val="single" w:sz="4" w:space="0" w:color="auto"/>
              <w:left w:val="single" w:sz="4" w:space="0" w:color="auto"/>
            </w:tcBorders>
            <w:shd w:val="clear" w:color="auto" w:fill="FFFFFF"/>
            <w:vAlign w:val="center"/>
          </w:tcPr>
          <w:p w14:paraId="7F67E7FE"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17</w:t>
            </w:r>
          </w:p>
        </w:tc>
        <w:tc>
          <w:tcPr>
            <w:tcW w:w="2533" w:type="pct"/>
            <w:tcBorders>
              <w:top w:val="single" w:sz="4" w:space="0" w:color="auto"/>
              <w:left w:val="single" w:sz="4" w:space="0" w:color="auto"/>
            </w:tcBorders>
            <w:shd w:val="clear" w:color="auto" w:fill="FFFFFF"/>
            <w:vAlign w:val="center"/>
          </w:tcPr>
          <w:p w14:paraId="503C0A89"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Cá lợ thân cao (Cá lợ)</w:t>
            </w:r>
          </w:p>
        </w:tc>
        <w:tc>
          <w:tcPr>
            <w:tcW w:w="2076" w:type="pct"/>
            <w:tcBorders>
              <w:top w:val="single" w:sz="4" w:space="0" w:color="auto"/>
              <w:left w:val="single" w:sz="4" w:space="0" w:color="auto"/>
              <w:right w:val="single" w:sz="4" w:space="0" w:color="auto"/>
            </w:tcBorders>
            <w:shd w:val="clear" w:color="auto" w:fill="FFFFFF"/>
            <w:vAlign w:val="center"/>
          </w:tcPr>
          <w:p w14:paraId="2A6D0F00"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Cyprinus hyperdorsalis</w:t>
            </w:r>
          </w:p>
        </w:tc>
      </w:tr>
      <w:tr w:rsidR="00CC128F" w:rsidRPr="00450058" w14:paraId="3FAE9635" w14:textId="77777777" w:rsidTr="002C309D">
        <w:tblPrEx>
          <w:tblCellMar>
            <w:top w:w="0" w:type="dxa"/>
            <w:bottom w:w="0" w:type="dxa"/>
          </w:tblCellMar>
        </w:tblPrEx>
        <w:trPr>
          <w:trHeight w:val="340"/>
          <w:jc w:val="center"/>
        </w:trPr>
        <w:tc>
          <w:tcPr>
            <w:tcW w:w="392" w:type="pct"/>
            <w:tcBorders>
              <w:top w:val="single" w:sz="4" w:space="0" w:color="auto"/>
              <w:left w:val="single" w:sz="4" w:space="0" w:color="auto"/>
            </w:tcBorders>
            <w:shd w:val="clear" w:color="auto" w:fill="FFFFFF"/>
            <w:vAlign w:val="center"/>
          </w:tcPr>
          <w:p w14:paraId="58496DBD"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18</w:t>
            </w:r>
          </w:p>
        </w:tc>
        <w:tc>
          <w:tcPr>
            <w:tcW w:w="2533" w:type="pct"/>
            <w:tcBorders>
              <w:top w:val="single" w:sz="4" w:space="0" w:color="auto"/>
              <w:left w:val="single" w:sz="4" w:space="0" w:color="auto"/>
            </w:tcBorders>
            <w:shd w:val="clear" w:color="auto" w:fill="FFFFFF"/>
            <w:vAlign w:val="center"/>
          </w:tcPr>
          <w:p w14:paraId="1403CC78"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Cá lợ thân thấp</w:t>
            </w:r>
          </w:p>
        </w:tc>
        <w:tc>
          <w:tcPr>
            <w:tcW w:w="2076" w:type="pct"/>
            <w:tcBorders>
              <w:top w:val="single" w:sz="4" w:space="0" w:color="auto"/>
              <w:left w:val="single" w:sz="4" w:space="0" w:color="auto"/>
              <w:right w:val="single" w:sz="4" w:space="0" w:color="auto"/>
            </w:tcBorders>
            <w:shd w:val="clear" w:color="auto" w:fill="FFFFFF"/>
            <w:vAlign w:val="center"/>
          </w:tcPr>
          <w:p w14:paraId="70C7E524"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Cyprinus multitaeniata</w:t>
            </w:r>
          </w:p>
        </w:tc>
      </w:tr>
      <w:tr w:rsidR="00CC128F" w:rsidRPr="00450058" w14:paraId="094BC085" w14:textId="77777777" w:rsidTr="002C309D">
        <w:tblPrEx>
          <w:tblCellMar>
            <w:top w:w="0" w:type="dxa"/>
            <w:bottom w:w="0" w:type="dxa"/>
          </w:tblCellMar>
        </w:tblPrEx>
        <w:trPr>
          <w:trHeight w:val="340"/>
          <w:jc w:val="center"/>
        </w:trPr>
        <w:tc>
          <w:tcPr>
            <w:tcW w:w="392" w:type="pct"/>
            <w:tcBorders>
              <w:top w:val="single" w:sz="4" w:space="0" w:color="auto"/>
              <w:left w:val="single" w:sz="4" w:space="0" w:color="auto"/>
            </w:tcBorders>
            <w:shd w:val="clear" w:color="auto" w:fill="FFFFFF"/>
            <w:vAlign w:val="center"/>
          </w:tcPr>
          <w:p w14:paraId="27C53A1C"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19</w:t>
            </w:r>
          </w:p>
        </w:tc>
        <w:tc>
          <w:tcPr>
            <w:tcW w:w="2533" w:type="pct"/>
            <w:tcBorders>
              <w:top w:val="single" w:sz="4" w:space="0" w:color="auto"/>
              <w:left w:val="single" w:sz="4" w:space="0" w:color="auto"/>
            </w:tcBorders>
            <w:shd w:val="clear" w:color="auto" w:fill="FFFFFF"/>
            <w:vAlign w:val="center"/>
          </w:tcPr>
          <w:p w14:paraId="54530941"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Cá măng giả</w:t>
            </w:r>
          </w:p>
        </w:tc>
        <w:tc>
          <w:tcPr>
            <w:tcW w:w="2076" w:type="pct"/>
            <w:tcBorders>
              <w:top w:val="single" w:sz="4" w:space="0" w:color="auto"/>
              <w:left w:val="single" w:sz="4" w:space="0" w:color="auto"/>
              <w:right w:val="single" w:sz="4" w:space="0" w:color="auto"/>
            </w:tcBorders>
            <w:shd w:val="clear" w:color="auto" w:fill="FFFFFF"/>
            <w:vAlign w:val="center"/>
          </w:tcPr>
          <w:p w14:paraId="1096EE97"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Luciocyprinuslangsoni</w:t>
            </w:r>
          </w:p>
        </w:tc>
      </w:tr>
      <w:tr w:rsidR="00CC128F" w:rsidRPr="00450058" w14:paraId="3E6E7BC1" w14:textId="77777777" w:rsidTr="002C309D">
        <w:tblPrEx>
          <w:tblCellMar>
            <w:top w:w="0" w:type="dxa"/>
            <w:bottom w:w="0" w:type="dxa"/>
          </w:tblCellMar>
        </w:tblPrEx>
        <w:trPr>
          <w:trHeight w:val="340"/>
          <w:jc w:val="center"/>
        </w:trPr>
        <w:tc>
          <w:tcPr>
            <w:tcW w:w="392" w:type="pct"/>
            <w:tcBorders>
              <w:top w:val="single" w:sz="4" w:space="0" w:color="auto"/>
              <w:left w:val="single" w:sz="4" w:space="0" w:color="auto"/>
            </w:tcBorders>
            <w:shd w:val="clear" w:color="auto" w:fill="FFFFFF"/>
            <w:vAlign w:val="center"/>
          </w:tcPr>
          <w:p w14:paraId="3A25617E"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20</w:t>
            </w:r>
          </w:p>
        </w:tc>
        <w:tc>
          <w:tcPr>
            <w:tcW w:w="2533" w:type="pct"/>
            <w:tcBorders>
              <w:top w:val="single" w:sz="4" w:space="0" w:color="auto"/>
              <w:left w:val="single" w:sz="4" w:space="0" w:color="auto"/>
            </w:tcBorders>
            <w:shd w:val="clear" w:color="auto" w:fill="FFFFFF"/>
            <w:vAlign w:val="center"/>
          </w:tcPr>
          <w:p w14:paraId="4719FAEF"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Cá may</w:t>
            </w:r>
          </w:p>
        </w:tc>
        <w:tc>
          <w:tcPr>
            <w:tcW w:w="2076" w:type="pct"/>
            <w:tcBorders>
              <w:top w:val="single" w:sz="4" w:space="0" w:color="auto"/>
              <w:left w:val="single" w:sz="4" w:space="0" w:color="auto"/>
              <w:right w:val="single" w:sz="4" w:space="0" w:color="auto"/>
            </w:tcBorders>
            <w:shd w:val="clear" w:color="auto" w:fill="FFFFFF"/>
            <w:vAlign w:val="center"/>
          </w:tcPr>
          <w:p w14:paraId="4ABC8CB3"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Gyrinocheil usaymonieri</w:t>
            </w:r>
          </w:p>
        </w:tc>
      </w:tr>
      <w:tr w:rsidR="00CC128F" w:rsidRPr="00450058" w14:paraId="6470245D" w14:textId="77777777" w:rsidTr="002C309D">
        <w:tblPrEx>
          <w:tblCellMar>
            <w:top w:w="0" w:type="dxa"/>
            <w:bottom w:w="0" w:type="dxa"/>
          </w:tblCellMar>
        </w:tblPrEx>
        <w:trPr>
          <w:trHeight w:val="340"/>
          <w:jc w:val="center"/>
        </w:trPr>
        <w:tc>
          <w:tcPr>
            <w:tcW w:w="392" w:type="pct"/>
            <w:tcBorders>
              <w:top w:val="single" w:sz="4" w:space="0" w:color="auto"/>
              <w:left w:val="single" w:sz="4" w:space="0" w:color="auto"/>
            </w:tcBorders>
            <w:shd w:val="clear" w:color="auto" w:fill="FFFFFF"/>
            <w:vAlign w:val="center"/>
          </w:tcPr>
          <w:p w14:paraId="2F8E74F4"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21</w:t>
            </w:r>
          </w:p>
        </w:tc>
        <w:tc>
          <w:tcPr>
            <w:tcW w:w="2533" w:type="pct"/>
            <w:tcBorders>
              <w:top w:val="single" w:sz="4" w:space="0" w:color="auto"/>
              <w:left w:val="single" w:sz="4" w:space="0" w:color="auto"/>
            </w:tcBorders>
            <w:shd w:val="clear" w:color="auto" w:fill="FFFFFF"/>
            <w:vAlign w:val="center"/>
          </w:tcPr>
          <w:p w14:paraId="07298651"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Cá mè huế</w:t>
            </w:r>
          </w:p>
        </w:tc>
        <w:tc>
          <w:tcPr>
            <w:tcW w:w="2076" w:type="pct"/>
            <w:tcBorders>
              <w:top w:val="single" w:sz="4" w:space="0" w:color="auto"/>
              <w:left w:val="single" w:sz="4" w:space="0" w:color="auto"/>
              <w:right w:val="single" w:sz="4" w:space="0" w:color="auto"/>
            </w:tcBorders>
            <w:shd w:val="clear" w:color="auto" w:fill="FFFFFF"/>
            <w:vAlign w:val="center"/>
          </w:tcPr>
          <w:p w14:paraId="5F128473"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Chanodichthysflavpinnis</w:t>
            </w:r>
          </w:p>
        </w:tc>
      </w:tr>
      <w:tr w:rsidR="00CC128F" w:rsidRPr="00450058" w14:paraId="44B7117F" w14:textId="77777777" w:rsidTr="002C309D">
        <w:tblPrEx>
          <w:tblCellMar>
            <w:top w:w="0" w:type="dxa"/>
            <w:bottom w:w="0" w:type="dxa"/>
          </w:tblCellMar>
        </w:tblPrEx>
        <w:trPr>
          <w:trHeight w:val="340"/>
          <w:jc w:val="center"/>
        </w:trPr>
        <w:tc>
          <w:tcPr>
            <w:tcW w:w="392" w:type="pct"/>
            <w:tcBorders>
              <w:top w:val="single" w:sz="4" w:space="0" w:color="auto"/>
              <w:left w:val="single" w:sz="4" w:space="0" w:color="auto"/>
            </w:tcBorders>
            <w:shd w:val="clear" w:color="auto" w:fill="FFFFFF"/>
            <w:vAlign w:val="center"/>
          </w:tcPr>
          <w:p w14:paraId="3D2FF5E7"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22</w:t>
            </w:r>
          </w:p>
        </w:tc>
        <w:tc>
          <w:tcPr>
            <w:tcW w:w="2533" w:type="pct"/>
            <w:tcBorders>
              <w:top w:val="single" w:sz="4" w:space="0" w:color="auto"/>
              <w:left w:val="single" w:sz="4" w:space="0" w:color="auto"/>
            </w:tcBorders>
            <w:shd w:val="clear" w:color="auto" w:fill="FFFFFF"/>
            <w:vAlign w:val="center"/>
          </w:tcPr>
          <w:p w14:paraId="73F96AE4"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Cá mơn (Cá rồng)</w:t>
            </w:r>
          </w:p>
        </w:tc>
        <w:tc>
          <w:tcPr>
            <w:tcW w:w="2076" w:type="pct"/>
            <w:tcBorders>
              <w:top w:val="single" w:sz="4" w:space="0" w:color="auto"/>
              <w:left w:val="single" w:sz="4" w:space="0" w:color="auto"/>
              <w:right w:val="single" w:sz="4" w:space="0" w:color="auto"/>
            </w:tcBorders>
            <w:shd w:val="clear" w:color="auto" w:fill="FFFFFF"/>
            <w:vAlign w:val="center"/>
          </w:tcPr>
          <w:p w14:paraId="4286B413"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Scleropagesformosus</w:t>
            </w:r>
          </w:p>
        </w:tc>
      </w:tr>
      <w:tr w:rsidR="00CC128F" w:rsidRPr="00450058" w14:paraId="1AB96E23" w14:textId="77777777" w:rsidTr="002C309D">
        <w:tblPrEx>
          <w:tblCellMar>
            <w:top w:w="0" w:type="dxa"/>
            <w:bottom w:w="0" w:type="dxa"/>
          </w:tblCellMar>
        </w:tblPrEx>
        <w:trPr>
          <w:trHeight w:val="340"/>
          <w:jc w:val="center"/>
        </w:trPr>
        <w:tc>
          <w:tcPr>
            <w:tcW w:w="392" w:type="pct"/>
            <w:tcBorders>
              <w:top w:val="single" w:sz="4" w:space="0" w:color="auto"/>
              <w:left w:val="single" w:sz="4" w:space="0" w:color="auto"/>
            </w:tcBorders>
            <w:shd w:val="clear" w:color="auto" w:fill="FFFFFF"/>
            <w:vAlign w:val="center"/>
          </w:tcPr>
          <w:p w14:paraId="3E2711C0"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23</w:t>
            </w:r>
          </w:p>
        </w:tc>
        <w:tc>
          <w:tcPr>
            <w:tcW w:w="2533" w:type="pct"/>
            <w:tcBorders>
              <w:top w:val="single" w:sz="4" w:space="0" w:color="auto"/>
              <w:left w:val="single" w:sz="4" w:space="0" w:color="auto"/>
            </w:tcBorders>
            <w:shd w:val="clear" w:color="auto" w:fill="FFFFFF"/>
            <w:vAlign w:val="center"/>
          </w:tcPr>
          <w:p w14:paraId="7BE0B9B4"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Cá pạo (Cá mị)</w:t>
            </w:r>
          </w:p>
        </w:tc>
        <w:tc>
          <w:tcPr>
            <w:tcW w:w="2076" w:type="pct"/>
            <w:tcBorders>
              <w:top w:val="single" w:sz="4" w:space="0" w:color="auto"/>
              <w:left w:val="single" w:sz="4" w:space="0" w:color="auto"/>
              <w:right w:val="single" w:sz="4" w:space="0" w:color="auto"/>
            </w:tcBorders>
            <w:shd w:val="clear" w:color="auto" w:fill="FFFFFF"/>
            <w:vAlign w:val="center"/>
          </w:tcPr>
          <w:p w14:paraId="77412F1D"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Sinilabeograffeuilli</w:t>
            </w:r>
          </w:p>
        </w:tc>
      </w:tr>
      <w:tr w:rsidR="00CC128F" w:rsidRPr="00450058" w14:paraId="71958B02" w14:textId="77777777" w:rsidTr="002C309D">
        <w:tblPrEx>
          <w:tblCellMar>
            <w:top w:w="0" w:type="dxa"/>
            <w:bottom w:w="0" w:type="dxa"/>
          </w:tblCellMar>
        </w:tblPrEx>
        <w:trPr>
          <w:trHeight w:val="340"/>
          <w:jc w:val="center"/>
        </w:trPr>
        <w:tc>
          <w:tcPr>
            <w:tcW w:w="392" w:type="pct"/>
            <w:tcBorders>
              <w:top w:val="single" w:sz="4" w:space="0" w:color="auto"/>
              <w:left w:val="single" w:sz="4" w:space="0" w:color="auto"/>
            </w:tcBorders>
            <w:shd w:val="clear" w:color="auto" w:fill="FFFFFF"/>
            <w:vAlign w:val="center"/>
          </w:tcPr>
          <w:p w14:paraId="56C2FF44"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24</w:t>
            </w:r>
          </w:p>
        </w:tc>
        <w:tc>
          <w:tcPr>
            <w:tcW w:w="2533" w:type="pct"/>
            <w:tcBorders>
              <w:top w:val="single" w:sz="4" w:space="0" w:color="auto"/>
              <w:left w:val="single" w:sz="4" w:space="0" w:color="auto"/>
            </w:tcBorders>
            <w:shd w:val="clear" w:color="auto" w:fill="FFFFFF"/>
            <w:vAlign w:val="center"/>
          </w:tcPr>
          <w:p w14:paraId="11C7C9A5"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Cá rai</w:t>
            </w:r>
          </w:p>
        </w:tc>
        <w:tc>
          <w:tcPr>
            <w:tcW w:w="2076" w:type="pct"/>
            <w:tcBorders>
              <w:top w:val="single" w:sz="4" w:space="0" w:color="auto"/>
              <w:left w:val="single" w:sz="4" w:space="0" w:color="auto"/>
              <w:right w:val="single" w:sz="4" w:space="0" w:color="auto"/>
            </w:tcBorders>
            <w:shd w:val="clear" w:color="auto" w:fill="FFFFFF"/>
            <w:vAlign w:val="center"/>
          </w:tcPr>
          <w:p w14:paraId="388F6EAC"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Neolisochilusbenasi</w:t>
            </w:r>
          </w:p>
        </w:tc>
      </w:tr>
      <w:tr w:rsidR="00CC128F" w:rsidRPr="00450058" w14:paraId="4C36CEA2" w14:textId="77777777" w:rsidTr="002C309D">
        <w:tblPrEx>
          <w:tblCellMar>
            <w:top w:w="0" w:type="dxa"/>
            <w:bottom w:w="0" w:type="dxa"/>
          </w:tblCellMar>
        </w:tblPrEx>
        <w:trPr>
          <w:trHeight w:val="340"/>
          <w:jc w:val="center"/>
        </w:trPr>
        <w:tc>
          <w:tcPr>
            <w:tcW w:w="392" w:type="pct"/>
            <w:tcBorders>
              <w:top w:val="single" w:sz="4" w:space="0" w:color="auto"/>
              <w:left w:val="single" w:sz="4" w:space="0" w:color="auto"/>
            </w:tcBorders>
            <w:shd w:val="clear" w:color="auto" w:fill="FFFFFF"/>
            <w:vAlign w:val="center"/>
          </w:tcPr>
          <w:p w14:paraId="1102B35B"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25</w:t>
            </w:r>
          </w:p>
        </w:tc>
        <w:tc>
          <w:tcPr>
            <w:tcW w:w="2533" w:type="pct"/>
            <w:tcBorders>
              <w:top w:val="single" w:sz="4" w:space="0" w:color="auto"/>
              <w:left w:val="single" w:sz="4" w:space="0" w:color="auto"/>
            </w:tcBorders>
            <w:shd w:val="clear" w:color="auto" w:fill="FFFFFF"/>
            <w:vAlign w:val="center"/>
          </w:tcPr>
          <w:p w14:paraId="2FA765A1"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Cá trốc</w:t>
            </w:r>
          </w:p>
        </w:tc>
        <w:tc>
          <w:tcPr>
            <w:tcW w:w="2076" w:type="pct"/>
            <w:tcBorders>
              <w:top w:val="single" w:sz="4" w:space="0" w:color="auto"/>
              <w:left w:val="single" w:sz="4" w:space="0" w:color="auto"/>
              <w:right w:val="single" w:sz="4" w:space="0" w:color="auto"/>
            </w:tcBorders>
            <w:shd w:val="clear" w:color="auto" w:fill="FFFFFF"/>
            <w:vAlign w:val="center"/>
          </w:tcPr>
          <w:p w14:paraId="43F29479"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Acrossocheilusannamensis</w:t>
            </w:r>
          </w:p>
        </w:tc>
      </w:tr>
      <w:tr w:rsidR="00CC128F" w:rsidRPr="00450058" w14:paraId="001B6B41" w14:textId="77777777" w:rsidTr="002C309D">
        <w:tblPrEx>
          <w:tblCellMar>
            <w:top w:w="0" w:type="dxa"/>
            <w:bottom w:w="0" w:type="dxa"/>
          </w:tblCellMar>
        </w:tblPrEx>
        <w:trPr>
          <w:trHeight w:val="340"/>
          <w:jc w:val="center"/>
        </w:trPr>
        <w:tc>
          <w:tcPr>
            <w:tcW w:w="392" w:type="pct"/>
            <w:tcBorders>
              <w:top w:val="single" w:sz="4" w:space="0" w:color="auto"/>
              <w:left w:val="single" w:sz="4" w:space="0" w:color="auto"/>
            </w:tcBorders>
            <w:shd w:val="clear" w:color="auto" w:fill="FFFFFF"/>
            <w:vAlign w:val="center"/>
          </w:tcPr>
          <w:p w14:paraId="6DA1ED2C"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26</w:t>
            </w:r>
          </w:p>
        </w:tc>
        <w:tc>
          <w:tcPr>
            <w:tcW w:w="2533" w:type="pct"/>
            <w:tcBorders>
              <w:top w:val="single" w:sz="4" w:space="0" w:color="auto"/>
              <w:left w:val="single" w:sz="4" w:space="0" w:color="auto"/>
            </w:tcBorders>
            <w:shd w:val="clear" w:color="auto" w:fill="FFFFFF"/>
            <w:vAlign w:val="center"/>
          </w:tcPr>
          <w:p w14:paraId="7814A665"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Cá trữ</w:t>
            </w:r>
          </w:p>
        </w:tc>
        <w:tc>
          <w:tcPr>
            <w:tcW w:w="2076" w:type="pct"/>
            <w:tcBorders>
              <w:top w:val="single" w:sz="4" w:space="0" w:color="auto"/>
              <w:left w:val="single" w:sz="4" w:space="0" w:color="auto"/>
              <w:right w:val="single" w:sz="4" w:space="0" w:color="auto"/>
            </w:tcBorders>
            <w:shd w:val="clear" w:color="auto" w:fill="FFFFFF"/>
            <w:vAlign w:val="center"/>
          </w:tcPr>
          <w:p w14:paraId="4B4062CF"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Cyprinus dai</w:t>
            </w:r>
          </w:p>
        </w:tc>
      </w:tr>
      <w:tr w:rsidR="00CC128F" w:rsidRPr="00450058" w14:paraId="19424124" w14:textId="77777777" w:rsidTr="002C309D">
        <w:tblPrEx>
          <w:tblCellMar>
            <w:top w:w="0" w:type="dxa"/>
            <w:bottom w:w="0" w:type="dxa"/>
          </w:tblCellMar>
        </w:tblPrEx>
        <w:trPr>
          <w:trHeight w:val="340"/>
          <w:jc w:val="center"/>
        </w:trPr>
        <w:tc>
          <w:tcPr>
            <w:tcW w:w="392" w:type="pct"/>
            <w:tcBorders>
              <w:top w:val="single" w:sz="4" w:space="0" w:color="auto"/>
              <w:left w:val="single" w:sz="4" w:space="0" w:color="auto"/>
            </w:tcBorders>
            <w:shd w:val="clear" w:color="auto" w:fill="FFFFFF"/>
            <w:vAlign w:val="center"/>
          </w:tcPr>
          <w:p w14:paraId="36EE5E1A"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27</w:t>
            </w:r>
          </w:p>
        </w:tc>
        <w:tc>
          <w:tcPr>
            <w:tcW w:w="2533" w:type="pct"/>
            <w:tcBorders>
              <w:top w:val="single" w:sz="4" w:space="0" w:color="auto"/>
              <w:left w:val="single" w:sz="4" w:space="0" w:color="auto"/>
            </w:tcBorders>
            <w:shd w:val="clear" w:color="auto" w:fill="FFFFFF"/>
            <w:vAlign w:val="center"/>
          </w:tcPr>
          <w:p w14:paraId="719CDBD8"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Cá thơm</w:t>
            </w:r>
          </w:p>
        </w:tc>
        <w:tc>
          <w:tcPr>
            <w:tcW w:w="2076" w:type="pct"/>
            <w:tcBorders>
              <w:top w:val="single" w:sz="4" w:space="0" w:color="auto"/>
              <w:left w:val="single" w:sz="4" w:space="0" w:color="auto"/>
              <w:right w:val="single" w:sz="4" w:space="0" w:color="auto"/>
            </w:tcBorders>
            <w:shd w:val="clear" w:color="auto" w:fill="FFFFFF"/>
            <w:vAlign w:val="center"/>
          </w:tcPr>
          <w:p w14:paraId="29AAD1E0"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Plecoglossusaltivelis</w:t>
            </w:r>
          </w:p>
        </w:tc>
      </w:tr>
      <w:tr w:rsidR="00CC128F" w:rsidRPr="00450058" w14:paraId="41D956F3" w14:textId="77777777" w:rsidTr="002C309D">
        <w:tblPrEx>
          <w:tblCellMar>
            <w:top w:w="0" w:type="dxa"/>
            <w:bottom w:w="0" w:type="dxa"/>
          </w:tblCellMar>
        </w:tblPrEx>
        <w:trPr>
          <w:trHeight w:val="340"/>
          <w:jc w:val="center"/>
        </w:trPr>
        <w:tc>
          <w:tcPr>
            <w:tcW w:w="392" w:type="pct"/>
            <w:tcBorders>
              <w:top w:val="single" w:sz="4" w:space="0" w:color="auto"/>
              <w:left w:val="single" w:sz="4" w:space="0" w:color="auto"/>
              <w:bottom w:val="single" w:sz="4" w:space="0" w:color="auto"/>
            </w:tcBorders>
            <w:shd w:val="clear" w:color="auto" w:fill="FFFFFF"/>
            <w:vAlign w:val="center"/>
          </w:tcPr>
          <w:p w14:paraId="1DC9AF7D"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28</w:t>
            </w:r>
          </w:p>
        </w:tc>
        <w:tc>
          <w:tcPr>
            <w:tcW w:w="2533" w:type="pct"/>
            <w:tcBorders>
              <w:top w:val="single" w:sz="4" w:space="0" w:color="auto"/>
              <w:left w:val="single" w:sz="4" w:space="0" w:color="auto"/>
              <w:bottom w:val="single" w:sz="4" w:space="0" w:color="auto"/>
            </w:tcBorders>
            <w:shd w:val="clear" w:color="auto" w:fill="FFFFFF"/>
            <w:vAlign w:val="center"/>
          </w:tcPr>
          <w:p w14:paraId="5D5E04BB"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Cá niết cúc phương</w:t>
            </w:r>
          </w:p>
        </w:tc>
        <w:tc>
          <w:tcPr>
            <w:tcW w:w="2076" w:type="pct"/>
            <w:tcBorders>
              <w:top w:val="single" w:sz="4" w:space="0" w:color="auto"/>
              <w:left w:val="single" w:sz="4" w:space="0" w:color="auto"/>
              <w:bottom w:val="single" w:sz="4" w:space="0" w:color="auto"/>
              <w:right w:val="single" w:sz="4" w:space="0" w:color="auto"/>
            </w:tcBorders>
            <w:shd w:val="clear" w:color="auto" w:fill="FFFFFF"/>
            <w:vAlign w:val="center"/>
          </w:tcPr>
          <w:p w14:paraId="7AE86E38"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Pterocryptiscucphuongensis</w:t>
            </w:r>
          </w:p>
        </w:tc>
      </w:tr>
      <w:tr w:rsidR="00CC128F" w:rsidRPr="00450058" w14:paraId="52D97D7C" w14:textId="77777777" w:rsidTr="002C309D">
        <w:tblPrEx>
          <w:tblCellMar>
            <w:top w:w="0" w:type="dxa"/>
            <w:bottom w:w="0" w:type="dxa"/>
          </w:tblCellMar>
        </w:tblPrEx>
        <w:trPr>
          <w:trHeight w:val="340"/>
          <w:jc w:val="center"/>
        </w:trPr>
        <w:tc>
          <w:tcPr>
            <w:tcW w:w="392" w:type="pct"/>
            <w:tcBorders>
              <w:top w:val="single" w:sz="4" w:space="0" w:color="auto"/>
              <w:left w:val="single" w:sz="4" w:space="0" w:color="auto"/>
            </w:tcBorders>
            <w:shd w:val="clear" w:color="auto" w:fill="FFFFFF"/>
            <w:vAlign w:val="center"/>
          </w:tcPr>
          <w:p w14:paraId="49E984D0"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29</w:t>
            </w:r>
          </w:p>
        </w:tc>
        <w:tc>
          <w:tcPr>
            <w:tcW w:w="2533" w:type="pct"/>
            <w:tcBorders>
              <w:top w:val="single" w:sz="4" w:space="0" w:color="auto"/>
              <w:left w:val="single" w:sz="4" w:space="0" w:color="auto"/>
            </w:tcBorders>
            <w:shd w:val="clear" w:color="auto" w:fill="FFFFFF"/>
            <w:vAlign w:val="center"/>
          </w:tcPr>
          <w:p w14:paraId="1E9905EB"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Cá tra dầu</w:t>
            </w:r>
          </w:p>
        </w:tc>
        <w:tc>
          <w:tcPr>
            <w:tcW w:w="2076" w:type="pct"/>
            <w:tcBorders>
              <w:top w:val="single" w:sz="4" w:space="0" w:color="auto"/>
              <w:left w:val="single" w:sz="4" w:space="0" w:color="auto"/>
              <w:right w:val="single" w:sz="4" w:space="0" w:color="auto"/>
            </w:tcBorders>
            <w:shd w:val="clear" w:color="auto" w:fill="FFFFFF"/>
            <w:vAlign w:val="center"/>
          </w:tcPr>
          <w:p w14:paraId="6F84C07D"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Pangasianodongigas</w:t>
            </w:r>
          </w:p>
        </w:tc>
      </w:tr>
      <w:tr w:rsidR="00CC128F" w:rsidRPr="00450058" w14:paraId="64792CD7" w14:textId="77777777" w:rsidTr="002C309D">
        <w:tblPrEx>
          <w:tblCellMar>
            <w:top w:w="0" w:type="dxa"/>
            <w:bottom w:w="0" w:type="dxa"/>
          </w:tblCellMar>
        </w:tblPrEx>
        <w:trPr>
          <w:trHeight w:val="340"/>
          <w:jc w:val="center"/>
        </w:trPr>
        <w:tc>
          <w:tcPr>
            <w:tcW w:w="392" w:type="pct"/>
            <w:tcBorders>
              <w:top w:val="single" w:sz="4" w:space="0" w:color="auto"/>
              <w:left w:val="single" w:sz="4" w:space="0" w:color="auto"/>
            </w:tcBorders>
            <w:shd w:val="clear" w:color="auto" w:fill="FFFFFF"/>
            <w:vAlign w:val="center"/>
          </w:tcPr>
          <w:p w14:paraId="7CAFE478"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30</w:t>
            </w:r>
          </w:p>
        </w:tc>
        <w:tc>
          <w:tcPr>
            <w:tcW w:w="2533" w:type="pct"/>
            <w:tcBorders>
              <w:top w:val="single" w:sz="4" w:space="0" w:color="auto"/>
              <w:left w:val="single" w:sz="4" w:space="0" w:color="auto"/>
            </w:tcBorders>
            <w:shd w:val="clear" w:color="auto" w:fill="FFFFFF"/>
            <w:vAlign w:val="center"/>
          </w:tcPr>
          <w:p w14:paraId="02DCDB6A"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Cá chen bầu</w:t>
            </w:r>
          </w:p>
        </w:tc>
        <w:tc>
          <w:tcPr>
            <w:tcW w:w="2076" w:type="pct"/>
            <w:tcBorders>
              <w:top w:val="single" w:sz="4" w:space="0" w:color="auto"/>
              <w:left w:val="single" w:sz="4" w:space="0" w:color="auto"/>
              <w:right w:val="single" w:sz="4" w:space="0" w:color="auto"/>
            </w:tcBorders>
            <w:shd w:val="clear" w:color="auto" w:fill="FFFFFF"/>
            <w:vAlign w:val="center"/>
          </w:tcPr>
          <w:p w14:paraId="6DDA22E2"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Ompokbimaculatus</w:t>
            </w:r>
          </w:p>
        </w:tc>
      </w:tr>
      <w:tr w:rsidR="00CC128F" w:rsidRPr="00450058" w14:paraId="6F626F5F" w14:textId="77777777" w:rsidTr="002C309D">
        <w:tblPrEx>
          <w:tblCellMar>
            <w:top w:w="0" w:type="dxa"/>
            <w:bottom w:w="0" w:type="dxa"/>
          </w:tblCellMar>
        </w:tblPrEx>
        <w:trPr>
          <w:trHeight w:val="340"/>
          <w:jc w:val="center"/>
        </w:trPr>
        <w:tc>
          <w:tcPr>
            <w:tcW w:w="392" w:type="pct"/>
            <w:tcBorders>
              <w:top w:val="single" w:sz="4" w:space="0" w:color="auto"/>
              <w:left w:val="single" w:sz="4" w:space="0" w:color="auto"/>
            </w:tcBorders>
            <w:shd w:val="clear" w:color="auto" w:fill="FFFFFF"/>
            <w:vAlign w:val="center"/>
          </w:tcPr>
          <w:p w14:paraId="17BA24E0"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31</w:t>
            </w:r>
          </w:p>
        </w:tc>
        <w:tc>
          <w:tcPr>
            <w:tcW w:w="2533" w:type="pct"/>
            <w:tcBorders>
              <w:top w:val="single" w:sz="4" w:space="0" w:color="auto"/>
              <w:left w:val="single" w:sz="4" w:space="0" w:color="auto"/>
            </w:tcBorders>
            <w:shd w:val="clear" w:color="auto" w:fill="FFFFFF"/>
            <w:vAlign w:val="center"/>
          </w:tcPr>
          <w:p w14:paraId="5B256703"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Cá vồ cờ</w:t>
            </w:r>
          </w:p>
        </w:tc>
        <w:tc>
          <w:tcPr>
            <w:tcW w:w="2076" w:type="pct"/>
            <w:tcBorders>
              <w:top w:val="single" w:sz="4" w:space="0" w:color="auto"/>
              <w:left w:val="single" w:sz="4" w:space="0" w:color="auto"/>
              <w:right w:val="single" w:sz="4" w:space="0" w:color="auto"/>
            </w:tcBorders>
            <w:shd w:val="clear" w:color="auto" w:fill="FFFFFF"/>
            <w:vAlign w:val="center"/>
          </w:tcPr>
          <w:p w14:paraId="44EDBC6D"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Pangasius sanitwongsei</w:t>
            </w:r>
          </w:p>
        </w:tc>
      </w:tr>
      <w:tr w:rsidR="00CC128F" w:rsidRPr="00450058" w14:paraId="18841C9F" w14:textId="77777777" w:rsidTr="002C309D">
        <w:tblPrEx>
          <w:tblCellMar>
            <w:top w:w="0" w:type="dxa"/>
            <w:bottom w:w="0" w:type="dxa"/>
          </w:tblCellMar>
        </w:tblPrEx>
        <w:trPr>
          <w:trHeight w:val="340"/>
          <w:jc w:val="center"/>
        </w:trPr>
        <w:tc>
          <w:tcPr>
            <w:tcW w:w="392" w:type="pct"/>
            <w:tcBorders>
              <w:top w:val="single" w:sz="4" w:space="0" w:color="auto"/>
              <w:left w:val="single" w:sz="4" w:space="0" w:color="auto"/>
            </w:tcBorders>
            <w:shd w:val="clear" w:color="auto" w:fill="FFFFFF"/>
            <w:vAlign w:val="center"/>
          </w:tcPr>
          <w:p w14:paraId="2E577E2F"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32</w:t>
            </w:r>
          </w:p>
        </w:tc>
        <w:tc>
          <w:tcPr>
            <w:tcW w:w="2533" w:type="pct"/>
            <w:tcBorders>
              <w:top w:val="single" w:sz="4" w:space="0" w:color="auto"/>
              <w:left w:val="single" w:sz="4" w:space="0" w:color="auto"/>
            </w:tcBorders>
            <w:shd w:val="clear" w:color="auto" w:fill="FFFFFF"/>
            <w:vAlign w:val="center"/>
          </w:tcPr>
          <w:p w14:paraId="6D908F7D"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Cá sơn đài</w:t>
            </w:r>
          </w:p>
        </w:tc>
        <w:tc>
          <w:tcPr>
            <w:tcW w:w="2076" w:type="pct"/>
            <w:tcBorders>
              <w:top w:val="single" w:sz="4" w:space="0" w:color="auto"/>
              <w:left w:val="single" w:sz="4" w:space="0" w:color="auto"/>
              <w:right w:val="single" w:sz="4" w:space="0" w:color="auto"/>
            </w:tcBorders>
            <w:shd w:val="clear" w:color="auto" w:fill="FFFFFF"/>
            <w:vAlign w:val="center"/>
          </w:tcPr>
          <w:p w14:paraId="5DDD9403"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Ompokmiostoma</w:t>
            </w:r>
          </w:p>
        </w:tc>
      </w:tr>
      <w:tr w:rsidR="00CC128F" w:rsidRPr="00450058" w14:paraId="35B92091" w14:textId="77777777" w:rsidTr="002C309D">
        <w:tblPrEx>
          <w:tblCellMar>
            <w:top w:w="0" w:type="dxa"/>
            <w:bottom w:w="0" w:type="dxa"/>
          </w:tblCellMar>
        </w:tblPrEx>
        <w:trPr>
          <w:trHeight w:val="340"/>
          <w:jc w:val="center"/>
        </w:trPr>
        <w:tc>
          <w:tcPr>
            <w:tcW w:w="392" w:type="pct"/>
            <w:tcBorders>
              <w:top w:val="single" w:sz="4" w:space="0" w:color="auto"/>
              <w:left w:val="single" w:sz="4" w:space="0" w:color="auto"/>
            </w:tcBorders>
            <w:shd w:val="clear" w:color="auto" w:fill="FFFFFF"/>
            <w:vAlign w:val="center"/>
          </w:tcPr>
          <w:p w14:paraId="1F4AB7F6"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33</w:t>
            </w:r>
          </w:p>
        </w:tc>
        <w:tc>
          <w:tcPr>
            <w:tcW w:w="2533" w:type="pct"/>
            <w:tcBorders>
              <w:top w:val="single" w:sz="4" w:space="0" w:color="auto"/>
              <w:left w:val="single" w:sz="4" w:space="0" w:color="auto"/>
            </w:tcBorders>
            <w:shd w:val="clear" w:color="auto" w:fill="FFFFFF"/>
            <w:vAlign w:val="center"/>
          </w:tcPr>
          <w:p w14:paraId="108014B0"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Cá bám đá</w:t>
            </w:r>
          </w:p>
        </w:tc>
        <w:tc>
          <w:tcPr>
            <w:tcW w:w="2076" w:type="pct"/>
            <w:tcBorders>
              <w:top w:val="single" w:sz="4" w:space="0" w:color="auto"/>
              <w:left w:val="single" w:sz="4" w:space="0" w:color="auto"/>
              <w:right w:val="single" w:sz="4" w:space="0" w:color="auto"/>
            </w:tcBorders>
            <w:shd w:val="clear" w:color="auto" w:fill="FFFFFF"/>
            <w:vAlign w:val="center"/>
          </w:tcPr>
          <w:p w14:paraId="1CA65FE2"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Gyrinocheil uspennocki</w:t>
            </w:r>
          </w:p>
        </w:tc>
      </w:tr>
      <w:tr w:rsidR="00CC128F" w:rsidRPr="00450058" w14:paraId="54BC4290" w14:textId="77777777" w:rsidTr="002C309D">
        <w:tblPrEx>
          <w:tblCellMar>
            <w:top w:w="0" w:type="dxa"/>
            <w:bottom w:w="0" w:type="dxa"/>
          </w:tblCellMar>
        </w:tblPrEx>
        <w:trPr>
          <w:trHeight w:val="340"/>
          <w:jc w:val="center"/>
        </w:trPr>
        <w:tc>
          <w:tcPr>
            <w:tcW w:w="392" w:type="pct"/>
            <w:tcBorders>
              <w:top w:val="single" w:sz="4" w:space="0" w:color="auto"/>
              <w:left w:val="single" w:sz="4" w:space="0" w:color="auto"/>
            </w:tcBorders>
            <w:shd w:val="clear" w:color="auto" w:fill="FFFFFF"/>
            <w:vAlign w:val="center"/>
          </w:tcPr>
          <w:p w14:paraId="1A232EBF"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34</w:t>
            </w:r>
          </w:p>
        </w:tc>
        <w:tc>
          <w:tcPr>
            <w:tcW w:w="2533" w:type="pct"/>
            <w:tcBorders>
              <w:top w:val="single" w:sz="4" w:space="0" w:color="auto"/>
              <w:left w:val="single" w:sz="4" w:space="0" w:color="auto"/>
            </w:tcBorders>
            <w:shd w:val="clear" w:color="auto" w:fill="FFFFFF"/>
            <w:vAlign w:val="center"/>
          </w:tcPr>
          <w:p w14:paraId="52C52795"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Cá trê tối</w:t>
            </w:r>
          </w:p>
        </w:tc>
        <w:tc>
          <w:tcPr>
            <w:tcW w:w="2076" w:type="pct"/>
            <w:tcBorders>
              <w:top w:val="single" w:sz="4" w:space="0" w:color="auto"/>
              <w:left w:val="single" w:sz="4" w:space="0" w:color="auto"/>
              <w:right w:val="single" w:sz="4" w:space="0" w:color="auto"/>
            </w:tcBorders>
            <w:shd w:val="clear" w:color="auto" w:fill="FFFFFF"/>
            <w:vAlign w:val="center"/>
          </w:tcPr>
          <w:p w14:paraId="708C62EE"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Clariasmeladerma</w:t>
            </w:r>
          </w:p>
        </w:tc>
      </w:tr>
      <w:tr w:rsidR="00CC128F" w:rsidRPr="00450058" w14:paraId="319D855C" w14:textId="77777777" w:rsidTr="002C309D">
        <w:tblPrEx>
          <w:tblCellMar>
            <w:top w:w="0" w:type="dxa"/>
            <w:bottom w:w="0" w:type="dxa"/>
          </w:tblCellMar>
        </w:tblPrEx>
        <w:trPr>
          <w:trHeight w:val="340"/>
          <w:jc w:val="center"/>
        </w:trPr>
        <w:tc>
          <w:tcPr>
            <w:tcW w:w="392" w:type="pct"/>
            <w:tcBorders>
              <w:top w:val="single" w:sz="4" w:space="0" w:color="auto"/>
              <w:left w:val="single" w:sz="4" w:space="0" w:color="auto"/>
            </w:tcBorders>
            <w:shd w:val="clear" w:color="auto" w:fill="FFFFFF"/>
            <w:vAlign w:val="center"/>
          </w:tcPr>
          <w:p w14:paraId="55528320"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35</w:t>
            </w:r>
          </w:p>
        </w:tc>
        <w:tc>
          <w:tcPr>
            <w:tcW w:w="2533" w:type="pct"/>
            <w:tcBorders>
              <w:top w:val="single" w:sz="4" w:space="0" w:color="auto"/>
              <w:left w:val="single" w:sz="4" w:space="0" w:color="auto"/>
            </w:tcBorders>
            <w:shd w:val="clear" w:color="auto" w:fill="FFFFFF"/>
            <w:vAlign w:val="center"/>
          </w:tcPr>
          <w:p w14:paraId="597D4348"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Cá trê trắng</w:t>
            </w:r>
          </w:p>
        </w:tc>
        <w:tc>
          <w:tcPr>
            <w:tcW w:w="2076" w:type="pct"/>
            <w:tcBorders>
              <w:top w:val="single" w:sz="4" w:space="0" w:color="auto"/>
              <w:left w:val="single" w:sz="4" w:space="0" w:color="auto"/>
              <w:right w:val="single" w:sz="4" w:space="0" w:color="auto"/>
            </w:tcBorders>
            <w:shd w:val="clear" w:color="auto" w:fill="FFFFFF"/>
            <w:vAlign w:val="center"/>
          </w:tcPr>
          <w:p w14:paraId="358B0722"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Clariasbatrachus</w:t>
            </w:r>
          </w:p>
        </w:tc>
      </w:tr>
      <w:tr w:rsidR="00CC128F" w:rsidRPr="00450058" w14:paraId="286204ED" w14:textId="77777777" w:rsidTr="002C309D">
        <w:tblPrEx>
          <w:tblCellMar>
            <w:top w:w="0" w:type="dxa"/>
            <w:bottom w:w="0" w:type="dxa"/>
          </w:tblCellMar>
        </w:tblPrEx>
        <w:trPr>
          <w:trHeight w:val="340"/>
          <w:jc w:val="center"/>
        </w:trPr>
        <w:tc>
          <w:tcPr>
            <w:tcW w:w="392" w:type="pct"/>
            <w:tcBorders>
              <w:top w:val="single" w:sz="4" w:space="0" w:color="auto"/>
              <w:left w:val="single" w:sz="4" w:space="0" w:color="auto"/>
            </w:tcBorders>
            <w:shd w:val="clear" w:color="auto" w:fill="FFFFFF"/>
            <w:vAlign w:val="center"/>
          </w:tcPr>
          <w:p w14:paraId="0311E461"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36</w:t>
            </w:r>
          </w:p>
        </w:tc>
        <w:tc>
          <w:tcPr>
            <w:tcW w:w="2533" w:type="pct"/>
            <w:tcBorders>
              <w:top w:val="single" w:sz="4" w:space="0" w:color="auto"/>
              <w:left w:val="single" w:sz="4" w:space="0" w:color="auto"/>
            </w:tcBorders>
            <w:shd w:val="clear" w:color="auto" w:fill="FFFFFF"/>
            <w:vAlign w:val="center"/>
          </w:tcPr>
          <w:p w14:paraId="60731B6D"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Cá trèo đồi</w:t>
            </w:r>
          </w:p>
        </w:tc>
        <w:tc>
          <w:tcPr>
            <w:tcW w:w="2076" w:type="pct"/>
            <w:tcBorders>
              <w:top w:val="single" w:sz="4" w:space="0" w:color="auto"/>
              <w:left w:val="single" w:sz="4" w:space="0" w:color="auto"/>
              <w:right w:val="single" w:sz="4" w:space="0" w:color="auto"/>
            </w:tcBorders>
            <w:shd w:val="clear" w:color="auto" w:fill="FFFFFF"/>
            <w:vAlign w:val="center"/>
          </w:tcPr>
          <w:p w14:paraId="3AF01BA9"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Chana asiatica</w:t>
            </w:r>
          </w:p>
        </w:tc>
      </w:tr>
      <w:tr w:rsidR="00CC128F" w:rsidRPr="00450058" w14:paraId="4B30F67C" w14:textId="77777777" w:rsidTr="002C309D">
        <w:tblPrEx>
          <w:tblCellMar>
            <w:top w:w="0" w:type="dxa"/>
            <w:bottom w:w="0" w:type="dxa"/>
          </w:tblCellMar>
        </w:tblPrEx>
        <w:trPr>
          <w:trHeight w:val="340"/>
          <w:jc w:val="center"/>
        </w:trPr>
        <w:tc>
          <w:tcPr>
            <w:tcW w:w="392" w:type="pct"/>
            <w:tcBorders>
              <w:top w:val="single" w:sz="4" w:space="0" w:color="auto"/>
              <w:left w:val="single" w:sz="4" w:space="0" w:color="auto"/>
            </w:tcBorders>
            <w:shd w:val="clear" w:color="auto" w:fill="FFFFFF"/>
            <w:vAlign w:val="center"/>
          </w:tcPr>
          <w:p w14:paraId="5363CC77"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37</w:t>
            </w:r>
          </w:p>
        </w:tc>
        <w:tc>
          <w:tcPr>
            <w:tcW w:w="2533" w:type="pct"/>
            <w:tcBorders>
              <w:top w:val="single" w:sz="4" w:space="0" w:color="auto"/>
              <w:left w:val="single" w:sz="4" w:space="0" w:color="auto"/>
            </w:tcBorders>
            <w:shd w:val="clear" w:color="auto" w:fill="FFFFFF"/>
            <w:vAlign w:val="center"/>
          </w:tcPr>
          <w:p w14:paraId="36A7DF4D"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Cá bàng chài vân sóng</w:t>
            </w:r>
          </w:p>
        </w:tc>
        <w:tc>
          <w:tcPr>
            <w:tcW w:w="2076" w:type="pct"/>
            <w:tcBorders>
              <w:top w:val="single" w:sz="4" w:space="0" w:color="auto"/>
              <w:left w:val="single" w:sz="4" w:space="0" w:color="auto"/>
              <w:right w:val="single" w:sz="4" w:space="0" w:color="auto"/>
            </w:tcBorders>
            <w:shd w:val="clear" w:color="auto" w:fill="FFFFFF"/>
            <w:vAlign w:val="center"/>
          </w:tcPr>
          <w:p w14:paraId="612E604B"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Cheilinusundulatus</w:t>
            </w:r>
          </w:p>
        </w:tc>
      </w:tr>
      <w:tr w:rsidR="00CC128F" w:rsidRPr="00450058" w14:paraId="7F7126B4" w14:textId="77777777" w:rsidTr="002C309D">
        <w:tblPrEx>
          <w:tblCellMar>
            <w:top w:w="0" w:type="dxa"/>
            <w:bottom w:w="0" w:type="dxa"/>
          </w:tblCellMar>
        </w:tblPrEx>
        <w:trPr>
          <w:trHeight w:val="340"/>
          <w:jc w:val="center"/>
        </w:trPr>
        <w:tc>
          <w:tcPr>
            <w:tcW w:w="392" w:type="pct"/>
            <w:tcBorders>
              <w:top w:val="single" w:sz="4" w:space="0" w:color="auto"/>
              <w:left w:val="single" w:sz="4" w:space="0" w:color="auto"/>
            </w:tcBorders>
            <w:shd w:val="clear" w:color="auto" w:fill="FFFFFF"/>
            <w:vAlign w:val="center"/>
          </w:tcPr>
          <w:p w14:paraId="306CD9B3"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38</w:t>
            </w:r>
          </w:p>
        </w:tc>
        <w:tc>
          <w:tcPr>
            <w:tcW w:w="2533" w:type="pct"/>
            <w:tcBorders>
              <w:top w:val="single" w:sz="4" w:space="0" w:color="auto"/>
              <w:left w:val="single" w:sz="4" w:space="0" w:color="auto"/>
            </w:tcBorders>
            <w:shd w:val="clear" w:color="auto" w:fill="FFFFFF"/>
            <w:vAlign w:val="center"/>
          </w:tcPr>
          <w:p w14:paraId="5AE87C05"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Cá dao cạo</w:t>
            </w:r>
          </w:p>
        </w:tc>
        <w:tc>
          <w:tcPr>
            <w:tcW w:w="2076" w:type="pct"/>
            <w:tcBorders>
              <w:top w:val="single" w:sz="4" w:space="0" w:color="auto"/>
              <w:left w:val="single" w:sz="4" w:space="0" w:color="auto"/>
              <w:right w:val="single" w:sz="4" w:space="0" w:color="auto"/>
            </w:tcBorders>
            <w:shd w:val="clear" w:color="auto" w:fill="FFFFFF"/>
            <w:vAlign w:val="center"/>
          </w:tcPr>
          <w:p w14:paraId="23EABD69"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Solenostomus paradoxus</w:t>
            </w:r>
          </w:p>
        </w:tc>
      </w:tr>
      <w:tr w:rsidR="00CC128F" w:rsidRPr="00450058" w14:paraId="329C5EA9" w14:textId="77777777" w:rsidTr="002C309D">
        <w:tblPrEx>
          <w:tblCellMar>
            <w:top w:w="0" w:type="dxa"/>
            <w:bottom w:w="0" w:type="dxa"/>
          </w:tblCellMar>
        </w:tblPrEx>
        <w:trPr>
          <w:trHeight w:val="340"/>
          <w:jc w:val="center"/>
        </w:trPr>
        <w:tc>
          <w:tcPr>
            <w:tcW w:w="392" w:type="pct"/>
            <w:tcBorders>
              <w:top w:val="single" w:sz="4" w:space="0" w:color="auto"/>
              <w:left w:val="single" w:sz="4" w:space="0" w:color="auto"/>
            </w:tcBorders>
            <w:shd w:val="clear" w:color="auto" w:fill="FFFFFF"/>
            <w:vAlign w:val="center"/>
          </w:tcPr>
          <w:p w14:paraId="32E6C51F"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39</w:t>
            </w:r>
          </w:p>
        </w:tc>
        <w:tc>
          <w:tcPr>
            <w:tcW w:w="2533" w:type="pct"/>
            <w:tcBorders>
              <w:top w:val="single" w:sz="4" w:space="0" w:color="auto"/>
              <w:left w:val="single" w:sz="4" w:space="0" w:color="auto"/>
            </w:tcBorders>
            <w:shd w:val="clear" w:color="auto" w:fill="FFFFFF"/>
            <w:vAlign w:val="center"/>
          </w:tcPr>
          <w:p w14:paraId="5A25084F"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Cá dây lưng gù</w:t>
            </w:r>
          </w:p>
        </w:tc>
        <w:tc>
          <w:tcPr>
            <w:tcW w:w="2076" w:type="pct"/>
            <w:tcBorders>
              <w:top w:val="single" w:sz="4" w:space="0" w:color="auto"/>
              <w:left w:val="single" w:sz="4" w:space="0" w:color="auto"/>
              <w:right w:val="single" w:sz="4" w:space="0" w:color="auto"/>
            </w:tcBorders>
            <w:shd w:val="clear" w:color="auto" w:fill="FFFFFF"/>
            <w:vAlign w:val="center"/>
          </w:tcPr>
          <w:p w14:paraId="59BC9491"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Cyttopsiscypho</w:t>
            </w:r>
          </w:p>
        </w:tc>
      </w:tr>
      <w:tr w:rsidR="00CC128F" w:rsidRPr="00450058" w14:paraId="2B9AAADF" w14:textId="77777777" w:rsidTr="002C309D">
        <w:tblPrEx>
          <w:tblCellMar>
            <w:top w:w="0" w:type="dxa"/>
            <w:bottom w:w="0" w:type="dxa"/>
          </w:tblCellMar>
        </w:tblPrEx>
        <w:trPr>
          <w:trHeight w:val="340"/>
          <w:jc w:val="center"/>
        </w:trPr>
        <w:tc>
          <w:tcPr>
            <w:tcW w:w="392" w:type="pct"/>
            <w:tcBorders>
              <w:top w:val="single" w:sz="4" w:space="0" w:color="auto"/>
              <w:left w:val="single" w:sz="4" w:space="0" w:color="auto"/>
            </w:tcBorders>
            <w:shd w:val="clear" w:color="auto" w:fill="FFFFFF"/>
            <w:vAlign w:val="center"/>
          </w:tcPr>
          <w:p w14:paraId="33E84705"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40</w:t>
            </w:r>
          </w:p>
        </w:tc>
        <w:tc>
          <w:tcPr>
            <w:tcW w:w="2533" w:type="pct"/>
            <w:tcBorders>
              <w:top w:val="single" w:sz="4" w:space="0" w:color="auto"/>
              <w:left w:val="single" w:sz="4" w:space="0" w:color="auto"/>
            </w:tcBorders>
            <w:shd w:val="clear" w:color="auto" w:fill="FFFFFF"/>
            <w:vAlign w:val="center"/>
          </w:tcPr>
          <w:p w14:paraId="70F96B8C"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Cá kèn trung quốc</w:t>
            </w:r>
          </w:p>
        </w:tc>
        <w:tc>
          <w:tcPr>
            <w:tcW w:w="2076" w:type="pct"/>
            <w:tcBorders>
              <w:top w:val="single" w:sz="4" w:space="0" w:color="auto"/>
              <w:left w:val="single" w:sz="4" w:space="0" w:color="auto"/>
              <w:right w:val="single" w:sz="4" w:space="0" w:color="auto"/>
            </w:tcBorders>
            <w:shd w:val="clear" w:color="auto" w:fill="FFFFFF"/>
            <w:vAlign w:val="center"/>
          </w:tcPr>
          <w:p w14:paraId="2B9FC6CF"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Aulostomuschinensis</w:t>
            </w:r>
          </w:p>
        </w:tc>
      </w:tr>
      <w:tr w:rsidR="00CC128F" w:rsidRPr="00450058" w14:paraId="49F51999" w14:textId="77777777" w:rsidTr="002C309D">
        <w:tblPrEx>
          <w:tblCellMar>
            <w:top w:w="0" w:type="dxa"/>
            <w:bottom w:w="0" w:type="dxa"/>
          </w:tblCellMar>
        </w:tblPrEx>
        <w:trPr>
          <w:trHeight w:val="340"/>
          <w:jc w:val="center"/>
        </w:trPr>
        <w:tc>
          <w:tcPr>
            <w:tcW w:w="392" w:type="pct"/>
            <w:tcBorders>
              <w:top w:val="single" w:sz="4" w:space="0" w:color="auto"/>
              <w:left w:val="single" w:sz="4" w:space="0" w:color="auto"/>
            </w:tcBorders>
            <w:shd w:val="clear" w:color="auto" w:fill="FFFFFF"/>
            <w:vAlign w:val="center"/>
          </w:tcPr>
          <w:p w14:paraId="679A0546"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41</w:t>
            </w:r>
          </w:p>
        </w:tc>
        <w:tc>
          <w:tcPr>
            <w:tcW w:w="2533" w:type="pct"/>
            <w:tcBorders>
              <w:top w:val="single" w:sz="4" w:space="0" w:color="auto"/>
              <w:left w:val="single" w:sz="4" w:space="0" w:color="auto"/>
            </w:tcBorders>
            <w:shd w:val="clear" w:color="auto" w:fill="FFFFFF"/>
            <w:vAlign w:val="center"/>
          </w:tcPr>
          <w:p w14:paraId="1AC94D96"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Cá mặt quỷ</w:t>
            </w:r>
          </w:p>
        </w:tc>
        <w:tc>
          <w:tcPr>
            <w:tcW w:w="2076" w:type="pct"/>
            <w:tcBorders>
              <w:top w:val="single" w:sz="4" w:space="0" w:color="auto"/>
              <w:left w:val="single" w:sz="4" w:space="0" w:color="auto"/>
              <w:right w:val="single" w:sz="4" w:space="0" w:color="auto"/>
            </w:tcBorders>
            <w:shd w:val="clear" w:color="auto" w:fill="FFFFFF"/>
            <w:vAlign w:val="center"/>
          </w:tcPr>
          <w:p w14:paraId="37B23056"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Scorpaenopsisdiabolus</w:t>
            </w:r>
          </w:p>
        </w:tc>
      </w:tr>
      <w:tr w:rsidR="00CC128F" w:rsidRPr="00450058" w14:paraId="1066D3E8" w14:textId="77777777" w:rsidTr="002C309D">
        <w:tblPrEx>
          <w:tblCellMar>
            <w:top w:w="0" w:type="dxa"/>
            <w:bottom w:w="0" w:type="dxa"/>
          </w:tblCellMar>
        </w:tblPrEx>
        <w:trPr>
          <w:trHeight w:val="340"/>
          <w:jc w:val="center"/>
        </w:trPr>
        <w:tc>
          <w:tcPr>
            <w:tcW w:w="392" w:type="pct"/>
            <w:tcBorders>
              <w:top w:val="single" w:sz="4" w:space="0" w:color="auto"/>
              <w:left w:val="single" w:sz="4" w:space="0" w:color="auto"/>
            </w:tcBorders>
            <w:shd w:val="clear" w:color="auto" w:fill="FFFFFF"/>
            <w:vAlign w:val="center"/>
          </w:tcPr>
          <w:p w14:paraId="5AE3F1ED"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42</w:t>
            </w:r>
          </w:p>
        </w:tc>
        <w:tc>
          <w:tcPr>
            <w:tcW w:w="2533" w:type="pct"/>
            <w:tcBorders>
              <w:top w:val="single" w:sz="4" w:space="0" w:color="auto"/>
              <w:left w:val="single" w:sz="4" w:space="0" w:color="auto"/>
            </w:tcBorders>
            <w:shd w:val="clear" w:color="auto" w:fill="FFFFFF"/>
            <w:vAlign w:val="center"/>
          </w:tcPr>
          <w:p w14:paraId="75C4E7C9"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Cá mặt trăng</w:t>
            </w:r>
          </w:p>
        </w:tc>
        <w:tc>
          <w:tcPr>
            <w:tcW w:w="2076" w:type="pct"/>
            <w:tcBorders>
              <w:top w:val="single" w:sz="4" w:space="0" w:color="auto"/>
              <w:left w:val="single" w:sz="4" w:space="0" w:color="auto"/>
              <w:right w:val="single" w:sz="4" w:space="0" w:color="auto"/>
            </w:tcBorders>
            <w:shd w:val="clear" w:color="auto" w:fill="FFFFFF"/>
            <w:vAlign w:val="center"/>
          </w:tcPr>
          <w:p w14:paraId="1DFD104B"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Molamola</w:t>
            </w:r>
          </w:p>
        </w:tc>
      </w:tr>
      <w:tr w:rsidR="00CC128F" w:rsidRPr="00450058" w14:paraId="48397332" w14:textId="77777777" w:rsidTr="002C309D">
        <w:tblPrEx>
          <w:tblCellMar>
            <w:top w:w="0" w:type="dxa"/>
            <w:bottom w:w="0" w:type="dxa"/>
          </w:tblCellMar>
        </w:tblPrEx>
        <w:trPr>
          <w:trHeight w:val="340"/>
          <w:jc w:val="center"/>
        </w:trPr>
        <w:tc>
          <w:tcPr>
            <w:tcW w:w="392" w:type="pct"/>
            <w:tcBorders>
              <w:top w:val="single" w:sz="4" w:space="0" w:color="auto"/>
              <w:left w:val="single" w:sz="4" w:space="0" w:color="auto"/>
            </w:tcBorders>
            <w:shd w:val="clear" w:color="auto" w:fill="FFFFFF"/>
            <w:vAlign w:val="center"/>
          </w:tcPr>
          <w:p w14:paraId="53DC29C5"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43</w:t>
            </w:r>
          </w:p>
        </w:tc>
        <w:tc>
          <w:tcPr>
            <w:tcW w:w="2533" w:type="pct"/>
            <w:tcBorders>
              <w:top w:val="single" w:sz="4" w:space="0" w:color="auto"/>
              <w:left w:val="single" w:sz="4" w:space="0" w:color="auto"/>
            </w:tcBorders>
            <w:shd w:val="clear" w:color="auto" w:fill="FFFFFF"/>
            <w:vAlign w:val="center"/>
          </w:tcPr>
          <w:p w14:paraId="403B5723"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Cá mặt trăng đuôi nhọn</w:t>
            </w:r>
          </w:p>
        </w:tc>
        <w:tc>
          <w:tcPr>
            <w:tcW w:w="2076" w:type="pct"/>
            <w:tcBorders>
              <w:top w:val="single" w:sz="4" w:space="0" w:color="auto"/>
              <w:left w:val="single" w:sz="4" w:space="0" w:color="auto"/>
              <w:right w:val="single" w:sz="4" w:space="0" w:color="auto"/>
            </w:tcBorders>
            <w:shd w:val="clear" w:color="auto" w:fill="FFFFFF"/>
            <w:vAlign w:val="center"/>
          </w:tcPr>
          <w:p w14:paraId="3F8ABB1F"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Masturuslanceolatus</w:t>
            </w:r>
          </w:p>
        </w:tc>
      </w:tr>
      <w:tr w:rsidR="00CC128F" w:rsidRPr="00450058" w14:paraId="357CDD04" w14:textId="77777777" w:rsidTr="002C309D">
        <w:tblPrEx>
          <w:tblCellMar>
            <w:top w:w="0" w:type="dxa"/>
            <w:bottom w:w="0" w:type="dxa"/>
          </w:tblCellMar>
        </w:tblPrEx>
        <w:trPr>
          <w:trHeight w:val="340"/>
          <w:jc w:val="center"/>
        </w:trPr>
        <w:tc>
          <w:tcPr>
            <w:tcW w:w="392" w:type="pct"/>
            <w:tcBorders>
              <w:top w:val="single" w:sz="4" w:space="0" w:color="auto"/>
              <w:left w:val="single" w:sz="4" w:space="0" w:color="auto"/>
            </w:tcBorders>
            <w:shd w:val="clear" w:color="auto" w:fill="FFFFFF"/>
            <w:vAlign w:val="center"/>
          </w:tcPr>
          <w:p w14:paraId="5F052452"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44</w:t>
            </w:r>
          </w:p>
        </w:tc>
        <w:tc>
          <w:tcPr>
            <w:tcW w:w="2533" w:type="pct"/>
            <w:tcBorders>
              <w:top w:val="single" w:sz="4" w:space="0" w:color="auto"/>
              <w:left w:val="single" w:sz="4" w:space="0" w:color="auto"/>
            </w:tcBorders>
            <w:shd w:val="clear" w:color="auto" w:fill="FFFFFF"/>
            <w:vAlign w:val="center"/>
          </w:tcPr>
          <w:p w14:paraId="634F51DA"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Cá nòng nọc nhật bản</w:t>
            </w:r>
          </w:p>
        </w:tc>
        <w:tc>
          <w:tcPr>
            <w:tcW w:w="2076" w:type="pct"/>
            <w:tcBorders>
              <w:top w:val="single" w:sz="4" w:space="0" w:color="auto"/>
              <w:left w:val="single" w:sz="4" w:space="0" w:color="auto"/>
              <w:right w:val="single" w:sz="4" w:space="0" w:color="auto"/>
            </w:tcBorders>
            <w:shd w:val="clear" w:color="auto" w:fill="FFFFFF"/>
            <w:vAlign w:val="center"/>
          </w:tcPr>
          <w:p w14:paraId="7503FFE5"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Ateleopus japonicus</w:t>
            </w:r>
          </w:p>
        </w:tc>
      </w:tr>
      <w:tr w:rsidR="00CC128F" w:rsidRPr="00450058" w14:paraId="38124D4F" w14:textId="77777777" w:rsidTr="002C309D">
        <w:tblPrEx>
          <w:tblCellMar>
            <w:top w:w="0" w:type="dxa"/>
            <w:bottom w:w="0" w:type="dxa"/>
          </w:tblCellMar>
        </w:tblPrEx>
        <w:trPr>
          <w:trHeight w:val="340"/>
          <w:jc w:val="center"/>
        </w:trPr>
        <w:tc>
          <w:tcPr>
            <w:tcW w:w="392" w:type="pct"/>
            <w:tcBorders>
              <w:top w:val="single" w:sz="4" w:space="0" w:color="auto"/>
              <w:left w:val="single" w:sz="4" w:space="0" w:color="auto"/>
            </w:tcBorders>
            <w:shd w:val="clear" w:color="auto" w:fill="FFFFFF"/>
            <w:vAlign w:val="center"/>
          </w:tcPr>
          <w:p w14:paraId="1237C0CA"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45</w:t>
            </w:r>
          </w:p>
        </w:tc>
        <w:tc>
          <w:tcPr>
            <w:tcW w:w="2533" w:type="pct"/>
            <w:tcBorders>
              <w:top w:val="single" w:sz="4" w:space="0" w:color="auto"/>
              <w:left w:val="single" w:sz="4" w:space="0" w:color="auto"/>
            </w:tcBorders>
            <w:shd w:val="clear" w:color="auto" w:fill="FFFFFF"/>
            <w:vAlign w:val="center"/>
          </w:tcPr>
          <w:p w14:paraId="7FEBD328"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Cá ngựa nhật</w:t>
            </w:r>
          </w:p>
        </w:tc>
        <w:tc>
          <w:tcPr>
            <w:tcW w:w="2076" w:type="pct"/>
            <w:tcBorders>
              <w:top w:val="single" w:sz="4" w:space="0" w:color="auto"/>
              <w:left w:val="single" w:sz="4" w:space="0" w:color="auto"/>
              <w:right w:val="single" w:sz="4" w:space="0" w:color="auto"/>
            </w:tcBorders>
            <w:shd w:val="clear" w:color="auto" w:fill="FFFFFF"/>
            <w:vAlign w:val="center"/>
          </w:tcPr>
          <w:p w14:paraId="15109434"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Hippocampus japonicus</w:t>
            </w:r>
          </w:p>
        </w:tc>
      </w:tr>
      <w:tr w:rsidR="00CC128F" w:rsidRPr="00450058" w14:paraId="526B2350" w14:textId="77777777" w:rsidTr="002C309D">
        <w:tblPrEx>
          <w:tblCellMar>
            <w:top w:w="0" w:type="dxa"/>
            <w:bottom w:w="0" w:type="dxa"/>
          </w:tblCellMar>
        </w:tblPrEx>
        <w:trPr>
          <w:trHeight w:val="340"/>
          <w:jc w:val="center"/>
        </w:trPr>
        <w:tc>
          <w:tcPr>
            <w:tcW w:w="392" w:type="pct"/>
            <w:tcBorders>
              <w:top w:val="single" w:sz="4" w:space="0" w:color="auto"/>
              <w:left w:val="single" w:sz="4" w:space="0" w:color="auto"/>
            </w:tcBorders>
            <w:shd w:val="clear" w:color="auto" w:fill="FFFFFF"/>
            <w:vAlign w:val="center"/>
          </w:tcPr>
          <w:p w14:paraId="312C8EF1"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46</w:t>
            </w:r>
          </w:p>
        </w:tc>
        <w:tc>
          <w:tcPr>
            <w:tcW w:w="2533" w:type="pct"/>
            <w:tcBorders>
              <w:top w:val="single" w:sz="4" w:space="0" w:color="auto"/>
              <w:left w:val="single" w:sz="4" w:space="0" w:color="auto"/>
            </w:tcBorders>
            <w:shd w:val="clear" w:color="auto" w:fill="FFFFFF"/>
            <w:vAlign w:val="center"/>
          </w:tcPr>
          <w:p w14:paraId="157472B8"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Cá đường (Cá sủ giấy)</w:t>
            </w:r>
          </w:p>
        </w:tc>
        <w:tc>
          <w:tcPr>
            <w:tcW w:w="2076" w:type="pct"/>
            <w:tcBorders>
              <w:top w:val="single" w:sz="4" w:space="0" w:color="auto"/>
              <w:left w:val="single" w:sz="4" w:space="0" w:color="auto"/>
              <w:right w:val="single" w:sz="4" w:space="0" w:color="auto"/>
            </w:tcBorders>
            <w:shd w:val="clear" w:color="auto" w:fill="FFFFFF"/>
            <w:vAlign w:val="center"/>
          </w:tcPr>
          <w:p w14:paraId="2F61B50B"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Otol ithoidesb iauratus</w:t>
            </w:r>
          </w:p>
        </w:tc>
      </w:tr>
      <w:tr w:rsidR="00CC128F" w:rsidRPr="00450058" w14:paraId="7331BFE4" w14:textId="77777777" w:rsidTr="002C309D">
        <w:tblPrEx>
          <w:tblCellMar>
            <w:top w:w="0" w:type="dxa"/>
            <w:bottom w:w="0" w:type="dxa"/>
          </w:tblCellMar>
        </w:tblPrEx>
        <w:trPr>
          <w:trHeight w:val="340"/>
          <w:jc w:val="center"/>
        </w:trPr>
        <w:tc>
          <w:tcPr>
            <w:tcW w:w="392" w:type="pct"/>
            <w:tcBorders>
              <w:top w:val="single" w:sz="4" w:space="0" w:color="auto"/>
              <w:left w:val="single" w:sz="4" w:space="0" w:color="auto"/>
            </w:tcBorders>
            <w:shd w:val="clear" w:color="auto" w:fill="FFFFFF"/>
            <w:vAlign w:val="center"/>
          </w:tcPr>
          <w:p w14:paraId="7336965E"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47</w:t>
            </w:r>
          </w:p>
        </w:tc>
        <w:tc>
          <w:tcPr>
            <w:tcW w:w="2533" w:type="pct"/>
            <w:tcBorders>
              <w:top w:val="single" w:sz="4" w:space="0" w:color="auto"/>
              <w:left w:val="single" w:sz="4" w:space="0" w:color="auto"/>
            </w:tcBorders>
            <w:shd w:val="clear" w:color="auto" w:fill="FFFFFF"/>
            <w:vAlign w:val="center"/>
          </w:tcPr>
          <w:p w14:paraId="103379FB"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Cá kẽm chấm vàng</w:t>
            </w:r>
          </w:p>
        </w:tc>
        <w:tc>
          <w:tcPr>
            <w:tcW w:w="2076" w:type="pct"/>
            <w:tcBorders>
              <w:top w:val="single" w:sz="4" w:space="0" w:color="auto"/>
              <w:left w:val="single" w:sz="4" w:space="0" w:color="auto"/>
              <w:right w:val="single" w:sz="4" w:space="0" w:color="auto"/>
            </w:tcBorders>
            <w:shd w:val="clear" w:color="auto" w:fill="FFFFFF"/>
            <w:vAlign w:val="center"/>
          </w:tcPr>
          <w:p w14:paraId="21DB3FF8"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Plectorhynchusflavomaculatus</w:t>
            </w:r>
          </w:p>
        </w:tc>
      </w:tr>
      <w:tr w:rsidR="00CC128F" w:rsidRPr="00450058" w14:paraId="6E4C1B76" w14:textId="77777777" w:rsidTr="002C309D">
        <w:tblPrEx>
          <w:tblCellMar>
            <w:top w:w="0" w:type="dxa"/>
            <w:bottom w:w="0" w:type="dxa"/>
          </w:tblCellMar>
        </w:tblPrEx>
        <w:trPr>
          <w:trHeight w:val="340"/>
          <w:jc w:val="center"/>
        </w:trPr>
        <w:tc>
          <w:tcPr>
            <w:tcW w:w="392" w:type="pct"/>
            <w:tcBorders>
              <w:top w:val="single" w:sz="4" w:space="0" w:color="auto"/>
              <w:left w:val="single" w:sz="4" w:space="0" w:color="auto"/>
            </w:tcBorders>
            <w:shd w:val="clear" w:color="auto" w:fill="FFFFFF"/>
            <w:vAlign w:val="center"/>
          </w:tcPr>
          <w:p w14:paraId="569B93E0"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48</w:t>
            </w:r>
          </w:p>
        </w:tc>
        <w:tc>
          <w:tcPr>
            <w:tcW w:w="2533" w:type="pct"/>
            <w:tcBorders>
              <w:top w:val="single" w:sz="4" w:space="0" w:color="auto"/>
              <w:left w:val="single" w:sz="4" w:space="0" w:color="auto"/>
            </w:tcBorders>
            <w:shd w:val="clear" w:color="auto" w:fill="FFFFFF"/>
            <w:vAlign w:val="center"/>
          </w:tcPr>
          <w:p w14:paraId="2984D091"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Cá kẽm mép vẩy đen</w:t>
            </w:r>
          </w:p>
        </w:tc>
        <w:tc>
          <w:tcPr>
            <w:tcW w:w="2076" w:type="pct"/>
            <w:tcBorders>
              <w:top w:val="single" w:sz="4" w:space="0" w:color="auto"/>
              <w:left w:val="single" w:sz="4" w:space="0" w:color="auto"/>
              <w:right w:val="single" w:sz="4" w:space="0" w:color="auto"/>
            </w:tcBorders>
            <w:shd w:val="clear" w:color="auto" w:fill="FFFFFF"/>
            <w:vAlign w:val="center"/>
          </w:tcPr>
          <w:p w14:paraId="67421C7F"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Plectorhynchusgibbosus</w:t>
            </w:r>
          </w:p>
        </w:tc>
      </w:tr>
      <w:tr w:rsidR="00CC128F" w:rsidRPr="00450058" w14:paraId="77F26FF1" w14:textId="77777777" w:rsidTr="002C309D">
        <w:tblPrEx>
          <w:tblCellMar>
            <w:top w:w="0" w:type="dxa"/>
            <w:bottom w:w="0" w:type="dxa"/>
          </w:tblCellMar>
        </w:tblPrEx>
        <w:trPr>
          <w:trHeight w:val="340"/>
          <w:jc w:val="center"/>
        </w:trPr>
        <w:tc>
          <w:tcPr>
            <w:tcW w:w="392" w:type="pct"/>
            <w:tcBorders>
              <w:top w:val="single" w:sz="4" w:space="0" w:color="auto"/>
              <w:left w:val="single" w:sz="4" w:space="0" w:color="auto"/>
            </w:tcBorders>
            <w:shd w:val="clear" w:color="auto" w:fill="FFFFFF"/>
            <w:vAlign w:val="center"/>
          </w:tcPr>
          <w:p w14:paraId="78C66A36"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49</w:t>
            </w:r>
          </w:p>
        </w:tc>
        <w:tc>
          <w:tcPr>
            <w:tcW w:w="2533" w:type="pct"/>
            <w:tcBorders>
              <w:top w:val="single" w:sz="4" w:space="0" w:color="auto"/>
              <w:left w:val="single" w:sz="4" w:space="0" w:color="auto"/>
            </w:tcBorders>
            <w:shd w:val="clear" w:color="auto" w:fill="FFFFFF"/>
            <w:vAlign w:val="center"/>
          </w:tcPr>
          <w:p w14:paraId="6EE58CA1"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Cá song vân giun</w:t>
            </w:r>
          </w:p>
        </w:tc>
        <w:tc>
          <w:tcPr>
            <w:tcW w:w="2076" w:type="pct"/>
            <w:tcBorders>
              <w:top w:val="single" w:sz="4" w:space="0" w:color="auto"/>
              <w:left w:val="single" w:sz="4" w:space="0" w:color="auto"/>
              <w:right w:val="single" w:sz="4" w:space="0" w:color="auto"/>
            </w:tcBorders>
            <w:shd w:val="clear" w:color="auto" w:fill="FFFFFF"/>
            <w:vAlign w:val="center"/>
          </w:tcPr>
          <w:p w14:paraId="7750F5CB"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Epinephelusundulatostriatus</w:t>
            </w:r>
          </w:p>
        </w:tc>
      </w:tr>
      <w:tr w:rsidR="00CC128F" w:rsidRPr="00450058" w14:paraId="71A966EF" w14:textId="77777777" w:rsidTr="002C309D">
        <w:tblPrEx>
          <w:tblCellMar>
            <w:top w:w="0" w:type="dxa"/>
            <w:bottom w:w="0" w:type="dxa"/>
          </w:tblCellMar>
        </w:tblPrEx>
        <w:trPr>
          <w:trHeight w:val="340"/>
          <w:jc w:val="center"/>
        </w:trPr>
        <w:tc>
          <w:tcPr>
            <w:tcW w:w="392" w:type="pct"/>
            <w:tcBorders>
              <w:top w:val="single" w:sz="4" w:space="0" w:color="auto"/>
              <w:left w:val="single" w:sz="4" w:space="0" w:color="auto"/>
            </w:tcBorders>
            <w:shd w:val="clear" w:color="auto" w:fill="FFFFFF"/>
            <w:vAlign w:val="center"/>
          </w:tcPr>
          <w:p w14:paraId="2ABD72DA"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50</w:t>
            </w:r>
          </w:p>
        </w:tc>
        <w:tc>
          <w:tcPr>
            <w:tcW w:w="2533" w:type="pct"/>
            <w:tcBorders>
              <w:top w:val="single" w:sz="4" w:space="0" w:color="auto"/>
              <w:left w:val="single" w:sz="4" w:space="0" w:color="auto"/>
            </w:tcBorders>
            <w:shd w:val="clear" w:color="auto" w:fill="FFFFFF"/>
            <w:vAlign w:val="center"/>
          </w:tcPr>
          <w:p w14:paraId="40EBEA3D"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Cá mó đầu u</w:t>
            </w:r>
          </w:p>
        </w:tc>
        <w:tc>
          <w:tcPr>
            <w:tcW w:w="2076" w:type="pct"/>
            <w:tcBorders>
              <w:top w:val="single" w:sz="4" w:space="0" w:color="auto"/>
              <w:left w:val="single" w:sz="4" w:space="0" w:color="auto"/>
              <w:right w:val="single" w:sz="4" w:space="0" w:color="auto"/>
            </w:tcBorders>
            <w:shd w:val="clear" w:color="auto" w:fill="FFFFFF"/>
            <w:vAlign w:val="center"/>
          </w:tcPr>
          <w:p w14:paraId="35860638"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Bolbometoponmuricatum</w:t>
            </w:r>
          </w:p>
        </w:tc>
      </w:tr>
      <w:tr w:rsidR="00CC128F" w:rsidRPr="00450058" w14:paraId="4B91A63D" w14:textId="77777777" w:rsidTr="002C309D">
        <w:tblPrEx>
          <w:tblCellMar>
            <w:top w:w="0" w:type="dxa"/>
            <w:bottom w:w="0" w:type="dxa"/>
          </w:tblCellMar>
        </w:tblPrEx>
        <w:trPr>
          <w:trHeight w:val="340"/>
          <w:jc w:val="center"/>
        </w:trPr>
        <w:tc>
          <w:tcPr>
            <w:tcW w:w="392" w:type="pct"/>
            <w:tcBorders>
              <w:top w:val="single" w:sz="4" w:space="0" w:color="auto"/>
              <w:left w:val="single" w:sz="4" w:space="0" w:color="auto"/>
            </w:tcBorders>
            <w:shd w:val="clear" w:color="auto" w:fill="FFFFFF"/>
            <w:vAlign w:val="center"/>
          </w:tcPr>
          <w:p w14:paraId="0ADEE1CD"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lastRenderedPageBreak/>
              <w:t>51</w:t>
            </w:r>
          </w:p>
        </w:tc>
        <w:tc>
          <w:tcPr>
            <w:tcW w:w="2533" w:type="pct"/>
            <w:tcBorders>
              <w:top w:val="single" w:sz="4" w:space="0" w:color="auto"/>
              <w:left w:val="single" w:sz="4" w:space="0" w:color="auto"/>
            </w:tcBorders>
            <w:shd w:val="clear" w:color="auto" w:fill="FFFFFF"/>
            <w:vAlign w:val="center"/>
          </w:tcPr>
          <w:p w14:paraId="23893C6F"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Cá mú dẹt</w:t>
            </w:r>
          </w:p>
        </w:tc>
        <w:tc>
          <w:tcPr>
            <w:tcW w:w="2076" w:type="pct"/>
            <w:tcBorders>
              <w:top w:val="single" w:sz="4" w:space="0" w:color="auto"/>
              <w:left w:val="single" w:sz="4" w:space="0" w:color="auto"/>
              <w:right w:val="single" w:sz="4" w:space="0" w:color="auto"/>
            </w:tcBorders>
            <w:shd w:val="clear" w:color="auto" w:fill="FFFFFF"/>
            <w:vAlign w:val="center"/>
          </w:tcPr>
          <w:p w14:paraId="62E02253"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Cromileptesaltivelis</w:t>
            </w:r>
          </w:p>
        </w:tc>
      </w:tr>
      <w:tr w:rsidR="00CC128F" w:rsidRPr="00450058" w14:paraId="00CFA04A" w14:textId="77777777" w:rsidTr="002C309D">
        <w:tblPrEx>
          <w:tblCellMar>
            <w:top w:w="0" w:type="dxa"/>
            <w:bottom w:w="0" w:type="dxa"/>
          </w:tblCellMar>
        </w:tblPrEx>
        <w:trPr>
          <w:trHeight w:val="340"/>
          <w:jc w:val="center"/>
        </w:trPr>
        <w:tc>
          <w:tcPr>
            <w:tcW w:w="392" w:type="pct"/>
            <w:tcBorders>
              <w:top w:val="single" w:sz="4" w:space="0" w:color="auto"/>
              <w:left w:val="single" w:sz="4" w:space="0" w:color="auto"/>
              <w:bottom w:val="single" w:sz="4" w:space="0" w:color="auto"/>
            </w:tcBorders>
            <w:shd w:val="clear" w:color="auto" w:fill="FFFFFF"/>
            <w:vAlign w:val="center"/>
          </w:tcPr>
          <w:p w14:paraId="2DA35511"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52</w:t>
            </w:r>
          </w:p>
        </w:tc>
        <w:tc>
          <w:tcPr>
            <w:tcW w:w="2533" w:type="pct"/>
            <w:tcBorders>
              <w:top w:val="single" w:sz="4" w:space="0" w:color="auto"/>
              <w:left w:val="single" w:sz="4" w:space="0" w:color="auto"/>
              <w:bottom w:val="single" w:sz="4" w:space="0" w:color="auto"/>
            </w:tcBorders>
            <w:shd w:val="clear" w:color="auto" w:fill="FFFFFF"/>
            <w:vAlign w:val="center"/>
          </w:tcPr>
          <w:p w14:paraId="6E033E05"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Cá mú chấm bé</w:t>
            </w:r>
          </w:p>
        </w:tc>
        <w:tc>
          <w:tcPr>
            <w:tcW w:w="2076" w:type="pct"/>
            <w:tcBorders>
              <w:top w:val="single" w:sz="4" w:space="0" w:color="auto"/>
              <w:left w:val="single" w:sz="4" w:space="0" w:color="auto"/>
              <w:bottom w:val="single" w:sz="4" w:space="0" w:color="auto"/>
              <w:right w:val="single" w:sz="4" w:space="0" w:color="auto"/>
            </w:tcBorders>
            <w:shd w:val="clear" w:color="auto" w:fill="FFFFFF"/>
            <w:vAlign w:val="center"/>
          </w:tcPr>
          <w:p w14:paraId="0D6F45A6"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Plectropomusleopardus</w:t>
            </w:r>
          </w:p>
        </w:tc>
      </w:tr>
      <w:tr w:rsidR="00CC128F" w:rsidRPr="00450058" w14:paraId="062BA00E" w14:textId="77777777" w:rsidTr="002C309D">
        <w:tblPrEx>
          <w:tblCellMar>
            <w:top w:w="0" w:type="dxa"/>
            <w:bottom w:w="0" w:type="dxa"/>
          </w:tblCellMar>
        </w:tblPrEx>
        <w:trPr>
          <w:trHeight w:val="340"/>
          <w:jc w:val="center"/>
        </w:trPr>
        <w:tc>
          <w:tcPr>
            <w:tcW w:w="392" w:type="pct"/>
            <w:tcBorders>
              <w:top w:val="single" w:sz="4" w:space="0" w:color="auto"/>
              <w:left w:val="single" w:sz="4" w:space="0" w:color="auto"/>
            </w:tcBorders>
            <w:shd w:val="clear" w:color="auto" w:fill="FFFFFF"/>
            <w:vAlign w:val="center"/>
          </w:tcPr>
          <w:p w14:paraId="3844E617"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53</w:t>
            </w:r>
          </w:p>
        </w:tc>
        <w:tc>
          <w:tcPr>
            <w:tcW w:w="2533" w:type="pct"/>
            <w:tcBorders>
              <w:top w:val="single" w:sz="4" w:space="0" w:color="auto"/>
              <w:left w:val="single" w:sz="4" w:space="0" w:color="auto"/>
            </w:tcBorders>
            <w:shd w:val="clear" w:color="auto" w:fill="FFFFFF"/>
            <w:vAlign w:val="center"/>
          </w:tcPr>
          <w:p w14:paraId="463BC477"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Cá mú sọc trắng</w:t>
            </w:r>
          </w:p>
        </w:tc>
        <w:tc>
          <w:tcPr>
            <w:tcW w:w="2076" w:type="pct"/>
            <w:tcBorders>
              <w:top w:val="single" w:sz="4" w:space="0" w:color="auto"/>
              <w:left w:val="single" w:sz="4" w:space="0" w:color="auto"/>
              <w:right w:val="single" w:sz="4" w:space="0" w:color="auto"/>
            </w:tcBorders>
            <w:shd w:val="clear" w:color="auto" w:fill="FFFFFF"/>
            <w:vAlign w:val="center"/>
          </w:tcPr>
          <w:p w14:paraId="7DECF2CD"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Anyperodonleucogrammicus</w:t>
            </w:r>
          </w:p>
        </w:tc>
      </w:tr>
      <w:tr w:rsidR="00CC128F" w:rsidRPr="00450058" w14:paraId="348A4706" w14:textId="77777777" w:rsidTr="002C309D">
        <w:tblPrEx>
          <w:tblCellMar>
            <w:top w:w="0" w:type="dxa"/>
            <w:bottom w:w="0" w:type="dxa"/>
          </w:tblCellMar>
        </w:tblPrEx>
        <w:trPr>
          <w:trHeight w:val="340"/>
          <w:jc w:val="center"/>
        </w:trPr>
        <w:tc>
          <w:tcPr>
            <w:tcW w:w="392" w:type="pct"/>
            <w:tcBorders>
              <w:top w:val="single" w:sz="4" w:space="0" w:color="auto"/>
              <w:left w:val="single" w:sz="4" w:space="0" w:color="auto"/>
            </w:tcBorders>
            <w:shd w:val="clear" w:color="auto" w:fill="FFFFFF"/>
            <w:vAlign w:val="center"/>
          </w:tcPr>
          <w:p w14:paraId="52A7FD0C"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54</w:t>
            </w:r>
          </w:p>
        </w:tc>
        <w:tc>
          <w:tcPr>
            <w:tcW w:w="2533" w:type="pct"/>
            <w:tcBorders>
              <w:top w:val="single" w:sz="4" w:space="0" w:color="auto"/>
              <w:left w:val="single" w:sz="4" w:space="0" w:color="auto"/>
            </w:tcBorders>
            <w:shd w:val="clear" w:color="auto" w:fill="FFFFFF"/>
            <w:vAlign w:val="center"/>
          </w:tcPr>
          <w:p w14:paraId="11A38589"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Cá hoàng đế</w:t>
            </w:r>
          </w:p>
        </w:tc>
        <w:tc>
          <w:tcPr>
            <w:tcW w:w="2076" w:type="pct"/>
            <w:tcBorders>
              <w:top w:val="single" w:sz="4" w:space="0" w:color="auto"/>
              <w:left w:val="single" w:sz="4" w:space="0" w:color="auto"/>
              <w:right w:val="single" w:sz="4" w:space="0" w:color="auto"/>
            </w:tcBorders>
            <w:shd w:val="clear" w:color="auto" w:fill="FFFFFF"/>
            <w:vAlign w:val="center"/>
          </w:tcPr>
          <w:p w14:paraId="494699E2"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Pomacanthus imperator</w:t>
            </w:r>
          </w:p>
        </w:tc>
      </w:tr>
      <w:tr w:rsidR="00CC128F" w:rsidRPr="00450058" w14:paraId="4D2FA04D" w14:textId="77777777" w:rsidTr="002C309D">
        <w:tblPrEx>
          <w:tblCellMar>
            <w:top w:w="0" w:type="dxa"/>
            <w:bottom w:w="0" w:type="dxa"/>
          </w:tblCellMar>
        </w:tblPrEx>
        <w:trPr>
          <w:trHeight w:val="340"/>
          <w:jc w:val="center"/>
        </w:trPr>
        <w:tc>
          <w:tcPr>
            <w:tcW w:w="392" w:type="pct"/>
            <w:tcBorders>
              <w:top w:val="single" w:sz="4" w:space="0" w:color="auto"/>
              <w:left w:val="single" w:sz="4" w:space="0" w:color="auto"/>
            </w:tcBorders>
            <w:shd w:val="clear" w:color="auto" w:fill="FFFFFF"/>
            <w:vAlign w:val="center"/>
          </w:tcPr>
          <w:p w14:paraId="37D37571"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III</w:t>
            </w:r>
          </w:p>
        </w:tc>
        <w:tc>
          <w:tcPr>
            <w:tcW w:w="2533" w:type="pct"/>
            <w:tcBorders>
              <w:top w:val="single" w:sz="4" w:space="0" w:color="auto"/>
              <w:left w:val="single" w:sz="4" w:space="0" w:color="auto"/>
            </w:tcBorders>
            <w:shd w:val="clear" w:color="auto" w:fill="FFFFFF"/>
            <w:vAlign w:val="center"/>
          </w:tcPr>
          <w:p w14:paraId="464D35BC"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LỚP CÁ SỤN</w:t>
            </w:r>
          </w:p>
        </w:tc>
        <w:tc>
          <w:tcPr>
            <w:tcW w:w="2076" w:type="pct"/>
            <w:tcBorders>
              <w:top w:val="single" w:sz="4" w:space="0" w:color="auto"/>
              <w:left w:val="single" w:sz="4" w:space="0" w:color="auto"/>
              <w:right w:val="single" w:sz="4" w:space="0" w:color="auto"/>
            </w:tcBorders>
            <w:shd w:val="clear" w:color="auto" w:fill="FFFFFF"/>
            <w:vAlign w:val="center"/>
          </w:tcPr>
          <w:p w14:paraId="1B13444B"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CHONDRICHTHYES</w:t>
            </w:r>
          </w:p>
        </w:tc>
      </w:tr>
      <w:tr w:rsidR="00CC128F" w:rsidRPr="00450058" w14:paraId="140E95F7" w14:textId="77777777" w:rsidTr="002C309D">
        <w:tblPrEx>
          <w:tblCellMar>
            <w:top w:w="0" w:type="dxa"/>
            <w:bottom w:w="0" w:type="dxa"/>
          </w:tblCellMar>
        </w:tblPrEx>
        <w:trPr>
          <w:trHeight w:val="340"/>
          <w:jc w:val="center"/>
        </w:trPr>
        <w:tc>
          <w:tcPr>
            <w:tcW w:w="392" w:type="pct"/>
            <w:tcBorders>
              <w:top w:val="single" w:sz="4" w:space="0" w:color="auto"/>
              <w:left w:val="single" w:sz="4" w:space="0" w:color="auto"/>
            </w:tcBorders>
            <w:shd w:val="clear" w:color="auto" w:fill="FFFFFF"/>
            <w:vAlign w:val="center"/>
          </w:tcPr>
          <w:p w14:paraId="37258683"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55</w:t>
            </w:r>
          </w:p>
        </w:tc>
        <w:tc>
          <w:tcPr>
            <w:tcW w:w="2533" w:type="pct"/>
            <w:tcBorders>
              <w:top w:val="single" w:sz="4" w:space="0" w:color="auto"/>
              <w:left w:val="single" w:sz="4" w:space="0" w:color="auto"/>
            </w:tcBorders>
            <w:shd w:val="clear" w:color="auto" w:fill="FFFFFF"/>
            <w:vAlign w:val="center"/>
          </w:tcPr>
          <w:p w14:paraId="35A60F94"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Các loài cá đuối nạng</w:t>
            </w:r>
          </w:p>
        </w:tc>
        <w:tc>
          <w:tcPr>
            <w:tcW w:w="2076" w:type="pct"/>
            <w:tcBorders>
              <w:top w:val="single" w:sz="4" w:space="0" w:color="auto"/>
              <w:left w:val="single" w:sz="4" w:space="0" w:color="auto"/>
              <w:right w:val="single" w:sz="4" w:space="0" w:color="auto"/>
            </w:tcBorders>
            <w:shd w:val="clear" w:color="auto" w:fill="FFFFFF"/>
            <w:vAlign w:val="center"/>
          </w:tcPr>
          <w:p w14:paraId="3EB07F40"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Mobula sp.</w:t>
            </w:r>
          </w:p>
        </w:tc>
      </w:tr>
      <w:tr w:rsidR="00CC128F" w:rsidRPr="00450058" w14:paraId="39E57EB3" w14:textId="77777777" w:rsidTr="002C309D">
        <w:tblPrEx>
          <w:tblCellMar>
            <w:top w:w="0" w:type="dxa"/>
            <w:bottom w:w="0" w:type="dxa"/>
          </w:tblCellMar>
        </w:tblPrEx>
        <w:trPr>
          <w:trHeight w:val="340"/>
          <w:jc w:val="center"/>
        </w:trPr>
        <w:tc>
          <w:tcPr>
            <w:tcW w:w="392" w:type="pct"/>
            <w:tcBorders>
              <w:top w:val="single" w:sz="4" w:space="0" w:color="auto"/>
              <w:left w:val="single" w:sz="4" w:space="0" w:color="auto"/>
            </w:tcBorders>
            <w:shd w:val="clear" w:color="auto" w:fill="FFFFFF"/>
            <w:vAlign w:val="center"/>
          </w:tcPr>
          <w:p w14:paraId="0E9BE4CC"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56</w:t>
            </w:r>
          </w:p>
        </w:tc>
        <w:tc>
          <w:tcPr>
            <w:tcW w:w="2533" w:type="pct"/>
            <w:tcBorders>
              <w:top w:val="single" w:sz="4" w:space="0" w:color="auto"/>
              <w:left w:val="single" w:sz="4" w:space="0" w:color="auto"/>
            </w:tcBorders>
            <w:shd w:val="clear" w:color="auto" w:fill="FFFFFF"/>
            <w:vAlign w:val="center"/>
          </w:tcPr>
          <w:p w14:paraId="0DA52534"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Các loài cá đuối ó mặt quỷ</w:t>
            </w:r>
          </w:p>
        </w:tc>
        <w:tc>
          <w:tcPr>
            <w:tcW w:w="2076" w:type="pct"/>
            <w:tcBorders>
              <w:top w:val="single" w:sz="4" w:space="0" w:color="auto"/>
              <w:left w:val="single" w:sz="4" w:space="0" w:color="auto"/>
              <w:right w:val="single" w:sz="4" w:space="0" w:color="auto"/>
            </w:tcBorders>
            <w:shd w:val="clear" w:color="auto" w:fill="FFFFFF"/>
            <w:vAlign w:val="center"/>
          </w:tcPr>
          <w:p w14:paraId="1390ED1F"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Manta sp.</w:t>
            </w:r>
          </w:p>
        </w:tc>
      </w:tr>
      <w:tr w:rsidR="00CC128F" w:rsidRPr="00450058" w14:paraId="7E3ABFD5" w14:textId="77777777" w:rsidTr="002C309D">
        <w:tblPrEx>
          <w:tblCellMar>
            <w:top w:w="0" w:type="dxa"/>
            <w:bottom w:w="0" w:type="dxa"/>
          </w:tblCellMar>
        </w:tblPrEx>
        <w:trPr>
          <w:trHeight w:val="340"/>
          <w:jc w:val="center"/>
        </w:trPr>
        <w:tc>
          <w:tcPr>
            <w:tcW w:w="392" w:type="pct"/>
            <w:tcBorders>
              <w:top w:val="single" w:sz="4" w:space="0" w:color="auto"/>
              <w:left w:val="single" w:sz="4" w:space="0" w:color="auto"/>
            </w:tcBorders>
            <w:shd w:val="clear" w:color="auto" w:fill="FFFFFF"/>
            <w:vAlign w:val="center"/>
          </w:tcPr>
          <w:p w14:paraId="343A7AF6"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57</w:t>
            </w:r>
          </w:p>
        </w:tc>
        <w:tc>
          <w:tcPr>
            <w:tcW w:w="2533" w:type="pct"/>
            <w:tcBorders>
              <w:top w:val="single" w:sz="4" w:space="0" w:color="auto"/>
              <w:left w:val="single" w:sz="4" w:space="0" w:color="auto"/>
            </w:tcBorders>
            <w:shd w:val="clear" w:color="auto" w:fill="FFFFFF"/>
            <w:vAlign w:val="center"/>
          </w:tcPr>
          <w:p w14:paraId="428BF25A"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Cá đuối quạt</w:t>
            </w:r>
          </w:p>
        </w:tc>
        <w:tc>
          <w:tcPr>
            <w:tcW w:w="2076" w:type="pct"/>
            <w:tcBorders>
              <w:top w:val="single" w:sz="4" w:space="0" w:color="auto"/>
              <w:left w:val="single" w:sz="4" w:space="0" w:color="auto"/>
              <w:right w:val="single" w:sz="4" w:space="0" w:color="auto"/>
            </w:tcBorders>
            <w:shd w:val="clear" w:color="auto" w:fill="FFFFFF"/>
            <w:vAlign w:val="center"/>
          </w:tcPr>
          <w:p w14:paraId="0DDD4F60"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Okamejeikenojei</w:t>
            </w:r>
          </w:p>
        </w:tc>
      </w:tr>
      <w:tr w:rsidR="00CC128F" w:rsidRPr="00450058" w14:paraId="42117934" w14:textId="77777777" w:rsidTr="002C309D">
        <w:tblPrEx>
          <w:tblCellMar>
            <w:top w:w="0" w:type="dxa"/>
            <w:bottom w:w="0" w:type="dxa"/>
          </w:tblCellMar>
        </w:tblPrEx>
        <w:trPr>
          <w:trHeight w:val="340"/>
          <w:jc w:val="center"/>
        </w:trPr>
        <w:tc>
          <w:tcPr>
            <w:tcW w:w="392" w:type="pct"/>
            <w:tcBorders>
              <w:top w:val="single" w:sz="4" w:space="0" w:color="auto"/>
              <w:left w:val="single" w:sz="4" w:space="0" w:color="auto"/>
            </w:tcBorders>
            <w:shd w:val="clear" w:color="auto" w:fill="FFFFFF"/>
            <w:vAlign w:val="center"/>
          </w:tcPr>
          <w:p w14:paraId="2EDE43CB"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58</w:t>
            </w:r>
          </w:p>
        </w:tc>
        <w:tc>
          <w:tcPr>
            <w:tcW w:w="2533" w:type="pct"/>
            <w:tcBorders>
              <w:top w:val="single" w:sz="4" w:space="0" w:color="auto"/>
              <w:left w:val="single" w:sz="4" w:space="0" w:color="auto"/>
            </w:tcBorders>
            <w:shd w:val="clear" w:color="auto" w:fill="FFFFFF"/>
            <w:vAlign w:val="center"/>
          </w:tcPr>
          <w:p w14:paraId="1FDB8E80"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Cá giống mõm tròn</w:t>
            </w:r>
          </w:p>
        </w:tc>
        <w:tc>
          <w:tcPr>
            <w:tcW w:w="2076" w:type="pct"/>
            <w:tcBorders>
              <w:top w:val="single" w:sz="4" w:space="0" w:color="auto"/>
              <w:left w:val="single" w:sz="4" w:space="0" w:color="auto"/>
              <w:right w:val="single" w:sz="4" w:space="0" w:color="auto"/>
            </w:tcBorders>
            <w:shd w:val="clear" w:color="auto" w:fill="FFFFFF"/>
            <w:vAlign w:val="center"/>
          </w:tcPr>
          <w:p w14:paraId="44F6907A"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Rh inaan cyl ostoma</w:t>
            </w:r>
          </w:p>
        </w:tc>
      </w:tr>
      <w:tr w:rsidR="00CC128F" w:rsidRPr="00450058" w14:paraId="363015DB" w14:textId="77777777" w:rsidTr="002C309D">
        <w:tblPrEx>
          <w:tblCellMar>
            <w:top w:w="0" w:type="dxa"/>
            <w:bottom w:w="0" w:type="dxa"/>
          </w:tblCellMar>
        </w:tblPrEx>
        <w:trPr>
          <w:trHeight w:val="340"/>
          <w:jc w:val="center"/>
        </w:trPr>
        <w:tc>
          <w:tcPr>
            <w:tcW w:w="392" w:type="pct"/>
            <w:tcBorders>
              <w:top w:val="single" w:sz="4" w:space="0" w:color="auto"/>
              <w:left w:val="single" w:sz="4" w:space="0" w:color="auto"/>
            </w:tcBorders>
            <w:shd w:val="clear" w:color="auto" w:fill="FFFFFF"/>
            <w:vAlign w:val="center"/>
          </w:tcPr>
          <w:p w14:paraId="33639469"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59</w:t>
            </w:r>
          </w:p>
        </w:tc>
        <w:tc>
          <w:tcPr>
            <w:tcW w:w="2533" w:type="pct"/>
            <w:tcBorders>
              <w:top w:val="single" w:sz="4" w:space="0" w:color="auto"/>
              <w:left w:val="single" w:sz="4" w:space="0" w:color="auto"/>
            </w:tcBorders>
            <w:shd w:val="clear" w:color="auto" w:fill="FFFFFF"/>
            <w:vAlign w:val="center"/>
          </w:tcPr>
          <w:p w14:paraId="0E4155CA"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Cá mập đầu bạc</w:t>
            </w:r>
          </w:p>
        </w:tc>
        <w:tc>
          <w:tcPr>
            <w:tcW w:w="2076" w:type="pct"/>
            <w:tcBorders>
              <w:top w:val="single" w:sz="4" w:space="0" w:color="auto"/>
              <w:left w:val="single" w:sz="4" w:space="0" w:color="auto"/>
              <w:right w:val="single" w:sz="4" w:space="0" w:color="auto"/>
            </w:tcBorders>
            <w:shd w:val="clear" w:color="auto" w:fill="FFFFFF"/>
            <w:vAlign w:val="center"/>
          </w:tcPr>
          <w:p w14:paraId="7B84F175"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Carcharhinus albimarginatus</w:t>
            </w:r>
          </w:p>
        </w:tc>
      </w:tr>
      <w:tr w:rsidR="00CC128F" w:rsidRPr="00450058" w14:paraId="4FFFD97B" w14:textId="77777777" w:rsidTr="002C309D">
        <w:tblPrEx>
          <w:tblCellMar>
            <w:top w:w="0" w:type="dxa"/>
            <w:bottom w:w="0" w:type="dxa"/>
          </w:tblCellMar>
        </w:tblPrEx>
        <w:trPr>
          <w:trHeight w:val="340"/>
          <w:jc w:val="center"/>
        </w:trPr>
        <w:tc>
          <w:tcPr>
            <w:tcW w:w="392" w:type="pct"/>
            <w:tcBorders>
              <w:top w:val="single" w:sz="4" w:space="0" w:color="auto"/>
              <w:left w:val="single" w:sz="4" w:space="0" w:color="auto"/>
            </w:tcBorders>
            <w:shd w:val="clear" w:color="auto" w:fill="FFFFFF"/>
            <w:vAlign w:val="center"/>
          </w:tcPr>
          <w:p w14:paraId="6DC3523D"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60</w:t>
            </w:r>
          </w:p>
        </w:tc>
        <w:tc>
          <w:tcPr>
            <w:tcW w:w="2533" w:type="pct"/>
            <w:tcBorders>
              <w:top w:val="single" w:sz="4" w:space="0" w:color="auto"/>
              <w:left w:val="single" w:sz="4" w:space="0" w:color="auto"/>
            </w:tcBorders>
            <w:shd w:val="clear" w:color="auto" w:fill="FFFFFF"/>
            <w:vAlign w:val="center"/>
          </w:tcPr>
          <w:p w14:paraId="7936ECA3"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Cá mập đầu búa hình vỏ sò</w:t>
            </w:r>
          </w:p>
        </w:tc>
        <w:tc>
          <w:tcPr>
            <w:tcW w:w="2076" w:type="pct"/>
            <w:tcBorders>
              <w:top w:val="single" w:sz="4" w:space="0" w:color="auto"/>
              <w:left w:val="single" w:sz="4" w:space="0" w:color="auto"/>
              <w:right w:val="single" w:sz="4" w:space="0" w:color="auto"/>
            </w:tcBorders>
            <w:shd w:val="clear" w:color="auto" w:fill="FFFFFF"/>
            <w:vAlign w:val="center"/>
          </w:tcPr>
          <w:p w14:paraId="4B211A6E"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Sphyrna lewini</w:t>
            </w:r>
          </w:p>
        </w:tc>
      </w:tr>
      <w:tr w:rsidR="00CC128F" w:rsidRPr="00450058" w14:paraId="0DF07326" w14:textId="77777777" w:rsidTr="002C309D">
        <w:tblPrEx>
          <w:tblCellMar>
            <w:top w:w="0" w:type="dxa"/>
            <w:bottom w:w="0" w:type="dxa"/>
          </w:tblCellMar>
        </w:tblPrEx>
        <w:trPr>
          <w:trHeight w:val="340"/>
          <w:jc w:val="center"/>
        </w:trPr>
        <w:tc>
          <w:tcPr>
            <w:tcW w:w="392" w:type="pct"/>
            <w:tcBorders>
              <w:top w:val="single" w:sz="4" w:space="0" w:color="auto"/>
              <w:left w:val="single" w:sz="4" w:space="0" w:color="auto"/>
            </w:tcBorders>
            <w:shd w:val="clear" w:color="auto" w:fill="FFFFFF"/>
            <w:vAlign w:val="center"/>
          </w:tcPr>
          <w:p w14:paraId="254736A0"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61</w:t>
            </w:r>
          </w:p>
        </w:tc>
        <w:tc>
          <w:tcPr>
            <w:tcW w:w="2533" w:type="pct"/>
            <w:tcBorders>
              <w:top w:val="single" w:sz="4" w:space="0" w:color="auto"/>
              <w:left w:val="single" w:sz="4" w:space="0" w:color="auto"/>
            </w:tcBorders>
            <w:shd w:val="clear" w:color="auto" w:fill="FFFFFF"/>
            <w:vAlign w:val="center"/>
          </w:tcPr>
          <w:p w14:paraId="38076407"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Cá mập đầu búa lớn</w:t>
            </w:r>
          </w:p>
        </w:tc>
        <w:tc>
          <w:tcPr>
            <w:tcW w:w="2076" w:type="pct"/>
            <w:tcBorders>
              <w:top w:val="single" w:sz="4" w:space="0" w:color="auto"/>
              <w:left w:val="single" w:sz="4" w:space="0" w:color="auto"/>
              <w:right w:val="single" w:sz="4" w:space="0" w:color="auto"/>
            </w:tcBorders>
            <w:shd w:val="clear" w:color="auto" w:fill="FFFFFF"/>
            <w:vAlign w:val="center"/>
          </w:tcPr>
          <w:p w14:paraId="0E953A76"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Sphyrna mokarran</w:t>
            </w:r>
          </w:p>
        </w:tc>
      </w:tr>
      <w:tr w:rsidR="00CC128F" w:rsidRPr="00450058" w14:paraId="4D653CA3" w14:textId="77777777" w:rsidTr="002C309D">
        <w:tblPrEx>
          <w:tblCellMar>
            <w:top w:w="0" w:type="dxa"/>
            <w:bottom w:w="0" w:type="dxa"/>
          </w:tblCellMar>
        </w:tblPrEx>
        <w:trPr>
          <w:trHeight w:val="340"/>
          <w:jc w:val="center"/>
        </w:trPr>
        <w:tc>
          <w:tcPr>
            <w:tcW w:w="392" w:type="pct"/>
            <w:tcBorders>
              <w:top w:val="single" w:sz="4" w:space="0" w:color="auto"/>
              <w:left w:val="single" w:sz="4" w:space="0" w:color="auto"/>
            </w:tcBorders>
            <w:shd w:val="clear" w:color="auto" w:fill="FFFFFF"/>
            <w:vAlign w:val="center"/>
          </w:tcPr>
          <w:p w14:paraId="5C7E27B5"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62</w:t>
            </w:r>
          </w:p>
        </w:tc>
        <w:tc>
          <w:tcPr>
            <w:tcW w:w="2533" w:type="pct"/>
            <w:tcBorders>
              <w:top w:val="single" w:sz="4" w:space="0" w:color="auto"/>
              <w:left w:val="single" w:sz="4" w:space="0" w:color="auto"/>
            </w:tcBorders>
            <w:shd w:val="clear" w:color="auto" w:fill="FFFFFF"/>
            <w:vAlign w:val="center"/>
          </w:tcPr>
          <w:p w14:paraId="6EC63FB7"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Cá mập đầu búa trơn</w:t>
            </w:r>
          </w:p>
        </w:tc>
        <w:tc>
          <w:tcPr>
            <w:tcW w:w="2076" w:type="pct"/>
            <w:tcBorders>
              <w:top w:val="single" w:sz="4" w:space="0" w:color="auto"/>
              <w:left w:val="single" w:sz="4" w:space="0" w:color="auto"/>
              <w:right w:val="single" w:sz="4" w:space="0" w:color="auto"/>
            </w:tcBorders>
            <w:shd w:val="clear" w:color="auto" w:fill="FFFFFF"/>
            <w:vAlign w:val="center"/>
          </w:tcPr>
          <w:p w14:paraId="46873E13"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Sphyrna zygaena</w:t>
            </w:r>
          </w:p>
        </w:tc>
      </w:tr>
      <w:tr w:rsidR="00CC128F" w:rsidRPr="00450058" w14:paraId="2937D301" w14:textId="77777777" w:rsidTr="002C309D">
        <w:tblPrEx>
          <w:tblCellMar>
            <w:top w:w="0" w:type="dxa"/>
            <w:bottom w:w="0" w:type="dxa"/>
          </w:tblCellMar>
        </w:tblPrEx>
        <w:trPr>
          <w:trHeight w:val="340"/>
          <w:jc w:val="center"/>
        </w:trPr>
        <w:tc>
          <w:tcPr>
            <w:tcW w:w="392" w:type="pct"/>
            <w:tcBorders>
              <w:top w:val="single" w:sz="4" w:space="0" w:color="auto"/>
              <w:left w:val="single" w:sz="4" w:space="0" w:color="auto"/>
            </w:tcBorders>
            <w:shd w:val="clear" w:color="auto" w:fill="FFFFFF"/>
            <w:vAlign w:val="center"/>
          </w:tcPr>
          <w:p w14:paraId="3FD41BF8"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63</w:t>
            </w:r>
          </w:p>
        </w:tc>
        <w:tc>
          <w:tcPr>
            <w:tcW w:w="2533" w:type="pct"/>
            <w:tcBorders>
              <w:top w:val="single" w:sz="4" w:space="0" w:color="auto"/>
              <w:left w:val="single" w:sz="4" w:space="0" w:color="auto"/>
            </w:tcBorders>
            <w:shd w:val="clear" w:color="auto" w:fill="FFFFFF"/>
            <w:vAlign w:val="center"/>
          </w:tcPr>
          <w:p w14:paraId="4741E25E"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Cá mập đầu vây trắng</w:t>
            </w:r>
          </w:p>
        </w:tc>
        <w:tc>
          <w:tcPr>
            <w:tcW w:w="2076" w:type="pct"/>
            <w:tcBorders>
              <w:top w:val="single" w:sz="4" w:space="0" w:color="auto"/>
              <w:left w:val="single" w:sz="4" w:space="0" w:color="auto"/>
              <w:right w:val="single" w:sz="4" w:space="0" w:color="auto"/>
            </w:tcBorders>
            <w:shd w:val="clear" w:color="auto" w:fill="FFFFFF"/>
            <w:vAlign w:val="center"/>
          </w:tcPr>
          <w:p w14:paraId="459611DB"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Carcharhinus longimanus</w:t>
            </w:r>
          </w:p>
        </w:tc>
      </w:tr>
      <w:tr w:rsidR="00CC128F" w:rsidRPr="00450058" w14:paraId="31807168" w14:textId="77777777" w:rsidTr="002C309D">
        <w:tblPrEx>
          <w:tblCellMar>
            <w:top w:w="0" w:type="dxa"/>
            <w:bottom w:w="0" w:type="dxa"/>
          </w:tblCellMar>
        </w:tblPrEx>
        <w:trPr>
          <w:trHeight w:val="340"/>
          <w:jc w:val="center"/>
        </w:trPr>
        <w:tc>
          <w:tcPr>
            <w:tcW w:w="392" w:type="pct"/>
            <w:tcBorders>
              <w:top w:val="single" w:sz="4" w:space="0" w:color="auto"/>
              <w:left w:val="single" w:sz="4" w:space="0" w:color="auto"/>
            </w:tcBorders>
            <w:shd w:val="clear" w:color="auto" w:fill="FFFFFF"/>
            <w:vAlign w:val="center"/>
          </w:tcPr>
          <w:p w14:paraId="5DA69C09"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64</w:t>
            </w:r>
          </w:p>
        </w:tc>
        <w:tc>
          <w:tcPr>
            <w:tcW w:w="2533" w:type="pct"/>
            <w:tcBorders>
              <w:top w:val="single" w:sz="4" w:space="0" w:color="auto"/>
              <w:left w:val="single" w:sz="4" w:space="0" w:color="auto"/>
            </w:tcBorders>
            <w:shd w:val="clear" w:color="auto" w:fill="FFFFFF"/>
            <w:vAlign w:val="center"/>
          </w:tcPr>
          <w:p w14:paraId="5BBCFAD5"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Cá mập đốm đen đỉnh đuôi</w:t>
            </w:r>
          </w:p>
        </w:tc>
        <w:tc>
          <w:tcPr>
            <w:tcW w:w="2076" w:type="pct"/>
            <w:tcBorders>
              <w:top w:val="single" w:sz="4" w:space="0" w:color="auto"/>
              <w:left w:val="single" w:sz="4" w:space="0" w:color="auto"/>
              <w:right w:val="single" w:sz="4" w:space="0" w:color="auto"/>
            </w:tcBorders>
            <w:shd w:val="clear" w:color="auto" w:fill="FFFFFF"/>
            <w:vAlign w:val="center"/>
          </w:tcPr>
          <w:p w14:paraId="7BEF96FD"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Carcharhinus melanopterus</w:t>
            </w:r>
          </w:p>
        </w:tc>
      </w:tr>
      <w:tr w:rsidR="00CC128F" w:rsidRPr="00450058" w14:paraId="37619B55" w14:textId="77777777" w:rsidTr="002C309D">
        <w:tblPrEx>
          <w:tblCellMar>
            <w:top w:w="0" w:type="dxa"/>
            <w:bottom w:w="0" w:type="dxa"/>
          </w:tblCellMar>
        </w:tblPrEx>
        <w:trPr>
          <w:trHeight w:val="340"/>
          <w:jc w:val="center"/>
        </w:trPr>
        <w:tc>
          <w:tcPr>
            <w:tcW w:w="392" w:type="pct"/>
            <w:tcBorders>
              <w:top w:val="single" w:sz="4" w:space="0" w:color="auto"/>
              <w:left w:val="single" w:sz="4" w:space="0" w:color="auto"/>
            </w:tcBorders>
            <w:shd w:val="clear" w:color="auto" w:fill="FFFFFF"/>
            <w:vAlign w:val="center"/>
          </w:tcPr>
          <w:p w14:paraId="278B623F"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65</w:t>
            </w:r>
          </w:p>
        </w:tc>
        <w:tc>
          <w:tcPr>
            <w:tcW w:w="2533" w:type="pct"/>
            <w:tcBorders>
              <w:top w:val="single" w:sz="4" w:space="0" w:color="auto"/>
              <w:left w:val="single" w:sz="4" w:space="0" w:color="auto"/>
            </w:tcBorders>
            <w:shd w:val="clear" w:color="auto" w:fill="FFFFFF"/>
            <w:vAlign w:val="center"/>
          </w:tcPr>
          <w:p w14:paraId="2944DEF5"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Cá mập hiền</w:t>
            </w:r>
          </w:p>
        </w:tc>
        <w:tc>
          <w:tcPr>
            <w:tcW w:w="2076" w:type="pct"/>
            <w:tcBorders>
              <w:top w:val="single" w:sz="4" w:space="0" w:color="auto"/>
              <w:left w:val="single" w:sz="4" w:space="0" w:color="auto"/>
              <w:right w:val="single" w:sz="4" w:space="0" w:color="auto"/>
            </w:tcBorders>
            <w:shd w:val="clear" w:color="auto" w:fill="FFFFFF"/>
            <w:vAlign w:val="center"/>
          </w:tcPr>
          <w:p w14:paraId="522A2F33"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Carcharhinus amblyrhynchoides</w:t>
            </w:r>
          </w:p>
        </w:tc>
      </w:tr>
      <w:tr w:rsidR="00CC128F" w:rsidRPr="00450058" w14:paraId="34C8B298" w14:textId="77777777" w:rsidTr="002C309D">
        <w:tblPrEx>
          <w:tblCellMar>
            <w:top w:w="0" w:type="dxa"/>
            <w:bottom w:w="0" w:type="dxa"/>
          </w:tblCellMar>
        </w:tblPrEx>
        <w:trPr>
          <w:trHeight w:val="340"/>
          <w:jc w:val="center"/>
        </w:trPr>
        <w:tc>
          <w:tcPr>
            <w:tcW w:w="392" w:type="pct"/>
            <w:tcBorders>
              <w:top w:val="single" w:sz="4" w:space="0" w:color="auto"/>
              <w:left w:val="single" w:sz="4" w:space="0" w:color="auto"/>
            </w:tcBorders>
            <w:shd w:val="clear" w:color="auto" w:fill="FFFFFF"/>
            <w:vAlign w:val="center"/>
          </w:tcPr>
          <w:p w14:paraId="3690E39F"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66</w:t>
            </w:r>
          </w:p>
        </w:tc>
        <w:tc>
          <w:tcPr>
            <w:tcW w:w="2533" w:type="pct"/>
            <w:tcBorders>
              <w:top w:val="single" w:sz="4" w:space="0" w:color="auto"/>
              <w:left w:val="single" w:sz="4" w:space="0" w:color="auto"/>
            </w:tcBorders>
            <w:shd w:val="clear" w:color="auto" w:fill="FFFFFF"/>
            <w:vAlign w:val="center"/>
          </w:tcPr>
          <w:p w14:paraId="6F791922"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Cá mập lơ cát</w:t>
            </w:r>
          </w:p>
        </w:tc>
        <w:tc>
          <w:tcPr>
            <w:tcW w:w="2076" w:type="pct"/>
            <w:tcBorders>
              <w:top w:val="single" w:sz="4" w:space="0" w:color="auto"/>
              <w:left w:val="single" w:sz="4" w:space="0" w:color="auto"/>
              <w:right w:val="single" w:sz="4" w:space="0" w:color="auto"/>
            </w:tcBorders>
            <w:shd w:val="clear" w:color="auto" w:fill="FFFFFF"/>
            <w:vAlign w:val="center"/>
          </w:tcPr>
          <w:p w14:paraId="13C62D68"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Carcharhinus leucas</w:t>
            </w:r>
          </w:p>
        </w:tc>
      </w:tr>
      <w:tr w:rsidR="00CC128F" w:rsidRPr="00450058" w14:paraId="2FA0BB06" w14:textId="77777777" w:rsidTr="002C309D">
        <w:tblPrEx>
          <w:tblCellMar>
            <w:top w:w="0" w:type="dxa"/>
            <w:bottom w:w="0" w:type="dxa"/>
          </w:tblCellMar>
        </w:tblPrEx>
        <w:trPr>
          <w:trHeight w:val="340"/>
          <w:jc w:val="center"/>
        </w:trPr>
        <w:tc>
          <w:tcPr>
            <w:tcW w:w="392" w:type="pct"/>
            <w:tcBorders>
              <w:top w:val="single" w:sz="4" w:space="0" w:color="auto"/>
              <w:left w:val="single" w:sz="4" w:space="0" w:color="auto"/>
            </w:tcBorders>
            <w:shd w:val="clear" w:color="auto" w:fill="FFFFFF"/>
            <w:vAlign w:val="center"/>
          </w:tcPr>
          <w:p w14:paraId="12783375"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67</w:t>
            </w:r>
          </w:p>
        </w:tc>
        <w:tc>
          <w:tcPr>
            <w:tcW w:w="2533" w:type="pct"/>
            <w:tcBorders>
              <w:top w:val="single" w:sz="4" w:space="0" w:color="auto"/>
              <w:left w:val="single" w:sz="4" w:space="0" w:color="auto"/>
            </w:tcBorders>
            <w:shd w:val="clear" w:color="auto" w:fill="FFFFFF"/>
            <w:vAlign w:val="center"/>
          </w:tcPr>
          <w:p w14:paraId="285AD8DC"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Cá mập lụa</w:t>
            </w:r>
          </w:p>
        </w:tc>
        <w:tc>
          <w:tcPr>
            <w:tcW w:w="2076" w:type="pct"/>
            <w:tcBorders>
              <w:top w:val="single" w:sz="4" w:space="0" w:color="auto"/>
              <w:left w:val="single" w:sz="4" w:space="0" w:color="auto"/>
              <w:right w:val="single" w:sz="4" w:space="0" w:color="auto"/>
            </w:tcBorders>
            <w:shd w:val="clear" w:color="auto" w:fill="FFFFFF"/>
            <w:vAlign w:val="center"/>
          </w:tcPr>
          <w:p w14:paraId="403E4318"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Carcharhinus falciformis</w:t>
            </w:r>
          </w:p>
        </w:tc>
      </w:tr>
      <w:tr w:rsidR="00CC128F" w:rsidRPr="00450058" w14:paraId="0F2E2FDD" w14:textId="77777777" w:rsidTr="002C309D">
        <w:tblPrEx>
          <w:tblCellMar>
            <w:top w:w="0" w:type="dxa"/>
            <w:bottom w:w="0" w:type="dxa"/>
          </w:tblCellMar>
        </w:tblPrEx>
        <w:trPr>
          <w:trHeight w:val="340"/>
          <w:jc w:val="center"/>
        </w:trPr>
        <w:tc>
          <w:tcPr>
            <w:tcW w:w="392" w:type="pct"/>
            <w:tcBorders>
              <w:top w:val="single" w:sz="4" w:space="0" w:color="auto"/>
              <w:left w:val="single" w:sz="4" w:space="0" w:color="auto"/>
            </w:tcBorders>
            <w:shd w:val="clear" w:color="auto" w:fill="FFFFFF"/>
            <w:vAlign w:val="center"/>
          </w:tcPr>
          <w:p w14:paraId="44339DB6"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68</w:t>
            </w:r>
          </w:p>
        </w:tc>
        <w:tc>
          <w:tcPr>
            <w:tcW w:w="2533" w:type="pct"/>
            <w:tcBorders>
              <w:top w:val="single" w:sz="4" w:space="0" w:color="auto"/>
              <w:left w:val="single" w:sz="4" w:space="0" w:color="auto"/>
            </w:tcBorders>
            <w:shd w:val="clear" w:color="auto" w:fill="FFFFFF"/>
            <w:vAlign w:val="center"/>
          </w:tcPr>
          <w:p w14:paraId="0B36225E"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Cá mập trắng lớn</w:t>
            </w:r>
          </w:p>
        </w:tc>
        <w:tc>
          <w:tcPr>
            <w:tcW w:w="2076" w:type="pct"/>
            <w:tcBorders>
              <w:top w:val="single" w:sz="4" w:space="0" w:color="auto"/>
              <w:left w:val="single" w:sz="4" w:space="0" w:color="auto"/>
              <w:right w:val="single" w:sz="4" w:space="0" w:color="auto"/>
            </w:tcBorders>
            <w:shd w:val="clear" w:color="auto" w:fill="FFFFFF"/>
            <w:vAlign w:val="center"/>
          </w:tcPr>
          <w:p w14:paraId="36D11C0F"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Carcharodon carcharias</w:t>
            </w:r>
          </w:p>
        </w:tc>
      </w:tr>
      <w:tr w:rsidR="00CC128F" w:rsidRPr="00450058" w14:paraId="798DEA72" w14:textId="77777777" w:rsidTr="002C309D">
        <w:tblPrEx>
          <w:tblCellMar>
            <w:top w:w="0" w:type="dxa"/>
            <w:bottom w:w="0" w:type="dxa"/>
          </w:tblCellMar>
        </w:tblPrEx>
        <w:trPr>
          <w:trHeight w:val="340"/>
          <w:jc w:val="center"/>
        </w:trPr>
        <w:tc>
          <w:tcPr>
            <w:tcW w:w="392" w:type="pct"/>
            <w:tcBorders>
              <w:top w:val="single" w:sz="4" w:space="0" w:color="auto"/>
              <w:left w:val="single" w:sz="4" w:space="0" w:color="auto"/>
            </w:tcBorders>
            <w:shd w:val="clear" w:color="auto" w:fill="FFFFFF"/>
            <w:vAlign w:val="center"/>
          </w:tcPr>
          <w:p w14:paraId="79EEDE8A"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69</w:t>
            </w:r>
          </w:p>
        </w:tc>
        <w:tc>
          <w:tcPr>
            <w:tcW w:w="2533" w:type="pct"/>
            <w:tcBorders>
              <w:top w:val="single" w:sz="4" w:space="0" w:color="auto"/>
              <w:left w:val="single" w:sz="4" w:space="0" w:color="auto"/>
            </w:tcBorders>
            <w:shd w:val="clear" w:color="auto" w:fill="FFFFFF"/>
            <w:vAlign w:val="center"/>
          </w:tcPr>
          <w:p w14:paraId="5BDC493F"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Cá nhám lông nhung</w:t>
            </w:r>
          </w:p>
        </w:tc>
        <w:tc>
          <w:tcPr>
            <w:tcW w:w="2076" w:type="pct"/>
            <w:tcBorders>
              <w:top w:val="single" w:sz="4" w:space="0" w:color="auto"/>
              <w:left w:val="single" w:sz="4" w:space="0" w:color="auto"/>
              <w:right w:val="single" w:sz="4" w:space="0" w:color="auto"/>
            </w:tcBorders>
            <w:shd w:val="clear" w:color="auto" w:fill="FFFFFF"/>
            <w:vAlign w:val="center"/>
          </w:tcPr>
          <w:p w14:paraId="2CF2CC21"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Cephaloscyllium umbratile</w:t>
            </w:r>
          </w:p>
        </w:tc>
      </w:tr>
      <w:tr w:rsidR="00CC128F" w:rsidRPr="00450058" w14:paraId="1038BA96" w14:textId="77777777" w:rsidTr="002C309D">
        <w:tblPrEx>
          <w:tblCellMar>
            <w:top w:w="0" w:type="dxa"/>
            <w:bottom w:w="0" w:type="dxa"/>
          </w:tblCellMar>
        </w:tblPrEx>
        <w:trPr>
          <w:trHeight w:val="340"/>
          <w:jc w:val="center"/>
        </w:trPr>
        <w:tc>
          <w:tcPr>
            <w:tcW w:w="392" w:type="pct"/>
            <w:tcBorders>
              <w:top w:val="single" w:sz="4" w:space="0" w:color="auto"/>
              <w:left w:val="single" w:sz="4" w:space="0" w:color="auto"/>
            </w:tcBorders>
            <w:shd w:val="clear" w:color="auto" w:fill="FFFFFF"/>
            <w:vAlign w:val="center"/>
          </w:tcPr>
          <w:p w14:paraId="54681D29"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70</w:t>
            </w:r>
          </w:p>
        </w:tc>
        <w:tc>
          <w:tcPr>
            <w:tcW w:w="2533" w:type="pct"/>
            <w:tcBorders>
              <w:top w:val="single" w:sz="4" w:space="0" w:color="auto"/>
              <w:left w:val="single" w:sz="4" w:space="0" w:color="auto"/>
            </w:tcBorders>
            <w:shd w:val="clear" w:color="auto" w:fill="FFFFFF"/>
            <w:vAlign w:val="center"/>
          </w:tcPr>
          <w:p w14:paraId="39339093"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Cá nhám nâu</w:t>
            </w:r>
          </w:p>
        </w:tc>
        <w:tc>
          <w:tcPr>
            <w:tcW w:w="2076" w:type="pct"/>
            <w:tcBorders>
              <w:top w:val="single" w:sz="4" w:space="0" w:color="auto"/>
              <w:left w:val="single" w:sz="4" w:space="0" w:color="auto"/>
              <w:right w:val="single" w:sz="4" w:space="0" w:color="auto"/>
            </w:tcBorders>
            <w:shd w:val="clear" w:color="auto" w:fill="FFFFFF"/>
            <w:vAlign w:val="center"/>
          </w:tcPr>
          <w:p w14:paraId="0A3E39B6"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Etmopterus lucifer</w:t>
            </w:r>
          </w:p>
        </w:tc>
      </w:tr>
      <w:tr w:rsidR="00CC128F" w:rsidRPr="00450058" w14:paraId="30637BB4" w14:textId="77777777" w:rsidTr="002C309D">
        <w:tblPrEx>
          <w:tblCellMar>
            <w:top w:w="0" w:type="dxa"/>
            <w:bottom w:w="0" w:type="dxa"/>
          </w:tblCellMar>
        </w:tblPrEx>
        <w:trPr>
          <w:trHeight w:val="340"/>
          <w:jc w:val="center"/>
        </w:trPr>
        <w:tc>
          <w:tcPr>
            <w:tcW w:w="392" w:type="pct"/>
            <w:tcBorders>
              <w:top w:val="single" w:sz="4" w:space="0" w:color="auto"/>
              <w:left w:val="single" w:sz="4" w:space="0" w:color="auto"/>
            </w:tcBorders>
            <w:shd w:val="clear" w:color="auto" w:fill="FFFFFF"/>
            <w:vAlign w:val="center"/>
          </w:tcPr>
          <w:p w14:paraId="6B5ABA32"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71</w:t>
            </w:r>
          </w:p>
        </w:tc>
        <w:tc>
          <w:tcPr>
            <w:tcW w:w="2533" w:type="pct"/>
            <w:tcBorders>
              <w:top w:val="single" w:sz="4" w:space="0" w:color="auto"/>
              <w:left w:val="single" w:sz="4" w:space="0" w:color="auto"/>
            </w:tcBorders>
            <w:shd w:val="clear" w:color="auto" w:fill="FFFFFF"/>
            <w:vAlign w:val="center"/>
          </w:tcPr>
          <w:p w14:paraId="12A608BA"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Cá nhám nhu mì</w:t>
            </w:r>
          </w:p>
        </w:tc>
        <w:tc>
          <w:tcPr>
            <w:tcW w:w="2076" w:type="pct"/>
            <w:tcBorders>
              <w:top w:val="single" w:sz="4" w:space="0" w:color="auto"/>
              <w:left w:val="single" w:sz="4" w:space="0" w:color="auto"/>
              <w:right w:val="single" w:sz="4" w:space="0" w:color="auto"/>
            </w:tcBorders>
            <w:shd w:val="clear" w:color="auto" w:fill="FFFFFF"/>
            <w:vAlign w:val="center"/>
          </w:tcPr>
          <w:p w14:paraId="06A98517"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Stegostomafasciatum</w:t>
            </w:r>
          </w:p>
        </w:tc>
      </w:tr>
      <w:tr w:rsidR="00CC128F" w:rsidRPr="00450058" w14:paraId="12547452" w14:textId="77777777" w:rsidTr="002C309D">
        <w:tblPrEx>
          <w:tblCellMar>
            <w:top w:w="0" w:type="dxa"/>
            <w:bottom w:w="0" w:type="dxa"/>
          </w:tblCellMar>
        </w:tblPrEx>
        <w:trPr>
          <w:trHeight w:val="340"/>
          <w:jc w:val="center"/>
        </w:trPr>
        <w:tc>
          <w:tcPr>
            <w:tcW w:w="392" w:type="pct"/>
            <w:tcBorders>
              <w:top w:val="single" w:sz="4" w:space="0" w:color="auto"/>
              <w:left w:val="single" w:sz="4" w:space="0" w:color="auto"/>
            </w:tcBorders>
            <w:shd w:val="clear" w:color="auto" w:fill="FFFFFF"/>
            <w:vAlign w:val="center"/>
          </w:tcPr>
          <w:p w14:paraId="738D72A4"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72</w:t>
            </w:r>
          </w:p>
        </w:tc>
        <w:tc>
          <w:tcPr>
            <w:tcW w:w="2533" w:type="pct"/>
            <w:tcBorders>
              <w:top w:val="single" w:sz="4" w:space="0" w:color="auto"/>
              <w:left w:val="single" w:sz="4" w:space="0" w:color="auto"/>
            </w:tcBorders>
            <w:shd w:val="clear" w:color="auto" w:fill="FFFFFF"/>
            <w:vAlign w:val="center"/>
          </w:tcPr>
          <w:p w14:paraId="1473FE02"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Cá nhám rang</w:t>
            </w:r>
          </w:p>
        </w:tc>
        <w:tc>
          <w:tcPr>
            <w:tcW w:w="2076" w:type="pct"/>
            <w:tcBorders>
              <w:top w:val="single" w:sz="4" w:space="0" w:color="auto"/>
              <w:left w:val="single" w:sz="4" w:space="0" w:color="auto"/>
              <w:right w:val="single" w:sz="4" w:space="0" w:color="auto"/>
            </w:tcBorders>
            <w:shd w:val="clear" w:color="auto" w:fill="FFFFFF"/>
            <w:vAlign w:val="center"/>
          </w:tcPr>
          <w:p w14:paraId="40E45317"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Rhinzoprionodonacutus</w:t>
            </w:r>
          </w:p>
        </w:tc>
      </w:tr>
      <w:tr w:rsidR="00CC128F" w:rsidRPr="00450058" w14:paraId="244C1721" w14:textId="77777777" w:rsidTr="002C309D">
        <w:tblPrEx>
          <w:tblCellMar>
            <w:top w:w="0" w:type="dxa"/>
            <w:bottom w:w="0" w:type="dxa"/>
          </w:tblCellMar>
        </w:tblPrEx>
        <w:trPr>
          <w:trHeight w:val="340"/>
          <w:jc w:val="center"/>
        </w:trPr>
        <w:tc>
          <w:tcPr>
            <w:tcW w:w="392" w:type="pct"/>
            <w:tcBorders>
              <w:top w:val="single" w:sz="4" w:space="0" w:color="auto"/>
              <w:left w:val="single" w:sz="4" w:space="0" w:color="auto"/>
            </w:tcBorders>
            <w:shd w:val="clear" w:color="auto" w:fill="FFFFFF"/>
            <w:vAlign w:val="center"/>
          </w:tcPr>
          <w:p w14:paraId="4CFF34E5"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73</w:t>
            </w:r>
          </w:p>
        </w:tc>
        <w:tc>
          <w:tcPr>
            <w:tcW w:w="2533" w:type="pct"/>
            <w:tcBorders>
              <w:top w:val="single" w:sz="4" w:space="0" w:color="auto"/>
              <w:left w:val="single" w:sz="4" w:space="0" w:color="auto"/>
            </w:tcBorders>
            <w:shd w:val="clear" w:color="auto" w:fill="FFFFFF"/>
            <w:vAlign w:val="center"/>
          </w:tcPr>
          <w:p w14:paraId="759D1D7D"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Cá nhám thu</w:t>
            </w:r>
          </w:p>
        </w:tc>
        <w:tc>
          <w:tcPr>
            <w:tcW w:w="2076" w:type="pct"/>
            <w:tcBorders>
              <w:top w:val="single" w:sz="4" w:space="0" w:color="auto"/>
              <w:left w:val="single" w:sz="4" w:space="0" w:color="auto"/>
              <w:right w:val="single" w:sz="4" w:space="0" w:color="auto"/>
            </w:tcBorders>
            <w:shd w:val="clear" w:color="auto" w:fill="FFFFFF"/>
            <w:vAlign w:val="center"/>
          </w:tcPr>
          <w:p w14:paraId="27813E9F"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Lamna nasus</w:t>
            </w:r>
          </w:p>
        </w:tc>
      </w:tr>
      <w:tr w:rsidR="00CC128F" w:rsidRPr="00450058" w14:paraId="44CDB535" w14:textId="77777777" w:rsidTr="002C309D">
        <w:tblPrEx>
          <w:tblCellMar>
            <w:top w:w="0" w:type="dxa"/>
            <w:bottom w:w="0" w:type="dxa"/>
          </w:tblCellMar>
        </w:tblPrEx>
        <w:trPr>
          <w:trHeight w:val="340"/>
          <w:jc w:val="center"/>
        </w:trPr>
        <w:tc>
          <w:tcPr>
            <w:tcW w:w="392" w:type="pct"/>
            <w:tcBorders>
              <w:top w:val="single" w:sz="4" w:space="0" w:color="auto"/>
              <w:left w:val="single" w:sz="4" w:space="0" w:color="auto"/>
            </w:tcBorders>
            <w:shd w:val="clear" w:color="auto" w:fill="FFFFFF"/>
            <w:vAlign w:val="center"/>
          </w:tcPr>
          <w:p w14:paraId="16201DC4"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74</w:t>
            </w:r>
          </w:p>
        </w:tc>
        <w:tc>
          <w:tcPr>
            <w:tcW w:w="2533" w:type="pct"/>
            <w:tcBorders>
              <w:top w:val="single" w:sz="4" w:space="0" w:color="auto"/>
              <w:left w:val="single" w:sz="4" w:space="0" w:color="auto"/>
            </w:tcBorders>
            <w:shd w:val="clear" w:color="auto" w:fill="FFFFFF"/>
            <w:vAlign w:val="center"/>
          </w:tcPr>
          <w:p w14:paraId="69229455"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Cá nhám thu/cá mập sâu</w:t>
            </w:r>
          </w:p>
        </w:tc>
        <w:tc>
          <w:tcPr>
            <w:tcW w:w="2076" w:type="pct"/>
            <w:tcBorders>
              <w:top w:val="single" w:sz="4" w:space="0" w:color="auto"/>
              <w:left w:val="single" w:sz="4" w:space="0" w:color="auto"/>
              <w:right w:val="single" w:sz="4" w:space="0" w:color="auto"/>
            </w:tcBorders>
            <w:shd w:val="clear" w:color="auto" w:fill="FFFFFF"/>
            <w:vAlign w:val="center"/>
          </w:tcPr>
          <w:p w14:paraId="6EA1808E"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Pseudocarchariaskamoharai</w:t>
            </w:r>
          </w:p>
        </w:tc>
      </w:tr>
      <w:tr w:rsidR="00CC128F" w:rsidRPr="00450058" w14:paraId="7D725D60" w14:textId="77777777" w:rsidTr="002C309D">
        <w:tblPrEx>
          <w:tblCellMar>
            <w:top w:w="0" w:type="dxa"/>
            <w:bottom w:w="0" w:type="dxa"/>
          </w:tblCellMar>
        </w:tblPrEx>
        <w:trPr>
          <w:trHeight w:val="340"/>
          <w:jc w:val="center"/>
        </w:trPr>
        <w:tc>
          <w:tcPr>
            <w:tcW w:w="392" w:type="pct"/>
            <w:tcBorders>
              <w:top w:val="single" w:sz="4" w:space="0" w:color="auto"/>
              <w:left w:val="single" w:sz="4" w:space="0" w:color="auto"/>
              <w:bottom w:val="single" w:sz="4" w:space="0" w:color="auto"/>
            </w:tcBorders>
            <w:shd w:val="clear" w:color="auto" w:fill="FFFFFF"/>
            <w:vAlign w:val="center"/>
          </w:tcPr>
          <w:p w14:paraId="22AD8234"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75</w:t>
            </w:r>
          </w:p>
        </w:tc>
        <w:tc>
          <w:tcPr>
            <w:tcW w:w="2533" w:type="pct"/>
            <w:tcBorders>
              <w:top w:val="single" w:sz="4" w:space="0" w:color="auto"/>
              <w:left w:val="single" w:sz="4" w:space="0" w:color="auto"/>
              <w:bottom w:val="single" w:sz="4" w:space="0" w:color="auto"/>
            </w:tcBorders>
            <w:shd w:val="clear" w:color="auto" w:fill="FFFFFF"/>
            <w:vAlign w:val="center"/>
          </w:tcPr>
          <w:p w14:paraId="7568D775"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Cá nhám voi</w:t>
            </w:r>
          </w:p>
        </w:tc>
        <w:tc>
          <w:tcPr>
            <w:tcW w:w="2076" w:type="pct"/>
            <w:tcBorders>
              <w:top w:val="single" w:sz="4" w:space="0" w:color="auto"/>
              <w:left w:val="single" w:sz="4" w:space="0" w:color="auto"/>
              <w:bottom w:val="single" w:sz="4" w:space="0" w:color="auto"/>
              <w:right w:val="single" w:sz="4" w:space="0" w:color="auto"/>
            </w:tcBorders>
            <w:shd w:val="clear" w:color="auto" w:fill="FFFFFF"/>
            <w:vAlign w:val="center"/>
          </w:tcPr>
          <w:p w14:paraId="521EAA26"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Rhincodon typus</w:t>
            </w:r>
          </w:p>
        </w:tc>
      </w:tr>
      <w:tr w:rsidR="00CC128F" w:rsidRPr="00450058" w14:paraId="76F3C0E4" w14:textId="77777777" w:rsidTr="002C309D">
        <w:tblPrEx>
          <w:tblCellMar>
            <w:top w:w="0" w:type="dxa"/>
            <w:bottom w:w="0" w:type="dxa"/>
          </w:tblCellMar>
        </w:tblPrEx>
        <w:trPr>
          <w:trHeight w:val="340"/>
          <w:jc w:val="center"/>
        </w:trPr>
        <w:tc>
          <w:tcPr>
            <w:tcW w:w="392" w:type="pct"/>
            <w:tcBorders>
              <w:top w:val="single" w:sz="4" w:space="0" w:color="auto"/>
              <w:left w:val="single" w:sz="4" w:space="0" w:color="auto"/>
            </w:tcBorders>
            <w:shd w:val="clear" w:color="auto" w:fill="FFFFFF"/>
            <w:vAlign w:val="center"/>
          </w:tcPr>
          <w:p w14:paraId="27752975"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76</w:t>
            </w:r>
          </w:p>
        </w:tc>
        <w:tc>
          <w:tcPr>
            <w:tcW w:w="2533" w:type="pct"/>
            <w:tcBorders>
              <w:top w:val="single" w:sz="4" w:space="0" w:color="auto"/>
              <w:left w:val="single" w:sz="4" w:space="0" w:color="auto"/>
            </w:tcBorders>
            <w:shd w:val="clear" w:color="auto" w:fill="FFFFFF"/>
            <w:vAlign w:val="center"/>
          </w:tcPr>
          <w:p w14:paraId="54C43177"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Các loài cá đao</w:t>
            </w:r>
          </w:p>
        </w:tc>
        <w:tc>
          <w:tcPr>
            <w:tcW w:w="2076" w:type="pct"/>
            <w:tcBorders>
              <w:top w:val="single" w:sz="4" w:space="0" w:color="auto"/>
              <w:left w:val="single" w:sz="4" w:space="0" w:color="auto"/>
              <w:right w:val="single" w:sz="4" w:space="0" w:color="auto"/>
            </w:tcBorders>
            <w:shd w:val="clear" w:color="auto" w:fill="FFFFFF"/>
            <w:vAlign w:val="center"/>
          </w:tcPr>
          <w:p w14:paraId="05AA7268"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Pristidae spp.</w:t>
            </w:r>
          </w:p>
        </w:tc>
      </w:tr>
      <w:tr w:rsidR="00CC128F" w:rsidRPr="00450058" w14:paraId="3A02611B" w14:textId="77777777" w:rsidTr="002C309D">
        <w:tblPrEx>
          <w:tblCellMar>
            <w:top w:w="0" w:type="dxa"/>
            <w:bottom w:w="0" w:type="dxa"/>
          </w:tblCellMar>
        </w:tblPrEx>
        <w:trPr>
          <w:trHeight w:val="340"/>
          <w:jc w:val="center"/>
        </w:trPr>
        <w:tc>
          <w:tcPr>
            <w:tcW w:w="392" w:type="pct"/>
            <w:tcBorders>
              <w:top w:val="single" w:sz="4" w:space="0" w:color="auto"/>
              <w:left w:val="single" w:sz="4" w:space="0" w:color="auto"/>
            </w:tcBorders>
            <w:shd w:val="clear" w:color="auto" w:fill="FFFFFF"/>
            <w:vAlign w:val="center"/>
          </w:tcPr>
          <w:p w14:paraId="003BE51E"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77</w:t>
            </w:r>
          </w:p>
        </w:tc>
        <w:tc>
          <w:tcPr>
            <w:tcW w:w="2533" w:type="pct"/>
            <w:tcBorders>
              <w:top w:val="single" w:sz="4" w:space="0" w:color="auto"/>
              <w:left w:val="single" w:sz="4" w:space="0" w:color="auto"/>
            </w:tcBorders>
            <w:shd w:val="clear" w:color="auto" w:fill="FFFFFF"/>
            <w:vAlign w:val="center"/>
          </w:tcPr>
          <w:p w14:paraId="14D14DCC"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Các loài cá mập đuôi dài</w:t>
            </w:r>
          </w:p>
        </w:tc>
        <w:tc>
          <w:tcPr>
            <w:tcW w:w="2076" w:type="pct"/>
            <w:tcBorders>
              <w:top w:val="single" w:sz="4" w:space="0" w:color="auto"/>
              <w:left w:val="single" w:sz="4" w:space="0" w:color="auto"/>
              <w:right w:val="single" w:sz="4" w:space="0" w:color="auto"/>
            </w:tcBorders>
            <w:shd w:val="clear" w:color="auto" w:fill="FFFFFF"/>
            <w:vAlign w:val="center"/>
          </w:tcPr>
          <w:p w14:paraId="3CA250CB"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Alopias spp.</w:t>
            </w:r>
          </w:p>
        </w:tc>
      </w:tr>
      <w:tr w:rsidR="00CC128F" w:rsidRPr="00450058" w14:paraId="5657F531" w14:textId="77777777" w:rsidTr="002C309D">
        <w:tblPrEx>
          <w:tblCellMar>
            <w:top w:w="0" w:type="dxa"/>
            <w:bottom w:w="0" w:type="dxa"/>
          </w:tblCellMar>
        </w:tblPrEx>
        <w:trPr>
          <w:trHeight w:val="340"/>
          <w:jc w:val="center"/>
        </w:trPr>
        <w:tc>
          <w:tcPr>
            <w:tcW w:w="392" w:type="pct"/>
            <w:tcBorders>
              <w:top w:val="single" w:sz="4" w:space="0" w:color="auto"/>
              <w:left w:val="single" w:sz="4" w:space="0" w:color="auto"/>
            </w:tcBorders>
            <w:shd w:val="clear" w:color="auto" w:fill="FFFFFF"/>
            <w:vAlign w:val="center"/>
          </w:tcPr>
          <w:p w14:paraId="0854214D"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IV</w:t>
            </w:r>
          </w:p>
        </w:tc>
        <w:tc>
          <w:tcPr>
            <w:tcW w:w="2533" w:type="pct"/>
            <w:tcBorders>
              <w:top w:val="single" w:sz="4" w:space="0" w:color="auto"/>
              <w:left w:val="single" w:sz="4" w:space="0" w:color="auto"/>
            </w:tcBorders>
            <w:shd w:val="clear" w:color="auto" w:fill="FFFFFF"/>
            <w:vAlign w:val="center"/>
          </w:tcPr>
          <w:p w14:paraId="1E8E4E4F"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LỚP HAI MẢNH VỎ</w:t>
            </w:r>
          </w:p>
        </w:tc>
        <w:tc>
          <w:tcPr>
            <w:tcW w:w="2076" w:type="pct"/>
            <w:tcBorders>
              <w:top w:val="single" w:sz="4" w:space="0" w:color="auto"/>
              <w:left w:val="single" w:sz="4" w:space="0" w:color="auto"/>
              <w:right w:val="single" w:sz="4" w:space="0" w:color="auto"/>
            </w:tcBorders>
            <w:shd w:val="clear" w:color="auto" w:fill="FFFFFF"/>
            <w:vAlign w:val="center"/>
          </w:tcPr>
          <w:p w14:paraId="545EDD2D"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BIVALVIA</w:t>
            </w:r>
          </w:p>
        </w:tc>
      </w:tr>
      <w:tr w:rsidR="00CC128F" w:rsidRPr="00450058" w14:paraId="216E167C" w14:textId="77777777" w:rsidTr="002C309D">
        <w:tblPrEx>
          <w:tblCellMar>
            <w:top w:w="0" w:type="dxa"/>
            <w:bottom w:w="0" w:type="dxa"/>
          </w:tblCellMar>
        </w:tblPrEx>
        <w:trPr>
          <w:trHeight w:val="340"/>
          <w:jc w:val="center"/>
        </w:trPr>
        <w:tc>
          <w:tcPr>
            <w:tcW w:w="392" w:type="pct"/>
            <w:tcBorders>
              <w:top w:val="single" w:sz="4" w:space="0" w:color="auto"/>
              <w:left w:val="single" w:sz="4" w:space="0" w:color="auto"/>
            </w:tcBorders>
            <w:shd w:val="clear" w:color="auto" w:fill="FFFFFF"/>
            <w:vAlign w:val="center"/>
          </w:tcPr>
          <w:p w14:paraId="07663D95"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78</w:t>
            </w:r>
          </w:p>
        </w:tc>
        <w:tc>
          <w:tcPr>
            <w:tcW w:w="2533" w:type="pct"/>
            <w:tcBorders>
              <w:top w:val="single" w:sz="4" w:space="0" w:color="auto"/>
              <w:left w:val="single" w:sz="4" w:space="0" w:color="auto"/>
            </w:tcBorders>
            <w:shd w:val="clear" w:color="auto" w:fill="FFFFFF"/>
            <w:vAlign w:val="center"/>
          </w:tcPr>
          <w:p w14:paraId="78553C5E"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Trai bầu dục cánh cung</w:t>
            </w:r>
          </w:p>
        </w:tc>
        <w:tc>
          <w:tcPr>
            <w:tcW w:w="2076" w:type="pct"/>
            <w:tcBorders>
              <w:top w:val="single" w:sz="4" w:space="0" w:color="auto"/>
              <w:left w:val="single" w:sz="4" w:space="0" w:color="auto"/>
              <w:right w:val="single" w:sz="4" w:space="0" w:color="auto"/>
            </w:tcBorders>
            <w:shd w:val="clear" w:color="auto" w:fill="FFFFFF"/>
            <w:vAlign w:val="center"/>
          </w:tcPr>
          <w:p w14:paraId="78F9C7AC"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Margaritanopsislaosensis</w:t>
            </w:r>
          </w:p>
        </w:tc>
      </w:tr>
      <w:tr w:rsidR="00CC128F" w:rsidRPr="00450058" w14:paraId="6DD0B734" w14:textId="77777777" w:rsidTr="002C309D">
        <w:tblPrEx>
          <w:tblCellMar>
            <w:top w:w="0" w:type="dxa"/>
            <w:bottom w:w="0" w:type="dxa"/>
          </w:tblCellMar>
        </w:tblPrEx>
        <w:trPr>
          <w:trHeight w:val="340"/>
          <w:jc w:val="center"/>
        </w:trPr>
        <w:tc>
          <w:tcPr>
            <w:tcW w:w="392" w:type="pct"/>
            <w:tcBorders>
              <w:top w:val="single" w:sz="4" w:space="0" w:color="auto"/>
              <w:left w:val="single" w:sz="4" w:space="0" w:color="auto"/>
            </w:tcBorders>
            <w:shd w:val="clear" w:color="auto" w:fill="FFFFFF"/>
            <w:vAlign w:val="center"/>
          </w:tcPr>
          <w:p w14:paraId="17615669"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79</w:t>
            </w:r>
          </w:p>
        </w:tc>
        <w:tc>
          <w:tcPr>
            <w:tcW w:w="2533" w:type="pct"/>
            <w:tcBorders>
              <w:top w:val="single" w:sz="4" w:space="0" w:color="auto"/>
              <w:left w:val="single" w:sz="4" w:space="0" w:color="auto"/>
            </w:tcBorders>
            <w:shd w:val="clear" w:color="auto" w:fill="FFFFFF"/>
            <w:vAlign w:val="center"/>
          </w:tcPr>
          <w:p w14:paraId="0C3CB8F0"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Trai cóc dày</w:t>
            </w:r>
          </w:p>
        </w:tc>
        <w:tc>
          <w:tcPr>
            <w:tcW w:w="2076" w:type="pct"/>
            <w:tcBorders>
              <w:top w:val="single" w:sz="4" w:space="0" w:color="auto"/>
              <w:left w:val="single" w:sz="4" w:space="0" w:color="auto"/>
              <w:right w:val="single" w:sz="4" w:space="0" w:color="auto"/>
            </w:tcBorders>
            <w:shd w:val="clear" w:color="auto" w:fill="FFFFFF"/>
            <w:vAlign w:val="center"/>
          </w:tcPr>
          <w:p w14:paraId="108F8AE9"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Gibbosulacrassa</w:t>
            </w:r>
          </w:p>
        </w:tc>
      </w:tr>
      <w:tr w:rsidR="00CC128F" w:rsidRPr="00450058" w14:paraId="19F2CDDC" w14:textId="77777777" w:rsidTr="002C309D">
        <w:tblPrEx>
          <w:tblCellMar>
            <w:top w:w="0" w:type="dxa"/>
            <w:bottom w:w="0" w:type="dxa"/>
          </w:tblCellMar>
        </w:tblPrEx>
        <w:trPr>
          <w:trHeight w:val="340"/>
          <w:jc w:val="center"/>
        </w:trPr>
        <w:tc>
          <w:tcPr>
            <w:tcW w:w="392" w:type="pct"/>
            <w:tcBorders>
              <w:top w:val="single" w:sz="4" w:space="0" w:color="auto"/>
              <w:left w:val="single" w:sz="4" w:space="0" w:color="auto"/>
            </w:tcBorders>
            <w:shd w:val="clear" w:color="auto" w:fill="FFFFFF"/>
            <w:vAlign w:val="center"/>
          </w:tcPr>
          <w:p w14:paraId="7B112652"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80</w:t>
            </w:r>
          </w:p>
        </w:tc>
        <w:tc>
          <w:tcPr>
            <w:tcW w:w="2533" w:type="pct"/>
            <w:tcBorders>
              <w:top w:val="single" w:sz="4" w:space="0" w:color="auto"/>
              <w:left w:val="single" w:sz="4" w:space="0" w:color="auto"/>
            </w:tcBorders>
            <w:shd w:val="clear" w:color="auto" w:fill="FFFFFF"/>
            <w:vAlign w:val="center"/>
          </w:tcPr>
          <w:p w14:paraId="5BF80F4C"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Trai cóc hình lá</w:t>
            </w:r>
          </w:p>
        </w:tc>
        <w:tc>
          <w:tcPr>
            <w:tcW w:w="2076" w:type="pct"/>
            <w:tcBorders>
              <w:top w:val="single" w:sz="4" w:space="0" w:color="auto"/>
              <w:left w:val="single" w:sz="4" w:space="0" w:color="auto"/>
              <w:right w:val="single" w:sz="4" w:space="0" w:color="auto"/>
            </w:tcBorders>
            <w:shd w:val="clear" w:color="auto" w:fill="FFFFFF"/>
            <w:vAlign w:val="center"/>
          </w:tcPr>
          <w:p w14:paraId="566FCC05"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Lamprotulablaisei</w:t>
            </w:r>
          </w:p>
        </w:tc>
      </w:tr>
      <w:tr w:rsidR="00CC128F" w:rsidRPr="00450058" w14:paraId="1C80F10B" w14:textId="77777777" w:rsidTr="002C309D">
        <w:tblPrEx>
          <w:tblCellMar>
            <w:top w:w="0" w:type="dxa"/>
            <w:bottom w:w="0" w:type="dxa"/>
          </w:tblCellMar>
        </w:tblPrEx>
        <w:trPr>
          <w:trHeight w:val="340"/>
          <w:jc w:val="center"/>
        </w:trPr>
        <w:tc>
          <w:tcPr>
            <w:tcW w:w="392" w:type="pct"/>
            <w:tcBorders>
              <w:top w:val="single" w:sz="4" w:space="0" w:color="auto"/>
              <w:left w:val="single" w:sz="4" w:space="0" w:color="auto"/>
            </w:tcBorders>
            <w:shd w:val="clear" w:color="auto" w:fill="FFFFFF"/>
            <w:vAlign w:val="center"/>
          </w:tcPr>
          <w:p w14:paraId="12D035EF"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81</w:t>
            </w:r>
          </w:p>
        </w:tc>
        <w:tc>
          <w:tcPr>
            <w:tcW w:w="2533" w:type="pct"/>
            <w:tcBorders>
              <w:top w:val="single" w:sz="4" w:space="0" w:color="auto"/>
              <w:left w:val="single" w:sz="4" w:space="0" w:color="auto"/>
            </w:tcBorders>
            <w:shd w:val="clear" w:color="auto" w:fill="FFFFFF"/>
            <w:vAlign w:val="center"/>
          </w:tcPr>
          <w:p w14:paraId="58B1D077"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Trai cóc nhẵn</w:t>
            </w:r>
          </w:p>
        </w:tc>
        <w:tc>
          <w:tcPr>
            <w:tcW w:w="2076" w:type="pct"/>
            <w:tcBorders>
              <w:top w:val="single" w:sz="4" w:space="0" w:color="auto"/>
              <w:left w:val="single" w:sz="4" w:space="0" w:color="auto"/>
              <w:right w:val="single" w:sz="4" w:space="0" w:color="auto"/>
            </w:tcBorders>
            <w:shd w:val="clear" w:color="auto" w:fill="FFFFFF"/>
            <w:vAlign w:val="center"/>
          </w:tcPr>
          <w:p w14:paraId="38973960"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Cuneopsisdemangei</w:t>
            </w:r>
          </w:p>
        </w:tc>
      </w:tr>
      <w:tr w:rsidR="00CC128F" w:rsidRPr="00450058" w14:paraId="4592B3DB" w14:textId="77777777" w:rsidTr="002C309D">
        <w:tblPrEx>
          <w:tblCellMar>
            <w:top w:w="0" w:type="dxa"/>
            <w:bottom w:w="0" w:type="dxa"/>
          </w:tblCellMar>
        </w:tblPrEx>
        <w:trPr>
          <w:trHeight w:val="340"/>
          <w:jc w:val="center"/>
        </w:trPr>
        <w:tc>
          <w:tcPr>
            <w:tcW w:w="392" w:type="pct"/>
            <w:tcBorders>
              <w:top w:val="single" w:sz="4" w:space="0" w:color="auto"/>
              <w:left w:val="single" w:sz="4" w:space="0" w:color="auto"/>
            </w:tcBorders>
            <w:shd w:val="clear" w:color="auto" w:fill="FFFFFF"/>
            <w:vAlign w:val="center"/>
          </w:tcPr>
          <w:p w14:paraId="19ABEC52"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82</w:t>
            </w:r>
          </w:p>
        </w:tc>
        <w:tc>
          <w:tcPr>
            <w:tcW w:w="2533" w:type="pct"/>
            <w:tcBorders>
              <w:top w:val="single" w:sz="4" w:space="0" w:color="auto"/>
              <w:left w:val="single" w:sz="4" w:space="0" w:color="auto"/>
            </w:tcBorders>
            <w:shd w:val="clear" w:color="auto" w:fill="FFFFFF"/>
            <w:vAlign w:val="center"/>
          </w:tcPr>
          <w:p w14:paraId="7395B78A"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Trai cóc vuông</w:t>
            </w:r>
          </w:p>
        </w:tc>
        <w:tc>
          <w:tcPr>
            <w:tcW w:w="2076" w:type="pct"/>
            <w:tcBorders>
              <w:top w:val="single" w:sz="4" w:space="0" w:color="auto"/>
              <w:left w:val="single" w:sz="4" w:space="0" w:color="auto"/>
              <w:right w:val="single" w:sz="4" w:space="0" w:color="auto"/>
            </w:tcBorders>
            <w:shd w:val="clear" w:color="auto" w:fill="FFFFFF"/>
            <w:vAlign w:val="center"/>
          </w:tcPr>
          <w:p w14:paraId="51AF1A59"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Protuniomessageri</w:t>
            </w:r>
          </w:p>
        </w:tc>
      </w:tr>
      <w:tr w:rsidR="00CC128F" w:rsidRPr="00450058" w14:paraId="0410F3B5" w14:textId="77777777" w:rsidTr="002C309D">
        <w:tblPrEx>
          <w:tblCellMar>
            <w:top w:w="0" w:type="dxa"/>
            <w:bottom w:w="0" w:type="dxa"/>
          </w:tblCellMar>
        </w:tblPrEx>
        <w:trPr>
          <w:trHeight w:val="340"/>
          <w:jc w:val="center"/>
        </w:trPr>
        <w:tc>
          <w:tcPr>
            <w:tcW w:w="392" w:type="pct"/>
            <w:tcBorders>
              <w:top w:val="single" w:sz="4" w:space="0" w:color="auto"/>
              <w:left w:val="single" w:sz="4" w:space="0" w:color="auto"/>
            </w:tcBorders>
            <w:shd w:val="clear" w:color="auto" w:fill="FFFFFF"/>
            <w:vAlign w:val="center"/>
          </w:tcPr>
          <w:p w14:paraId="280AA523"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83</w:t>
            </w:r>
          </w:p>
        </w:tc>
        <w:tc>
          <w:tcPr>
            <w:tcW w:w="2533" w:type="pct"/>
            <w:tcBorders>
              <w:top w:val="single" w:sz="4" w:space="0" w:color="auto"/>
              <w:left w:val="single" w:sz="4" w:space="0" w:color="auto"/>
            </w:tcBorders>
            <w:shd w:val="clear" w:color="auto" w:fill="FFFFFF"/>
            <w:vAlign w:val="center"/>
          </w:tcPr>
          <w:p w14:paraId="3B6DFB9E"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Trai mẫu sơn</w:t>
            </w:r>
          </w:p>
        </w:tc>
        <w:tc>
          <w:tcPr>
            <w:tcW w:w="2076" w:type="pct"/>
            <w:tcBorders>
              <w:top w:val="single" w:sz="4" w:space="0" w:color="auto"/>
              <w:left w:val="single" w:sz="4" w:space="0" w:color="auto"/>
              <w:right w:val="single" w:sz="4" w:space="0" w:color="auto"/>
            </w:tcBorders>
            <w:shd w:val="clear" w:color="auto" w:fill="FFFFFF"/>
            <w:vAlign w:val="center"/>
          </w:tcPr>
          <w:p w14:paraId="055AB651"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Contradensfultoni</w:t>
            </w:r>
          </w:p>
        </w:tc>
      </w:tr>
      <w:tr w:rsidR="00CC128F" w:rsidRPr="00450058" w14:paraId="1307BA63" w14:textId="77777777" w:rsidTr="002C309D">
        <w:tblPrEx>
          <w:tblCellMar>
            <w:top w:w="0" w:type="dxa"/>
            <w:bottom w:w="0" w:type="dxa"/>
          </w:tblCellMar>
        </w:tblPrEx>
        <w:trPr>
          <w:trHeight w:val="340"/>
          <w:jc w:val="center"/>
        </w:trPr>
        <w:tc>
          <w:tcPr>
            <w:tcW w:w="392" w:type="pct"/>
            <w:tcBorders>
              <w:top w:val="single" w:sz="4" w:space="0" w:color="auto"/>
              <w:left w:val="single" w:sz="4" w:space="0" w:color="auto"/>
            </w:tcBorders>
            <w:shd w:val="clear" w:color="auto" w:fill="FFFFFF"/>
            <w:vAlign w:val="center"/>
          </w:tcPr>
          <w:p w14:paraId="196215A9"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84</w:t>
            </w:r>
          </w:p>
        </w:tc>
        <w:tc>
          <w:tcPr>
            <w:tcW w:w="2533" w:type="pct"/>
            <w:tcBorders>
              <w:top w:val="single" w:sz="4" w:space="0" w:color="auto"/>
              <w:left w:val="single" w:sz="4" w:space="0" w:color="auto"/>
            </w:tcBorders>
            <w:shd w:val="clear" w:color="auto" w:fill="FFFFFF"/>
            <w:vAlign w:val="center"/>
          </w:tcPr>
          <w:p w14:paraId="62E5C2FE"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Trai sông bằng</w:t>
            </w:r>
          </w:p>
        </w:tc>
        <w:tc>
          <w:tcPr>
            <w:tcW w:w="2076" w:type="pct"/>
            <w:tcBorders>
              <w:top w:val="single" w:sz="4" w:space="0" w:color="auto"/>
              <w:left w:val="single" w:sz="4" w:space="0" w:color="auto"/>
              <w:right w:val="single" w:sz="4" w:space="0" w:color="auto"/>
            </w:tcBorders>
            <w:shd w:val="clear" w:color="auto" w:fill="FFFFFF"/>
            <w:vAlign w:val="center"/>
          </w:tcPr>
          <w:p w14:paraId="237678DF"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Pseudobaphiabanggiangensis</w:t>
            </w:r>
          </w:p>
        </w:tc>
      </w:tr>
      <w:tr w:rsidR="00CC128F" w:rsidRPr="00450058" w14:paraId="62D854EF" w14:textId="77777777" w:rsidTr="002C309D">
        <w:tblPrEx>
          <w:tblCellMar>
            <w:top w:w="0" w:type="dxa"/>
            <w:bottom w:w="0" w:type="dxa"/>
          </w:tblCellMar>
        </w:tblPrEx>
        <w:trPr>
          <w:trHeight w:val="340"/>
          <w:jc w:val="center"/>
        </w:trPr>
        <w:tc>
          <w:tcPr>
            <w:tcW w:w="392" w:type="pct"/>
            <w:tcBorders>
              <w:top w:val="single" w:sz="4" w:space="0" w:color="auto"/>
              <w:left w:val="single" w:sz="4" w:space="0" w:color="auto"/>
            </w:tcBorders>
            <w:shd w:val="clear" w:color="auto" w:fill="FFFFFF"/>
            <w:vAlign w:val="center"/>
          </w:tcPr>
          <w:p w14:paraId="2A86245C"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V</w:t>
            </w:r>
          </w:p>
        </w:tc>
        <w:tc>
          <w:tcPr>
            <w:tcW w:w="2533" w:type="pct"/>
            <w:tcBorders>
              <w:top w:val="single" w:sz="4" w:space="0" w:color="auto"/>
              <w:left w:val="single" w:sz="4" w:space="0" w:color="auto"/>
            </w:tcBorders>
            <w:shd w:val="clear" w:color="auto" w:fill="FFFFFF"/>
            <w:vAlign w:val="center"/>
          </w:tcPr>
          <w:p w14:paraId="772DA054"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LỚP CHÂN BỤNG</w:t>
            </w:r>
          </w:p>
        </w:tc>
        <w:tc>
          <w:tcPr>
            <w:tcW w:w="2076" w:type="pct"/>
            <w:tcBorders>
              <w:top w:val="single" w:sz="4" w:space="0" w:color="auto"/>
              <w:left w:val="single" w:sz="4" w:space="0" w:color="auto"/>
              <w:right w:val="single" w:sz="4" w:space="0" w:color="auto"/>
            </w:tcBorders>
            <w:shd w:val="clear" w:color="auto" w:fill="FFFFFF"/>
            <w:vAlign w:val="center"/>
          </w:tcPr>
          <w:p w14:paraId="2C6CBE96"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GASTROPODA</w:t>
            </w:r>
          </w:p>
        </w:tc>
      </w:tr>
      <w:tr w:rsidR="00CC128F" w:rsidRPr="00450058" w14:paraId="6F31AE86" w14:textId="77777777" w:rsidTr="002C309D">
        <w:tblPrEx>
          <w:tblCellMar>
            <w:top w:w="0" w:type="dxa"/>
            <w:bottom w:w="0" w:type="dxa"/>
          </w:tblCellMar>
        </w:tblPrEx>
        <w:trPr>
          <w:trHeight w:val="340"/>
          <w:jc w:val="center"/>
        </w:trPr>
        <w:tc>
          <w:tcPr>
            <w:tcW w:w="392" w:type="pct"/>
            <w:tcBorders>
              <w:top w:val="single" w:sz="4" w:space="0" w:color="auto"/>
              <w:left w:val="single" w:sz="4" w:space="0" w:color="auto"/>
            </w:tcBorders>
            <w:shd w:val="clear" w:color="auto" w:fill="FFFFFF"/>
            <w:vAlign w:val="center"/>
          </w:tcPr>
          <w:p w14:paraId="203F49DD"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85</w:t>
            </w:r>
          </w:p>
        </w:tc>
        <w:tc>
          <w:tcPr>
            <w:tcW w:w="2533" w:type="pct"/>
            <w:tcBorders>
              <w:top w:val="single" w:sz="4" w:space="0" w:color="auto"/>
              <w:left w:val="single" w:sz="4" w:space="0" w:color="auto"/>
            </w:tcBorders>
            <w:shd w:val="clear" w:color="auto" w:fill="FFFFFF"/>
            <w:vAlign w:val="center"/>
          </w:tcPr>
          <w:p w14:paraId="3701727C"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Các loài trai tai tượng</w:t>
            </w:r>
          </w:p>
        </w:tc>
        <w:tc>
          <w:tcPr>
            <w:tcW w:w="2076" w:type="pct"/>
            <w:tcBorders>
              <w:top w:val="single" w:sz="4" w:space="0" w:color="auto"/>
              <w:left w:val="single" w:sz="4" w:space="0" w:color="auto"/>
              <w:right w:val="single" w:sz="4" w:space="0" w:color="auto"/>
            </w:tcBorders>
            <w:shd w:val="clear" w:color="auto" w:fill="FFFFFF"/>
            <w:vAlign w:val="center"/>
          </w:tcPr>
          <w:p w14:paraId="4D91D8A9"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Tridacna spp.</w:t>
            </w:r>
          </w:p>
        </w:tc>
      </w:tr>
      <w:tr w:rsidR="00CC128F" w:rsidRPr="00450058" w14:paraId="594C7E38" w14:textId="77777777" w:rsidTr="002C309D">
        <w:tblPrEx>
          <w:tblCellMar>
            <w:top w:w="0" w:type="dxa"/>
            <w:bottom w:w="0" w:type="dxa"/>
          </w:tblCellMar>
        </w:tblPrEx>
        <w:trPr>
          <w:trHeight w:val="340"/>
          <w:jc w:val="center"/>
        </w:trPr>
        <w:tc>
          <w:tcPr>
            <w:tcW w:w="392" w:type="pct"/>
            <w:tcBorders>
              <w:top w:val="single" w:sz="4" w:space="0" w:color="auto"/>
              <w:left w:val="single" w:sz="4" w:space="0" w:color="auto"/>
            </w:tcBorders>
            <w:shd w:val="clear" w:color="auto" w:fill="FFFFFF"/>
            <w:vAlign w:val="center"/>
          </w:tcPr>
          <w:p w14:paraId="6001306E"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86</w:t>
            </w:r>
          </w:p>
        </w:tc>
        <w:tc>
          <w:tcPr>
            <w:tcW w:w="2533" w:type="pct"/>
            <w:tcBorders>
              <w:top w:val="single" w:sz="4" w:space="0" w:color="auto"/>
              <w:left w:val="single" w:sz="4" w:space="0" w:color="auto"/>
            </w:tcBorders>
            <w:shd w:val="clear" w:color="auto" w:fill="FFFFFF"/>
            <w:vAlign w:val="center"/>
          </w:tcPr>
          <w:p w14:paraId="28ABDF94"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Họ ốc anh vũ (tất cả các loài)</w:t>
            </w:r>
          </w:p>
        </w:tc>
        <w:tc>
          <w:tcPr>
            <w:tcW w:w="2076" w:type="pct"/>
            <w:tcBorders>
              <w:top w:val="single" w:sz="4" w:space="0" w:color="auto"/>
              <w:left w:val="single" w:sz="4" w:space="0" w:color="auto"/>
              <w:right w:val="single" w:sz="4" w:space="0" w:color="auto"/>
            </w:tcBorders>
            <w:shd w:val="clear" w:color="auto" w:fill="FFFFFF"/>
            <w:vAlign w:val="center"/>
          </w:tcPr>
          <w:p w14:paraId="64ACEEA8"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Nautilidae</w:t>
            </w:r>
          </w:p>
        </w:tc>
      </w:tr>
      <w:tr w:rsidR="00CC128F" w:rsidRPr="00450058" w14:paraId="38B31E66" w14:textId="77777777" w:rsidTr="002C309D">
        <w:tblPrEx>
          <w:tblCellMar>
            <w:top w:w="0" w:type="dxa"/>
            <w:bottom w:w="0" w:type="dxa"/>
          </w:tblCellMar>
        </w:tblPrEx>
        <w:trPr>
          <w:trHeight w:val="340"/>
          <w:jc w:val="center"/>
        </w:trPr>
        <w:tc>
          <w:tcPr>
            <w:tcW w:w="392" w:type="pct"/>
            <w:tcBorders>
              <w:top w:val="single" w:sz="4" w:space="0" w:color="auto"/>
              <w:left w:val="single" w:sz="4" w:space="0" w:color="auto"/>
            </w:tcBorders>
            <w:shd w:val="clear" w:color="auto" w:fill="FFFFFF"/>
            <w:vAlign w:val="center"/>
          </w:tcPr>
          <w:p w14:paraId="6693065B"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lastRenderedPageBreak/>
              <w:t>87</w:t>
            </w:r>
          </w:p>
        </w:tc>
        <w:tc>
          <w:tcPr>
            <w:tcW w:w="2533" w:type="pct"/>
            <w:tcBorders>
              <w:top w:val="single" w:sz="4" w:space="0" w:color="auto"/>
              <w:left w:val="single" w:sz="4" w:space="0" w:color="auto"/>
            </w:tcBorders>
            <w:shd w:val="clear" w:color="auto" w:fill="FFFFFF"/>
            <w:vAlign w:val="center"/>
          </w:tcPr>
          <w:p w14:paraId="3167ACFF"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Ốc đụn cái</w:t>
            </w:r>
          </w:p>
        </w:tc>
        <w:tc>
          <w:tcPr>
            <w:tcW w:w="2076" w:type="pct"/>
            <w:tcBorders>
              <w:top w:val="single" w:sz="4" w:space="0" w:color="auto"/>
              <w:left w:val="single" w:sz="4" w:space="0" w:color="auto"/>
              <w:right w:val="single" w:sz="4" w:space="0" w:color="auto"/>
            </w:tcBorders>
            <w:shd w:val="clear" w:color="auto" w:fill="FFFFFF"/>
            <w:vAlign w:val="center"/>
          </w:tcPr>
          <w:p w14:paraId="7164879A"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Tectusniloticus</w:t>
            </w:r>
          </w:p>
        </w:tc>
      </w:tr>
      <w:tr w:rsidR="00CC128F" w:rsidRPr="00450058" w14:paraId="44DCED3C" w14:textId="77777777" w:rsidTr="002C309D">
        <w:tblPrEx>
          <w:tblCellMar>
            <w:top w:w="0" w:type="dxa"/>
            <w:bottom w:w="0" w:type="dxa"/>
          </w:tblCellMar>
        </w:tblPrEx>
        <w:trPr>
          <w:trHeight w:val="340"/>
          <w:jc w:val="center"/>
        </w:trPr>
        <w:tc>
          <w:tcPr>
            <w:tcW w:w="392" w:type="pct"/>
            <w:tcBorders>
              <w:top w:val="single" w:sz="4" w:space="0" w:color="auto"/>
              <w:left w:val="single" w:sz="4" w:space="0" w:color="auto"/>
            </w:tcBorders>
            <w:shd w:val="clear" w:color="auto" w:fill="FFFFFF"/>
            <w:vAlign w:val="center"/>
          </w:tcPr>
          <w:p w14:paraId="4AA207D8"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88</w:t>
            </w:r>
          </w:p>
        </w:tc>
        <w:tc>
          <w:tcPr>
            <w:tcW w:w="2533" w:type="pct"/>
            <w:tcBorders>
              <w:top w:val="single" w:sz="4" w:space="0" w:color="auto"/>
              <w:left w:val="single" w:sz="4" w:space="0" w:color="auto"/>
            </w:tcBorders>
            <w:shd w:val="clear" w:color="auto" w:fill="FFFFFF"/>
            <w:vAlign w:val="center"/>
          </w:tcPr>
          <w:p w14:paraId="4513CCAC"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Ốc đụn đực</w:t>
            </w:r>
          </w:p>
        </w:tc>
        <w:tc>
          <w:tcPr>
            <w:tcW w:w="2076" w:type="pct"/>
            <w:tcBorders>
              <w:top w:val="single" w:sz="4" w:space="0" w:color="auto"/>
              <w:left w:val="single" w:sz="4" w:space="0" w:color="auto"/>
              <w:right w:val="single" w:sz="4" w:space="0" w:color="auto"/>
            </w:tcBorders>
            <w:shd w:val="clear" w:color="auto" w:fill="FFFFFF"/>
            <w:vAlign w:val="center"/>
          </w:tcPr>
          <w:p w14:paraId="239FCF35"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Tectuspyramis</w:t>
            </w:r>
          </w:p>
        </w:tc>
      </w:tr>
      <w:tr w:rsidR="00CC128F" w:rsidRPr="00450058" w14:paraId="7E9E1E44" w14:textId="77777777" w:rsidTr="002C309D">
        <w:tblPrEx>
          <w:tblCellMar>
            <w:top w:w="0" w:type="dxa"/>
            <w:bottom w:w="0" w:type="dxa"/>
          </w:tblCellMar>
        </w:tblPrEx>
        <w:trPr>
          <w:trHeight w:val="340"/>
          <w:jc w:val="center"/>
        </w:trPr>
        <w:tc>
          <w:tcPr>
            <w:tcW w:w="392" w:type="pct"/>
            <w:tcBorders>
              <w:top w:val="single" w:sz="4" w:space="0" w:color="auto"/>
              <w:left w:val="single" w:sz="4" w:space="0" w:color="auto"/>
            </w:tcBorders>
            <w:shd w:val="clear" w:color="auto" w:fill="FFFFFF"/>
            <w:vAlign w:val="center"/>
          </w:tcPr>
          <w:p w14:paraId="6A85ED7D"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89</w:t>
            </w:r>
          </w:p>
        </w:tc>
        <w:tc>
          <w:tcPr>
            <w:tcW w:w="2533" w:type="pct"/>
            <w:tcBorders>
              <w:top w:val="single" w:sz="4" w:space="0" w:color="auto"/>
              <w:left w:val="single" w:sz="4" w:space="0" w:color="auto"/>
            </w:tcBorders>
            <w:shd w:val="clear" w:color="auto" w:fill="FFFFFF"/>
            <w:vAlign w:val="center"/>
          </w:tcPr>
          <w:p w14:paraId="2EF4B452"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Ốc mút vệt nâu</w:t>
            </w:r>
          </w:p>
        </w:tc>
        <w:tc>
          <w:tcPr>
            <w:tcW w:w="2076" w:type="pct"/>
            <w:tcBorders>
              <w:top w:val="single" w:sz="4" w:space="0" w:color="auto"/>
              <w:left w:val="single" w:sz="4" w:space="0" w:color="auto"/>
              <w:right w:val="single" w:sz="4" w:space="0" w:color="auto"/>
            </w:tcBorders>
            <w:shd w:val="clear" w:color="auto" w:fill="FFFFFF"/>
            <w:vAlign w:val="center"/>
          </w:tcPr>
          <w:p w14:paraId="7CB67471"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Cremnoconchusmessageri</w:t>
            </w:r>
          </w:p>
        </w:tc>
      </w:tr>
      <w:tr w:rsidR="00CC128F" w:rsidRPr="00450058" w14:paraId="7CFBE34D" w14:textId="77777777" w:rsidTr="002C309D">
        <w:tblPrEx>
          <w:tblCellMar>
            <w:top w:w="0" w:type="dxa"/>
            <w:bottom w:w="0" w:type="dxa"/>
          </w:tblCellMar>
        </w:tblPrEx>
        <w:trPr>
          <w:trHeight w:val="340"/>
          <w:jc w:val="center"/>
        </w:trPr>
        <w:tc>
          <w:tcPr>
            <w:tcW w:w="392" w:type="pct"/>
            <w:tcBorders>
              <w:top w:val="single" w:sz="4" w:space="0" w:color="auto"/>
              <w:left w:val="single" w:sz="4" w:space="0" w:color="auto"/>
            </w:tcBorders>
            <w:shd w:val="clear" w:color="auto" w:fill="FFFFFF"/>
            <w:vAlign w:val="center"/>
          </w:tcPr>
          <w:p w14:paraId="12FC036D"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90</w:t>
            </w:r>
          </w:p>
        </w:tc>
        <w:tc>
          <w:tcPr>
            <w:tcW w:w="2533" w:type="pct"/>
            <w:tcBorders>
              <w:top w:val="single" w:sz="4" w:space="0" w:color="auto"/>
              <w:left w:val="single" w:sz="4" w:space="0" w:color="auto"/>
            </w:tcBorders>
            <w:shd w:val="clear" w:color="auto" w:fill="FFFFFF"/>
            <w:vAlign w:val="center"/>
          </w:tcPr>
          <w:p w14:paraId="691C35A7"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Ốc sứ mắt trĩ</w:t>
            </w:r>
          </w:p>
        </w:tc>
        <w:tc>
          <w:tcPr>
            <w:tcW w:w="2076" w:type="pct"/>
            <w:tcBorders>
              <w:top w:val="single" w:sz="4" w:space="0" w:color="auto"/>
              <w:left w:val="single" w:sz="4" w:space="0" w:color="auto"/>
              <w:right w:val="single" w:sz="4" w:space="0" w:color="auto"/>
            </w:tcBorders>
            <w:shd w:val="clear" w:color="auto" w:fill="FFFFFF"/>
            <w:vAlign w:val="center"/>
          </w:tcPr>
          <w:p w14:paraId="7A432553"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Cypraeaargus</w:t>
            </w:r>
          </w:p>
        </w:tc>
      </w:tr>
      <w:tr w:rsidR="00CC128F" w:rsidRPr="00450058" w14:paraId="006B80AF" w14:textId="77777777" w:rsidTr="002C309D">
        <w:tblPrEx>
          <w:tblCellMar>
            <w:top w:w="0" w:type="dxa"/>
            <w:bottom w:w="0" w:type="dxa"/>
          </w:tblCellMar>
        </w:tblPrEx>
        <w:trPr>
          <w:trHeight w:val="340"/>
          <w:jc w:val="center"/>
        </w:trPr>
        <w:tc>
          <w:tcPr>
            <w:tcW w:w="392" w:type="pct"/>
            <w:tcBorders>
              <w:top w:val="single" w:sz="4" w:space="0" w:color="auto"/>
              <w:left w:val="single" w:sz="4" w:space="0" w:color="auto"/>
            </w:tcBorders>
            <w:shd w:val="clear" w:color="auto" w:fill="FFFFFF"/>
            <w:vAlign w:val="center"/>
          </w:tcPr>
          <w:p w14:paraId="664BEE71"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91</w:t>
            </w:r>
          </w:p>
        </w:tc>
        <w:tc>
          <w:tcPr>
            <w:tcW w:w="2533" w:type="pct"/>
            <w:tcBorders>
              <w:top w:val="single" w:sz="4" w:space="0" w:color="auto"/>
              <w:left w:val="single" w:sz="4" w:space="0" w:color="auto"/>
            </w:tcBorders>
            <w:shd w:val="clear" w:color="auto" w:fill="FFFFFF"/>
            <w:vAlign w:val="center"/>
          </w:tcPr>
          <w:p w14:paraId="0A074D6E"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Ốc tù và</w:t>
            </w:r>
          </w:p>
        </w:tc>
        <w:tc>
          <w:tcPr>
            <w:tcW w:w="2076" w:type="pct"/>
            <w:tcBorders>
              <w:top w:val="single" w:sz="4" w:space="0" w:color="auto"/>
              <w:left w:val="single" w:sz="4" w:space="0" w:color="auto"/>
              <w:right w:val="single" w:sz="4" w:space="0" w:color="auto"/>
            </w:tcBorders>
            <w:shd w:val="clear" w:color="auto" w:fill="FFFFFF"/>
            <w:vAlign w:val="center"/>
          </w:tcPr>
          <w:p w14:paraId="55322969"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Charoniatritonis</w:t>
            </w:r>
          </w:p>
        </w:tc>
      </w:tr>
      <w:tr w:rsidR="00CC128F" w:rsidRPr="00450058" w14:paraId="2D86D6C4" w14:textId="77777777" w:rsidTr="002C309D">
        <w:tblPrEx>
          <w:tblCellMar>
            <w:top w:w="0" w:type="dxa"/>
            <w:bottom w:w="0" w:type="dxa"/>
          </w:tblCellMar>
        </w:tblPrEx>
        <w:trPr>
          <w:trHeight w:val="340"/>
          <w:jc w:val="center"/>
        </w:trPr>
        <w:tc>
          <w:tcPr>
            <w:tcW w:w="392" w:type="pct"/>
            <w:tcBorders>
              <w:top w:val="single" w:sz="4" w:space="0" w:color="auto"/>
              <w:left w:val="single" w:sz="4" w:space="0" w:color="auto"/>
            </w:tcBorders>
            <w:shd w:val="clear" w:color="auto" w:fill="FFFFFF"/>
            <w:vAlign w:val="center"/>
          </w:tcPr>
          <w:p w14:paraId="37345D64"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92</w:t>
            </w:r>
          </w:p>
        </w:tc>
        <w:tc>
          <w:tcPr>
            <w:tcW w:w="2533" w:type="pct"/>
            <w:tcBorders>
              <w:top w:val="single" w:sz="4" w:space="0" w:color="auto"/>
              <w:left w:val="single" w:sz="4" w:space="0" w:color="auto"/>
            </w:tcBorders>
            <w:shd w:val="clear" w:color="auto" w:fill="FFFFFF"/>
            <w:vAlign w:val="center"/>
          </w:tcPr>
          <w:p w14:paraId="6EEF986C"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Ốc xà cừ</w:t>
            </w:r>
          </w:p>
        </w:tc>
        <w:tc>
          <w:tcPr>
            <w:tcW w:w="2076" w:type="pct"/>
            <w:tcBorders>
              <w:top w:val="single" w:sz="4" w:space="0" w:color="auto"/>
              <w:left w:val="single" w:sz="4" w:space="0" w:color="auto"/>
              <w:right w:val="single" w:sz="4" w:space="0" w:color="auto"/>
            </w:tcBorders>
            <w:shd w:val="clear" w:color="auto" w:fill="FFFFFF"/>
            <w:vAlign w:val="center"/>
          </w:tcPr>
          <w:p w14:paraId="78B75D65"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Turbo marmoratus</w:t>
            </w:r>
          </w:p>
        </w:tc>
      </w:tr>
      <w:tr w:rsidR="00CC128F" w:rsidRPr="00450058" w14:paraId="31A319CD" w14:textId="77777777" w:rsidTr="002C309D">
        <w:tblPrEx>
          <w:tblCellMar>
            <w:top w:w="0" w:type="dxa"/>
            <w:bottom w:w="0" w:type="dxa"/>
          </w:tblCellMar>
        </w:tblPrEx>
        <w:trPr>
          <w:trHeight w:val="340"/>
          <w:jc w:val="center"/>
        </w:trPr>
        <w:tc>
          <w:tcPr>
            <w:tcW w:w="392" w:type="pct"/>
            <w:tcBorders>
              <w:top w:val="single" w:sz="4" w:space="0" w:color="auto"/>
              <w:left w:val="single" w:sz="4" w:space="0" w:color="auto"/>
            </w:tcBorders>
            <w:shd w:val="clear" w:color="auto" w:fill="FFFFFF"/>
            <w:vAlign w:val="center"/>
          </w:tcPr>
          <w:p w14:paraId="28E9E669"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VI</w:t>
            </w:r>
          </w:p>
        </w:tc>
        <w:tc>
          <w:tcPr>
            <w:tcW w:w="2533" w:type="pct"/>
            <w:tcBorders>
              <w:top w:val="single" w:sz="4" w:space="0" w:color="auto"/>
              <w:left w:val="single" w:sz="4" w:space="0" w:color="auto"/>
            </w:tcBorders>
            <w:shd w:val="clear" w:color="auto" w:fill="FFFFFF"/>
            <w:vAlign w:val="center"/>
          </w:tcPr>
          <w:p w14:paraId="30390F61"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LỚP SAN HÔ</w:t>
            </w:r>
          </w:p>
        </w:tc>
        <w:tc>
          <w:tcPr>
            <w:tcW w:w="2076" w:type="pct"/>
            <w:tcBorders>
              <w:top w:val="single" w:sz="4" w:space="0" w:color="auto"/>
              <w:left w:val="single" w:sz="4" w:space="0" w:color="auto"/>
              <w:right w:val="single" w:sz="4" w:space="0" w:color="auto"/>
            </w:tcBorders>
            <w:shd w:val="clear" w:color="auto" w:fill="FFFFFF"/>
            <w:vAlign w:val="center"/>
          </w:tcPr>
          <w:p w14:paraId="180FCFC9"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ANTHOZOA</w:t>
            </w:r>
          </w:p>
        </w:tc>
      </w:tr>
      <w:tr w:rsidR="00CC128F" w:rsidRPr="00450058" w14:paraId="1945E175" w14:textId="77777777" w:rsidTr="002C309D">
        <w:tblPrEx>
          <w:tblCellMar>
            <w:top w:w="0" w:type="dxa"/>
            <w:bottom w:w="0" w:type="dxa"/>
          </w:tblCellMar>
        </w:tblPrEx>
        <w:trPr>
          <w:trHeight w:val="340"/>
          <w:jc w:val="center"/>
        </w:trPr>
        <w:tc>
          <w:tcPr>
            <w:tcW w:w="392" w:type="pct"/>
            <w:tcBorders>
              <w:top w:val="single" w:sz="4" w:space="0" w:color="auto"/>
              <w:left w:val="single" w:sz="4" w:space="0" w:color="auto"/>
            </w:tcBorders>
            <w:shd w:val="clear" w:color="auto" w:fill="FFFFFF"/>
            <w:vAlign w:val="center"/>
          </w:tcPr>
          <w:p w14:paraId="5921A7C3"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93</w:t>
            </w:r>
          </w:p>
        </w:tc>
        <w:tc>
          <w:tcPr>
            <w:tcW w:w="2533" w:type="pct"/>
            <w:tcBorders>
              <w:top w:val="single" w:sz="4" w:space="0" w:color="auto"/>
              <w:left w:val="single" w:sz="4" w:space="0" w:color="auto"/>
            </w:tcBorders>
            <w:shd w:val="clear" w:color="auto" w:fill="FFFFFF"/>
            <w:vAlign w:val="center"/>
          </w:tcPr>
          <w:p w14:paraId="7B2DB8F5"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Bộ san hô đá (tất cả các loài)</w:t>
            </w:r>
          </w:p>
        </w:tc>
        <w:tc>
          <w:tcPr>
            <w:tcW w:w="2076" w:type="pct"/>
            <w:tcBorders>
              <w:top w:val="single" w:sz="4" w:space="0" w:color="auto"/>
              <w:left w:val="single" w:sz="4" w:space="0" w:color="auto"/>
              <w:right w:val="single" w:sz="4" w:space="0" w:color="auto"/>
            </w:tcBorders>
            <w:shd w:val="clear" w:color="auto" w:fill="FFFFFF"/>
            <w:vAlign w:val="center"/>
          </w:tcPr>
          <w:p w14:paraId="241D7608"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Scleractinia</w:t>
            </w:r>
          </w:p>
        </w:tc>
      </w:tr>
      <w:tr w:rsidR="00CC128F" w:rsidRPr="00450058" w14:paraId="4D537BE0" w14:textId="77777777" w:rsidTr="002C309D">
        <w:tblPrEx>
          <w:tblCellMar>
            <w:top w:w="0" w:type="dxa"/>
            <w:bottom w:w="0" w:type="dxa"/>
          </w:tblCellMar>
        </w:tblPrEx>
        <w:trPr>
          <w:trHeight w:val="340"/>
          <w:jc w:val="center"/>
        </w:trPr>
        <w:tc>
          <w:tcPr>
            <w:tcW w:w="392" w:type="pct"/>
            <w:tcBorders>
              <w:top w:val="single" w:sz="4" w:space="0" w:color="auto"/>
              <w:left w:val="single" w:sz="4" w:space="0" w:color="auto"/>
            </w:tcBorders>
            <w:shd w:val="clear" w:color="auto" w:fill="FFFFFF"/>
            <w:vAlign w:val="center"/>
          </w:tcPr>
          <w:p w14:paraId="28E70319"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94</w:t>
            </w:r>
          </w:p>
        </w:tc>
        <w:tc>
          <w:tcPr>
            <w:tcW w:w="2533" w:type="pct"/>
            <w:tcBorders>
              <w:top w:val="single" w:sz="4" w:space="0" w:color="auto"/>
              <w:left w:val="single" w:sz="4" w:space="0" w:color="auto"/>
            </w:tcBorders>
            <w:shd w:val="clear" w:color="auto" w:fill="FFFFFF"/>
            <w:vAlign w:val="center"/>
          </w:tcPr>
          <w:p w14:paraId="416E9566"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Bộ san hô cứng (tất cả các loài)</w:t>
            </w:r>
          </w:p>
        </w:tc>
        <w:tc>
          <w:tcPr>
            <w:tcW w:w="2076" w:type="pct"/>
            <w:tcBorders>
              <w:top w:val="single" w:sz="4" w:space="0" w:color="auto"/>
              <w:left w:val="single" w:sz="4" w:space="0" w:color="auto"/>
              <w:right w:val="single" w:sz="4" w:space="0" w:color="auto"/>
            </w:tcBorders>
            <w:shd w:val="clear" w:color="auto" w:fill="FFFFFF"/>
            <w:vAlign w:val="center"/>
          </w:tcPr>
          <w:p w14:paraId="4A663030"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Stolonifera</w:t>
            </w:r>
          </w:p>
        </w:tc>
      </w:tr>
      <w:tr w:rsidR="00CC128F" w:rsidRPr="00450058" w14:paraId="417C3F9D" w14:textId="77777777" w:rsidTr="002C309D">
        <w:tblPrEx>
          <w:tblCellMar>
            <w:top w:w="0" w:type="dxa"/>
            <w:bottom w:w="0" w:type="dxa"/>
          </w:tblCellMar>
        </w:tblPrEx>
        <w:trPr>
          <w:trHeight w:val="340"/>
          <w:jc w:val="center"/>
        </w:trPr>
        <w:tc>
          <w:tcPr>
            <w:tcW w:w="392" w:type="pct"/>
            <w:tcBorders>
              <w:top w:val="single" w:sz="4" w:space="0" w:color="auto"/>
              <w:left w:val="single" w:sz="4" w:space="0" w:color="auto"/>
            </w:tcBorders>
            <w:shd w:val="clear" w:color="auto" w:fill="FFFFFF"/>
            <w:vAlign w:val="center"/>
          </w:tcPr>
          <w:p w14:paraId="16C4236F"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95</w:t>
            </w:r>
          </w:p>
        </w:tc>
        <w:tc>
          <w:tcPr>
            <w:tcW w:w="2533" w:type="pct"/>
            <w:tcBorders>
              <w:top w:val="single" w:sz="4" w:space="0" w:color="auto"/>
              <w:left w:val="single" w:sz="4" w:space="0" w:color="auto"/>
            </w:tcBorders>
            <w:shd w:val="clear" w:color="auto" w:fill="FFFFFF"/>
            <w:vAlign w:val="center"/>
          </w:tcPr>
          <w:p w14:paraId="7D9011BE"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Bộ san hô đen (tất cảcác loài)</w:t>
            </w:r>
          </w:p>
        </w:tc>
        <w:tc>
          <w:tcPr>
            <w:tcW w:w="2076" w:type="pct"/>
            <w:tcBorders>
              <w:top w:val="single" w:sz="4" w:space="0" w:color="auto"/>
              <w:left w:val="single" w:sz="4" w:space="0" w:color="auto"/>
              <w:right w:val="single" w:sz="4" w:space="0" w:color="auto"/>
            </w:tcBorders>
            <w:shd w:val="clear" w:color="auto" w:fill="FFFFFF"/>
            <w:vAlign w:val="center"/>
          </w:tcPr>
          <w:p w14:paraId="1B059D9D"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Antipatharia</w:t>
            </w:r>
          </w:p>
        </w:tc>
      </w:tr>
      <w:tr w:rsidR="00CC128F" w:rsidRPr="00450058" w14:paraId="37256276" w14:textId="77777777" w:rsidTr="002C309D">
        <w:tblPrEx>
          <w:tblCellMar>
            <w:top w:w="0" w:type="dxa"/>
            <w:bottom w:w="0" w:type="dxa"/>
          </w:tblCellMar>
        </w:tblPrEx>
        <w:trPr>
          <w:trHeight w:val="340"/>
          <w:jc w:val="center"/>
        </w:trPr>
        <w:tc>
          <w:tcPr>
            <w:tcW w:w="392" w:type="pct"/>
            <w:tcBorders>
              <w:top w:val="single" w:sz="4" w:space="0" w:color="auto"/>
              <w:left w:val="single" w:sz="4" w:space="0" w:color="auto"/>
              <w:bottom w:val="single" w:sz="4" w:space="0" w:color="auto"/>
            </w:tcBorders>
            <w:shd w:val="clear" w:color="auto" w:fill="FFFFFF"/>
            <w:vAlign w:val="center"/>
          </w:tcPr>
          <w:p w14:paraId="56A150FC"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96</w:t>
            </w:r>
          </w:p>
        </w:tc>
        <w:tc>
          <w:tcPr>
            <w:tcW w:w="2533" w:type="pct"/>
            <w:tcBorders>
              <w:top w:val="single" w:sz="4" w:space="0" w:color="auto"/>
              <w:left w:val="single" w:sz="4" w:space="0" w:color="auto"/>
              <w:bottom w:val="single" w:sz="4" w:space="0" w:color="auto"/>
            </w:tcBorders>
            <w:shd w:val="clear" w:color="auto" w:fill="FFFFFF"/>
            <w:vAlign w:val="center"/>
          </w:tcPr>
          <w:p w14:paraId="05ACC36B"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Bộ san hô sừng (tất cả các loài)</w:t>
            </w:r>
          </w:p>
        </w:tc>
        <w:tc>
          <w:tcPr>
            <w:tcW w:w="2076" w:type="pct"/>
            <w:tcBorders>
              <w:top w:val="single" w:sz="4" w:space="0" w:color="auto"/>
              <w:left w:val="single" w:sz="4" w:space="0" w:color="auto"/>
              <w:bottom w:val="single" w:sz="4" w:space="0" w:color="auto"/>
              <w:right w:val="single" w:sz="4" w:space="0" w:color="auto"/>
            </w:tcBorders>
            <w:shd w:val="clear" w:color="auto" w:fill="FFFFFF"/>
            <w:vAlign w:val="center"/>
          </w:tcPr>
          <w:p w14:paraId="4FD19A9D"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Gorgonacea</w:t>
            </w:r>
          </w:p>
        </w:tc>
      </w:tr>
      <w:tr w:rsidR="00CC128F" w:rsidRPr="00450058" w14:paraId="58D41453" w14:textId="77777777" w:rsidTr="002C309D">
        <w:tblPrEx>
          <w:tblCellMar>
            <w:top w:w="0" w:type="dxa"/>
            <w:bottom w:w="0" w:type="dxa"/>
          </w:tblCellMar>
        </w:tblPrEx>
        <w:trPr>
          <w:trHeight w:val="340"/>
          <w:jc w:val="center"/>
        </w:trPr>
        <w:tc>
          <w:tcPr>
            <w:tcW w:w="392" w:type="pct"/>
            <w:tcBorders>
              <w:top w:val="single" w:sz="4" w:space="0" w:color="auto"/>
              <w:left w:val="single" w:sz="4" w:space="0" w:color="auto"/>
            </w:tcBorders>
            <w:shd w:val="clear" w:color="auto" w:fill="FFFFFF"/>
            <w:vAlign w:val="center"/>
          </w:tcPr>
          <w:p w14:paraId="303F1226"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97</w:t>
            </w:r>
          </w:p>
        </w:tc>
        <w:tc>
          <w:tcPr>
            <w:tcW w:w="2533" w:type="pct"/>
            <w:tcBorders>
              <w:top w:val="single" w:sz="4" w:space="0" w:color="auto"/>
              <w:left w:val="single" w:sz="4" w:space="0" w:color="auto"/>
            </w:tcBorders>
            <w:shd w:val="clear" w:color="auto" w:fill="FFFFFF"/>
            <w:vAlign w:val="center"/>
          </w:tcPr>
          <w:p w14:paraId="7EA80801"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Bộ san hô xanh (tất cả các loài)</w:t>
            </w:r>
          </w:p>
        </w:tc>
        <w:tc>
          <w:tcPr>
            <w:tcW w:w="2076" w:type="pct"/>
            <w:tcBorders>
              <w:top w:val="single" w:sz="4" w:space="0" w:color="auto"/>
              <w:left w:val="single" w:sz="4" w:space="0" w:color="auto"/>
              <w:right w:val="single" w:sz="4" w:space="0" w:color="auto"/>
            </w:tcBorders>
            <w:shd w:val="clear" w:color="auto" w:fill="FFFFFF"/>
            <w:vAlign w:val="center"/>
          </w:tcPr>
          <w:p w14:paraId="0F480427"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Helioporacea</w:t>
            </w:r>
          </w:p>
        </w:tc>
      </w:tr>
      <w:tr w:rsidR="00CC128F" w:rsidRPr="00450058" w14:paraId="55CB993F" w14:textId="77777777" w:rsidTr="002C309D">
        <w:tblPrEx>
          <w:tblCellMar>
            <w:top w:w="0" w:type="dxa"/>
            <w:bottom w:w="0" w:type="dxa"/>
          </w:tblCellMar>
        </w:tblPrEx>
        <w:trPr>
          <w:trHeight w:val="340"/>
          <w:jc w:val="center"/>
        </w:trPr>
        <w:tc>
          <w:tcPr>
            <w:tcW w:w="392" w:type="pct"/>
            <w:tcBorders>
              <w:top w:val="single" w:sz="4" w:space="0" w:color="auto"/>
              <w:left w:val="single" w:sz="4" w:space="0" w:color="auto"/>
            </w:tcBorders>
            <w:shd w:val="clear" w:color="auto" w:fill="FFFFFF"/>
            <w:vAlign w:val="center"/>
          </w:tcPr>
          <w:p w14:paraId="5B1C8AEB"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VII</w:t>
            </w:r>
          </w:p>
        </w:tc>
        <w:tc>
          <w:tcPr>
            <w:tcW w:w="2533" w:type="pct"/>
            <w:tcBorders>
              <w:top w:val="single" w:sz="4" w:space="0" w:color="auto"/>
              <w:left w:val="single" w:sz="4" w:space="0" w:color="auto"/>
            </w:tcBorders>
            <w:shd w:val="clear" w:color="auto" w:fill="FFFFFF"/>
            <w:vAlign w:val="center"/>
          </w:tcPr>
          <w:p w14:paraId="710A403F"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NGÀNH DA GAI</w:t>
            </w:r>
          </w:p>
        </w:tc>
        <w:tc>
          <w:tcPr>
            <w:tcW w:w="2076" w:type="pct"/>
            <w:tcBorders>
              <w:top w:val="single" w:sz="4" w:space="0" w:color="auto"/>
              <w:left w:val="single" w:sz="4" w:space="0" w:color="auto"/>
              <w:right w:val="single" w:sz="4" w:space="0" w:color="auto"/>
            </w:tcBorders>
            <w:shd w:val="clear" w:color="auto" w:fill="FFFFFF"/>
            <w:vAlign w:val="center"/>
          </w:tcPr>
          <w:p w14:paraId="314F99CA"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ECHINODERMATA</w:t>
            </w:r>
          </w:p>
        </w:tc>
      </w:tr>
      <w:tr w:rsidR="00CC128F" w:rsidRPr="00450058" w14:paraId="4A996344" w14:textId="77777777" w:rsidTr="002C309D">
        <w:tblPrEx>
          <w:tblCellMar>
            <w:top w:w="0" w:type="dxa"/>
            <w:bottom w:w="0" w:type="dxa"/>
          </w:tblCellMar>
        </w:tblPrEx>
        <w:trPr>
          <w:trHeight w:val="340"/>
          <w:jc w:val="center"/>
        </w:trPr>
        <w:tc>
          <w:tcPr>
            <w:tcW w:w="392" w:type="pct"/>
            <w:tcBorders>
              <w:top w:val="single" w:sz="4" w:space="0" w:color="auto"/>
              <w:left w:val="single" w:sz="4" w:space="0" w:color="auto"/>
            </w:tcBorders>
            <w:shd w:val="clear" w:color="auto" w:fill="FFFFFF"/>
            <w:vAlign w:val="center"/>
          </w:tcPr>
          <w:p w14:paraId="7EC2EEEF"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98</w:t>
            </w:r>
          </w:p>
        </w:tc>
        <w:tc>
          <w:tcPr>
            <w:tcW w:w="2533" w:type="pct"/>
            <w:tcBorders>
              <w:top w:val="single" w:sz="4" w:space="0" w:color="auto"/>
              <w:left w:val="single" w:sz="4" w:space="0" w:color="auto"/>
            </w:tcBorders>
            <w:shd w:val="clear" w:color="auto" w:fill="FFFFFF"/>
            <w:vAlign w:val="center"/>
          </w:tcPr>
          <w:p w14:paraId="175539FE"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Cầu gai đá</w:t>
            </w:r>
          </w:p>
        </w:tc>
        <w:tc>
          <w:tcPr>
            <w:tcW w:w="2076" w:type="pct"/>
            <w:tcBorders>
              <w:top w:val="single" w:sz="4" w:space="0" w:color="auto"/>
              <w:left w:val="single" w:sz="4" w:space="0" w:color="auto"/>
              <w:right w:val="single" w:sz="4" w:space="0" w:color="auto"/>
            </w:tcBorders>
            <w:shd w:val="clear" w:color="auto" w:fill="FFFFFF"/>
            <w:vAlign w:val="center"/>
          </w:tcPr>
          <w:p w14:paraId="3B9E7FCB"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Heterocentrotusmammillatus</w:t>
            </w:r>
          </w:p>
        </w:tc>
      </w:tr>
      <w:tr w:rsidR="00CC128F" w:rsidRPr="00450058" w14:paraId="57D10FB3" w14:textId="77777777" w:rsidTr="002C309D">
        <w:tblPrEx>
          <w:tblCellMar>
            <w:top w:w="0" w:type="dxa"/>
            <w:bottom w:w="0" w:type="dxa"/>
          </w:tblCellMar>
        </w:tblPrEx>
        <w:trPr>
          <w:trHeight w:val="340"/>
          <w:jc w:val="center"/>
        </w:trPr>
        <w:tc>
          <w:tcPr>
            <w:tcW w:w="392" w:type="pct"/>
            <w:tcBorders>
              <w:top w:val="single" w:sz="4" w:space="0" w:color="auto"/>
              <w:left w:val="single" w:sz="4" w:space="0" w:color="auto"/>
            </w:tcBorders>
            <w:shd w:val="clear" w:color="auto" w:fill="FFFFFF"/>
            <w:vAlign w:val="center"/>
          </w:tcPr>
          <w:p w14:paraId="7981FD58"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99</w:t>
            </w:r>
          </w:p>
        </w:tc>
        <w:tc>
          <w:tcPr>
            <w:tcW w:w="2533" w:type="pct"/>
            <w:tcBorders>
              <w:top w:val="single" w:sz="4" w:space="0" w:color="auto"/>
              <w:left w:val="single" w:sz="4" w:space="0" w:color="auto"/>
            </w:tcBorders>
            <w:shd w:val="clear" w:color="auto" w:fill="FFFFFF"/>
            <w:vAlign w:val="center"/>
          </w:tcPr>
          <w:p w14:paraId="0AE10A6A"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Hải sâm hổ phách</w:t>
            </w:r>
          </w:p>
        </w:tc>
        <w:tc>
          <w:tcPr>
            <w:tcW w:w="2076" w:type="pct"/>
            <w:tcBorders>
              <w:top w:val="single" w:sz="4" w:space="0" w:color="auto"/>
              <w:left w:val="single" w:sz="4" w:space="0" w:color="auto"/>
              <w:right w:val="single" w:sz="4" w:space="0" w:color="auto"/>
            </w:tcBorders>
            <w:shd w:val="clear" w:color="auto" w:fill="FFFFFF"/>
            <w:vAlign w:val="center"/>
          </w:tcPr>
          <w:p w14:paraId="76593848"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Thelenotaanax</w:t>
            </w:r>
          </w:p>
        </w:tc>
      </w:tr>
      <w:tr w:rsidR="00CC128F" w:rsidRPr="00450058" w14:paraId="248B8556" w14:textId="77777777" w:rsidTr="002C309D">
        <w:tblPrEx>
          <w:tblCellMar>
            <w:top w:w="0" w:type="dxa"/>
            <w:bottom w:w="0" w:type="dxa"/>
          </w:tblCellMar>
        </w:tblPrEx>
        <w:trPr>
          <w:trHeight w:val="340"/>
          <w:jc w:val="center"/>
        </w:trPr>
        <w:tc>
          <w:tcPr>
            <w:tcW w:w="392" w:type="pct"/>
            <w:tcBorders>
              <w:top w:val="single" w:sz="4" w:space="0" w:color="auto"/>
              <w:left w:val="single" w:sz="4" w:space="0" w:color="auto"/>
            </w:tcBorders>
            <w:shd w:val="clear" w:color="auto" w:fill="FFFFFF"/>
            <w:vAlign w:val="center"/>
          </w:tcPr>
          <w:p w14:paraId="0A543573"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100</w:t>
            </w:r>
          </w:p>
        </w:tc>
        <w:tc>
          <w:tcPr>
            <w:tcW w:w="2533" w:type="pct"/>
            <w:tcBorders>
              <w:top w:val="single" w:sz="4" w:space="0" w:color="auto"/>
              <w:left w:val="single" w:sz="4" w:space="0" w:color="auto"/>
            </w:tcBorders>
            <w:shd w:val="clear" w:color="auto" w:fill="FFFFFF"/>
            <w:vAlign w:val="center"/>
          </w:tcPr>
          <w:p w14:paraId="5B933413"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Hải sâm lựu</w:t>
            </w:r>
          </w:p>
        </w:tc>
        <w:tc>
          <w:tcPr>
            <w:tcW w:w="2076" w:type="pct"/>
            <w:tcBorders>
              <w:top w:val="single" w:sz="4" w:space="0" w:color="auto"/>
              <w:left w:val="single" w:sz="4" w:space="0" w:color="auto"/>
              <w:right w:val="single" w:sz="4" w:space="0" w:color="auto"/>
            </w:tcBorders>
            <w:shd w:val="clear" w:color="auto" w:fill="FFFFFF"/>
            <w:vAlign w:val="center"/>
          </w:tcPr>
          <w:p w14:paraId="394198B1"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Thelenotaananas</w:t>
            </w:r>
          </w:p>
        </w:tc>
      </w:tr>
      <w:tr w:rsidR="00CC128F" w:rsidRPr="00450058" w14:paraId="174ED679" w14:textId="77777777" w:rsidTr="002C309D">
        <w:tblPrEx>
          <w:tblCellMar>
            <w:top w:w="0" w:type="dxa"/>
            <w:bottom w:w="0" w:type="dxa"/>
          </w:tblCellMar>
        </w:tblPrEx>
        <w:trPr>
          <w:trHeight w:val="340"/>
          <w:jc w:val="center"/>
        </w:trPr>
        <w:tc>
          <w:tcPr>
            <w:tcW w:w="392" w:type="pct"/>
            <w:tcBorders>
              <w:top w:val="single" w:sz="4" w:space="0" w:color="auto"/>
              <w:left w:val="single" w:sz="4" w:space="0" w:color="auto"/>
            </w:tcBorders>
            <w:shd w:val="clear" w:color="auto" w:fill="FFFFFF"/>
            <w:vAlign w:val="center"/>
          </w:tcPr>
          <w:p w14:paraId="1786EF37"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101</w:t>
            </w:r>
          </w:p>
        </w:tc>
        <w:tc>
          <w:tcPr>
            <w:tcW w:w="2533" w:type="pct"/>
            <w:tcBorders>
              <w:top w:val="single" w:sz="4" w:space="0" w:color="auto"/>
              <w:left w:val="single" w:sz="4" w:space="0" w:color="auto"/>
            </w:tcBorders>
            <w:shd w:val="clear" w:color="auto" w:fill="FFFFFF"/>
            <w:vAlign w:val="center"/>
          </w:tcPr>
          <w:p w14:paraId="2E93C296"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Hải sâm mít hoa (Hải sâm dừa)</w:t>
            </w:r>
          </w:p>
        </w:tc>
        <w:tc>
          <w:tcPr>
            <w:tcW w:w="2076" w:type="pct"/>
            <w:tcBorders>
              <w:top w:val="single" w:sz="4" w:space="0" w:color="auto"/>
              <w:left w:val="single" w:sz="4" w:space="0" w:color="auto"/>
              <w:right w:val="single" w:sz="4" w:space="0" w:color="auto"/>
            </w:tcBorders>
            <w:shd w:val="clear" w:color="auto" w:fill="FFFFFF"/>
            <w:vAlign w:val="center"/>
          </w:tcPr>
          <w:p w14:paraId="759CB168"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Actinopygamauritiana</w:t>
            </w:r>
          </w:p>
        </w:tc>
      </w:tr>
      <w:tr w:rsidR="00CC128F" w:rsidRPr="00450058" w14:paraId="0FA283D0" w14:textId="77777777" w:rsidTr="002C309D">
        <w:tblPrEx>
          <w:tblCellMar>
            <w:top w:w="0" w:type="dxa"/>
            <w:bottom w:w="0" w:type="dxa"/>
          </w:tblCellMar>
        </w:tblPrEx>
        <w:trPr>
          <w:trHeight w:val="340"/>
          <w:jc w:val="center"/>
        </w:trPr>
        <w:tc>
          <w:tcPr>
            <w:tcW w:w="392" w:type="pct"/>
            <w:tcBorders>
              <w:top w:val="single" w:sz="4" w:space="0" w:color="auto"/>
              <w:left w:val="single" w:sz="4" w:space="0" w:color="auto"/>
            </w:tcBorders>
            <w:shd w:val="clear" w:color="auto" w:fill="FFFFFF"/>
            <w:vAlign w:val="center"/>
          </w:tcPr>
          <w:p w14:paraId="4686A4D1"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102</w:t>
            </w:r>
          </w:p>
        </w:tc>
        <w:tc>
          <w:tcPr>
            <w:tcW w:w="2533" w:type="pct"/>
            <w:tcBorders>
              <w:top w:val="single" w:sz="4" w:space="0" w:color="auto"/>
              <w:left w:val="single" w:sz="4" w:space="0" w:color="auto"/>
            </w:tcBorders>
            <w:shd w:val="clear" w:color="auto" w:fill="FFFFFF"/>
            <w:vAlign w:val="center"/>
          </w:tcPr>
          <w:p w14:paraId="366DBCFE"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Hải sâm trắng (Hải sâm cát)</w:t>
            </w:r>
          </w:p>
        </w:tc>
        <w:tc>
          <w:tcPr>
            <w:tcW w:w="2076" w:type="pct"/>
            <w:tcBorders>
              <w:top w:val="single" w:sz="4" w:space="0" w:color="auto"/>
              <w:left w:val="single" w:sz="4" w:space="0" w:color="auto"/>
              <w:right w:val="single" w:sz="4" w:space="0" w:color="auto"/>
            </w:tcBorders>
            <w:shd w:val="clear" w:color="auto" w:fill="FFFFFF"/>
            <w:vAlign w:val="center"/>
          </w:tcPr>
          <w:p w14:paraId="2AF838A9"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Holothuria (Metriatyla) scabra</w:t>
            </w:r>
          </w:p>
        </w:tc>
      </w:tr>
      <w:tr w:rsidR="00CC128F" w:rsidRPr="00450058" w14:paraId="2F2E3CBF" w14:textId="77777777" w:rsidTr="002C309D">
        <w:tblPrEx>
          <w:tblCellMar>
            <w:top w:w="0" w:type="dxa"/>
            <w:bottom w:w="0" w:type="dxa"/>
          </w:tblCellMar>
        </w:tblPrEx>
        <w:trPr>
          <w:trHeight w:val="340"/>
          <w:jc w:val="center"/>
        </w:trPr>
        <w:tc>
          <w:tcPr>
            <w:tcW w:w="392" w:type="pct"/>
            <w:tcBorders>
              <w:top w:val="single" w:sz="4" w:space="0" w:color="auto"/>
              <w:left w:val="single" w:sz="4" w:space="0" w:color="auto"/>
            </w:tcBorders>
            <w:shd w:val="clear" w:color="auto" w:fill="FFFFFF"/>
            <w:vAlign w:val="center"/>
          </w:tcPr>
          <w:p w14:paraId="68A782EC"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103</w:t>
            </w:r>
          </w:p>
        </w:tc>
        <w:tc>
          <w:tcPr>
            <w:tcW w:w="2533" w:type="pct"/>
            <w:tcBorders>
              <w:top w:val="single" w:sz="4" w:space="0" w:color="auto"/>
              <w:left w:val="single" w:sz="4" w:space="0" w:color="auto"/>
            </w:tcBorders>
            <w:shd w:val="clear" w:color="auto" w:fill="FFFFFF"/>
            <w:vAlign w:val="center"/>
          </w:tcPr>
          <w:p w14:paraId="7D56990F"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Hải sâm vú</w:t>
            </w:r>
          </w:p>
        </w:tc>
        <w:tc>
          <w:tcPr>
            <w:tcW w:w="2076" w:type="pct"/>
            <w:tcBorders>
              <w:top w:val="single" w:sz="4" w:space="0" w:color="auto"/>
              <w:left w:val="single" w:sz="4" w:space="0" w:color="auto"/>
              <w:right w:val="single" w:sz="4" w:space="0" w:color="auto"/>
            </w:tcBorders>
            <w:shd w:val="clear" w:color="auto" w:fill="FFFFFF"/>
            <w:vAlign w:val="center"/>
          </w:tcPr>
          <w:p w14:paraId="7E3AC1EA"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Microthelenobilis</w:t>
            </w:r>
          </w:p>
        </w:tc>
      </w:tr>
      <w:tr w:rsidR="00CC128F" w:rsidRPr="00450058" w14:paraId="348F4893" w14:textId="77777777" w:rsidTr="002C309D">
        <w:tblPrEx>
          <w:tblCellMar>
            <w:top w:w="0" w:type="dxa"/>
            <w:bottom w:w="0" w:type="dxa"/>
          </w:tblCellMar>
        </w:tblPrEx>
        <w:trPr>
          <w:trHeight w:val="340"/>
          <w:jc w:val="center"/>
        </w:trPr>
        <w:tc>
          <w:tcPr>
            <w:tcW w:w="392" w:type="pct"/>
            <w:tcBorders>
              <w:top w:val="single" w:sz="4" w:space="0" w:color="auto"/>
              <w:left w:val="single" w:sz="4" w:space="0" w:color="auto"/>
            </w:tcBorders>
            <w:shd w:val="clear" w:color="auto" w:fill="FFFFFF"/>
            <w:vAlign w:val="center"/>
          </w:tcPr>
          <w:p w14:paraId="1BDD4647"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VIII</w:t>
            </w:r>
          </w:p>
        </w:tc>
        <w:tc>
          <w:tcPr>
            <w:tcW w:w="2533" w:type="pct"/>
            <w:tcBorders>
              <w:top w:val="single" w:sz="4" w:space="0" w:color="auto"/>
              <w:left w:val="single" w:sz="4" w:space="0" w:color="auto"/>
            </w:tcBorders>
            <w:shd w:val="clear" w:color="auto" w:fill="FFFFFF"/>
            <w:vAlign w:val="center"/>
          </w:tcPr>
          <w:p w14:paraId="12DDD1EF"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GIỚI THỰC VẬT</w:t>
            </w:r>
          </w:p>
        </w:tc>
        <w:tc>
          <w:tcPr>
            <w:tcW w:w="2076" w:type="pct"/>
            <w:tcBorders>
              <w:top w:val="single" w:sz="4" w:space="0" w:color="auto"/>
              <w:left w:val="single" w:sz="4" w:space="0" w:color="auto"/>
              <w:right w:val="single" w:sz="4" w:space="0" w:color="auto"/>
            </w:tcBorders>
            <w:shd w:val="clear" w:color="auto" w:fill="FFFFFF"/>
            <w:vAlign w:val="center"/>
          </w:tcPr>
          <w:p w14:paraId="62CB83E1"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PLANTAE</w:t>
            </w:r>
          </w:p>
        </w:tc>
      </w:tr>
      <w:tr w:rsidR="00CC128F" w:rsidRPr="00450058" w14:paraId="6D4F3616" w14:textId="77777777" w:rsidTr="002C309D">
        <w:tblPrEx>
          <w:tblCellMar>
            <w:top w:w="0" w:type="dxa"/>
            <w:bottom w:w="0" w:type="dxa"/>
          </w:tblCellMar>
        </w:tblPrEx>
        <w:trPr>
          <w:trHeight w:val="340"/>
          <w:jc w:val="center"/>
        </w:trPr>
        <w:tc>
          <w:tcPr>
            <w:tcW w:w="392" w:type="pct"/>
            <w:tcBorders>
              <w:top w:val="single" w:sz="4" w:space="0" w:color="auto"/>
              <w:left w:val="single" w:sz="4" w:space="0" w:color="auto"/>
            </w:tcBorders>
            <w:shd w:val="clear" w:color="auto" w:fill="FFFFFF"/>
            <w:vAlign w:val="center"/>
          </w:tcPr>
          <w:p w14:paraId="77DFF036"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104</w:t>
            </w:r>
          </w:p>
        </w:tc>
        <w:tc>
          <w:tcPr>
            <w:tcW w:w="2533" w:type="pct"/>
            <w:tcBorders>
              <w:top w:val="single" w:sz="4" w:space="0" w:color="auto"/>
              <w:left w:val="single" w:sz="4" w:space="0" w:color="auto"/>
            </w:tcBorders>
            <w:shd w:val="clear" w:color="auto" w:fill="FFFFFF"/>
            <w:vAlign w:val="center"/>
          </w:tcPr>
          <w:p w14:paraId="650F4C63"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Cỏ nàn</w:t>
            </w:r>
          </w:p>
        </w:tc>
        <w:tc>
          <w:tcPr>
            <w:tcW w:w="2076" w:type="pct"/>
            <w:tcBorders>
              <w:top w:val="single" w:sz="4" w:space="0" w:color="auto"/>
              <w:left w:val="single" w:sz="4" w:space="0" w:color="auto"/>
              <w:right w:val="single" w:sz="4" w:space="0" w:color="auto"/>
            </w:tcBorders>
            <w:shd w:val="clear" w:color="auto" w:fill="FFFFFF"/>
            <w:vAlign w:val="center"/>
          </w:tcPr>
          <w:p w14:paraId="16F26D13"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Halophila beccarii</w:t>
            </w:r>
          </w:p>
        </w:tc>
      </w:tr>
      <w:tr w:rsidR="00CC128F" w:rsidRPr="00450058" w14:paraId="5EFDDF10" w14:textId="77777777" w:rsidTr="002C309D">
        <w:tblPrEx>
          <w:tblCellMar>
            <w:top w:w="0" w:type="dxa"/>
            <w:bottom w:w="0" w:type="dxa"/>
          </w:tblCellMar>
        </w:tblPrEx>
        <w:trPr>
          <w:trHeight w:val="340"/>
          <w:jc w:val="center"/>
        </w:trPr>
        <w:tc>
          <w:tcPr>
            <w:tcW w:w="392" w:type="pct"/>
            <w:tcBorders>
              <w:top w:val="single" w:sz="4" w:space="0" w:color="auto"/>
              <w:left w:val="single" w:sz="4" w:space="0" w:color="auto"/>
            </w:tcBorders>
            <w:shd w:val="clear" w:color="auto" w:fill="FFFFFF"/>
            <w:vAlign w:val="center"/>
          </w:tcPr>
          <w:p w14:paraId="12DACF13"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105</w:t>
            </w:r>
          </w:p>
        </w:tc>
        <w:tc>
          <w:tcPr>
            <w:tcW w:w="2533" w:type="pct"/>
            <w:tcBorders>
              <w:top w:val="single" w:sz="4" w:space="0" w:color="auto"/>
              <w:left w:val="single" w:sz="4" w:space="0" w:color="auto"/>
            </w:tcBorders>
            <w:shd w:val="clear" w:color="auto" w:fill="FFFFFF"/>
            <w:vAlign w:val="center"/>
          </w:tcPr>
          <w:p w14:paraId="6F46C0B9"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Cỏ xoan đơn</w:t>
            </w:r>
          </w:p>
        </w:tc>
        <w:tc>
          <w:tcPr>
            <w:tcW w:w="2076" w:type="pct"/>
            <w:tcBorders>
              <w:top w:val="single" w:sz="4" w:space="0" w:color="auto"/>
              <w:left w:val="single" w:sz="4" w:space="0" w:color="auto"/>
              <w:right w:val="single" w:sz="4" w:space="0" w:color="auto"/>
            </w:tcBorders>
            <w:shd w:val="clear" w:color="auto" w:fill="FFFFFF"/>
            <w:vAlign w:val="center"/>
          </w:tcPr>
          <w:p w14:paraId="085C7B96"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Halophila decipiens</w:t>
            </w:r>
          </w:p>
        </w:tc>
      </w:tr>
      <w:tr w:rsidR="00CC128F" w:rsidRPr="00450058" w14:paraId="66150B7F" w14:textId="77777777" w:rsidTr="002C309D">
        <w:tblPrEx>
          <w:tblCellMar>
            <w:top w:w="0" w:type="dxa"/>
            <w:bottom w:w="0" w:type="dxa"/>
          </w:tblCellMar>
        </w:tblPrEx>
        <w:trPr>
          <w:trHeight w:val="340"/>
          <w:jc w:val="center"/>
        </w:trPr>
        <w:tc>
          <w:tcPr>
            <w:tcW w:w="392" w:type="pct"/>
            <w:tcBorders>
              <w:top w:val="single" w:sz="4" w:space="0" w:color="auto"/>
              <w:left w:val="single" w:sz="4" w:space="0" w:color="auto"/>
            </w:tcBorders>
            <w:shd w:val="clear" w:color="auto" w:fill="FFFFFF"/>
            <w:vAlign w:val="center"/>
          </w:tcPr>
          <w:p w14:paraId="4C636425"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106</w:t>
            </w:r>
          </w:p>
        </w:tc>
        <w:tc>
          <w:tcPr>
            <w:tcW w:w="2533" w:type="pct"/>
            <w:tcBorders>
              <w:top w:val="single" w:sz="4" w:space="0" w:color="auto"/>
              <w:left w:val="single" w:sz="4" w:space="0" w:color="auto"/>
            </w:tcBorders>
            <w:shd w:val="clear" w:color="auto" w:fill="FFFFFF"/>
            <w:vAlign w:val="center"/>
          </w:tcPr>
          <w:p w14:paraId="1C05B889"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Cỏ lăn biển</w:t>
            </w:r>
          </w:p>
        </w:tc>
        <w:tc>
          <w:tcPr>
            <w:tcW w:w="2076" w:type="pct"/>
            <w:tcBorders>
              <w:top w:val="single" w:sz="4" w:space="0" w:color="auto"/>
              <w:left w:val="single" w:sz="4" w:space="0" w:color="auto"/>
              <w:right w:val="single" w:sz="4" w:space="0" w:color="auto"/>
            </w:tcBorders>
            <w:shd w:val="clear" w:color="auto" w:fill="FFFFFF"/>
            <w:vAlign w:val="center"/>
          </w:tcPr>
          <w:p w14:paraId="22851220"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Syringodium izoetifol ium</w:t>
            </w:r>
          </w:p>
        </w:tc>
      </w:tr>
      <w:tr w:rsidR="00CC128F" w:rsidRPr="00450058" w14:paraId="62851EBB" w14:textId="77777777" w:rsidTr="002C309D">
        <w:tblPrEx>
          <w:tblCellMar>
            <w:top w:w="0" w:type="dxa"/>
            <w:bottom w:w="0" w:type="dxa"/>
          </w:tblCellMar>
        </w:tblPrEx>
        <w:trPr>
          <w:trHeight w:val="340"/>
          <w:jc w:val="center"/>
        </w:trPr>
        <w:tc>
          <w:tcPr>
            <w:tcW w:w="392" w:type="pct"/>
            <w:tcBorders>
              <w:top w:val="single" w:sz="4" w:space="0" w:color="auto"/>
              <w:left w:val="single" w:sz="4" w:space="0" w:color="auto"/>
            </w:tcBorders>
            <w:shd w:val="clear" w:color="auto" w:fill="FFFFFF"/>
            <w:vAlign w:val="center"/>
          </w:tcPr>
          <w:p w14:paraId="5066F7FA"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107</w:t>
            </w:r>
          </w:p>
        </w:tc>
        <w:tc>
          <w:tcPr>
            <w:tcW w:w="2533" w:type="pct"/>
            <w:tcBorders>
              <w:top w:val="single" w:sz="4" w:space="0" w:color="auto"/>
              <w:left w:val="single" w:sz="4" w:space="0" w:color="auto"/>
            </w:tcBorders>
            <w:shd w:val="clear" w:color="auto" w:fill="FFFFFF"/>
            <w:vAlign w:val="center"/>
          </w:tcPr>
          <w:p w14:paraId="194420CB"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Rong bắp sú</w:t>
            </w:r>
          </w:p>
        </w:tc>
        <w:tc>
          <w:tcPr>
            <w:tcW w:w="2076" w:type="pct"/>
            <w:tcBorders>
              <w:top w:val="single" w:sz="4" w:space="0" w:color="auto"/>
              <w:left w:val="single" w:sz="4" w:space="0" w:color="auto"/>
              <w:right w:val="single" w:sz="4" w:space="0" w:color="auto"/>
            </w:tcBorders>
            <w:shd w:val="clear" w:color="auto" w:fill="FFFFFF"/>
            <w:vAlign w:val="center"/>
          </w:tcPr>
          <w:p w14:paraId="65AABF98"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Kappaphycus striatum</w:t>
            </w:r>
          </w:p>
        </w:tc>
      </w:tr>
      <w:tr w:rsidR="00CC128F" w:rsidRPr="00450058" w14:paraId="3C9A274F" w14:textId="77777777" w:rsidTr="002C309D">
        <w:tblPrEx>
          <w:tblCellMar>
            <w:top w:w="0" w:type="dxa"/>
            <w:bottom w:w="0" w:type="dxa"/>
          </w:tblCellMar>
        </w:tblPrEx>
        <w:trPr>
          <w:trHeight w:val="340"/>
          <w:jc w:val="center"/>
        </w:trPr>
        <w:tc>
          <w:tcPr>
            <w:tcW w:w="392" w:type="pct"/>
            <w:tcBorders>
              <w:top w:val="single" w:sz="4" w:space="0" w:color="auto"/>
              <w:left w:val="single" w:sz="4" w:space="0" w:color="auto"/>
            </w:tcBorders>
            <w:shd w:val="clear" w:color="auto" w:fill="FFFFFF"/>
            <w:vAlign w:val="center"/>
          </w:tcPr>
          <w:p w14:paraId="27F8D715"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108</w:t>
            </w:r>
          </w:p>
        </w:tc>
        <w:tc>
          <w:tcPr>
            <w:tcW w:w="2533" w:type="pct"/>
            <w:tcBorders>
              <w:top w:val="single" w:sz="4" w:space="0" w:color="auto"/>
              <w:left w:val="single" w:sz="4" w:space="0" w:color="auto"/>
            </w:tcBorders>
            <w:shd w:val="clear" w:color="auto" w:fill="FFFFFF"/>
            <w:vAlign w:val="center"/>
          </w:tcPr>
          <w:p w14:paraId="106010BB"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Rong bong bóng đỏ</w:t>
            </w:r>
          </w:p>
        </w:tc>
        <w:tc>
          <w:tcPr>
            <w:tcW w:w="2076" w:type="pct"/>
            <w:tcBorders>
              <w:top w:val="single" w:sz="4" w:space="0" w:color="auto"/>
              <w:left w:val="single" w:sz="4" w:space="0" w:color="auto"/>
              <w:right w:val="single" w:sz="4" w:space="0" w:color="auto"/>
            </w:tcBorders>
            <w:shd w:val="clear" w:color="auto" w:fill="FFFFFF"/>
            <w:vAlign w:val="center"/>
          </w:tcPr>
          <w:p w14:paraId="506E9014"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Scinaiaboergesenii</w:t>
            </w:r>
          </w:p>
        </w:tc>
      </w:tr>
      <w:tr w:rsidR="00CC128F" w:rsidRPr="00450058" w14:paraId="3A859563" w14:textId="77777777" w:rsidTr="002C309D">
        <w:tblPrEx>
          <w:tblCellMar>
            <w:top w:w="0" w:type="dxa"/>
            <w:bottom w:w="0" w:type="dxa"/>
          </w:tblCellMar>
        </w:tblPrEx>
        <w:trPr>
          <w:trHeight w:val="340"/>
          <w:jc w:val="center"/>
        </w:trPr>
        <w:tc>
          <w:tcPr>
            <w:tcW w:w="392" w:type="pct"/>
            <w:tcBorders>
              <w:top w:val="single" w:sz="4" w:space="0" w:color="auto"/>
              <w:left w:val="single" w:sz="4" w:space="0" w:color="auto"/>
            </w:tcBorders>
            <w:shd w:val="clear" w:color="auto" w:fill="FFFFFF"/>
            <w:vAlign w:val="center"/>
          </w:tcPr>
          <w:p w14:paraId="00E2C597"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109</w:t>
            </w:r>
          </w:p>
        </w:tc>
        <w:tc>
          <w:tcPr>
            <w:tcW w:w="2533" w:type="pct"/>
            <w:tcBorders>
              <w:top w:val="single" w:sz="4" w:space="0" w:color="auto"/>
              <w:left w:val="single" w:sz="4" w:space="0" w:color="auto"/>
            </w:tcBorders>
            <w:shd w:val="clear" w:color="auto" w:fill="FFFFFF"/>
            <w:vAlign w:val="center"/>
          </w:tcPr>
          <w:p w14:paraId="16C2D4B3"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Rong câu chân vịt</w:t>
            </w:r>
          </w:p>
        </w:tc>
        <w:tc>
          <w:tcPr>
            <w:tcW w:w="2076" w:type="pct"/>
            <w:tcBorders>
              <w:top w:val="single" w:sz="4" w:space="0" w:color="auto"/>
              <w:left w:val="single" w:sz="4" w:space="0" w:color="auto"/>
              <w:right w:val="single" w:sz="4" w:space="0" w:color="auto"/>
            </w:tcBorders>
            <w:shd w:val="clear" w:color="auto" w:fill="FFFFFF"/>
            <w:vAlign w:val="center"/>
          </w:tcPr>
          <w:p w14:paraId="4B669C43"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Hydropuntiaeucheumoides</w:t>
            </w:r>
          </w:p>
        </w:tc>
      </w:tr>
      <w:tr w:rsidR="00CC128F" w:rsidRPr="00450058" w14:paraId="1F722680" w14:textId="77777777" w:rsidTr="002C309D">
        <w:tblPrEx>
          <w:tblCellMar>
            <w:top w:w="0" w:type="dxa"/>
            <w:bottom w:w="0" w:type="dxa"/>
          </w:tblCellMar>
        </w:tblPrEx>
        <w:trPr>
          <w:trHeight w:val="340"/>
          <w:jc w:val="center"/>
        </w:trPr>
        <w:tc>
          <w:tcPr>
            <w:tcW w:w="392" w:type="pct"/>
            <w:tcBorders>
              <w:top w:val="single" w:sz="4" w:space="0" w:color="auto"/>
              <w:left w:val="single" w:sz="4" w:space="0" w:color="auto"/>
            </w:tcBorders>
            <w:shd w:val="clear" w:color="auto" w:fill="FFFFFF"/>
            <w:vAlign w:val="center"/>
          </w:tcPr>
          <w:p w14:paraId="31C0CD6F"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110</w:t>
            </w:r>
          </w:p>
        </w:tc>
        <w:tc>
          <w:tcPr>
            <w:tcW w:w="2533" w:type="pct"/>
            <w:tcBorders>
              <w:top w:val="single" w:sz="4" w:space="0" w:color="auto"/>
              <w:left w:val="single" w:sz="4" w:space="0" w:color="auto"/>
            </w:tcBorders>
            <w:shd w:val="clear" w:color="auto" w:fill="FFFFFF"/>
            <w:vAlign w:val="center"/>
          </w:tcPr>
          <w:p w14:paraId="4C95E654"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Rong câu cong</w:t>
            </w:r>
          </w:p>
        </w:tc>
        <w:tc>
          <w:tcPr>
            <w:tcW w:w="2076" w:type="pct"/>
            <w:tcBorders>
              <w:top w:val="single" w:sz="4" w:space="0" w:color="auto"/>
              <w:left w:val="single" w:sz="4" w:space="0" w:color="auto"/>
              <w:right w:val="single" w:sz="4" w:space="0" w:color="auto"/>
            </w:tcBorders>
            <w:shd w:val="clear" w:color="auto" w:fill="FFFFFF"/>
            <w:vAlign w:val="center"/>
          </w:tcPr>
          <w:p w14:paraId="2DB1F78A"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Gracilariaarcuata</w:t>
            </w:r>
          </w:p>
        </w:tc>
      </w:tr>
      <w:tr w:rsidR="00CC128F" w:rsidRPr="00450058" w14:paraId="22725AA3" w14:textId="77777777" w:rsidTr="002C309D">
        <w:tblPrEx>
          <w:tblCellMar>
            <w:top w:w="0" w:type="dxa"/>
            <w:bottom w:w="0" w:type="dxa"/>
          </w:tblCellMar>
        </w:tblPrEx>
        <w:trPr>
          <w:trHeight w:val="340"/>
          <w:jc w:val="center"/>
        </w:trPr>
        <w:tc>
          <w:tcPr>
            <w:tcW w:w="392" w:type="pct"/>
            <w:tcBorders>
              <w:top w:val="single" w:sz="4" w:space="0" w:color="auto"/>
              <w:left w:val="single" w:sz="4" w:space="0" w:color="auto"/>
            </w:tcBorders>
            <w:shd w:val="clear" w:color="auto" w:fill="FFFFFF"/>
            <w:vAlign w:val="center"/>
          </w:tcPr>
          <w:p w14:paraId="793BCD45"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111</w:t>
            </w:r>
          </w:p>
        </w:tc>
        <w:tc>
          <w:tcPr>
            <w:tcW w:w="2533" w:type="pct"/>
            <w:tcBorders>
              <w:top w:val="single" w:sz="4" w:space="0" w:color="auto"/>
              <w:left w:val="single" w:sz="4" w:space="0" w:color="auto"/>
            </w:tcBorders>
            <w:shd w:val="clear" w:color="auto" w:fill="FFFFFF"/>
            <w:vAlign w:val="center"/>
          </w:tcPr>
          <w:p w14:paraId="063EC8EE"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Rong câu dẹp</w:t>
            </w:r>
          </w:p>
        </w:tc>
        <w:tc>
          <w:tcPr>
            <w:tcW w:w="2076" w:type="pct"/>
            <w:tcBorders>
              <w:top w:val="single" w:sz="4" w:space="0" w:color="auto"/>
              <w:left w:val="single" w:sz="4" w:space="0" w:color="auto"/>
              <w:right w:val="single" w:sz="4" w:space="0" w:color="auto"/>
            </w:tcBorders>
            <w:shd w:val="clear" w:color="auto" w:fill="FFFFFF"/>
            <w:vAlign w:val="center"/>
          </w:tcPr>
          <w:p w14:paraId="31AF057D"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Gracilariatextorii</w:t>
            </w:r>
          </w:p>
        </w:tc>
      </w:tr>
      <w:tr w:rsidR="00CC128F" w:rsidRPr="00450058" w14:paraId="2B7B22C1" w14:textId="77777777" w:rsidTr="002C309D">
        <w:tblPrEx>
          <w:tblCellMar>
            <w:top w:w="0" w:type="dxa"/>
            <w:bottom w:w="0" w:type="dxa"/>
          </w:tblCellMar>
        </w:tblPrEx>
        <w:trPr>
          <w:trHeight w:val="340"/>
          <w:jc w:val="center"/>
        </w:trPr>
        <w:tc>
          <w:tcPr>
            <w:tcW w:w="392" w:type="pct"/>
            <w:tcBorders>
              <w:top w:val="single" w:sz="4" w:space="0" w:color="auto"/>
              <w:left w:val="single" w:sz="4" w:space="0" w:color="auto"/>
            </w:tcBorders>
            <w:shd w:val="clear" w:color="auto" w:fill="FFFFFF"/>
            <w:vAlign w:val="center"/>
          </w:tcPr>
          <w:p w14:paraId="180BEAF8"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112</w:t>
            </w:r>
          </w:p>
        </w:tc>
        <w:tc>
          <w:tcPr>
            <w:tcW w:w="2533" w:type="pct"/>
            <w:tcBorders>
              <w:top w:val="single" w:sz="4" w:space="0" w:color="auto"/>
              <w:left w:val="single" w:sz="4" w:space="0" w:color="auto"/>
            </w:tcBorders>
            <w:shd w:val="clear" w:color="auto" w:fill="FFFFFF"/>
            <w:vAlign w:val="center"/>
          </w:tcPr>
          <w:p w14:paraId="1C41F813"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Rong câu đỏ</w:t>
            </w:r>
          </w:p>
        </w:tc>
        <w:tc>
          <w:tcPr>
            <w:tcW w:w="2076" w:type="pct"/>
            <w:tcBorders>
              <w:top w:val="single" w:sz="4" w:space="0" w:color="auto"/>
              <w:left w:val="single" w:sz="4" w:space="0" w:color="auto"/>
              <w:right w:val="single" w:sz="4" w:space="0" w:color="auto"/>
            </w:tcBorders>
            <w:shd w:val="clear" w:color="auto" w:fill="FFFFFF"/>
            <w:vAlign w:val="center"/>
          </w:tcPr>
          <w:p w14:paraId="29D6AB6C"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Gracilaria rubra</w:t>
            </w:r>
          </w:p>
        </w:tc>
      </w:tr>
      <w:tr w:rsidR="00CC128F" w:rsidRPr="00450058" w14:paraId="2A43F003" w14:textId="77777777" w:rsidTr="002C309D">
        <w:tblPrEx>
          <w:tblCellMar>
            <w:top w:w="0" w:type="dxa"/>
            <w:bottom w:w="0" w:type="dxa"/>
          </w:tblCellMar>
        </w:tblPrEx>
        <w:trPr>
          <w:trHeight w:val="340"/>
          <w:jc w:val="center"/>
        </w:trPr>
        <w:tc>
          <w:tcPr>
            <w:tcW w:w="392" w:type="pct"/>
            <w:tcBorders>
              <w:top w:val="single" w:sz="4" w:space="0" w:color="auto"/>
              <w:left w:val="single" w:sz="4" w:space="0" w:color="auto"/>
            </w:tcBorders>
            <w:shd w:val="clear" w:color="auto" w:fill="FFFFFF"/>
            <w:vAlign w:val="center"/>
          </w:tcPr>
          <w:p w14:paraId="2DF11BC2"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113</w:t>
            </w:r>
          </w:p>
        </w:tc>
        <w:tc>
          <w:tcPr>
            <w:tcW w:w="2533" w:type="pct"/>
            <w:tcBorders>
              <w:top w:val="single" w:sz="4" w:space="0" w:color="auto"/>
              <w:left w:val="single" w:sz="4" w:space="0" w:color="auto"/>
            </w:tcBorders>
            <w:shd w:val="clear" w:color="auto" w:fill="FFFFFF"/>
            <w:vAlign w:val="center"/>
          </w:tcPr>
          <w:p w14:paraId="15C2AC8F"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Rong câu gậy</w:t>
            </w:r>
          </w:p>
        </w:tc>
        <w:tc>
          <w:tcPr>
            <w:tcW w:w="2076" w:type="pct"/>
            <w:tcBorders>
              <w:top w:val="single" w:sz="4" w:space="0" w:color="auto"/>
              <w:left w:val="single" w:sz="4" w:space="0" w:color="auto"/>
              <w:right w:val="single" w:sz="4" w:space="0" w:color="auto"/>
            </w:tcBorders>
            <w:shd w:val="clear" w:color="auto" w:fill="FFFFFF"/>
            <w:vAlign w:val="center"/>
          </w:tcPr>
          <w:p w14:paraId="68629D93"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Gracilariablodgettii</w:t>
            </w:r>
          </w:p>
        </w:tc>
      </w:tr>
      <w:tr w:rsidR="00CC128F" w:rsidRPr="00450058" w14:paraId="2A2644BB" w14:textId="77777777" w:rsidTr="002C309D">
        <w:tblPrEx>
          <w:tblCellMar>
            <w:top w:w="0" w:type="dxa"/>
            <w:bottom w:w="0" w:type="dxa"/>
          </w:tblCellMar>
        </w:tblPrEx>
        <w:trPr>
          <w:trHeight w:val="340"/>
          <w:jc w:val="center"/>
        </w:trPr>
        <w:tc>
          <w:tcPr>
            <w:tcW w:w="392" w:type="pct"/>
            <w:tcBorders>
              <w:top w:val="single" w:sz="4" w:space="0" w:color="auto"/>
              <w:left w:val="single" w:sz="4" w:space="0" w:color="auto"/>
            </w:tcBorders>
            <w:shd w:val="clear" w:color="auto" w:fill="FFFFFF"/>
            <w:vAlign w:val="center"/>
          </w:tcPr>
          <w:p w14:paraId="0B5B743E"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114</w:t>
            </w:r>
          </w:p>
        </w:tc>
        <w:tc>
          <w:tcPr>
            <w:tcW w:w="2533" w:type="pct"/>
            <w:tcBorders>
              <w:top w:val="single" w:sz="4" w:space="0" w:color="auto"/>
              <w:left w:val="single" w:sz="4" w:space="0" w:color="auto"/>
            </w:tcBorders>
            <w:shd w:val="clear" w:color="auto" w:fill="FFFFFF"/>
            <w:vAlign w:val="center"/>
          </w:tcPr>
          <w:p w14:paraId="4E871722"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Rong chân vịt nhăn</w:t>
            </w:r>
          </w:p>
        </w:tc>
        <w:tc>
          <w:tcPr>
            <w:tcW w:w="2076" w:type="pct"/>
            <w:tcBorders>
              <w:top w:val="single" w:sz="4" w:space="0" w:color="auto"/>
              <w:left w:val="single" w:sz="4" w:space="0" w:color="auto"/>
              <w:right w:val="single" w:sz="4" w:space="0" w:color="auto"/>
            </w:tcBorders>
            <w:shd w:val="clear" w:color="auto" w:fill="FFFFFF"/>
            <w:vAlign w:val="center"/>
          </w:tcPr>
          <w:p w14:paraId="2F8F5E6D"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Cryptonemiaundulata</w:t>
            </w:r>
          </w:p>
        </w:tc>
      </w:tr>
      <w:tr w:rsidR="00CC128F" w:rsidRPr="00450058" w14:paraId="15E483DA" w14:textId="77777777" w:rsidTr="002C309D">
        <w:tblPrEx>
          <w:tblCellMar>
            <w:top w:w="0" w:type="dxa"/>
            <w:bottom w:w="0" w:type="dxa"/>
          </w:tblCellMar>
        </w:tblPrEx>
        <w:trPr>
          <w:trHeight w:val="340"/>
          <w:jc w:val="center"/>
        </w:trPr>
        <w:tc>
          <w:tcPr>
            <w:tcW w:w="392" w:type="pct"/>
            <w:tcBorders>
              <w:top w:val="single" w:sz="4" w:space="0" w:color="auto"/>
              <w:left w:val="single" w:sz="4" w:space="0" w:color="auto"/>
            </w:tcBorders>
            <w:shd w:val="clear" w:color="auto" w:fill="FFFFFF"/>
            <w:vAlign w:val="center"/>
          </w:tcPr>
          <w:p w14:paraId="19277834"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115</w:t>
            </w:r>
          </w:p>
        </w:tc>
        <w:tc>
          <w:tcPr>
            <w:tcW w:w="2533" w:type="pct"/>
            <w:tcBorders>
              <w:top w:val="single" w:sz="4" w:space="0" w:color="auto"/>
              <w:left w:val="single" w:sz="4" w:space="0" w:color="auto"/>
            </w:tcBorders>
            <w:shd w:val="clear" w:color="auto" w:fill="FFFFFF"/>
            <w:vAlign w:val="center"/>
          </w:tcPr>
          <w:p w14:paraId="1A3B1432"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Rong đông gai dày</w:t>
            </w:r>
          </w:p>
        </w:tc>
        <w:tc>
          <w:tcPr>
            <w:tcW w:w="2076" w:type="pct"/>
            <w:tcBorders>
              <w:top w:val="single" w:sz="4" w:space="0" w:color="auto"/>
              <w:left w:val="single" w:sz="4" w:space="0" w:color="auto"/>
              <w:right w:val="single" w:sz="4" w:space="0" w:color="auto"/>
            </w:tcBorders>
            <w:shd w:val="clear" w:color="auto" w:fill="FFFFFF"/>
            <w:vAlign w:val="center"/>
          </w:tcPr>
          <w:p w14:paraId="67828992"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Hypneaboergesenii</w:t>
            </w:r>
          </w:p>
        </w:tc>
      </w:tr>
      <w:tr w:rsidR="00CC128F" w:rsidRPr="00450058" w14:paraId="534692B0" w14:textId="77777777" w:rsidTr="002C309D">
        <w:tblPrEx>
          <w:tblCellMar>
            <w:top w:w="0" w:type="dxa"/>
            <w:bottom w:w="0" w:type="dxa"/>
          </w:tblCellMar>
        </w:tblPrEx>
        <w:trPr>
          <w:trHeight w:val="340"/>
          <w:jc w:val="center"/>
        </w:trPr>
        <w:tc>
          <w:tcPr>
            <w:tcW w:w="392" w:type="pct"/>
            <w:tcBorders>
              <w:top w:val="single" w:sz="4" w:space="0" w:color="auto"/>
              <w:left w:val="single" w:sz="4" w:space="0" w:color="auto"/>
            </w:tcBorders>
            <w:shd w:val="clear" w:color="auto" w:fill="FFFFFF"/>
            <w:vAlign w:val="center"/>
          </w:tcPr>
          <w:p w14:paraId="7AA3058D"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116</w:t>
            </w:r>
          </w:p>
        </w:tc>
        <w:tc>
          <w:tcPr>
            <w:tcW w:w="2533" w:type="pct"/>
            <w:tcBorders>
              <w:top w:val="single" w:sz="4" w:space="0" w:color="auto"/>
              <w:left w:val="single" w:sz="4" w:space="0" w:color="auto"/>
            </w:tcBorders>
            <w:shd w:val="clear" w:color="auto" w:fill="FFFFFF"/>
            <w:vAlign w:val="center"/>
          </w:tcPr>
          <w:p w14:paraId="5B18FDBD"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Rong đông sao</w:t>
            </w:r>
          </w:p>
        </w:tc>
        <w:tc>
          <w:tcPr>
            <w:tcW w:w="2076" w:type="pct"/>
            <w:tcBorders>
              <w:top w:val="single" w:sz="4" w:space="0" w:color="auto"/>
              <w:left w:val="single" w:sz="4" w:space="0" w:color="auto"/>
              <w:right w:val="single" w:sz="4" w:space="0" w:color="auto"/>
            </w:tcBorders>
            <w:shd w:val="clear" w:color="auto" w:fill="FFFFFF"/>
            <w:vAlign w:val="center"/>
          </w:tcPr>
          <w:p w14:paraId="68CB1DE4"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Hypneacornuta</w:t>
            </w:r>
          </w:p>
        </w:tc>
      </w:tr>
      <w:tr w:rsidR="00CC128F" w:rsidRPr="00450058" w14:paraId="4EE62207" w14:textId="77777777" w:rsidTr="002C309D">
        <w:tblPrEx>
          <w:tblCellMar>
            <w:top w:w="0" w:type="dxa"/>
            <w:bottom w:w="0" w:type="dxa"/>
          </w:tblCellMar>
        </w:tblPrEx>
        <w:trPr>
          <w:trHeight w:val="340"/>
          <w:jc w:val="center"/>
        </w:trPr>
        <w:tc>
          <w:tcPr>
            <w:tcW w:w="392" w:type="pct"/>
            <w:tcBorders>
              <w:top w:val="single" w:sz="4" w:space="0" w:color="auto"/>
              <w:left w:val="single" w:sz="4" w:space="0" w:color="auto"/>
            </w:tcBorders>
            <w:shd w:val="clear" w:color="auto" w:fill="FFFFFF"/>
            <w:vAlign w:val="center"/>
          </w:tcPr>
          <w:p w14:paraId="55764221"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117</w:t>
            </w:r>
          </w:p>
        </w:tc>
        <w:tc>
          <w:tcPr>
            <w:tcW w:w="2533" w:type="pct"/>
            <w:tcBorders>
              <w:top w:val="single" w:sz="4" w:space="0" w:color="auto"/>
              <w:left w:val="single" w:sz="4" w:space="0" w:color="auto"/>
            </w:tcBorders>
            <w:shd w:val="clear" w:color="auto" w:fill="FFFFFF"/>
            <w:vAlign w:val="center"/>
          </w:tcPr>
          <w:p w14:paraId="34D3BDD0"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Rong hồng mạc nhăn</w:t>
            </w:r>
          </w:p>
        </w:tc>
        <w:tc>
          <w:tcPr>
            <w:tcW w:w="2076" w:type="pct"/>
            <w:tcBorders>
              <w:top w:val="single" w:sz="4" w:space="0" w:color="auto"/>
              <w:left w:val="single" w:sz="4" w:space="0" w:color="auto"/>
              <w:right w:val="single" w:sz="4" w:space="0" w:color="auto"/>
            </w:tcBorders>
            <w:shd w:val="clear" w:color="auto" w:fill="FFFFFF"/>
            <w:vAlign w:val="center"/>
          </w:tcPr>
          <w:p w14:paraId="3A259587"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Halymeniadilatata</w:t>
            </w:r>
          </w:p>
        </w:tc>
      </w:tr>
      <w:tr w:rsidR="00CC128F" w:rsidRPr="00450058" w14:paraId="2AB5496C" w14:textId="77777777" w:rsidTr="002C309D">
        <w:tblPrEx>
          <w:tblCellMar>
            <w:top w:w="0" w:type="dxa"/>
            <w:bottom w:w="0" w:type="dxa"/>
          </w:tblCellMar>
        </w:tblPrEx>
        <w:trPr>
          <w:trHeight w:val="340"/>
          <w:jc w:val="center"/>
        </w:trPr>
        <w:tc>
          <w:tcPr>
            <w:tcW w:w="392" w:type="pct"/>
            <w:tcBorders>
              <w:top w:val="single" w:sz="4" w:space="0" w:color="auto"/>
              <w:left w:val="single" w:sz="4" w:space="0" w:color="auto"/>
              <w:bottom w:val="single" w:sz="4" w:space="0" w:color="auto"/>
            </w:tcBorders>
            <w:shd w:val="clear" w:color="auto" w:fill="FFFFFF"/>
            <w:vAlign w:val="center"/>
          </w:tcPr>
          <w:p w14:paraId="6DB4330B"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118</w:t>
            </w:r>
          </w:p>
        </w:tc>
        <w:tc>
          <w:tcPr>
            <w:tcW w:w="2533" w:type="pct"/>
            <w:tcBorders>
              <w:top w:val="single" w:sz="4" w:space="0" w:color="auto"/>
              <w:left w:val="single" w:sz="4" w:space="0" w:color="auto"/>
              <w:bottom w:val="single" w:sz="4" w:space="0" w:color="auto"/>
            </w:tcBorders>
            <w:shd w:val="clear" w:color="auto" w:fill="FFFFFF"/>
            <w:vAlign w:val="center"/>
          </w:tcPr>
          <w:p w14:paraId="3517184B"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Rong hồng mạc trơn</w:t>
            </w:r>
          </w:p>
        </w:tc>
        <w:tc>
          <w:tcPr>
            <w:tcW w:w="2076" w:type="pct"/>
            <w:tcBorders>
              <w:top w:val="single" w:sz="4" w:space="0" w:color="auto"/>
              <w:left w:val="single" w:sz="4" w:space="0" w:color="auto"/>
              <w:bottom w:val="single" w:sz="4" w:space="0" w:color="auto"/>
              <w:right w:val="single" w:sz="4" w:space="0" w:color="auto"/>
            </w:tcBorders>
            <w:shd w:val="clear" w:color="auto" w:fill="FFFFFF"/>
            <w:vAlign w:val="center"/>
          </w:tcPr>
          <w:p w14:paraId="520BD348"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Halymeniamaculata</w:t>
            </w:r>
          </w:p>
        </w:tc>
      </w:tr>
      <w:tr w:rsidR="00CC128F" w:rsidRPr="00450058" w14:paraId="2BB17722" w14:textId="77777777" w:rsidTr="002C309D">
        <w:tblPrEx>
          <w:tblCellMar>
            <w:top w:w="0" w:type="dxa"/>
            <w:bottom w:w="0" w:type="dxa"/>
          </w:tblCellMar>
        </w:tblPrEx>
        <w:trPr>
          <w:trHeight w:val="340"/>
          <w:jc w:val="center"/>
        </w:trPr>
        <w:tc>
          <w:tcPr>
            <w:tcW w:w="392" w:type="pct"/>
            <w:tcBorders>
              <w:top w:val="single" w:sz="4" w:space="0" w:color="auto"/>
              <w:left w:val="single" w:sz="4" w:space="0" w:color="auto"/>
            </w:tcBorders>
            <w:shd w:val="clear" w:color="auto" w:fill="FFFFFF"/>
            <w:vAlign w:val="center"/>
          </w:tcPr>
          <w:p w14:paraId="07CE8D07"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119</w:t>
            </w:r>
          </w:p>
        </w:tc>
        <w:tc>
          <w:tcPr>
            <w:tcW w:w="2533" w:type="pct"/>
            <w:tcBorders>
              <w:top w:val="single" w:sz="4" w:space="0" w:color="auto"/>
              <w:left w:val="single" w:sz="4" w:space="0" w:color="auto"/>
            </w:tcBorders>
            <w:shd w:val="clear" w:color="auto" w:fill="FFFFFF"/>
            <w:vAlign w:val="center"/>
          </w:tcPr>
          <w:p w14:paraId="1A050263"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Rong hồng vân</w:t>
            </w:r>
          </w:p>
        </w:tc>
        <w:tc>
          <w:tcPr>
            <w:tcW w:w="2076" w:type="pct"/>
            <w:tcBorders>
              <w:top w:val="single" w:sz="4" w:space="0" w:color="auto"/>
              <w:left w:val="single" w:sz="4" w:space="0" w:color="auto"/>
              <w:right w:val="single" w:sz="4" w:space="0" w:color="auto"/>
            </w:tcBorders>
            <w:shd w:val="clear" w:color="auto" w:fill="FFFFFF"/>
            <w:vAlign w:val="center"/>
          </w:tcPr>
          <w:p w14:paraId="4D395652"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Betaphycusgelatinum</w:t>
            </w:r>
          </w:p>
        </w:tc>
      </w:tr>
      <w:tr w:rsidR="00CC128F" w:rsidRPr="00450058" w14:paraId="355E3D0B" w14:textId="77777777" w:rsidTr="002C309D">
        <w:tblPrEx>
          <w:tblCellMar>
            <w:top w:w="0" w:type="dxa"/>
            <w:bottom w:w="0" w:type="dxa"/>
          </w:tblCellMar>
        </w:tblPrEx>
        <w:trPr>
          <w:trHeight w:val="340"/>
          <w:jc w:val="center"/>
        </w:trPr>
        <w:tc>
          <w:tcPr>
            <w:tcW w:w="392" w:type="pct"/>
            <w:tcBorders>
              <w:top w:val="single" w:sz="4" w:space="0" w:color="auto"/>
              <w:left w:val="single" w:sz="4" w:space="0" w:color="auto"/>
            </w:tcBorders>
            <w:shd w:val="clear" w:color="auto" w:fill="FFFFFF"/>
            <w:vAlign w:val="center"/>
          </w:tcPr>
          <w:p w14:paraId="52342A0B"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120</w:t>
            </w:r>
          </w:p>
        </w:tc>
        <w:tc>
          <w:tcPr>
            <w:tcW w:w="2533" w:type="pct"/>
            <w:tcBorders>
              <w:top w:val="single" w:sz="4" w:space="0" w:color="auto"/>
              <w:left w:val="single" w:sz="4" w:space="0" w:color="auto"/>
            </w:tcBorders>
            <w:shd w:val="clear" w:color="auto" w:fill="FFFFFF"/>
            <w:vAlign w:val="center"/>
          </w:tcPr>
          <w:p w14:paraId="363DC7E8"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Rong hồng vân thỏi</w:t>
            </w:r>
          </w:p>
        </w:tc>
        <w:tc>
          <w:tcPr>
            <w:tcW w:w="2076" w:type="pct"/>
            <w:tcBorders>
              <w:top w:val="single" w:sz="4" w:space="0" w:color="auto"/>
              <w:left w:val="single" w:sz="4" w:space="0" w:color="auto"/>
              <w:right w:val="single" w:sz="4" w:space="0" w:color="auto"/>
            </w:tcBorders>
            <w:shd w:val="clear" w:color="auto" w:fill="FFFFFF"/>
            <w:vAlign w:val="center"/>
          </w:tcPr>
          <w:p w14:paraId="7B2AD5EF"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Eucheuma arnoldii</w:t>
            </w:r>
          </w:p>
        </w:tc>
      </w:tr>
      <w:tr w:rsidR="00CC128F" w:rsidRPr="00450058" w14:paraId="59B602CD" w14:textId="77777777" w:rsidTr="002C309D">
        <w:tblPrEx>
          <w:tblCellMar>
            <w:top w:w="0" w:type="dxa"/>
            <w:bottom w:w="0" w:type="dxa"/>
          </w:tblCellMar>
        </w:tblPrEx>
        <w:trPr>
          <w:trHeight w:val="340"/>
          <w:jc w:val="center"/>
        </w:trPr>
        <w:tc>
          <w:tcPr>
            <w:tcW w:w="392" w:type="pct"/>
            <w:tcBorders>
              <w:top w:val="single" w:sz="4" w:space="0" w:color="auto"/>
              <w:left w:val="single" w:sz="4" w:space="0" w:color="auto"/>
            </w:tcBorders>
            <w:shd w:val="clear" w:color="auto" w:fill="FFFFFF"/>
            <w:vAlign w:val="center"/>
          </w:tcPr>
          <w:p w14:paraId="7B58955A"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121</w:t>
            </w:r>
          </w:p>
        </w:tc>
        <w:tc>
          <w:tcPr>
            <w:tcW w:w="2533" w:type="pct"/>
            <w:tcBorders>
              <w:top w:val="single" w:sz="4" w:space="0" w:color="auto"/>
              <w:left w:val="single" w:sz="4" w:space="0" w:color="auto"/>
            </w:tcBorders>
            <w:shd w:val="clear" w:color="auto" w:fill="FFFFFF"/>
            <w:vAlign w:val="center"/>
          </w:tcPr>
          <w:p w14:paraId="10668D0B"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Rong kỳ lân</w:t>
            </w:r>
          </w:p>
        </w:tc>
        <w:tc>
          <w:tcPr>
            <w:tcW w:w="2076" w:type="pct"/>
            <w:tcBorders>
              <w:top w:val="single" w:sz="4" w:space="0" w:color="auto"/>
              <w:left w:val="single" w:sz="4" w:space="0" w:color="auto"/>
              <w:right w:val="single" w:sz="4" w:space="0" w:color="auto"/>
            </w:tcBorders>
            <w:shd w:val="clear" w:color="auto" w:fill="FFFFFF"/>
            <w:vAlign w:val="center"/>
          </w:tcPr>
          <w:p w14:paraId="493D8F79"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Kappaphycuscottonii</w:t>
            </w:r>
          </w:p>
        </w:tc>
      </w:tr>
      <w:tr w:rsidR="00CC128F" w:rsidRPr="00450058" w14:paraId="5A30F6C4" w14:textId="77777777" w:rsidTr="002C309D">
        <w:tblPrEx>
          <w:tblCellMar>
            <w:top w:w="0" w:type="dxa"/>
            <w:bottom w:w="0" w:type="dxa"/>
          </w:tblCellMar>
        </w:tblPrEx>
        <w:trPr>
          <w:trHeight w:val="340"/>
          <w:jc w:val="center"/>
        </w:trPr>
        <w:tc>
          <w:tcPr>
            <w:tcW w:w="392" w:type="pct"/>
            <w:tcBorders>
              <w:top w:val="single" w:sz="4" w:space="0" w:color="auto"/>
              <w:left w:val="single" w:sz="4" w:space="0" w:color="auto"/>
            </w:tcBorders>
            <w:shd w:val="clear" w:color="auto" w:fill="FFFFFF"/>
            <w:vAlign w:val="center"/>
          </w:tcPr>
          <w:p w14:paraId="36965741"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122</w:t>
            </w:r>
          </w:p>
        </w:tc>
        <w:tc>
          <w:tcPr>
            <w:tcW w:w="2533" w:type="pct"/>
            <w:tcBorders>
              <w:top w:val="single" w:sz="4" w:space="0" w:color="auto"/>
              <w:left w:val="single" w:sz="4" w:space="0" w:color="auto"/>
            </w:tcBorders>
            <w:shd w:val="clear" w:color="auto" w:fill="FFFFFF"/>
            <w:vAlign w:val="center"/>
          </w:tcPr>
          <w:p w14:paraId="409E17DA"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Rong mơ</w:t>
            </w:r>
          </w:p>
        </w:tc>
        <w:tc>
          <w:tcPr>
            <w:tcW w:w="2076" w:type="pct"/>
            <w:tcBorders>
              <w:top w:val="single" w:sz="4" w:space="0" w:color="auto"/>
              <w:left w:val="single" w:sz="4" w:space="0" w:color="auto"/>
              <w:right w:val="single" w:sz="4" w:space="0" w:color="auto"/>
            </w:tcBorders>
            <w:shd w:val="clear" w:color="auto" w:fill="FFFFFF"/>
            <w:vAlign w:val="center"/>
          </w:tcPr>
          <w:p w14:paraId="0C05EBBA"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Sargassum quinhonensis</w:t>
            </w:r>
          </w:p>
        </w:tc>
      </w:tr>
      <w:tr w:rsidR="00CC128F" w:rsidRPr="00450058" w14:paraId="7CC1BEBD" w14:textId="77777777" w:rsidTr="002C309D">
        <w:tblPrEx>
          <w:tblCellMar>
            <w:top w:w="0" w:type="dxa"/>
            <w:bottom w:w="0" w:type="dxa"/>
          </w:tblCellMar>
        </w:tblPrEx>
        <w:trPr>
          <w:trHeight w:val="340"/>
          <w:jc w:val="center"/>
        </w:trPr>
        <w:tc>
          <w:tcPr>
            <w:tcW w:w="392" w:type="pct"/>
            <w:tcBorders>
              <w:top w:val="single" w:sz="4" w:space="0" w:color="auto"/>
              <w:left w:val="single" w:sz="4" w:space="0" w:color="auto"/>
            </w:tcBorders>
            <w:shd w:val="clear" w:color="auto" w:fill="FFFFFF"/>
            <w:vAlign w:val="center"/>
          </w:tcPr>
          <w:p w14:paraId="23779FE3"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lastRenderedPageBreak/>
              <w:t>123</w:t>
            </w:r>
          </w:p>
        </w:tc>
        <w:tc>
          <w:tcPr>
            <w:tcW w:w="2533" w:type="pct"/>
            <w:tcBorders>
              <w:top w:val="single" w:sz="4" w:space="0" w:color="auto"/>
              <w:left w:val="single" w:sz="4" w:space="0" w:color="auto"/>
            </w:tcBorders>
            <w:shd w:val="clear" w:color="auto" w:fill="FFFFFF"/>
            <w:vAlign w:val="center"/>
          </w:tcPr>
          <w:p w14:paraId="3F3D8368"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Rong mơ mềm</w:t>
            </w:r>
          </w:p>
        </w:tc>
        <w:tc>
          <w:tcPr>
            <w:tcW w:w="2076" w:type="pct"/>
            <w:tcBorders>
              <w:top w:val="single" w:sz="4" w:space="0" w:color="auto"/>
              <w:left w:val="single" w:sz="4" w:space="0" w:color="auto"/>
              <w:right w:val="single" w:sz="4" w:space="0" w:color="auto"/>
            </w:tcBorders>
            <w:shd w:val="clear" w:color="auto" w:fill="FFFFFF"/>
            <w:vAlign w:val="center"/>
          </w:tcPr>
          <w:p w14:paraId="35E7129C"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Sargassum tenerrimum</w:t>
            </w:r>
          </w:p>
        </w:tc>
      </w:tr>
      <w:tr w:rsidR="00CC128F" w:rsidRPr="00450058" w14:paraId="7A5C151F" w14:textId="77777777" w:rsidTr="002C309D">
        <w:tblPrEx>
          <w:tblCellMar>
            <w:top w:w="0" w:type="dxa"/>
            <w:bottom w:w="0" w:type="dxa"/>
          </w:tblCellMar>
        </w:tblPrEx>
        <w:trPr>
          <w:trHeight w:val="340"/>
          <w:jc w:val="center"/>
        </w:trPr>
        <w:tc>
          <w:tcPr>
            <w:tcW w:w="392" w:type="pct"/>
            <w:tcBorders>
              <w:top w:val="single" w:sz="4" w:space="0" w:color="auto"/>
              <w:left w:val="single" w:sz="4" w:space="0" w:color="auto"/>
            </w:tcBorders>
            <w:shd w:val="clear" w:color="auto" w:fill="FFFFFF"/>
            <w:vAlign w:val="center"/>
          </w:tcPr>
          <w:p w14:paraId="2FBF5139"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124</w:t>
            </w:r>
          </w:p>
        </w:tc>
        <w:tc>
          <w:tcPr>
            <w:tcW w:w="2533" w:type="pct"/>
            <w:tcBorders>
              <w:top w:val="single" w:sz="4" w:space="0" w:color="auto"/>
              <w:left w:val="single" w:sz="4" w:space="0" w:color="auto"/>
            </w:tcBorders>
            <w:shd w:val="clear" w:color="auto" w:fill="FFFFFF"/>
            <w:vAlign w:val="center"/>
          </w:tcPr>
          <w:p w14:paraId="599BB539"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Rong nhớt</w:t>
            </w:r>
          </w:p>
        </w:tc>
        <w:tc>
          <w:tcPr>
            <w:tcW w:w="2076" w:type="pct"/>
            <w:tcBorders>
              <w:top w:val="single" w:sz="4" w:space="0" w:color="auto"/>
              <w:left w:val="single" w:sz="4" w:space="0" w:color="auto"/>
              <w:right w:val="single" w:sz="4" w:space="0" w:color="auto"/>
            </w:tcBorders>
            <w:shd w:val="clear" w:color="auto" w:fill="FFFFFF"/>
            <w:vAlign w:val="center"/>
          </w:tcPr>
          <w:p w14:paraId="45842A6B"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Helminthodadiaaustral is</w:t>
            </w:r>
          </w:p>
        </w:tc>
      </w:tr>
      <w:tr w:rsidR="00CC128F" w:rsidRPr="00450058" w14:paraId="13F15851" w14:textId="77777777" w:rsidTr="002C309D">
        <w:tblPrEx>
          <w:tblCellMar>
            <w:top w:w="0" w:type="dxa"/>
            <w:bottom w:w="0" w:type="dxa"/>
          </w:tblCellMar>
        </w:tblPrEx>
        <w:trPr>
          <w:trHeight w:val="340"/>
          <w:jc w:val="center"/>
        </w:trPr>
        <w:tc>
          <w:tcPr>
            <w:tcW w:w="392" w:type="pct"/>
            <w:tcBorders>
              <w:top w:val="single" w:sz="4" w:space="0" w:color="auto"/>
              <w:left w:val="single" w:sz="4" w:space="0" w:color="auto"/>
            </w:tcBorders>
            <w:shd w:val="clear" w:color="auto" w:fill="FFFFFF"/>
            <w:vAlign w:val="center"/>
          </w:tcPr>
          <w:p w14:paraId="39A346B1"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125</w:t>
            </w:r>
          </w:p>
        </w:tc>
        <w:tc>
          <w:tcPr>
            <w:tcW w:w="2533" w:type="pct"/>
            <w:tcBorders>
              <w:top w:val="single" w:sz="4" w:space="0" w:color="auto"/>
              <w:left w:val="single" w:sz="4" w:space="0" w:color="auto"/>
            </w:tcBorders>
            <w:shd w:val="clear" w:color="auto" w:fill="FFFFFF"/>
            <w:vAlign w:val="center"/>
          </w:tcPr>
          <w:p w14:paraId="47DBB4AA"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Rong sụn gai</w:t>
            </w:r>
          </w:p>
        </w:tc>
        <w:tc>
          <w:tcPr>
            <w:tcW w:w="2076" w:type="pct"/>
            <w:tcBorders>
              <w:top w:val="single" w:sz="4" w:space="0" w:color="auto"/>
              <w:left w:val="single" w:sz="4" w:space="0" w:color="auto"/>
              <w:right w:val="single" w:sz="4" w:space="0" w:color="auto"/>
            </w:tcBorders>
            <w:shd w:val="clear" w:color="auto" w:fill="FFFFFF"/>
            <w:vAlign w:val="center"/>
          </w:tcPr>
          <w:p w14:paraId="52AEB8B8"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Eucheuma denticulatum</w:t>
            </w:r>
          </w:p>
        </w:tc>
      </w:tr>
      <w:tr w:rsidR="00CC128F" w:rsidRPr="00450058" w14:paraId="18EC3540" w14:textId="77777777" w:rsidTr="002C309D">
        <w:tblPrEx>
          <w:tblCellMar>
            <w:top w:w="0" w:type="dxa"/>
            <w:bottom w:w="0" w:type="dxa"/>
          </w:tblCellMar>
        </w:tblPrEx>
        <w:trPr>
          <w:trHeight w:val="340"/>
          <w:jc w:val="center"/>
        </w:trPr>
        <w:tc>
          <w:tcPr>
            <w:tcW w:w="392" w:type="pct"/>
            <w:tcBorders>
              <w:top w:val="single" w:sz="4" w:space="0" w:color="auto"/>
              <w:left w:val="single" w:sz="4" w:space="0" w:color="auto"/>
              <w:bottom w:val="single" w:sz="4" w:space="0" w:color="auto"/>
            </w:tcBorders>
            <w:shd w:val="clear" w:color="auto" w:fill="FFFFFF"/>
            <w:vAlign w:val="center"/>
          </w:tcPr>
          <w:p w14:paraId="2CD5DD5D"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126</w:t>
            </w:r>
          </w:p>
        </w:tc>
        <w:tc>
          <w:tcPr>
            <w:tcW w:w="2533" w:type="pct"/>
            <w:tcBorders>
              <w:top w:val="single" w:sz="4" w:space="0" w:color="auto"/>
              <w:left w:val="single" w:sz="4" w:space="0" w:color="auto"/>
              <w:bottom w:val="single" w:sz="4" w:space="0" w:color="auto"/>
            </w:tcBorders>
            <w:shd w:val="clear" w:color="auto" w:fill="FFFFFF"/>
            <w:vAlign w:val="center"/>
          </w:tcPr>
          <w:p w14:paraId="239A0CA2"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Rong tóc tiên</w:t>
            </w:r>
          </w:p>
        </w:tc>
        <w:tc>
          <w:tcPr>
            <w:tcW w:w="2076" w:type="pct"/>
            <w:tcBorders>
              <w:top w:val="single" w:sz="4" w:space="0" w:color="auto"/>
              <w:left w:val="single" w:sz="4" w:space="0" w:color="auto"/>
              <w:bottom w:val="single" w:sz="4" w:space="0" w:color="auto"/>
              <w:right w:val="single" w:sz="4" w:space="0" w:color="auto"/>
            </w:tcBorders>
            <w:shd w:val="clear" w:color="auto" w:fill="FFFFFF"/>
            <w:vAlign w:val="center"/>
          </w:tcPr>
          <w:p w14:paraId="67E36024"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Bangiafuscopurpurea</w:t>
            </w:r>
          </w:p>
        </w:tc>
      </w:tr>
    </w:tbl>
    <w:p w14:paraId="38C38881" w14:textId="77777777" w:rsidR="00CC128F" w:rsidRPr="00450058" w:rsidRDefault="00CC128F" w:rsidP="00CC128F">
      <w:pPr>
        <w:spacing w:after="0" w:line="240" w:lineRule="auto"/>
        <w:rPr>
          <w:rFonts w:ascii="Arial" w:hAnsi="Arial" w:cs="Arial"/>
          <w:color w:val="000000" w:themeColor="text1"/>
          <w:sz w:val="20"/>
          <w:szCs w:val="20"/>
        </w:rPr>
        <w:sectPr w:rsidR="00CC128F" w:rsidRPr="00450058" w:rsidSect="008341F6">
          <w:headerReference w:type="default" r:id="rId7"/>
          <w:footerReference w:type="default" r:id="rId8"/>
          <w:pgSz w:w="11900" w:h="16840"/>
          <w:pgMar w:top="1440" w:right="1440" w:bottom="1440" w:left="1440" w:header="0" w:footer="0" w:gutter="0"/>
          <w:pgNumType w:start="46"/>
          <w:cols w:space="720"/>
          <w:noEndnote/>
          <w:docGrid w:linePitch="360"/>
        </w:sectPr>
      </w:pPr>
    </w:p>
    <w:p w14:paraId="405895CE" w14:textId="77777777" w:rsidR="00CC128F" w:rsidRPr="00450058" w:rsidRDefault="00CC128F" w:rsidP="00A14F80">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lastRenderedPageBreak/>
        <w:t>Phụ lục IV</w:t>
      </w:r>
    </w:p>
    <w:p w14:paraId="2177CA9E" w14:textId="77777777" w:rsidR="00CC128F" w:rsidRPr="00450058" w:rsidRDefault="00CC128F" w:rsidP="00A14F80">
      <w:pPr>
        <w:spacing w:after="0" w:line="240" w:lineRule="auto"/>
        <w:jc w:val="center"/>
        <w:rPr>
          <w:rFonts w:ascii="Arial" w:hAnsi="Arial" w:cs="Arial"/>
          <w:i/>
          <w:iCs/>
          <w:color w:val="000000" w:themeColor="text1"/>
          <w:sz w:val="20"/>
          <w:szCs w:val="20"/>
        </w:rPr>
      </w:pPr>
      <w:r w:rsidRPr="00450058">
        <w:rPr>
          <w:rFonts w:ascii="Arial" w:hAnsi="Arial" w:cs="Arial"/>
          <w:b/>
          <w:bCs/>
          <w:color w:val="000000" w:themeColor="text1"/>
          <w:sz w:val="20"/>
          <w:szCs w:val="20"/>
        </w:rPr>
        <w:t>DANH MỤC NGÀNH, NGHỀ ĐẦU TƯ KINH DOANH CÓ ĐIỀU KIỆN</w:t>
      </w:r>
      <w:r w:rsidRPr="00450058">
        <w:rPr>
          <w:rFonts w:ascii="Arial" w:hAnsi="Arial" w:cs="Arial"/>
          <w:b/>
          <w:bCs/>
          <w:color w:val="000000" w:themeColor="text1"/>
          <w:sz w:val="20"/>
          <w:szCs w:val="20"/>
        </w:rPr>
        <w:br/>
      </w:r>
      <w:r w:rsidRPr="00450058">
        <w:rPr>
          <w:rFonts w:ascii="Arial" w:hAnsi="Arial" w:cs="Arial"/>
          <w:i/>
          <w:iCs/>
          <w:color w:val="000000" w:themeColor="text1"/>
          <w:sz w:val="20"/>
          <w:szCs w:val="20"/>
        </w:rPr>
        <w:t>(Ban hành kèm theo Luật Đầu tư số 143/2025/QH15)</w:t>
      </w:r>
    </w:p>
    <w:p w14:paraId="0BA4CD84" w14:textId="77777777" w:rsidR="00CC128F" w:rsidRPr="00450058" w:rsidRDefault="00CC128F" w:rsidP="00CC128F">
      <w:pPr>
        <w:spacing w:after="0" w:line="240" w:lineRule="auto"/>
        <w:jc w:val="center"/>
        <w:rPr>
          <w:rFonts w:ascii="Arial" w:hAnsi="Arial" w:cs="Arial"/>
          <w:color w:val="000000" w:themeColor="text1"/>
          <w:sz w:val="20"/>
          <w:szCs w:val="20"/>
        </w:rPr>
      </w:pPr>
    </w:p>
    <w:tbl>
      <w:tblPr>
        <w:tblOverlap w:val="never"/>
        <w:tblW w:w="5000" w:type="pct"/>
        <w:jc w:val="center"/>
        <w:tblCellMar>
          <w:left w:w="10" w:type="dxa"/>
          <w:right w:w="10" w:type="dxa"/>
        </w:tblCellMar>
        <w:tblLook w:val="04A0" w:firstRow="1" w:lastRow="0" w:firstColumn="1" w:lastColumn="0" w:noHBand="0" w:noVBand="1"/>
      </w:tblPr>
      <w:tblGrid>
        <w:gridCol w:w="846"/>
        <w:gridCol w:w="8170"/>
      </w:tblGrid>
      <w:tr w:rsidR="00CC128F" w:rsidRPr="00450058" w14:paraId="3B9886C5" w14:textId="77777777"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14:paraId="4C6D0AAF"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STT</w:t>
            </w:r>
          </w:p>
        </w:tc>
        <w:tc>
          <w:tcPr>
            <w:tcW w:w="4531" w:type="pct"/>
            <w:tcBorders>
              <w:top w:val="single" w:sz="4" w:space="0" w:color="auto"/>
              <w:left w:val="single" w:sz="4" w:space="0" w:color="auto"/>
              <w:right w:val="single" w:sz="4" w:space="0" w:color="auto"/>
            </w:tcBorders>
            <w:shd w:val="clear" w:color="auto" w:fill="FFFFFF"/>
            <w:vAlign w:val="center"/>
          </w:tcPr>
          <w:p w14:paraId="0E3FAB3A"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NGÀNH, NGHỀ</w:t>
            </w:r>
          </w:p>
        </w:tc>
      </w:tr>
      <w:tr w:rsidR="00CC128F" w:rsidRPr="00450058" w14:paraId="3122A60E" w14:textId="77777777"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14:paraId="6576FDF8"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w:t>
            </w:r>
          </w:p>
        </w:tc>
        <w:tc>
          <w:tcPr>
            <w:tcW w:w="4531" w:type="pct"/>
            <w:tcBorders>
              <w:top w:val="single" w:sz="4" w:space="0" w:color="auto"/>
              <w:left w:val="single" w:sz="4" w:space="0" w:color="auto"/>
              <w:right w:val="single" w:sz="4" w:space="0" w:color="auto"/>
            </w:tcBorders>
            <w:shd w:val="clear" w:color="auto" w:fill="FFFFFF"/>
            <w:vAlign w:val="center"/>
          </w:tcPr>
          <w:p w14:paraId="20F9FB19"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Sản xuất con dấu</w:t>
            </w:r>
          </w:p>
        </w:tc>
      </w:tr>
      <w:tr w:rsidR="00CC128F" w:rsidRPr="00450058" w14:paraId="7CD1E78E" w14:textId="77777777"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14:paraId="194934DD"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2</w:t>
            </w:r>
          </w:p>
        </w:tc>
        <w:tc>
          <w:tcPr>
            <w:tcW w:w="4531" w:type="pct"/>
            <w:tcBorders>
              <w:top w:val="single" w:sz="4" w:space="0" w:color="auto"/>
              <w:left w:val="single" w:sz="4" w:space="0" w:color="auto"/>
              <w:right w:val="single" w:sz="4" w:space="0" w:color="auto"/>
            </w:tcBorders>
            <w:shd w:val="clear" w:color="auto" w:fill="FFFFFF"/>
            <w:vAlign w:val="center"/>
          </w:tcPr>
          <w:p w14:paraId="287DCA98"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công cụ hỗ trợ (bao gồm cả sửa chữa)</w:t>
            </w:r>
          </w:p>
        </w:tc>
      </w:tr>
      <w:tr w:rsidR="00CC128F" w:rsidRPr="00450058" w14:paraId="57A3E859" w14:textId="77777777"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14:paraId="1BAD3796"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3</w:t>
            </w:r>
          </w:p>
        </w:tc>
        <w:tc>
          <w:tcPr>
            <w:tcW w:w="4531" w:type="pct"/>
            <w:tcBorders>
              <w:top w:val="single" w:sz="4" w:space="0" w:color="auto"/>
              <w:left w:val="single" w:sz="4" w:space="0" w:color="auto"/>
              <w:right w:val="single" w:sz="4" w:space="0" w:color="auto"/>
            </w:tcBorders>
            <w:shd w:val="clear" w:color="auto" w:fill="FFFFFF"/>
            <w:vAlign w:val="center"/>
          </w:tcPr>
          <w:p w14:paraId="5F3A38DA"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các loại pháo, trừ pháo nổ</w:t>
            </w:r>
          </w:p>
        </w:tc>
      </w:tr>
      <w:tr w:rsidR="00CC128F" w:rsidRPr="00450058" w14:paraId="1D7DE365" w14:textId="77777777"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14:paraId="4615806A"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4</w:t>
            </w:r>
          </w:p>
        </w:tc>
        <w:tc>
          <w:tcPr>
            <w:tcW w:w="4531" w:type="pct"/>
            <w:tcBorders>
              <w:top w:val="single" w:sz="4" w:space="0" w:color="auto"/>
              <w:left w:val="single" w:sz="4" w:space="0" w:color="auto"/>
              <w:right w:val="single" w:sz="4" w:space="0" w:color="auto"/>
            </w:tcBorders>
            <w:shd w:val="clear" w:color="auto" w:fill="FFFFFF"/>
            <w:vAlign w:val="center"/>
          </w:tcPr>
          <w:p w14:paraId="41EC336E"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thiết bị, phần mềm ngụy trang dùng để ghi âm, ghi hình, định vị</w:t>
            </w:r>
          </w:p>
        </w:tc>
      </w:tr>
      <w:tr w:rsidR="00CC128F" w:rsidRPr="00450058" w14:paraId="79554572" w14:textId="77777777"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14:paraId="01896AC5"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5</w:t>
            </w:r>
          </w:p>
        </w:tc>
        <w:tc>
          <w:tcPr>
            <w:tcW w:w="4531" w:type="pct"/>
            <w:tcBorders>
              <w:top w:val="single" w:sz="4" w:space="0" w:color="auto"/>
              <w:left w:val="single" w:sz="4" w:space="0" w:color="auto"/>
              <w:right w:val="single" w:sz="4" w:space="0" w:color="auto"/>
            </w:tcBorders>
            <w:shd w:val="clear" w:color="auto" w:fill="FFFFFF"/>
            <w:vAlign w:val="center"/>
          </w:tcPr>
          <w:p w14:paraId="0FD1A936"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súng bắn sơn</w:t>
            </w:r>
          </w:p>
        </w:tc>
      </w:tr>
      <w:tr w:rsidR="00CC128F" w:rsidRPr="00450058" w14:paraId="516403E1" w14:textId="77777777"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14:paraId="57562108"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6</w:t>
            </w:r>
          </w:p>
        </w:tc>
        <w:tc>
          <w:tcPr>
            <w:tcW w:w="4531" w:type="pct"/>
            <w:tcBorders>
              <w:top w:val="single" w:sz="4" w:space="0" w:color="auto"/>
              <w:left w:val="single" w:sz="4" w:space="0" w:color="auto"/>
              <w:right w:val="single" w:sz="4" w:space="0" w:color="auto"/>
            </w:tcBorders>
            <w:shd w:val="clear" w:color="auto" w:fill="FFFFFF"/>
            <w:vAlign w:val="center"/>
          </w:tcPr>
          <w:p w14:paraId="1E3E26D2"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quân trang, quân dụng cho lực lượng vũ trang, vũ khí quân dụng, trang thiết bị, kỹ thuật, khí tài, phương tiện chuyên dùng quân sự, công an; linh kiện, bộ phận, phụ tùng, vật tư và trang thiết bị đặc chủng, công nghệ chuyên dùng chế tạo chúng</w:t>
            </w:r>
          </w:p>
        </w:tc>
      </w:tr>
      <w:tr w:rsidR="00CC128F" w:rsidRPr="00450058" w14:paraId="520C87CD" w14:textId="77777777"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14:paraId="04F5B46B"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7</w:t>
            </w:r>
          </w:p>
        </w:tc>
        <w:tc>
          <w:tcPr>
            <w:tcW w:w="4531" w:type="pct"/>
            <w:tcBorders>
              <w:top w:val="single" w:sz="4" w:space="0" w:color="auto"/>
              <w:left w:val="single" w:sz="4" w:space="0" w:color="auto"/>
              <w:right w:val="single" w:sz="4" w:space="0" w:color="auto"/>
            </w:tcBorders>
            <w:shd w:val="clear" w:color="auto" w:fill="FFFFFF"/>
            <w:vAlign w:val="center"/>
          </w:tcPr>
          <w:p w14:paraId="61173301"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dịch vụ cầm đồ</w:t>
            </w:r>
          </w:p>
        </w:tc>
      </w:tr>
      <w:tr w:rsidR="00CC128F" w:rsidRPr="00450058" w14:paraId="344B013D" w14:textId="77777777"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14:paraId="45C2A687"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8</w:t>
            </w:r>
          </w:p>
        </w:tc>
        <w:tc>
          <w:tcPr>
            <w:tcW w:w="4531" w:type="pct"/>
            <w:tcBorders>
              <w:top w:val="single" w:sz="4" w:space="0" w:color="auto"/>
              <w:left w:val="single" w:sz="4" w:space="0" w:color="auto"/>
              <w:right w:val="single" w:sz="4" w:space="0" w:color="auto"/>
            </w:tcBorders>
            <w:shd w:val="clear" w:color="auto" w:fill="FFFFFF"/>
            <w:vAlign w:val="center"/>
          </w:tcPr>
          <w:p w14:paraId="577B67D3"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dịch vụ xoa bóp</w:t>
            </w:r>
          </w:p>
        </w:tc>
      </w:tr>
      <w:tr w:rsidR="00CC128F" w:rsidRPr="00450058" w14:paraId="63907D8F" w14:textId="77777777"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14:paraId="3C7B571A"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9</w:t>
            </w:r>
          </w:p>
        </w:tc>
        <w:tc>
          <w:tcPr>
            <w:tcW w:w="4531" w:type="pct"/>
            <w:tcBorders>
              <w:top w:val="single" w:sz="4" w:space="0" w:color="auto"/>
              <w:left w:val="single" w:sz="4" w:space="0" w:color="auto"/>
              <w:right w:val="single" w:sz="4" w:space="0" w:color="auto"/>
            </w:tcBorders>
            <w:shd w:val="clear" w:color="auto" w:fill="FFFFFF"/>
            <w:vAlign w:val="center"/>
          </w:tcPr>
          <w:p w14:paraId="62C96765"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thiết bị phát tín hiệu của xe được quyền ưu tiên</w:t>
            </w:r>
          </w:p>
        </w:tc>
      </w:tr>
      <w:tr w:rsidR="00CC128F" w:rsidRPr="00450058" w14:paraId="179D9CDF" w14:textId="77777777"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14:paraId="392DB80F"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10</w:t>
            </w:r>
          </w:p>
        </w:tc>
        <w:tc>
          <w:tcPr>
            <w:tcW w:w="4531" w:type="pct"/>
            <w:tcBorders>
              <w:top w:val="single" w:sz="4" w:space="0" w:color="auto"/>
              <w:left w:val="single" w:sz="4" w:space="0" w:color="auto"/>
              <w:right w:val="single" w:sz="4" w:space="0" w:color="auto"/>
            </w:tcBorders>
            <w:shd w:val="clear" w:color="auto" w:fill="FFFFFF"/>
            <w:vAlign w:val="center"/>
          </w:tcPr>
          <w:p w14:paraId="29FADA83"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dịch vụ bảo vệ</w:t>
            </w:r>
          </w:p>
        </w:tc>
      </w:tr>
      <w:tr w:rsidR="00CC128F" w:rsidRPr="00450058" w14:paraId="3C8851F0" w14:textId="77777777"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14:paraId="1497E337"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11</w:t>
            </w:r>
          </w:p>
        </w:tc>
        <w:tc>
          <w:tcPr>
            <w:tcW w:w="4531" w:type="pct"/>
            <w:tcBorders>
              <w:top w:val="single" w:sz="4" w:space="0" w:color="auto"/>
              <w:left w:val="single" w:sz="4" w:space="0" w:color="auto"/>
              <w:right w:val="single" w:sz="4" w:space="0" w:color="auto"/>
            </w:tcBorders>
            <w:shd w:val="clear" w:color="auto" w:fill="FFFFFF"/>
            <w:vAlign w:val="center"/>
          </w:tcPr>
          <w:p w14:paraId="21F48468"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Hành nghề luật sư</w:t>
            </w:r>
          </w:p>
        </w:tc>
      </w:tr>
      <w:tr w:rsidR="00CC128F" w:rsidRPr="00450058" w14:paraId="185E75DB" w14:textId="77777777"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14:paraId="54BC3AF4"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12</w:t>
            </w:r>
          </w:p>
        </w:tc>
        <w:tc>
          <w:tcPr>
            <w:tcW w:w="4531" w:type="pct"/>
            <w:tcBorders>
              <w:top w:val="single" w:sz="4" w:space="0" w:color="auto"/>
              <w:left w:val="single" w:sz="4" w:space="0" w:color="auto"/>
              <w:right w:val="single" w:sz="4" w:space="0" w:color="auto"/>
            </w:tcBorders>
            <w:shd w:val="clear" w:color="auto" w:fill="FFFFFF"/>
            <w:vAlign w:val="center"/>
          </w:tcPr>
          <w:p w14:paraId="542E8984"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Hành nghề công chứng</w:t>
            </w:r>
          </w:p>
        </w:tc>
      </w:tr>
      <w:tr w:rsidR="00CC128F" w:rsidRPr="00450058" w14:paraId="648FCE78" w14:textId="77777777"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14:paraId="7ADC116C"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13</w:t>
            </w:r>
          </w:p>
        </w:tc>
        <w:tc>
          <w:tcPr>
            <w:tcW w:w="4531" w:type="pct"/>
            <w:tcBorders>
              <w:top w:val="single" w:sz="4" w:space="0" w:color="auto"/>
              <w:left w:val="single" w:sz="4" w:space="0" w:color="auto"/>
              <w:right w:val="single" w:sz="4" w:space="0" w:color="auto"/>
            </w:tcBorders>
            <w:shd w:val="clear" w:color="auto" w:fill="FFFFFF"/>
            <w:vAlign w:val="center"/>
          </w:tcPr>
          <w:p w14:paraId="67954548"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Hành nghề giám định tư pháp</w:t>
            </w:r>
          </w:p>
        </w:tc>
      </w:tr>
      <w:tr w:rsidR="00CC128F" w:rsidRPr="00450058" w14:paraId="15EA8199" w14:textId="77777777"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14:paraId="7BF0C056"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14</w:t>
            </w:r>
          </w:p>
        </w:tc>
        <w:tc>
          <w:tcPr>
            <w:tcW w:w="4531" w:type="pct"/>
            <w:tcBorders>
              <w:top w:val="single" w:sz="4" w:space="0" w:color="auto"/>
              <w:left w:val="single" w:sz="4" w:space="0" w:color="auto"/>
              <w:right w:val="single" w:sz="4" w:space="0" w:color="auto"/>
            </w:tcBorders>
            <w:shd w:val="clear" w:color="auto" w:fill="FFFFFF"/>
            <w:vAlign w:val="center"/>
          </w:tcPr>
          <w:p w14:paraId="5E0F8EEA"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Hành nghề đấu giá tài sản</w:t>
            </w:r>
          </w:p>
        </w:tc>
      </w:tr>
      <w:tr w:rsidR="00CC128F" w:rsidRPr="00450058" w14:paraId="784169DD" w14:textId="77777777"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14:paraId="607A9535"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15</w:t>
            </w:r>
          </w:p>
        </w:tc>
        <w:tc>
          <w:tcPr>
            <w:tcW w:w="4531" w:type="pct"/>
            <w:tcBorders>
              <w:top w:val="single" w:sz="4" w:space="0" w:color="auto"/>
              <w:left w:val="single" w:sz="4" w:space="0" w:color="auto"/>
              <w:right w:val="single" w:sz="4" w:space="0" w:color="auto"/>
            </w:tcBorders>
            <w:shd w:val="clear" w:color="auto" w:fill="FFFFFF"/>
            <w:vAlign w:val="center"/>
          </w:tcPr>
          <w:p w14:paraId="59BB0F28"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Hành nghề thừa hành viên</w:t>
            </w:r>
          </w:p>
        </w:tc>
      </w:tr>
      <w:tr w:rsidR="00CC128F" w:rsidRPr="00450058" w14:paraId="03F94EDB" w14:textId="77777777"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14:paraId="0087388D"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16</w:t>
            </w:r>
          </w:p>
        </w:tc>
        <w:tc>
          <w:tcPr>
            <w:tcW w:w="4531" w:type="pct"/>
            <w:tcBorders>
              <w:top w:val="single" w:sz="4" w:space="0" w:color="auto"/>
              <w:left w:val="single" w:sz="4" w:space="0" w:color="auto"/>
              <w:right w:val="single" w:sz="4" w:space="0" w:color="auto"/>
            </w:tcBorders>
            <w:shd w:val="clear" w:color="auto" w:fill="FFFFFF"/>
            <w:vAlign w:val="center"/>
          </w:tcPr>
          <w:p w14:paraId="5E913709"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Hành nghề quản lý, thanh lý tài sản của doanh nghiệp, hợp tác xã trong quá trình giải quyết phá sản</w:t>
            </w:r>
          </w:p>
        </w:tc>
      </w:tr>
      <w:tr w:rsidR="00CC128F" w:rsidRPr="00450058" w14:paraId="707F3406" w14:textId="77777777"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14:paraId="0E52ECCC"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17</w:t>
            </w:r>
          </w:p>
        </w:tc>
        <w:tc>
          <w:tcPr>
            <w:tcW w:w="4531" w:type="pct"/>
            <w:tcBorders>
              <w:top w:val="single" w:sz="4" w:space="0" w:color="auto"/>
              <w:left w:val="single" w:sz="4" w:space="0" w:color="auto"/>
              <w:right w:val="single" w:sz="4" w:space="0" w:color="auto"/>
            </w:tcBorders>
            <w:shd w:val="clear" w:color="auto" w:fill="FFFFFF"/>
            <w:vAlign w:val="center"/>
          </w:tcPr>
          <w:p w14:paraId="1E52FB4B"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dịch vụ kế toán</w:t>
            </w:r>
          </w:p>
        </w:tc>
      </w:tr>
      <w:tr w:rsidR="00CC128F" w:rsidRPr="00450058" w14:paraId="28B82909" w14:textId="77777777"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14:paraId="5AFBCAD5"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18</w:t>
            </w:r>
          </w:p>
        </w:tc>
        <w:tc>
          <w:tcPr>
            <w:tcW w:w="4531" w:type="pct"/>
            <w:tcBorders>
              <w:top w:val="single" w:sz="4" w:space="0" w:color="auto"/>
              <w:left w:val="single" w:sz="4" w:space="0" w:color="auto"/>
              <w:right w:val="single" w:sz="4" w:space="0" w:color="auto"/>
            </w:tcBorders>
            <w:shd w:val="clear" w:color="auto" w:fill="FFFFFF"/>
            <w:vAlign w:val="center"/>
          </w:tcPr>
          <w:p w14:paraId="08A12293"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dịch vụ kiểm toán</w:t>
            </w:r>
          </w:p>
        </w:tc>
      </w:tr>
      <w:tr w:rsidR="00CC128F" w:rsidRPr="00450058" w14:paraId="2AB8B28A" w14:textId="77777777" w:rsidTr="002C309D">
        <w:tblPrEx>
          <w:tblCellMar>
            <w:top w:w="0" w:type="dxa"/>
            <w:bottom w:w="0" w:type="dxa"/>
          </w:tblCellMar>
        </w:tblPrEx>
        <w:trPr>
          <w:trHeight w:val="340"/>
          <w:jc w:val="center"/>
        </w:trPr>
        <w:tc>
          <w:tcPr>
            <w:tcW w:w="469" w:type="pct"/>
            <w:tcBorders>
              <w:top w:val="single" w:sz="4" w:space="0" w:color="auto"/>
              <w:left w:val="single" w:sz="4" w:space="0" w:color="auto"/>
              <w:bottom w:val="single" w:sz="4" w:space="0" w:color="auto"/>
            </w:tcBorders>
            <w:shd w:val="clear" w:color="auto" w:fill="FFFFFF"/>
            <w:vAlign w:val="center"/>
          </w:tcPr>
          <w:p w14:paraId="3C0B0A9F"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19</w:t>
            </w:r>
          </w:p>
        </w:tc>
        <w:tc>
          <w:tcPr>
            <w:tcW w:w="4531" w:type="pct"/>
            <w:tcBorders>
              <w:top w:val="single" w:sz="4" w:space="0" w:color="auto"/>
              <w:left w:val="single" w:sz="4" w:space="0" w:color="auto"/>
              <w:bottom w:val="single" w:sz="4" w:space="0" w:color="auto"/>
              <w:right w:val="single" w:sz="4" w:space="0" w:color="auto"/>
            </w:tcBorders>
            <w:shd w:val="clear" w:color="auto" w:fill="FFFFFF"/>
            <w:vAlign w:val="center"/>
          </w:tcPr>
          <w:p w14:paraId="0EA35320"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hàng miễn thuế</w:t>
            </w:r>
          </w:p>
        </w:tc>
      </w:tr>
      <w:tr w:rsidR="00CC128F" w:rsidRPr="00450058" w14:paraId="3076CBC5" w14:textId="77777777"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14:paraId="0AA62FA7"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20</w:t>
            </w:r>
          </w:p>
        </w:tc>
        <w:tc>
          <w:tcPr>
            <w:tcW w:w="4531" w:type="pct"/>
            <w:tcBorders>
              <w:top w:val="single" w:sz="4" w:space="0" w:color="auto"/>
              <w:left w:val="single" w:sz="4" w:space="0" w:color="auto"/>
              <w:right w:val="single" w:sz="4" w:space="0" w:color="auto"/>
            </w:tcBorders>
            <w:shd w:val="clear" w:color="auto" w:fill="FFFFFF"/>
            <w:vAlign w:val="center"/>
          </w:tcPr>
          <w:p w14:paraId="247ED324"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kho ngoại quan, địa điểm thu gom hàng lẻ</w:t>
            </w:r>
          </w:p>
        </w:tc>
      </w:tr>
      <w:tr w:rsidR="00CC128F" w:rsidRPr="00450058" w14:paraId="31C6FA6D" w14:textId="77777777"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14:paraId="5874072D"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21</w:t>
            </w:r>
          </w:p>
        </w:tc>
        <w:tc>
          <w:tcPr>
            <w:tcW w:w="4531" w:type="pct"/>
            <w:tcBorders>
              <w:top w:val="single" w:sz="4" w:space="0" w:color="auto"/>
              <w:left w:val="single" w:sz="4" w:space="0" w:color="auto"/>
              <w:right w:val="single" w:sz="4" w:space="0" w:color="auto"/>
            </w:tcBorders>
            <w:shd w:val="clear" w:color="auto" w:fill="FFFFFF"/>
            <w:vAlign w:val="center"/>
          </w:tcPr>
          <w:p w14:paraId="7644358B"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địa điểm làm thủ tục hải quan, tập kết, kiểm tra, giám sát hải quan</w:t>
            </w:r>
          </w:p>
        </w:tc>
      </w:tr>
      <w:tr w:rsidR="00CC128F" w:rsidRPr="00450058" w14:paraId="5C51E02E" w14:textId="77777777"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14:paraId="3981F4D9"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22</w:t>
            </w:r>
          </w:p>
        </w:tc>
        <w:tc>
          <w:tcPr>
            <w:tcW w:w="4531" w:type="pct"/>
            <w:tcBorders>
              <w:top w:val="single" w:sz="4" w:space="0" w:color="auto"/>
              <w:left w:val="single" w:sz="4" w:space="0" w:color="auto"/>
              <w:right w:val="single" w:sz="4" w:space="0" w:color="auto"/>
            </w:tcBorders>
            <w:shd w:val="clear" w:color="auto" w:fill="FFFFFF"/>
            <w:vAlign w:val="center"/>
          </w:tcPr>
          <w:p w14:paraId="499B0D16"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chứng khoán</w:t>
            </w:r>
          </w:p>
        </w:tc>
      </w:tr>
      <w:tr w:rsidR="00CC128F" w:rsidRPr="00450058" w14:paraId="7AC9A168" w14:textId="77777777"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14:paraId="4C1220B9"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23</w:t>
            </w:r>
          </w:p>
        </w:tc>
        <w:tc>
          <w:tcPr>
            <w:tcW w:w="4531" w:type="pct"/>
            <w:tcBorders>
              <w:top w:val="single" w:sz="4" w:space="0" w:color="auto"/>
              <w:left w:val="single" w:sz="4" w:space="0" w:color="auto"/>
              <w:right w:val="single" w:sz="4" w:space="0" w:color="auto"/>
            </w:tcBorders>
            <w:shd w:val="clear" w:color="auto" w:fill="FFFFFF"/>
            <w:vAlign w:val="center"/>
          </w:tcPr>
          <w:p w14:paraId="6E7E3524"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dịch vụ đăng ký, lưu ký, bù trừ và thanh toán chứng khoán; dịch vụ hỗ trợ giao dịch trên sàn giao dịch các-bon trong nước</w:t>
            </w:r>
          </w:p>
        </w:tc>
      </w:tr>
      <w:tr w:rsidR="00CC128F" w:rsidRPr="00450058" w14:paraId="398D117B" w14:textId="77777777"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14:paraId="24421263"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24</w:t>
            </w:r>
          </w:p>
        </w:tc>
        <w:tc>
          <w:tcPr>
            <w:tcW w:w="4531" w:type="pct"/>
            <w:tcBorders>
              <w:top w:val="single" w:sz="4" w:space="0" w:color="auto"/>
              <w:left w:val="single" w:sz="4" w:space="0" w:color="auto"/>
              <w:right w:val="single" w:sz="4" w:space="0" w:color="auto"/>
            </w:tcBorders>
            <w:shd w:val="clear" w:color="auto" w:fill="FFFFFF"/>
            <w:vAlign w:val="center"/>
          </w:tcPr>
          <w:p w14:paraId="15C82055"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bảo hiểm</w:t>
            </w:r>
          </w:p>
        </w:tc>
      </w:tr>
      <w:tr w:rsidR="00CC128F" w:rsidRPr="00450058" w14:paraId="1B2F586C" w14:textId="77777777"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14:paraId="73E462CA"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25</w:t>
            </w:r>
          </w:p>
        </w:tc>
        <w:tc>
          <w:tcPr>
            <w:tcW w:w="4531" w:type="pct"/>
            <w:tcBorders>
              <w:top w:val="single" w:sz="4" w:space="0" w:color="auto"/>
              <w:left w:val="single" w:sz="4" w:space="0" w:color="auto"/>
              <w:right w:val="single" w:sz="4" w:space="0" w:color="auto"/>
            </w:tcBorders>
            <w:shd w:val="clear" w:color="auto" w:fill="FFFFFF"/>
            <w:vAlign w:val="center"/>
          </w:tcPr>
          <w:p w14:paraId="1BAEC7AF"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tái bảo hiểm</w:t>
            </w:r>
          </w:p>
        </w:tc>
      </w:tr>
      <w:tr w:rsidR="00CC128F" w:rsidRPr="00450058" w14:paraId="2161D374" w14:textId="77777777"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14:paraId="025FE488"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26</w:t>
            </w:r>
          </w:p>
        </w:tc>
        <w:tc>
          <w:tcPr>
            <w:tcW w:w="4531" w:type="pct"/>
            <w:tcBorders>
              <w:top w:val="single" w:sz="4" w:space="0" w:color="auto"/>
              <w:left w:val="single" w:sz="4" w:space="0" w:color="auto"/>
              <w:right w:val="single" w:sz="4" w:space="0" w:color="auto"/>
            </w:tcBorders>
            <w:shd w:val="clear" w:color="auto" w:fill="FFFFFF"/>
            <w:vAlign w:val="center"/>
          </w:tcPr>
          <w:p w14:paraId="33CED8D9"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Môi giới bảo hiểm</w:t>
            </w:r>
          </w:p>
        </w:tc>
      </w:tr>
      <w:tr w:rsidR="00CC128F" w:rsidRPr="00450058" w14:paraId="1D3050AD" w14:textId="77777777"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14:paraId="40F9D2B8"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27</w:t>
            </w:r>
          </w:p>
        </w:tc>
        <w:tc>
          <w:tcPr>
            <w:tcW w:w="4531" w:type="pct"/>
            <w:tcBorders>
              <w:top w:val="single" w:sz="4" w:space="0" w:color="auto"/>
              <w:left w:val="single" w:sz="4" w:space="0" w:color="auto"/>
              <w:right w:val="single" w:sz="4" w:space="0" w:color="auto"/>
            </w:tcBorders>
            <w:shd w:val="clear" w:color="auto" w:fill="FFFFFF"/>
            <w:vAlign w:val="center"/>
          </w:tcPr>
          <w:p w14:paraId="4B15C4EB"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Đại lý bảo hiểm</w:t>
            </w:r>
          </w:p>
        </w:tc>
      </w:tr>
      <w:tr w:rsidR="00CC128F" w:rsidRPr="00450058" w14:paraId="2A4EB4AE" w14:textId="77777777"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14:paraId="6193C680"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28</w:t>
            </w:r>
          </w:p>
        </w:tc>
        <w:tc>
          <w:tcPr>
            <w:tcW w:w="4531" w:type="pct"/>
            <w:tcBorders>
              <w:top w:val="single" w:sz="4" w:space="0" w:color="auto"/>
              <w:left w:val="single" w:sz="4" w:space="0" w:color="auto"/>
              <w:right w:val="single" w:sz="4" w:space="0" w:color="auto"/>
            </w:tcBorders>
            <w:shd w:val="clear" w:color="auto" w:fill="FFFFFF"/>
            <w:vAlign w:val="center"/>
          </w:tcPr>
          <w:p w14:paraId="7D330B8A"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dịch vụ thẩm định giá</w:t>
            </w:r>
          </w:p>
        </w:tc>
      </w:tr>
      <w:tr w:rsidR="00CC128F" w:rsidRPr="00450058" w14:paraId="3880EC0B" w14:textId="77777777"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14:paraId="28764151"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29</w:t>
            </w:r>
          </w:p>
        </w:tc>
        <w:tc>
          <w:tcPr>
            <w:tcW w:w="4531" w:type="pct"/>
            <w:tcBorders>
              <w:top w:val="single" w:sz="4" w:space="0" w:color="auto"/>
              <w:left w:val="single" w:sz="4" w:space="0" w:color="auto"/>
              <w:right w:val="single" w:sz="4" w:space="0" w:color="auto"/>
            </w:tcBorders>
            <w:shd w:val="clear" w:color="auto" w:fill="FFFFFF"/>
            <w:vAlign w:val="center"/>
          </w:tcPr>
          <w:p w14:paraId="5BB48C8D"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xổ số</w:t>
            </w:r>
          </w:p>
        </w:tc>
      </w:tr>
      <w:tr w:rsidR="00CC128F" w:rsidRPr="00450058" w14:paraId="365DA7B0" w14:textId="77777777"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14:paraId="44EC2E46"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30</w:t>
            </w:r>
          </w:p>
        </w:tc>
        <w:tc>
          <w:tcPr>
            <w:tcW w:w="4531" w:type="pct"/>
            <w:tcBorders>
              <w:top w:val="single" w:sz="4" w:space="0" w:color="auto"/>
              <w:left w:val="single" w:sz="4" w:space="0" w:color="auto"/>
              <w:right w:val="single" w:sz="4" w:space="0" w:color="auto"/>
            </w:tcBorders>
            <w:shd w:val="clear" w:color="auto" w:fill="FFFFFF"/>
            <w:vAlign w:val="center"/>
          </w:tcPr>
          <w:p w14:paraId="33B809D3"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trò chơi điện tử có thưởng dành cho người nước ngoài</w:t>
            </w:r>
          </w:p>
        </w:tc>
      </w:tr>
      <w:tr w:rsidR="00CC128F" w:rsidRPr="00450058" w14:paraId="7927340E" w14:textId="77777777"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14:paraId="41F6E214"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31</w:t>
            </w:r>
          </w:p>
        </w:tc>
        <w:tc>
          <w:tcPr>
            <w:tcW w:w="4531" w:type="pct"/>
            <w:tcBorders>
              <w:top w:val="single" w:sz="4" w:space="0" w:color="auto"/>
              <w:left w:val="single" w:sz="4" w:space="0" w:color="auto"/>
              <w:right w:val="single" w:sz="4" w:space="0" w:color="auto"/>
            </w:tcBorders>
            <w:shd w:val="clear" w:color="auto" w:fill="FFFFFF"/>
            <w:vAlign w:val="center"/>
          </w:tcPr>
          <w:p w14:paraId="374BFC9F"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dịch vụ xếp hạng tín nhiệm</w:t>
            </w:r>
          </w:p>
        </w:tc>
      </w:tr>
      <w:tr w:rsidR="00CC128F" w:rsidRPr="00450058" w14:paraId="16D07CAE" w14:textId="77777777"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14:paraId="7004E42F"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32</w:t>
            </w:r>
          </w:p>
        </w:tc>
        <w:tc>
          <w:tcPr>
            <w:tcW w:w="4531" w:type="pct"/>
            <w:tcBorders>
              <w:top w:val="single" w:sz="4" w:space="0" w:color="auto"/>
              <w:left w:val="single" w:sz="4" w:space="0" w:color="auto"/>
              <w:right w:val="single" w:sz="4" w:space="0" w:color="auto"/>
            </w:tcBorders>
            <w:shd w:val="clear" w:color="auto" w:fill="FFFFFF"/>
            <w:vAlign w:val="center"/>
          </w:tcPr>
          <w:p w14:paraId="06B2DCE2"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ca-si-nô (casino)</w:t>
            </w:r>
          </w:p>
        </w:tc>
      </w:tr>
      <w:tr w:rsidR="00CC128F" w:rsidRPr="00450058" w14:paraId="73C38D0E" w14:textId="77777777"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14:paraId="574BE9FD"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33</w:t>
            </w:r>
          </w:p>
        </w:tc>
        <w:tc>
          <w:tcPr>
            <w:tcW w:w="4531" w:type="pct"/>
            <w:tcBorders>
              <w:top w:val="single" w:sz="4" w:space="0" w:color="auto"/>
              <w:left w:val="single" w:sz="4" w:space="0" w:color="auto"/>
              <w:right w:val="single" w:sz="4" w:space="0" w:color="auto"/>
            </w:tcBorders>
            <w:shd w:val="clear" w:color="auto" w:fill="FFFFFF"/>
            <w:vAlign w:val="center"/>
          </w:tcPr>
          <w:p w14:paraId="165C7364"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đặt cược</w:t>
            </w:r>
          </w:p>
        </w:tc>
      </w:tr>
      <w:tr w:rsidR="00CC128F" w:rsidRPr="00450058" w14:paraId="352569B8" w14:textId="77777777"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14:paraId="30074819"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34</w:t>
            </w:r>
          </w:p>
        </w:tc>
        <w:tc>
          <w:tcPr>
            <w:tcW w:w="4531" w:type="pct"/>
            <w:tcBorders>
              <w:top w:val="single" w:sz="4" w:space="0" w:color="auto"/>
              <w:left w:val="single" w:sz="4" w:space="0" w:color="auto"/>
              <w:right w:val="single" w:sz="4" w:space="0" w:color="auto"/>
            </w:tcBorders>
            <w:shd w:val="clear" w:color="auto" w:fill="FFFFFF"/>
            <w:vAlign w:val="center"/>
          </w:tcPr>
          <w:p w14:paraId="2265C438"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dịch vụ quản lý quỹ hưu trí tự nguyện</w:t>
            </w:r>
          </w:p>
        </w:tc>
      </w:tr>
      <w:tr w:rsidR="00CC128F" w:rsidRPr="00450058" w14:paraId="7D2AC79A" w14:textId="77777777"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14:paraId="7755755B"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lastRenderedPageBreak/>
              <w:t>35</w:t>
            </w:r>
          </w:p>
        </w:tc>
        <w:tc>
          <w:tcPr>
            <w:tcW w:w="4531" w:type="pct"/>
            <w:tcBorders>
              <w:top w:val="single" w:sz="4" w:space="0" w:color="auto"/>
              <w:left w:val="single" w:sz="4" w:space="0" w:color="auto"/>
              <w:right w:val="single" w:sz="4" w:space="0" w:color="auto"/>
            </w:tcBorders>
            <w:shd w:val="clear" w:color="auto" w:fill="FFFFFF"/>
            <w:vAlign w:val="center"/>
          </w:tcPr>
          <w:p w14:paraId="24842922"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xăng dầu</w:t>
            </w:r>
          </w:p>
        </w:tc>
      </w:tr>
      <w:tr w:rsidR="00CC128F" w:rsidRPr="00450058" w14:paraId="3B894D33" w14:textId="77777777"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14:paraId="6D385F5F"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36</w:t>
            </w:r>
          </w:p>
        </w:tc>
        <w:tc>
          <w:tcPr>
            <w:tcW w:w="4531" w:type="pct"/>
            <w:tcBorders>
              <w:top w:val="single" w:sz="4" w:space="0" w:color="auto"/>
              <w:left w:val="single" w:sz="4" w:space="0" w:color="auto"/>
              <w:right w:val="single" w:sz="4" w:space="0" w:color="auto"/>
            </w:tcBorders>
            <w:shd w:val="clear" w:color="auto" w:fill="FFFFFF"/>
            <w:vAlign w:val="center"/>
          </w:tcPr>
          <w:p w14:paraId="26AFA63E"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khí</w:t>
            </w:r>
          </w:p>
        </w:tc>
      </w:tr>
      <w:tr w:rsidR="00CC128F" w:rsidRPr="00450058" w14:paraId="1C00BAD9" w14:textId="77777777"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14:paraId="1D636B9B"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37</w:t>
            </w:r>
          </w:p>
        </w:tc>
        <w:tc>
          <w:tcPr>
            <w:tcW w:w="4531" w:type="pct"/>
            <w:tcBorders>
              <w:top w:val="single" w:sz="4" w:space="0" w:color="auto"/>
              <w:left w:val="single" w:sz="4" w:space="0" w:color="auto"/>
              <w:right w:val="single" w:sz="4" w:space="0" w:color="auto"/>
            </w:tcBorders>
            <w:shd w:val="clear" w:color="auto" w:fill="FFFFFF"/>
            <w:vAlign w:val="center"/>
          </w:tcPr>
          <w:p w14:paraId="0A23D721"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vật liệu nổ công nghiệp (bao gồm cả hoạt động tiêu hủy)</w:t>
            </w:r>
          </w:p>
        </w:tc>
      </w:tr>
      <w:tr w:rsidR="00CC128F" w:rsidRPr="00450058" w14:paraId="374776B8" w14:textId="77777777"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14:paraId="630CD09A"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38</w:t>
            </w:r>
          </w:p>
        </w:tc>
        <w:tc>
          <w:tcPr>
            <w:tcW w:w="4531" w:type="pct"/>
            <w:tcBorders>
              <w:top w:val="single" w:sz="4" w:space="0" w:color="auto"/>
              <w:left w:val="single" w:sz="4" w:space="0" w:color="auto"/>
              <w:right w:val="single" w:sz="4" w:space="0" w:color="auto"/>
            </w:tcBorders>
            <w:shd w:val="clear" w:color="auto" w:fill="FFFFFF"/>
            <w:vAlign w:val="center"/>
          </w:tcPr>
          <w:p w14:paraId="7DAB7F81"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tiền chất thuốc nổ</w:t>
            </w:r>
          </w:p>
        </w:tc>
      </w:tr>
      <w:tr w:rsidR="00CC128F" w:rsidRPr="00450058" w14:paraId="354BA22D" w14:textId="77777777"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14:paraId="4BA23840"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39</w:t>
            </w:r>
          </w:p>
        </w:tc>
        <w:tc>
          <w:tcPr>
            <w:tcW w:w="4531" w:type="pct"/>
            <w:tcBorders>
              <w:top w:val="single" w:sz="4" w:space="0" w:color="auto"/>
              <w:left w:val="single" w:sz="4" w:space="0" w:color="auto"/>
              <w:right w:val="single" w:sz="4" w:space="0" w:color="auto"/>
            </w:tcBorders>
            <w:shd w:val="clear" w:color="auto" w:fill="FFFFFF"/>
            <w:vAlign w:val="center"/>
          </w:tcPr>
          <w:p w14:paraId="2954CD10"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ngành, nghề có sử dụng vật liệu nổ công nghiệp và tiền chất thuốc nổ</w:t>
            </w:r>
          </w:p>
        </w:tc>
      </w:tr>
      <w:tr w:rsidR="00CC128F" w:rsidRPr="00450058" w14:paraId="31215208" w14:textId="77777777"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14:paraId="31995724"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40</w:t>
            </w:r>
          </w:p>
        </w:tc>
        <w:tc>
          <w:tcPr>
            <w:tcW w:w="4531" w:type="pct"/>
            <w:tcBorders>
              <w:top w:val="single" w:sz="4" w:space="0" w:color="auto"/>
              <w:left w:val="single" w:sz="4" w:space="0" w:color="auto"/>
              <w:right w:val="single" w:sz="4" w:space="0" w:color="auto"/>
            </w:tcBorders>
            <w:shd w:val="clear" w:color="auto" w:fill="FFFFFF"/>
            <w:vAlign w:val="center"/>
          </w:tcPr>
          <w:p w14:paraId="62B0BBCB"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dịch vụ nổ mìn</w:t>
            </w:r>
          </w:p>
        </w:tc>
      </w:tr>
      <w:tr w:rsidR="00CC128F" w:rsidRPr="00450058" w14:paraId="2CB19238" w14:textId="77777777" w:rsidTr="002C309D">
        <w:tblPrEx>
          <w:tblCellMar>
            <w:top w:w="0" w:type="dxa"/>
            <w:bottom w:w="0" w:type="dxa"/>
          </w:tblCellMar>
        </w:tblPrEx>
        <w:trPr>
          <w:trHeight w:val="340"/>
          <w:jc w:val="center"/>
        </w:trPr>
        <w:tc>
          <w:tcPr>
            <w:tcW w:w="469" w:type="pct"/>
            <w:tcBorders>
              <w:top w:val="single" w:sz="4" w:space="0" w:color="auto"/>
              <w:left w:val="single" w:sz="4" w:space="0" w:color="auto"/>
              <w:bottom w:val="single" w:sz="4" w:space="0" w:color="auto"/>
            </w:tcBorders>
            <w:shd w:val="clear" w:color="auto" w:fill="FFFFFF"/>
            <w:vAlign w:val="center"/>
          </w:tcPr>
          <w:p w14:paraId="6654DD56"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41</w:t>
            </w:r>
          </w:p>
        </w:tc>
        <w:tc>
          <w:tcPr>
            <w:tcW w:w="4531" w:type="pct"/>
            <w:tcBorders>
              <w:top w:val="single" w:sz="4" w:space="0" w:color="auto"/>
              <w:left w:val="single" w:sz="4" w:space="0" w:color="auto"/>
              <w:bottom w:val="single" w:sz="4" w:space="0" w:color="auto"/>
              <w:right w:val="single" w:sz="4" w:space="0" w:color="auto"/>
            </w:tcBorders>
            <w:shd w:val="clear" w:color="auto" w:fill="FFFFFF"/>
            <w:vAlign w:val="center"/>
          </w:tcPr>
          <w:p w14:paraId="60BC23AD"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Sản xuất, kinh doanh hóa chất, trừ hóa chất thuộc danh mục hóa chất, khoáng vật cấm quy định tại Phụ lục II ban hành kèm theo Luật này; dịch vụ tồn trữ hóa chất; hoạt động tư vấn chuyên ngành hóa chất</w:t>
            </w:r>
          </w:p>
        </w:tc>
      </w:tr>
      <w:tr w:rsidR="00CC128F" w:rsidRPr="00450058" w14:paraId="3F940799" w14:textId="77777777"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14:paraId="3343372D"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42</w:t>
            </w:r>
          </w:p>
        </w:tc>
        <w:tc>
          <w:tcPr>
            <w:tcW w:w="4531" w:type="pct"/>
            <w:tcBorders>
              <w:top w:val="single" w:sz="4" w:space="0" w:color="auto"/>
              <w:left w:val="single" w:sz="4" w:space="0" w:color="auto"/>
              <w:right w:val="single" w:sz="4" w:space="0" w:color="auto"/>
            </w:tcBorders>
            <w:shd w:val="clear" w:color="auto" w:fill="FFFFFF"/>
            <w:vAlign w:val="center"/>
          </w:tcPr>
          <w:p w14:paraId="34A8821B"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rượu</w:t>
            </w:r>
          </w:p>
        </w:tc>
      </w:tr>
      <w:tr w:rsidR="00CC128F" w:rsidRPr="00450058" w14:paraId="07ECF8C2" w14:textId="77777777"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14:paraId="2CF43E7E"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43</w:t>
            </w:r>
          </w:p>
        </w:tc>
        <w:tc>
          <w:tcPr>
            <w:tcW w:w="4531" w:type="pct"/>
            <w:tcBorders>
              <w:top w:val="single" w:sz="4" w:space="0" w:color="auto"/>
              <w:left w:val="single" w:sz="4" w:space="0" w:color="auto"/>
              <w:right w:val="single" w:sz="4" w:space="0" w:color="auto"/>
            </w:tcBorders>
            <w:shd w:val="clear" w:color="auto" w:fill="FFFFFF"/>
            <w:vAlign w:val="center"/>
          </w:tcPr>
          <w:p w14:paraId="310E2D4F"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sản phẩm thuốc lá, nguyên liệu thuốc lá, máy móc, thiết bị thuộc chuyên ngành thuốc lá, trừ thuốc lá điện tử, thuốc lá nung nóng</w:t>
            </w:r>
          </w:p>
        </w:tc>
      </w:tr>
      <w:tr w:rsidR="00CC128F" w:rsidRPr="00450058" w14:paraId="1F3A0DE1" w14:textId="77777777"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14:paraId="290FE1C6"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44</w:t>
            </w:r>
          </w:p>
        </w:tc>
        <w:tc>
          <w:tcPr>
            <w:tcW w:w="4531" w:type="pct"/>
            <w:tcBorders>
              <w:top w:val="single" w:sz="4" w:space="0" w:color="auto"/>
              <w:left w:val="single" w:sz="4" w:space="0" w:color="auto"/>
              <w:right w:val="single" w:sz="4" w:space="0" w:color="auto"/>
            </w:tcBorders>
            <w:shd w:val="clear" w:color="auto" w:fill="FFFFFF"/>
            <w:vAlign w:val="center"/>
          </w:tcPr>
          <w:p w14:paraId="615544B7"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thực phẩm thuộc lĩnh vực quản lý chuyên ngành của Bộ Công Thương, Bộ Nông nghiệp và Môi trường và Bộ Y tế</w:t>
            </w:r>
          </w:p>
        </w:tc>
      </w:tr>
      <w:tr w:rsidR="00CC128F" w:rsidRPr="00450058" w14:paraId="4442F420" w14:textId="77777777"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14:paraId="11332BB6"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45</w:t>
            </w:r>
          </w:p>
        </w:tc>
        <w:tc>
          <w:tcPr>
            <w:tcW w:w="4531" w:type="pct"/>
            <w:tcBorders>
              <w:top w:val="single" w:sz="4" w:space="0" w:color="auto"/>
              <w:left w:val="single" w:sz="4" w:space="0" w:color="auto"/>
              <w:right w:val="single" w:sz="4" w:space="0" w:color="auto"/>
            </w:tcBorders>
            <w:shd w:val="clear" w:color="auto" w:fill="FFFFFF"/>
            <w:vAlign w:val="center"/>
          </w:tcPr>
          <w:p w14:paraId="732096B8"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Hoạt động Sở Giao dịch hàng hóa</w:t>
            </w:r>
          </w:p>
        </w:tc>
      </w:tr>
      <w:tr w:rsidR="00CC128F" w:rsidRPr="00450058" w14:paraId="22E76C76" w14:textId="77777777"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14:paraId="579C3D06"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46</w:t>
            </w:r>
          </w:p>
        </w:tc>
        <w:tc>
          <w:tcPr>
            <w:tcW w:w="4531" w:type="pct"/>
            <w:tcBorders>
              <w:top w:val="single" w:sz="4" w:space="0" w:color="auto"/>
              <w:left w:val="single" w:sz="4" w:space="0" w:color="auto"/>
              <w:right w:val="single" w:sz="4" w:space="0" w:color="auto"/>
            </w:tcBorders>
            <w:shd w:val="clear" w:color="auto" w:fill="FFFFFF"/>
            <w:vAlign w:val="center"/>
          </w:tcPr>
          <w:p w14:paraId="1FDE015F"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Hoạt động phát điện, truyền tải điện, phân phối điện, bán buôn điện, bán lẻ điện</w:t>
            </w:r>
          </w:p>
        </w:tc>
      </w:tr>
      <w:tr w:rsidR="00CC128F" w:rsidRPr="00450058" w14:paraId="7291F9B3" w14:textId="77777777"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14:paraId="2338A144"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47</w:t>
            </w:r>
          </w:p>
        </w:tc>
        <w:tc>
          <w:tcPr>
            <w:tcW w:w="4531" w:type="pct"/>
            <w:tcBorders>
              <w:top w:val="single" w:sz="4" w:space="0" w:color="auto"/>
              <w:left w:val="single" w:sz="4" w:space="0" w:color="auto"/>
              <w:right w:val="single" w:sz="4" w:space="0" w:color="auto"/>
            </w:tcBorders>
            <w:shd w:val="clear" w:color="auto" w:fill="FFFFFF"/>
            <w:vAlign w:val="center"/>
          </w:tcPr>
          <w:p w14:paraId="4E8F8299"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Xuất khẩu gạo</w:t>
            </w:r>
          </w:p>
        </w:tc>
      </w:tr>
      <w:tr w:rsidR="00CC128F" w:rsidRPr="00450058" w14:paraId="0C763DB3" w14:textId="77777777"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14:paraId="65254B3A"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48</w:t>
            </w:r>
          </w:p>
        </w:tc>
        <w:tc>
          <w:tcPr>
            <w:tcW w:w="4531" w:type="pct"/>
            <w:tcBorders>
              <w:top w:val="single" w:sz="4" w:space="0" w:color="auto"/>
              <w:left w:val="single" w:sz="4" w:space="0" w:color="auto"/>
              <w:right w:val="single" w:sz="4" w:space="0" w:color="auto"/>
            </w:tcBorders>
            <w:shd w:val="clear" w:color="auto" w:fill="FFFFFF"/>
            <w:vAlign w:val="center"/>
          </w:tcPr>
          <w:p w14:paraId="62C3CC01"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khoáng sản</w:t>
            </w:r>
          </w:p>
        </w:tc>
      </w:tr>
      <w:tr w:rsidR="00CC128F" w:rsidRPr="00450058" w14:paraId="4BA07341" w14:textId="77777777"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14:paraId="2F29AEC1"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49</w:t>
            </w:r>
          </w:p>
        </w:tc>
        <w:tc>
          <w:tcPr>
            <w:tcW w:w="4531" w:type="pct"/>
            <w:tcBorders>
              <w:top w:val="single" w:sz="4" w:space="0" w:color="auto"/>
              <w:left w:val="single" w:sz="4" w:space="0" w:color="auto"/>
              <w:right w:val="single" w:sz="4" w:space="0" w:color="auto"/>
            </w:tcBorders>
            <w:shd w:val="clear" w:color="auto" w:fill="FFFFFF"/>
            <w:vAlign w:val="center"/>
          </w:tcPr>
          <w:p w14:paraId="6D21FAD3"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tiền chất công nghiệp</w:t>
            </w:r>
          </w:p>
        </w:tc>
      </w:tr>
      <w:tr w:rsidR="00CC128F" w:rsidRPr="00450058" w14:paraId="48CBF842" w14:textId="77777777"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14:paraId="65724F2A"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50</w:t>
            </w:r>
          </w:p>
        </w:tc>
        <w:tc>
          <w:tcPr>
            <w:tcW w:w="4531" w:type="pct"/>
            <w:tcBorders>
              <w:top w:val="single" w:sz="4" w:space="0" w:color="auto"/>
              <w:left w:val="single" w:sz="4" w:space="0" w:color="auto"/>
              <w:right w:val="single" w:sz="4" w:space="0" w:color="auto"/>
            </w:tcBorders>
            <w:shd w:val="clear" w:color="auto" w:fill="FFFFFF"/>
            <w:vAlign w:val="center"/>
          </w:tcPr>
          <w:p w14:paraId="6D53F431"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Hoạt động mua bán hàng hóa và các hoạt động liên quan trực tiếp đến hoạt động mua bán hàng hóa của nhà cung cấp dịch vụ nước ngoài tại Việt Nam</w:t>
            </w:r>
          </w:p>
        </w:tc>
      </w:tr>
      <w:tr w:rsidR="00CC128F" w:rsidRPr="00450058" w14:paraId="293BAF60" w14:textId="77777777"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14:paraId="53FFCA93"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51</w:t>
            </w:r>
          </w:p>
        </w:tc>
        <w:tc>
          <w:tcPr>
            <w:tcW w:w="4531" w:type="pct"/>
            <w:tcBorders>
              <w:top w:val="single" w:sz="4" w:space="0" w:color="auto"/>
              <w:left w:val="single" w:sz="4" w:space="0" w:color="auto"/>
              <w:right w:val="single" w:sz="4" w:space="0" w:color="auto"/>
            </w:tcBorders>
            <w:shd w:val="clear" w:color="auto" w:fill="FFFFFF"/>
            <w:vAlign w:val="center"/>
          </w:tcPr>
          <w:p w14:paraId="170B5800"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theo phương thức bán hàng đa cấp</w:t>
            </w:r>
          </w:p>
        </w:tc>
      </w:tr>
      <w:tr w:rsidR="00CC128F" w:rsidRPr="00450058" w14:paraId="7B5D2F99" w14:textId="77777777"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14:paraId="71C3B244"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52</w:t>
            </w:r>
          </w:p>
        </w:tc>
        <w:tc>
          <w:tcPr>
            <w:tcW w:w="4531" w:type="pct"/>
            <w:tcBorders>
              <w:top w:val="single" w:sz="4" w:space="0" w:color="auto"/>
              <w:left w:val="single" w:sz="4" w:space="0" w:color="auto"/>
              <w:right w:val="single" w:sz="4" w:space="0" w:color="auto"/>
            </w:tcBorders>
            <w:shd w:val="clear" w:color="auto" w:fill="FFFFFF"/>
            <w:vAlign w:val="center"/>
          </w:tcPr>
          <w:p w14:paraId="7B9AC3F9"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Hoạt động thương mại điện tử: quản lý và vận hành nền tảng thương mại điện tử trung gian, mạng xã hội hoạt động thương mại điện tử, nền tảng thương mại điện tử tích hợp; chứng thực hợp đồng điện tử trong thương mại</w:t>
            </w:r>
          </w:p>
        </w:tc>
      </w:tr>
      <w:tr w:rsidR="00CC128F" w:rsidRPr="00450058" w14:paraId="6E288927" w14:textId="77777777"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14:paraId="40F8026F"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53</w:t>
            </w:r>
          </w:p>
        </w:tc>
        <w:tc>
          <w:tcPr>
            <w:tcW w:w="4531" w:type="pct"/>
            <w:tcBorders>
              <w:top w:val="single" w:sz="4" w:space="0" w:color="auto"/>
              <w:left w:val="single" w:sz="4" w:space="0" w:color="auto"/>
              <w:right w:val="single" w:sz="4" w:space="0" w:color="auto"/>
            </w:tcBorders>
            <w:shd w:val="clear" w:color="auto" w:fill="FFFFFF"/>
            <w:vAlign w:val="center"/>
          </w:tcPr>
          <w:p w14:paraId="05822DED"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Hoạt động dầu khí</w:t>
            </w:r>
          </w:p>
        </w:tc>
      </w:tr>
      <w:tr w:rsidR="00CC128F" w:rsidRPr="00450058" w14:paraId="7493C244" w14:textId="77777777"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14:paraId="242295E1"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54</w:t>
            </w:r>
          </w:p>
        </w:tc>
        <w:tc>
          <w:tcPr>
            <w:tcW w:w="4531" w:type="pct"/>
            <w:tcBorders>
              <w:top w:val="single" w:sz="4" w:space="0" w:color="auto"/>
              <w:left w:val="single" w:sz="4" w:space="0" w:color="auto"/>
              <w:right w:val="single" w:sz="4" w:space="0" w:color="auto"/>
            </w:tcBorders>
            <w:shd w:val="clear" w:color="auto" w:fill="FFFFFF"/>
            <w:vAlign w:val="center"/>
          </w:tcPr>
          <w:p w14:paraId="5DDCA431"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Hoạt động giáo dục nghề nghiệp</w:t>
            </w:r>
          </w:p>
        </w:tc>
      </w:tr>
      <w:tr w:rsidR="00CC128F" w:rsidRPr="00450058" w14:paraId="113CFE8D" w14:textId="77777777"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14:paraId="63909C11"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55</w:t>
            </w:r>
          </w:p>
        </w:tc>
        <w:tc>
          <w:tcPr>
            <w:tcW w:w="4531" w:type="pct"/>
            <w:tcBorders>
              <w:top w:val="single" w:sz="4" w:space="0" w:color="auto"/>
              <w:left w:val="single" w:sz="4" w:space="0" w:color="auto"/>
              <w:right w:val="single" w:sz="4" w:space="0" w:color="auto"/>
            </w:tcBorders>
            <w:shd w:val="clear" w:color="auto" w:fill="FFFFFF"/>
            <w:vAlign w:val="center"/>
          </w:tcPr>
          <w:p w14:paraId="3DC031A3"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Kiểm định chất lượng giáo dục nghề nghiệp</w:t>
            </w:r>
          </w:p>
        </w:tc>
      </w:tr>
      <w:tr w:rsidR="00CC128F" w:rsidRPr="00450058" w14:paraId="6105A5D4" w14:textId="77777777"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14:paraId="6BFE33DF"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56</w:t>
            </w:r>
          </w:p>
        </w:tc>
        <w:tc>
          <w:tcPr>
            <w:tcW w:w="4531" w:type="pct"/>
            <w:tcBorders>
              <w:top w:val="single" w:sz="4" w:space="0" w:color="auto"/>
              <w:left w:val="single" w:sz="4" w:space="0" w:color="auto"/>
              <w:right w:val="single" w:sz="4" w:space="0" w:color="auto"/>
            </w:tcBorders>
            <w:shd w:val="clear" w:color="auto" w:fill="FFFFFF"/>
            <w:vAlign w:val="center"/>
          </w:tcPr>
          <w:p w14:paraId="1218EB40"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dịch vụ đánh giá kỹ năng nghề</w:t>
            </w:r>
          </w:p>
        </w:tc>
      </w:tr>
      <w:tr w:rsidR="00CC128F" w:rsidRPr="00450058" w14:paraId="18B091B1" w14:textId="77777777"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14:paraId="30B79CF8"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57</w:t>
            </w:r>
          </w:p>
        </w:tc>
        <w:tc>
          <w:tcPr>
            <w:tcW w:w="4531" w:type="pct"/>
            <w:tcBorders>
              <w:top w:val="single" w:sz="4" w:space="0" w:color="auto"/>
              <w:left w:val="single" w:sz="4" w:space="0" w:color="auto"/>
              <w:right w:val="single" w:sz="4" w:space="0" w:color="auto"/>
            </w:tcBorders>
            <w:shd w:val="clear" w:color="auto" w:fill="FFFFFF"/>
            <w:vAlign w:val="center"/>
          </w:tcPr>
          <w:p w14:paraId="0F0D9F9A"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dịch vụ kiểm định kỹ thuật an toàn lao động</w:t>
            </w:r>
          </w:p>
        </w:tc>
      </w:tr>
      <w:tr w:rsidR="00CC128F" w:rsidRPr="00450058" w14:paraId="24B2B361" w14:textId="77777777"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14:paraId="48D1F65D"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58</w:t>
            </w:r>
          </w:p>
        </w:tc>
        <w:tc>
          <w:tcPr>
            <w:tcW w:w="4531" w:type="pct"/>
            <w:tcBorders>
              <w:top w:val="single" w:sz="4" w:space="0" w:color="auto"/>
              <w:left w:val="single" w:sz="4" w:space="0" w:color="auto"/>
              <w:right w:val="single" w:sz="4" w:space="0" w:color="auto"/>
            </w:tcBorders>
            <w:shd w:val="clear" w:color="auto" w:fill="FFFFFF"/>
            <w:vAlign w:val="center"/>
          </w:tcPr>
          <w:p w14:paraId="39E51711"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dịch vụ huấn luyện an toàn lao động, vệ sinh lao động</w:t>
            </w:r>
          </w:p>
        </w:tc>
      </w:tr>
      <w:tr w:rsidR="00CC128F" w:rsidRPr="00450058" w14:paraId="22811BDA" w14:textId="77777777"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14:paraId="76985FA9"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59</w:t>
            </w:r>
          </w:p>
        </w:tc>
        <w:tc>
          <w:tcPr>
            <w:tcW w:w="4531" w:type="pct"/>
            <w:tcBorders>
              <w:top w:val="single" w:sz="4" w:space="0" w:color="auto"/>
              <w:left w:val="single" w:sz="4" w:space="0" w:color="auto"/>
              <w:right w:val="single" w:sz="4" w:space="0" w:color="auto"/>
            </w:tcBorders>
            <w:shd w:val="clear" w:color="auto" w:fill="FFFFFF"/>
            <w:vAlign w:val="center"/>
          </w:tcPr>
          <w:p w14:paraId="4E9AC4EA"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dịch vụ đưa người lao động đi làm việc ở nước ngoài</w:t>
            </w:r>
          </w:p>
        </w:tc>
      </w:tr>
      <w:tr w:rsidR="00CC128F" w:rsidRPr="00450058" w14:paraId="77BAD5BA" w14:textId="77777777"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14:paraId="4E1641AD"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60</w:t>
            </w:r>
          </w:p>
        </w:tc>
        <w:tc>
          <w:tcPr>
            <w:tcW w:w="4531" w:type="pct"/>
            <w:tcBorders>
              <w:top w:val="single" w:sz="4" w:space="0" w:color="auto"/>
              <w:left w:val="single" w:sz="4" w:space="0" w:color="auto"/>
              <w:right w:val="single" w:sz="4" w:space="0" w:color="auto"/>
            </w:tcBorders>
            <w:shd w:val="clear" w:color="auto" w:fill="FFFFFF"/>
            <w:vAlign w:val="center"/>
          </w:tcPr>
          <w:p w14:paraId="46E26EA0"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dịch vụ cai nghiện ma tuý tự nguyện, cai nghiện thuốc lá, điều trị HIV/AIDS, chăm sóc người cao tuổi, người khuyết tật, trẻ em</w:t>
            </w:r>
          </w:p>
        </w:tc>
      </w:tr>
      <w:tr w:rsidR="00CC128F" w:rsidRPr="00450058" w14:paraId="2B013522" w14:textId="77777777" w:rsidTr="002C309D">
        <w:tblPrEx>
          <w:tblCellMar>
            <w:top w:w="0" w:type="dxa"/>
            <w:bottom w:w="0" w:type="dxa"/>
          </w:tblCellMar>
        </w:tblPrEx>
        <w:trPr>
          <w:trHeight w:val="340"/>
          <w:jc w:val="center"/>
        </w:trPr>
        <w:tc>
          <w:tcPr>
            <w:tcW w:w="469" w:type="pct"/>
            <w:tcBorders>
              <w:top w:val="single" w:sz="4" w:space="0" w:color="auto"/>
              <w:left w:val="single" w:sz="4" w:space="0" w:color="auto"/>
              <w:bottom w:val="single" w:sz="4" w:space="0" w:color="auto"/>
            </w:tcBorders>
            <w:shd w:val="clear" w:color="auto" w:fill="FFFFFF"/>
            <w:vAlign w:val="center"/>
          </w:tcPr>
          <w:p w14:paraId="55A62619"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61</w:t>
            </w:r>
          </w:p>
        </w:tc>
        <w:tc>
          <w:tcPr>
            <w:tcW w:w="4531" w:type="pct"/>
            <w:tcBorders>
              <w:top w:val="single" w:sz="4" w:space="0" w:color="auto"/>
              <w:left w:val="single" w:sz="4" w:space="0" w:color="auto"/>
              <w:bottom w:val="single" w:sz="4" w:space="0" w:color="auto"/>
              <w:right w:val="single" w:sz="4" w:space="0" w:color="auto"/>
            </w:tcBorders>
            <w:shd w:val="clear" w:color="auto" w:fill="FFFFFF"/>
            <w:vAlign w:val="center"/>
          </w:tcPr>
          <w:p w14:paraId="62106BB7"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vận tải đường bộ</w:t>
            </w:r>
          </w:p>
        </w:tc>
      </w:tr>
      <w:tr w:rsidR="00CC128F" w:rsidRPr="00450058" w14:paraId="64D720FC" w14:textId="77777777"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14:paraId="6860112C"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62</w:t>
            </w:r>
          </w:p>
        </w:tc>
        <w:tc>
          <w:tcPr>
            <w:tcW w:w="4531" w:type="pct"/>
            <w:tcBorders>
              <w:top w:val="single" w:sz="4" w:space="0" w:color="auto"/>
              <w:left w:val="single" w:sz="4" w:space="0" w:color="auto"/>
              <w:right w:val="single" w:sz="4" w:space="0" w:color="auto"/>
            </w:tcBorders>
            <w:shd w:val="clear" w:color="auto" w:fill="FFFFFF"/>
            <w:vAlign w:val="center"/>
          </w:tcPr>
          <w:p w14:paraId="487FAB30"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Sản xuất, lắp ráp, nhập khẩu xe ô tô</w:t>
            </w:r>
          </w:p>
        </w:tc>
      </w:tr>
      <w:tr w:rsidR="00CC128F" w:rsidRPr="00450058" w14:paraId="7AF6ADD7" w14:textId="77777777"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14:paraId="2C194781"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63</w:t>
            </w:r>
          </w:p>
        </w:tc>
        <w:tc>
          <w:tcPr>
            <w:tcW w:w="4531" w:type="pct"/>
            <w:tcBorders>
              <w:top w:val="single" w:sz="4" w:space="0" w:color="auto"/>
              <w:left w:val="single" w:sz="4" w:space="0" w:color="auto"/>
              <w:right w:val="single" w:sz="4" w:space="0" w:color="auto"/>
            </w:tcBorders>
            <w:shd w:val="clear" w:color="auto" w:fill="FFFFFF"/>
            <w:vAlign w:val="center"/>
          </w:tcPr>
          <w:p w14:paraId="60D8DF2D"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dịch vụ kiểm định xe cơ giới</w:t>
            </w:r>
          </w:p>
        </w:tc>
      </w:tr>
      <w:tr w:rsidR="00CC128F" w:rsidRPr="00450058" w14:paraId="4408A5E6" w14:textId="77777777"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14:paraId="647811E8"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64</w:t>
            </w:r>
          </w:p>
        </w:tc>
        <w:tc>
          <w:tcPr>
            <w:tcW w:w="4531" w:type="pct"/>
            <w:tcBorders>
              <w:top w:val="single" w:sz="4" w:space="0" w:color="auto"/>
              <w:left w:val="single" w:sz="4" w:space="0" w:color="auto"/>
              <w:right w:val="single" w:sz="4" w:space="0" w:color="auto"/>
            </w:tcBorders>
            <w:shd w:val="clear" w:color="auto" w:fill="FFFFFF"/>
            <w:vAlign w:val="center"/>
          </w:tcPr>
          <w:p w14:paraId="6D53D469"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dịch vụ đào tạo lái xe ô tô</w:t>
            </w:r>
          </w:p>
        </w:tc>
      </w:tr>
      <w:tr w:rsidR="00CC128F" w:rsidRPr="00450058" w14:paraId="064BC18C" w14:textId="77777777"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14:paraId="1AD135CF"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65</w:t>
            </w:r>
          </w:p>
        </w:tc>
        <w:tc>
          <w:tcPr>
            <w:tcW w:w="4531" w:type="pct"/>
            <w:tcBorders>
              <w:top w:val="single" w:sz="4" w:space="0" w:color="auto"/>
              <w:left w:val="single" w:sz="4" w:space="0" w:color="auto"/>
              <w:right w:val="single" w:sz="4" w:space="0" w:color="auto"/>
            </w:tcBorders>
            <w:shd w:val="clear" w:color="auto" w:fill="FFFFFF"/>
            <w:vAlign w:val="center"/>
          </w:tcPr>
          <w:p w14:paraId="670A0417"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dịch vụ đào tạo thẩm tra viên an toàn giao thông</w:t>
            </w:r>
          </w:p>
        </w:tc>
      </w:tr>
      <w:tr w:rsidR="00CC128F" w:rsidRPr="00450058" w14:paraId="2062B03B" w14:textId="77777777"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14:paraId="234CCD83"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66</w:t>
            </w:r>
          </w:p>
        </w:tc>
        <w:tc>
          <w:tcPr>
            <w:tcW w:w="4531" w:type="pct"/>
            <w:tcBorders>
              <w:top w:val="single" w:sz="4" w:space="0" w:color="auto"/>
              <w:left w:val="single" w:sz="4" w:space="0" w:color="auto"/>
              <w:right w:val="single" w:sz="4" w:space="0" w:color="auto"/>
            </w:tcBorders>
            <w:shd w:val="clear" w:color="auto" w:fill="FFFFFF"/>
            <w:vAlign w:val="center"/>
          </w:tcPr>
          <w:p w14:paraId="5474D02A"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dịch vụ sát hạch lái xe</w:t>
            </w:r>
          </w:p>
        </w:tc>
      </w:tr>
      <w:tr w:rsidR="00CC128F" w:rsidRPr="00450058" w14:paraId="2ED0EFE9" w14:textId="77777777"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14:paraId="050F7A2A"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67</w:t>
            </w:r>
          </w:p>
        </w:tc>
        <w:tc>
          <w:tcPr>
            <w:tcW w:w="4531" w:type="pct"/>
            <w:tcBorders>
              <w:top w:val="single" w:sz="4" w:space="0" w:color="auto"/>
              <w:left w:val="single" w:sz="4" w:space="0" w:color="auto"/>
              <w:right w:val="single" w:sz="4" w:space="0" w:color="auto"/>
            </w:tcBorders>
            <w:shd w:val="clear" w:color="auto" w:fill="FFFFFF"/>
            <w:vAlign w:val="center"/>
          </w:tcPr>
          <w:p w14:paraId="3DCE4F9C"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dịch vụ thẩm tra an toàn giao thông</w:t>
            </w:r>
          </w:p>
        </w:tc>
      </w:tr>
      <w:tr w:rsidR="00CC128F" w:rsidRPr="00450058" w14:paraId="4A533DA6" w14:textId="77777777"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14:paraId="20908820"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68</w:t>
            </w:r>
          </w:p>
        </w:tc>
        <w:tc>
          <w:tcPr>
            <w:tcW w:w="4531" w:type="pct"/>
            <w:tcBorders>
              <w:top w:val="single" w:sz="4" w:space="0" w:color="auto"/>
              <w:left w:val="single" w:sz="4" w:space="0" w:color="auto"/>
              <w:right w:val="single" w:sz="4" w:space="0" w:color="auto"/>
            </w:tcBorders>
            <w:shd w:val="clear" w:color="auto" w:fill="FFFFFF"/>
            <w:vAlign w:val="center"/>
          </w:tcPr>
          <w:p w14:paraId="63C2FC3B"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vận tải đường thủy</w:t>
            </w:r>
          </w:p>
        </w:tc>
      </w:tr>
      <w:tr w:rsidR="00CC128F" w:rsidRPr="00450058" w14:paraId="2ADBAF22" w14:textId="77777777"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14:paraId="7670D774"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69</w:t>
            </w:r>
          </w:p>
        </w:tc>
        <w:tc>
          <w:tcPr>
            <w:tcW w:w="4531" w:type="pct"/>
            <w:tcBorders>
              <w:top w:val="single" w:sz="4" w:space="0" w:color="auto"/>
              <w:left w:val="single" w:sz="4" w:space="0" w:color="auto"/>
              <w:right w:val="single" w:sz="4" w:space="0" w:color="auto"/>
            </w:tcBorders>
            <w:shd w:val="clear" w:color="auto" w:fill="FFFFFF"/>
            <w:vAlign w:val="center"/>
          </w:tcPr>
          <w:p w14:paraId="62066849"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dịch vụ đào tạo thuyền viên và người lái phương tiện thủy nội địa</w:t>
            </w:r>
          </w:p>
        </w:tc>
      </w:tr>
      <w:tr w:rsidR="00CC128F" w:rsidRPr="00450058" w14:paraId="1B1B4543" w14:textId="77777777"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14:paraId="48DA736F"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70</w:t>
            </w:r>
          </w:p>
        </w:tc>
        <w:tc>
          <w:tcPr>
            <w:tcW w:w="4531" w:type="pct"/>
            <w:tcBorders>
              <w:top w:val="single" w:sz="4" w:space="0" w:color="auto"/>
              <w:left w:val="single" w:sz="4" w:space="0" w:color="auto"/>
              <w:right w:val="single" w:sz="4" w:space="0" w:color="auto"/>
            </w:tcBorders>
            <w:shd w:val="clear" w:color="auto" w:fill="FFFFFF"/>
            <w:vAlign w:val="center"/>
          </w:tcPr>
          <w:p w14:paraId="7F8B391F"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Đào tạo, huấn luyện thuyền viên hàng hải và tổ chức tuyển dụng, cung ứng thuyền viên hàng hải</w:t>
            </w:r>
          </w:p>
        </w:tc>
      </w:tr>
      <w:tr w:rsidR="00CC128F" w:rsidRPr="00450058" w14:paraId="3B1B4E8B" w14:textId="77777777"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14:paraId="003CDD81"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lastRenderedPageBreak/>
              <w:t>71</w:t>
            </w:r>
          </w:p>
        </w:tc>
        <w:tc>
          <w:tcPr>
            <w:tcW w:w="4531" w:type="pct"/>
            <w:tcBorders>
              <w:top w:val="single" w:sz="4" w:space="0" w:color="auto"/>
              <w:left w:val="single" w:sz="4" w:space="0" w:color="auto"/>
              <w:right w:val="single" w:sz="4" w:space="0" w:color="auto"/>
            </w:tcBorders>
            <w:shd w:val="clear" w:color="auto" w:fill="FFFFFF"/>
            <w:vAlign w:val="center"/>
          </w:tcPr>
          <w:p w14:paraId="3A0A6040"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vận tải biển</w:t>
            </w:r>
          </w:p>
        </w:tc>
      </w:tr>
      <w:tr w:rsidR="00CC128F" w:rsidRPr="00450058" w14:paraId="03B18D2B" w14:textId="77777777"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14:paraId="21A103D0"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72</w:t>
            </w:r>
          </w:p>
        </w:tc>
        <w:tc>
          <w:tcPr>
            <w:tcW w:w="4531" w:type="pct"/>
            <w:tcBorders>
              <w:top w:val="single" w:sz="4" w:space="0" w:color="auto"/>
              <w:left w:val="single" w:sz="4" w:space="0" w:color="auto"/>
              <w:right w:val="single" w:sz="4" w:space="0" w:color="auto"/>
            </w:tcBorders>
            <w:shd w:val="clear" w:color="auto" w:fill="FFFFFF"/>
            <w:vAlign w:val="center"/>
          </w:tcPr>
          <w:p w14:paraId="391C09D2"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Nhập khẩu, phá dỡ tàu biển đã qua sử dụng</w:t>
            </w:r>
          </w:p>
        </w:tc>
      </w:tr>
      <w:tr w:rsidR="00CC128F" w:rsidRPr="00450058" w14:paraId="0C444C48" w14:textId="77777777"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14:paraId="4D814FDC"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73</w:t>
            </w:r>
          </w:p>
        </w:tc>
        <w:tc>
          <w:tcPr>
            <w:tcW w:w="4531" w:type="pct"/>
            <w:tcBorders>
              <w:top w:val="single" w:sz="4" w:space="0" w:color="auto"/>
              <w:left w:val="single" w:sz="4" w:space="0" w:color="auto"/>
              <w:right w:val="single" w:sz="4" w:space="0" w:color="auto"/>
            </w:tcBorders>
            <w:shd w:val="clear" w:color="auto" w:fill="FFFFFF"/>
            <w:vAlign w:val="center"/>
          </w:tcPr>
          <w:p w14:paraId="74E18F53"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khai thác cảng biển</w:t>
            </w:r>
          </w:p>
        </w:tc>
      </w:tr>
      <w:tr w:rsidR="00CC128F" w:rsidRPr="00450058" w14:paraId="1F992FD2" w14:textId="77777777"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14:paraId="332F13A4"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74</w:t>
            </w:r>
          </w:p>
        </w:tc>
        <w:tc>
          <w:tcPr>
            <w:tcW w:w="4531" w:type="pct"/>
            <w:tcBorders>
              <w:top w:val="single" w:sz="4" w:space="0" w:color="auto"/>
              <w:left w:val="single" w:sz="4" w:space="0" w:color="auto"/>
              <w:right w:val="single" w:sz="4" w:space="0" w:color="auto"/>
            </w:tcBorders>
            <w:shd w:val="clear" w:color="auto" w:fill="FFFFFF"/>
            <w:vAlign w:val="center"/>
          </w:tcPr>
          <w:p w14:paraId="301137DF"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vận tải hàng không</w:t>
            </w:r>
          </w:p>
        </w:tc>
      </w:tr>
      <w:tr w:rsidR="00CC128F" w:rsidRPr="00450058" w14:paraId="44F0BF77" w14:textId="77777777"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14:paraId="52CC3B8B"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75</w:t>
            </w:r>
          </w:p>
        </w:tc>
        <w:tc>
          <w:tcPr>
            <w:tcW w:w="4531" w:type="pct"/>
            <w:tcBorders>
              <w:top w:val="single" w:sz="4" w:space="0" w:color="auto"/>
              <w:left w:val="single" w:sz="4" w:space="0" w:color="auto"/>
              <w:right w:val="single" w:sz="4" w:space="0" w:color="auto"/>
            </w:tcBorders>
            <w:shd w:val="clear" w:color="auto" w:fill="FFFFFF"/>
            <w:vAlign w:val="center"/>
          </w:tcPr>
          <w:p w14:paraId="00151C71"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dịch vụ thiết kế, sản xuất, bảo dưỡng, thử nghiệm tàu bay, động cơ tàu bay, cánh quạt tàu bay và trang thiết bị tàu bay tại Việt Nam</w:t>
            </w:r>
          </w:p>
        </w:tc>
      </w:tr>
      <w:tr w:rsidR="00CC128F" w:rsidRPr="00450058" w14:paraId="489FEBF1" w14:textId="77777777"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14:paraId="62EE1CB5"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76</w:t>
            </w:r>
          </w:p>
        </w:tc>
        <w:tc>
          <w:tcPr>
            <w:tcW w:w="4531" w:type="pct"/>
            <w:tcBorders>
              <w:top w:val="single" w:sz="4" w:space="0" w:color="auto"/>
              <w:left w:val="single" w:sz="4" w:space="0" w:color="auto"/>
              <w:right w:val="single" w:sz="4" w:space="0" w:color="auto"/>
            </w:tcBorders>
            <w:shd w:val="clear" w:color="auto" w:fill="FFFFFF"/>
            <w:vAlign w:val="center"/>
          </w:tcPr>
          <w:p w14:paraId="63D0497B"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Nhập khẩu, tạm nhập tái xuất, tạm xuất tái nhập tàu bay không người lái, phương tiện bay khác, động cơ tàu bay, cánh quạt tàu bay và trang bị, thiết bị của tàu bay không người lái, phương tiện bay khác</w:t>
            </w:r>
          </w:p>
        </w:tc>
      </w:tr>
      <w:tr w:rsidR="00CC128F" w:rsidRPr="00450058" w14:paraId="0256218B" w14:textId="77777777"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14:paraId="3A2B6AD9"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77</w:t>
            </w:r>
          </w:p>
        </w:tc>
        <w:tc>
          <w:tcPr>
            <w:tcW w:w="4531" w:type="pct"/>
            <w:tcBorders>
              <w:top w:val="single" w:sz="4" w:space="0" w:color="auto"/>
              <w:left w:val="single" w:sz="4" w:space="0" w:color="auto"/>
              <w:right w:val="single" w:sz="4" w:space="0" w:color="auto"/>
            </w:tcBorders>
            <w:shd w:val="clear" w:color="auto" w:fill="FFFFFF"/>
            <w:vAlign w:val="center"/>
          </w:tcPr>
          <w:p w14:paraId="2EAEC8B2"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tàu bay không người lái, phương tiện bay khác, động cơ tàu bay, cánh quạt tàu bay và trang bị, thiết bị của tàu bay không người lái, phương tiện bay khác</w:t>
            </w:r>
          </w:p>
        </w:tc>
      </w:tr>
      <w:tr w:rsidR="00CC128F" w:rsidRPr="00450058" w14:paraId="5BF1D00B" w14:textId="77777777"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14:paraId="3D5192E9"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78</w:t>
            </w:r>
          </w:p>
        </w:tc>
        <w:tc>
          <w:tcPr>
            <w:tcW w:w="4531" w:type="pct"/>
            <w:tcBorders>
              <w:top w:val="single" w:sz="4" w:space="0" w:color="auto"/>
              <w:left w:val="single" w:sz="4" w:space="0" w:color="auto"/>
              <w:right w:val="single" w:sz="4" w:space="0" w:color="auto"/>
            </w:tcBorders>
            <w:shd w:val="clear" w:color="auto" w:fill="FFFFFF"/>
            <w:vAlign w:val="center"/>
          </w:tcPr>
          <w:p w14:paraId="7D7DBE13"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Nghiên cứu chế tạo, thử nghiệm, sửa chữa, bảo dưỡng tàu bay không người lái, phương tiện bay khác, động cơ tàu bay, cánh quạt tàu bay và trang bị, thiết bị của tàu bay không người lái, phương tiện bay khác</w:t>
            </w:r>
          </w:p>
        </w:tc>
      </w:tr>
      <w:tr w:rsidR="00CC128F" w:rsidRPr="00450058" w14:paraId="05168A28" w14:textId="77777777"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14:paraId="66C71A9F"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79</w:t>
            </w:r>
          </w:p>
        </w:tc>
        <w:tc>
          <w:tcPr>
            <w:tcW w:w="4531" w:type="pct"/>
            <w:tcBorders>
              <w:top w:val="single" w:sz="4" w:space="0" w:color="auto"/>
              <w:left w:val="single" w:sz="4" w:space="0" w:color="auto"/>
              <w:right w:val="single" w:sz="4" w:space="0" w:color="auto"/>
            </w:tcBorders>
            <w:shd w:val="clear" w:color="auto" w:fill="FFFFFF"/>
            <w:vAlign w:val="center"/>
          </w:tcPr>
          <w:p w14:paraId="7F5543CA"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cảng hàng không</w:t>
            </w:r>
          </w:p>
        </w:tc>
      </w:tr>
      <w:tr w:rsidR="00CC128F" w:rsidRPr="00450058" w14:paraId="7486D289" w14:textId="77777777" w:rsidTr="002C309D">
        <w:tblPrEx>
          <w:tblCellMar>
            <w:top w:w="0" w:type="dxa"/>
            <w:bottom w:w="0" w:type="dxa"/>
          </w:tblCellMar>
        </w:tblPrEx>
        <w:trPr>
          <w:trHeight w:val="340"/>
          <w:jc w:val="center"/>
        </w:trPr>
        <w:tc>
          <w:tcPr>
            <w:tcW w:w="469" w:type="pct"/>
            <w:tcBorders>
              <w:top w:val="single" w:sz="4" w:space="0" w:color="auto"/>
              <w:left w:val="single" w:sz="4" w:space="0" w:color="auto"/>
              <w:bottom w:val="single" w:sz="4" w:space="0" w:color="auto"/>
            </w:tcBorders>
            <w:shd w:val="clear" w:color="auto" w:fill="FFFFFF"/>
            <w:vAlign w:val="center"/>
          </w:tcPr>
          <w:p w14:paraId="4CBED80D"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80</w:t>
            </w:r>
          </w:p>
        </w:tc>
        <w:tc>
          <w:tcPr>
            <w:tcW w:w="4531" w:type="pct"/>
            <w:tcBorders>
              <w:top w:val="single" w:sz="4" w:space="0" w:color="auto"/>
              <w:left w:val="single" w:sz="4" w:space="0" w:color="auto"/>
              <w:bottom w:val="single" w:sz="4" w:space="0" w:color="auto"/>
              <w:right w:val="single" w:sz="4" w:space="0" w:color="auto"/>
            </w:tcBorders>
            <w:shd w:val="clear" w:color="auto" w:fill="FFFFFF"/>
            <w:vAlign w:val="center"/>
          </w:tcPr>
          <w:p w14:paraId="50735B6A"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dịch vụ hàng không tại cảng hàng không</w:t>
            </w:r>
          </w:p>
        </w:tc>
      </w:tr>
      <w:tr w:rsidR="00CC128F" w:rsidRPr="00450058" w14:paraId="6EAB8F9E" w14:textId="77777777"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14:paraId="7347DA96"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81</w:t>
            </w:r>
          </w:p>
        </w:tc>
        <w:tc>
          <w:tcPr>
            <w:tcW w:w="4531" w:type="pct"/>
            <w:tcBorders>
              <w:top w:val="single" w:sz="4" w:space="0" w:color="auto"/>
              <w:left w:val="single" w:sz="4" w:space="0" w:color="auto"/>
              <w:right w:val="single" w:sz="4" w:space="0" w:color="auto"/>
            </w:tcBorders>
            <w:shd w:val="clear" w:color="auto" w:fill="FFFFFF"/>
            <w:vAlign w:val="center"/>
          </w:tcPr>
          <w:p w14:paraId="2699A068"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dịch vụ đào tạo, huấn luyện nghiệp vụ nhân viên hàng không</w:t>
            </w:r>
          </w:p>
        </w:tc>
      </w:tr>
      <w:tr w:rsidR="00CC128F" w:rsidRPr="00450058" w14:paraId="5BCE0172" w14:textId="77777777"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14:paraId="46B1986F"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82</w:t>
            </w:r>
          </w:p>
        </w:tc>
        <w:tc>
          <w:tcPr>
            <w:tcW w:w="4531" w:type="pct"/>
            <w:tcBorders>
              <w:top w:val="single" w:sz="4" w:space="0" w:color="auto"/>
              <w:left w:val="single" w:sz="4" w:space="0" w:color="auto"/>
              <w:right w:val="single" w:sz="4" w:space="0" w:color="auto"/>
            </w:tcBorders>
            <w:shd w:val="clear" w:color="auto" w:fill="FFFFFF"/>
            <w:vAlign w:val="center"/>
          </w:tcPr>
          <w:p w14:paraId="2631B3DE"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vận tải đường sắt</w:t>
            </w:r>
          </w:p>
        </w:tc>
      </w:tr>
      <w:tr w:rsidR="00CC128F" w:rsidRPr="00450058" w14:paraId="3E21ED83" w14:textId="77777777"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14:paraId="091A5C4B"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83</w:t>
            </w:r>
          </w:p>
        </w:tc>
        <w:tc>
          <w:tcPr>
            <w:tcW w:w="4531" w:type="pct"/>
            <w:tcBorders>
              <w:top w:val="single" w:sz="4" w:space="0" w:color="auto"/>
              <w:left w:val="single" w:sz="4" w:space="0" w:color="auto"/>
              <w:right w:val="single" w:sz="4" w:space="0" w:color="auto"/>
            </w:tcBorders>
            <w:shd w:val="clear" w:color="auto" w:fill="FFFFFF"/>
            <w:vAlign w:val="center"/>
          </w:tcPr>
          <w:p w14:paraId="53534F9C"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kết cấu hạ tầng đường sắt</w:t>
            </w:r>
          </w:p>
        </w:tc>
      </w:tr>
      <w:tr w:rsidR="00CC128F" w:rsidRPr="00450058" w14:paraId="755E3728" w14:textId="77777777"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14:paraId="36A18C43"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84</w:t>
            </w:r>
          </w:p>
        </w:tc>
        <w:tc>
          <w:tcPr>
            <w:tcW w:w="4531" w:type="pct"/>
            <w:tcBorders>
              <w:top w:val="single" w:sz="4" w:space="0" w:color="auto"/>
              <w:left w:val="single" w:sz="4" w:space="0" w:color="auto"/>
              <w:right w:val="single" w:sz="4" w:space="0" w:color="auto"/>
            </w:tcBorders>
            <w:shd w:val="clear" w:color="auto" w:fill="FFFFFF"/>
            <w:vAlign w:val="center"/>
          </w:tcPr>
          <w:p w14:paraId="6E8EBFBA"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dịch vụ vận chuyển hàng nguy hiểm</w:t>
            </w:r>
          </w:p>
        </w:tc>
      </w:tr>
      <w:tr w:rsidR="00CC128F" w:rsidRPr="00450058" w14:paraId="172F89E9" w14:textId="77777777"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14:paraId="3A76EBA6"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85</w:t>
            </w:r>
          </w:p>
        </w:tc>
        <w:tc>
          <w:tcPr>
            <w:tcW w:w="4531" w:type="pct"/>
            <w:tcBorders>
              <w:top w:val="single" w:sz="4" w:space="0" w:color="auto"/>
              <w:left w:val="single" w:sz="4" w:space="0" w:color="auto"/>
              <w:right w:val="single" w:sz="4" w:space="0" w:color="auto"/>
            </w:tcBorders>
            <w:shd w:val="clear" w:color="auto" w:fill="FFFFFF"/>
            <w:vAlign w:val="center"/>
          </w:tcPr>
          <w:p w14:paraId="7F3B0B5A"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vận tải đường ống</w:t>
            </w:r>
          </w:p>
        </w:tc>
      </w:tr>
      <w:tr w:rsidR="00CC128F" w:rsidRPr="00450058" w14:paraId="0EC3C0CB" w14:textId="77777777"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14:paraId="15CA8032"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86</w:t>
            </w:r>
          </w:p>
        </w:tc>
        <w:tc>
          <w:tcPr>
            <w:tcW w:w="4531" w:type="pct"/>
            <w:tcBorders>
              <w:top w:val="single" w:sz="4" w:space="0" w:color="auto"/>
              <w:left w:val="single" w:sz="4" w:space="0" w:color="auto"/>
              <w:right w:val="single" w:sz="4" w:space="0" w:color="auto"/>
            </w:tcBorders>
            <w:shd w:val="clear" w:color="auto" w:fill="FFFFFF"/>
            <w:vAlign w:val="center"/>
          </w:tcPr>
          <w:p w14:paraId="14A4BBC2"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bất động sản</w:t>
            </w:r>
          </w:p>
        </w:tc>
      </w:tr>
      <w:tr w:rsidR="00CC128F" w:rsidRPr="00450058" w14:paraId="2393E468" w14:textId="77777777"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14:paraId="06C7F1E2"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87</w:t>
            </w:r>
          </w:p>
        </w:tc>
        <w:tc>
          <w:tcPr>
            <w:tcW w:w="4531" w:type="pct"/>
            <w:tcBorders>
              <w:top w:val="single" w:sz="4" w:space="0" w:color="auto"/>
              <w:left w:val="single" w:sz="4" w:space="0" w:color="auto"/>
              <w:right w:val="single" w:sz="4" w:space="0" w:color="auto"/>
            </w:tcBorders>
            <w:shd w:val="clear" w:color="auto" w:fill="FFFFFF"/>
            <w:vAlign w:val="center"/>
          </w:tcPr>
          <w:p w14:paraId="3F971F2D"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nước sạch (nước sinh hoạt)</w:t>
            </w:r>
          </w:p>
        </w:tc>
      </w:tr>
      <w:tr w:rsidR="00CC128F" w:rsidRPr="00450058" w14:paraId="09888C7B" w14:textId="77777777"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14:paraId="7BAE2233"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88</w:t>
            </w:r>
          </w:p>
        </w:tc>
        <w:tc>
          <w:tcPr>
            <w:tcW w:w="4531" w:type="pct"/>
            <w:tcBorders>
              <w:top w:val="single" w:sz="4" w:space="0" w:color="auto"/>
              <w:left w:val="single" w:sz="4" w:space="0" w:color="auto"/>
              <w:right w:val="single" w:sz="4" w:space="0" w:color="auto"/>
            </w:tcBorders>
            <w:shd w:val="clear" w:color="auto" w:fill="FFFFFF"/>
            <w:vAlign w:val="center"/>
          </w:tcPr>
          <w:p w14:paraId="6262F61C"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Hành nghề quản lý dự án đầu tư xây dựng</w:t>
            </w:r>
          </w:p>
        </w:tc>
      </w:tr>
      <w:tr w:rsidR="00CC128F" w:rsidRPr="00450058" w14:paraId="0A42C2EF" w14:textId="77777777"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14:paraId="56820B45"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89</w:t>
            </w:r>
          </w:p>
        </w:tc>
        <w:tc>
          <w:tcPr>
            <w:tcW w:w="4531" w:type="pct"/>
            <w:tcBorders>
              <w:top w:val="single" w:sz="4" w:space="0" w:color="auto"/>
              <w:left w:val="single" w:sz="4" w:space="0" w:color="auto"/>
              <w:right w:val="single" w:sz="4" w:space="0" w:color="auto"/>
            </w:tcBorders>
            <w:shd w:val="clear" w:color="auto" w:fill="FFFFFF"/>
            <w:vAlign w:val="center"/>
          </w:tcPr>
          <w:p w14:paraId="55F745EF"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Hành nghề khảo sát xây dựng</w:t>
            </w:r>
          </w:p>
        </w:tc>
      </w:tr>
      <w:tr w:rsidR="00CC128F" w:rsidRPr="00450058" w14:paraId="11201998" w14:textId="77777777"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14:paraId="3E3D0DE3"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90</w:t>
            </w:r>
          </w:p>
        </w:tc>
        <w:tc>
          <w:tcPr>
            <w:tcW w:w="4531" w:type="pct"/>
            <w:tcBorders>
              <w:top w:val="single" w:sz="4" w:space="0" w:color="auto"/>
              <w:left w:val="single" w:sz="4" w:space="0" w:color="auto"/>
              <w:right w:val="single" w:sz="4" w:space="0" w:color="auto"/>
            </w:tcBorders>
            <w:shd w:val="clear" w:color="auto" w:fill="FFFFFF"/>
            <w:vAlign w:val="center"/>
          </w:tcPr>
          <w:p w14:paraId="474A86BF"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Hành nghề thiết kế, thẩm tra thiết kế xây dựng</w:t>
            </w:r>
          </w:p>
        </w:tc>
      </w:tr>
      <w:tr w:rsidR="00CC128F" w:rsidRPr="00450058" w14:paraId="7F004AD3" w14:textId="77777777"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14:paraId="17828548"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91</w:t>
            </w:r>
          </w:p>
        </w:tc>
        <w:tc>
          <w:tcPr>
            <w:tcW w:w="4531" w:type="pct"/>
            <w:tcBorders>
              <w:top w:val="single" w:sz="4" w:space="0" w:color="auto"/>
              <w:left w:val="single" w:sz="4" w:space="0" w:color="auto"/>
              <w:right w:val="single" w:sz="4" w:space="0" w:color="auto"/>
            </w:tcBorders>
            <w:shd w:val="clear" w:color="auto" w:fill="FFFFFF"/>
            <w:vAlign w:val="center"/>
          </w:tcPr>
          <w:p w14:paraId="053FE351"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Hành nghề tư vấn giám sát thi công xây dựng công trình</w:t>
            </w:r>
          </w:p>
        </w:tc>
      </w:tr>
      <w:tr w:rsidR="00CC128F" w:rsidRPr="00450058" w14:paraId="103A40AC" w14:textId="77777777"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14:paraId="49438DE4"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92</w:t>
            </w:r>
          </w:p>
        </w:tc>
        <w:tc>
          <w:tcPr>
            <w:tcW w:w="4531" w:type="pct"/>
            <w:tcBorders>
              <w:top w:val="single" w:sz="4" w:space="0" w:color="auto"/>
              <w:left w:val="single" w:sz="4" w:space="0" w:color="auto"/>
              <w:right w:val="single" w:sz="4" w:space="0" w:color="auto"/>
            </w:tcBorders>
            <w:shd w:val="clear" w:color="auto" w:fill="FFFFFF"/>
            <w:vAlign w:val="center"/>
          </w:tcPr>
          <w:p w14:paraId="3FA74CCE"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Hành nghề Chỉ huy trưởng công trình</w:t>
            </w:r>
          </w:p>
        </w:tc>
      </w:tr>
      <w:tr w:rsidR="00CC128F" w:rsidRPr="00450058" w14:paraId="2F7764D7" w14:textId="77777777"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14:paraId="25CFC50D"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93</w:t>
            </w:r>
          </w:p>
        </w:tc>
        <w:tc>
          <w:tcPr>
            <w:tcW w:w="4531" w:type="pct"/>
            <w:tcBorders>
              <w:top w:val="single" w:sz="4" w:space="0" w:color="auto"/>
              <w:left w:val="single" w:sz="4" w:space="0" w:color="auto"/>
              <w:right w:val="single" w:sz="4" w:space="0" w:color="auto"/>
            </w:tcBorders>
            <w:shd w:val="clear" w:color="auto" w:fill="FFFFFF"/>
            <w:vAlign w:val="center"/>
          </w:tcPr>
          <w:p w14:paraId="2EC750E6"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Hành nghề kiểm định xây dựng</w:t>
            </w:r>
          </w:p>
        </w:tc>
      </w:tr>
      <w:tr w:rsidR="00CC128F" w:rsidRPr="00450058" w14:paraId="218E73E7" w14:textId="77777777"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14:paraId="12646B6B"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94</w:t>
            </w:r>
          </w:p>
        </w:tc>
        <w:tc>
          <w:tcPr>
            <w:tcW w:w="4531" w:type="pct"/>
            <w:tcBorders>
              <w:top w:val="single" w:sz="4" w:space="0" w:color="auto"/>
              <w:left w:val="single" w:sz="4" w:space="0" w:color="auto"/>
              <w:right w:val="single" w:sz="4" w:space="0" w:color="auto"/>
            </w:tcBorders>
            <w:shd w:val="clear" w:color="auto" w:fill="FFFFFF"/>
            <w:vAlign w:val="center"/>
          </w:tcPr>
          <w:p w14:paraId="31799D25"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dịch vụ thí nghiệm chuyên ngành xây dựng</w:t>
            </w:r>
          </w:p>
        </w:tc>
      </w:tr>
      <w:tr w:rsidR="00CC128F" w:rsidRPr="00450058" w14:paraId="00D12238" w14:textId="77777777"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14:paraId="71012820"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95</w:t>
            </w:r>
          </w:p>
        </w:tc>
        <w:tc>
          <w:tcPr>
            <w:tcW w:w="4531" w:type="pct"/>
            <w:tcBorders>
              <w:top w:val="single" w:sz="4" w:space="0" w:color="auto"/>
              <w:left w:val="single" w:sz="4" w:space="0" w:color="auto"/>
              <w:right w:val="single" w:sz="4" w:space="0" w:color="auto"/>
            </w:tcBorders>
            <w:shd w:val="clear" w:color="auto" w:fill="FFFFFF"/>
            <w:vAlign w:val="center"/>
          </w:tcPr>
          <w:p w14:paraId="546D5134"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Hành nghề tư vấn lập quy hoạch đô thị và nông thôn</w:t>
            </w:r>
          </w:p>
        </w:tc>
      </w:tr>
      <w:tr w:rsidR="00CC128F" w:rsidRPr="00450058" w14:paraId="66D2A479" w14:textId="77777777"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14:paraId="721A6827"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96</w:t>
            </w:r>
          </w:p>
        </w:tc>
        <w:tc>
          <w:tcPr>
            <w:tcW w:w="4531" w:type="pct"/>
            <w:tcBorders>
              <w:top w:val="single" w:sz="4" w:space="0" w:color="auto"/>
              <w:left w:val="single" w:sz="4" w:space="0" w:color="auto"/>
              <w:right w:val="single" w:sz="4" w:space="0" w:color="auto"/>
            </w:tcBorders>
            <w:shd w:val="clear" w:color="auto" w:fill="FFFFFF"/>
            <w:vAlign w:val="center"/>
          </w:tcPr>
          <w:p w14:paraId="7A1A87A4"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sản phẩm amiang trắng thuộc nhóm Serpentine</w:t>
            </w:r>
          </w:p>
        </w:tc>
      </w:tr>
      <w:tr w:rsidR="00CC128F" w:rsidRPr="00450058" w14:paraId="0C1CCED0" w14:textId="77777777"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14:paraId="39FCA693"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97</w:t>
            </w:r>
          </w:p>
        </w:tc>
        <w:tc>
          <w:tcPr>
            <w:tcW w:w="4531" w:type="pct"/>
            <w:tcBorders>
              <w:top w:val="single" w:sz="4" w:space="0" w:color="auto"/>
              <w:left w:val="single" w:sz="4" w:space="0" w:color="auto"/>
              <w:right w:val="single" w:sz="4" w:space="0" w:color="auto"/>
            </w:tcBorders>
            <w:shd w:val="clear" w:color="auto" w:fill="FFFFFF"/>
            <w:vAlign w:val="center"/>
          </w:tcPr>
          <w:p w14:paraId="2C8F2F78"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dịch vụ bưu chính</w:t>
            </w:r>
          </w:p>
        </w:tc>
      </w:tr>
      <w:tr w:rsidR="00CC128F" w:rsidRPr="00450058" w14:paraId="07DE586D" w14:textId="77777777"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14:paraId="4836A83A"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98</w:t>
            </w:r>
          </w:p>
        </w:tc>
        <w:tc>
          <w:tcPr>
            <w:tcW w:w="4531" w:type="pct"/>
            <w:tcBorders>
              <w:top w:val="single" w:sz="4" w:space="0" w:color="auto"/>
              <w:left w:val="single" w:sz="4" w:space="0" w:color="auto"/>
              <w:right w:val="single" w:sz="4" w:space="0" w:color="auto"/>
            </w:tcBorders>
            <w:shd w:val="clear" w:color="auto" w:fill="FFFFFF"/>
            <w:vAlign w:val="center"/>
          </w:tcPr>
          <w:p w14:paraId="73E0886B"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dịch vụ viễn thông</w:t>
            </w:r>
          </w:p>
        </w:tc>
      </w:tr>
      <w:tr w:rsidR="00CC128F" w:rsidRPr="00450058" w14:paraId="7BFF0A30" w14:textId="77777777"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14:paraId="77F30245"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99</w:t>
            </w:r>
          </w:p>
        </w:tc>
        <w:tc>
          <w:tcPr>
            <w:tcW w:w="4531" w:type="pct"/>
            <w:tcBorders>
              <w:top w:val="single" w:sz="4" w:space="0" w:color="auto"/>
              <w:left w:val="single" w:sz="4" w:space="0" w:color="auto"/>
              <w:right w:val="single" w:sz="4" w:space="0" w:color="auto"/>
            </w:tcBorders>
            <w:shd w:val="clear" w:color="auto" w:fill="FFFFFF"/>
            <w:vAlign w:val="center"/>
          </w:tcPr>
          <w:p w14:paraId="40AB0581"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dịch vụ tin cậy</w:t>
            </w:r>
          </w:p>
        </w:tc>
      </w:tr>
      <w:tr w:rsidR="00CC128F" w:rsidRPr="00450058" w14:paraId="790A763E" w14:textId="77777777"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14:paraId="0236DBF6"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100</w:t>
            </w:r>
          </w:p>
        </w:tc>
        <w:tc>
          <w:tcPr>
            <w:tcW w:w="4531" w:type="pct"/>
            <w:tcBorders>
              <w:top w:val="single" w:sz="4" w:space="0" w:color="auto"/>
              <w:left w:val="single" w:sz="4" w:space="0" w:color="auto"/>
              <w:right w:val="single" w:sz="4" w:space="0" w:color="auto"/>
            </w:tcBorders>
            <w:shd w:val="clear" w:color="auto" w:fill="FFFFFF"/>
            <w:vAlign w:val="center"/>
          </w:tcPr>
          <w:p w14:paraId="0DA11E0C"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Hoạt động của nhà xuất bản</w:t>
            </w:r>
          </w:p>
        </w:tc>
      </w:tr>
      <w:tr w:rsidR="00CC128F" w:rsidRPr="00450058" w14:paraId="5B0C019E" w14:textId="77777777"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14:paraId="21672F19"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101</w:t>
            </w:r>
          </w:p>
        </w:tc>
        <w:tc>
          <w:tcPr>
            <w:tcW w:w="4531" w:type="pct"/>
            <w:tcBorders>
              <w:top w:val="single" w:sz="4" w:space="0" w:color="auto"/>
              <w:left w:val="single" w:sz="4" w:space="0" w:color="auto"/>
              <w:right w:val="single" w:sz="4" w:space="0" w:color="auto"/>
            </w:tcBorders>
            <w:shd w:val="clear" w:color="auto" w:fill="FFFFFF"/>
            <w:vAlign w:val="center"/>
          </w:tcPr>
          <w:p w14:paraId="0E868E41"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dịch vụ in, trừ in bao bì không chứa nhãn hàng hoá.</w:t>
            </w:r>
          </w:p>
        </w:tc>
      </w:tr>
      <w:tr w:rsidR="00CC128F" w:rsidRPr="00450058" w14:paraId="7E25783E" w14:textId="77777777"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14:paraId="76A6F877"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102</w:t>
            </w:r>
          </w:p>
        </w:tc>
        <w:tc>
          <w:tcPr>
            <w:tcW w:w="4531" w:type="pct"/>
            <w:tcBorders>
              <w:top w:val="single" w:sz="4" w:space="0" w:color="auto"/>
              <w:left w:val="single" w:sz="4" w:space="0" w:color="auto"/>
              <w:right w:val="single" w:sz="4" w:space="0" w:color="auto"/>
            </w:tcBorders>
            <w:shd w:val="clear" w:color="auto" w:fill="FFFFFF"/>
            <w:vAlign w:val="center"/>
          </w:tcPr>
          <w:p w14:paraId="7E96E6E9"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dịch vụ phát hành xuất bản phẩm</w:t>
            </w:r>
          </w:p>
        </w:tc>
      </w:tr>
      <w:tr w:rsidR="00CC128F" w:rsidRPr="00450058" w14:paraId="2E13E80E" w14:textId="77777777" w:rsidTr="002C309D">
        <w:tblPrEx>
          <w:tblCellMar>
            <w:top w:w="0" w:type="dxa"/>
            <w:bottom w:w="0" w:type="dxa"/>
          </w:tblCellMar>
        </w:tblPrEx>
        <w:trPr>
          <w:trHeight w:val="340"/>
          <w:jc w:val="center"/>
        </w:trPr>
        <w:tc>
          <w:tcPr>
            <w:tcW w:w="469" w:type="pct"/>
            <w:tcBorders>
              <w:top w:val="single" w:sz="4" w:space="0" w:color="auto"/>
              <w:left w:val="single" w:sz="4" w:space="0" w:color="auto"/>
              <w:bottom w:val="single" w:sz="4" w:space="0" w:color="auto"/>
            </w:tcBorders>
            <w:shd w:val="clear" w:color="auto" w:fill="FFFFFF"/>
            <w:vAlign w:val="center"/>
          </w:tcPr>
          <w:p w14:paraId="7E82EF9C"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103</w:t>
            </w:r>
          </w:p>
        </w:tc>
        <w:tc>
          <w:tcPr>
            <w:tcW w:w="4531" w:type="pct"/>
            <w:tcBorders>
              <w:top w:val="single" w:sz="4" w:space="0" w:color="auto"/>
              <w:left w:val="single" w:sz="4" w:space="0" w:color="auto"/>
              <w:bottom w:val="single" w:sz="4" w:space="0" w:color="auto"/>
              <w:right w:val="single" w:sz="4" w:space="0" w:color="auto"/>
            </w:tcBorders>
            <w:shd w:val="clear" w:color="auto" w:fill="FFFFFF"/>
            <w:vAlign w:val="center"/>
          </w:tcPr>
          <w:p w14:paraId="002F3514"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dịch vụ mạng xã hội</w:t>
            </w:r>
          </w:p>
        </w:tc>
      </w:tr>
      <w:tr w:rsidR="00CC128F" w:rsidRPr="00450058" w14:paraId="203E75DA" w14:textId="77777777"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14:paraId="4CBA25DF"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104</w:t>
            </w:r>
          </w:p>
        </w:tc>
        <w:tc>
          <w:tcPr>
            <w:tcW w:w="4531" w:type="pct"/>
            <w:tcBorders>
              <w:top w:val="single" w:sz="4" w:space="0" w:color="auto"/>
              <w:left w:val="single" w:sz="4" w:space="0" w:color="auto"/>
              <w:right w:val="single" w:sz="4" w:space="0" w:color="auto"/>
            </w:tcBorders>
            <w:shd w:val="clear" w:color="auto" w:fill="FFFFFF"/>
            <w:vAlign w:val="center"/>
          </w:tcPr>
          <w:p w14:paraId="1C4BBA80"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trò chơi trên mạng viễn thông, mạng Internet</w:t>
            </w:r>
          </w:p>
        </w:tc>
      </w:tr>
      <w:tr w:rsidR="00CC128F" w:rsidRPr="00450058" w14:paraId="6382A48D" w14:textId="77777777"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14:paraId="173BEC43"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105</w:t>
            </w:r>
          </w:p>
        </w:tc>
        <w:tc>
          <w:tcPr>
            <w:tcW w:w="4531" w:type="pct"/>
            <w:tcBorders>
              <w:top w:val="single" w:sz="4" w:space="0" w:color="auto"/>
              <w:left w:val="single" w:sz="4" w:space="0" w:color="auto"/>
              <w:right w:val="single" w:sz="4" w:space="0" w:color="auto"/>
            </w:tcBorders>
            <w:shd w:val="clear" w:color="auto" w:fill="FFFFFF"/>
            <w:vAlign w:val="center"/>
          </w:tcPr>
          <w:p w14:paraId="70E3856D"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dịch vụ phát thanh, truyền hình trả tiền</w:t>
            </w:r>
          </w:p>
        </w:tc>
      </w:tr>
      <w:tr w:rsidR="00CC128F" w:rsidRPr="00450058" w14:paraId="7C56A969" w14:textId="77777777"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14:paraId="25EF9C1A"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106</w:t>
            </w:r>
          </w:p>
        </w:tc>
        <w:tc>
          <w:tcPr>
            <w:tcW w:w="4531" w:type="pct"/>
            <w:tcBorders>
              <w:top w:val="single" w:sz="4" w:space="0" w:color="auto"/>
              <w:left w:val="single" w:sz="4" w:space="0" w:color="auto"/>
              <w:right w:val="single" w:sz="4" w:space="0" w:color="auto"/>
            </w:tcBorders>
            <w:shd w:val="clear" w:color="auto" w:fill="FFFFFF"/>
            <w:vAlign w:val="center"/>
          </w:tcPr>
          <w:p w14:paraId="744453FB"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dịch vụ thiết lập trang thông tin điện tử tổng hợp</w:t>
            </w:r>
          </w:p>
        </w:tc>
      </w:tr>
      <w:tr w:rsidR="00CC128F" w:rsidRPr="00450058" w14:paraId="59DDEA4C" w14:textId="77777777"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14:paraId="23AE0A45"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lastRenderedPageBreak/>
              <w:t>107</w:t>
            </w:r>
          </w:p>
        </w:tc>
        <w:tc>
          <w:tcPr>
            <w:tcW w:w="4531" w:type="pct"/>
            <w:tcBorders>
              <w:top w:val="single" w:sz="4" w:space="0" w:color="auto"/>
              <w:left w:val="single" w:sz="4" w:space="0" w:color="auto"/>
              <w:right w:val="single" w:sz="4" w:space="0" w:color="auto"/>
            </w:tcBorders>
            <w:shd w:val="clear" w:color="auto" w:fill="FFFFFF"/>
            <w:vAlign w:val="center"/>
          </w:tcPr>
          <w:p w14:paraId="66CCCCE9"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Dịch vụ gia công, sửa chữa hàng hoá thuộc Danh mục sản phẩm công nghệ thông tin đã qua sử dụng cấm nhập khẩu cho thương nhân nước ngoài để tiêu thụ ở nước ngoài</w:t>
            </w:r>
          </w:p>
        </w:tc>
      </w:tr>
      <w:tr w:rsidR="00CC128F" w:rsidRPr="00450058" w14:paraId="75248895" w14:textId="77777777"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14:paraId="317255C7"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108</w:t>
            </w:r>
          </w:p>
        </w:tc>
        <w:tc>
          <w:tcPr>
            <w:tcW w:w="4531" w:type="pct"/>
            <w:tcBorders>
              <w:top w:val="single" w:sz="4" w:space="0" w:color="auto"/>
              <w:left w:val="single" w:sz="4" w:space="0" w:color="auto"/>
              <w:right w:val="single" w:sz="4" w:space="0" w:color="auto"/>
            </w:tcBorders>
            <w:shd w:val="clear" w:color="auto" w:fill="FFFFFF"/>
            <w:vAlign w:val="center"/>
          </w:tcPr>
          <w:p w14:paraId="0A5189EA"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dịch vụ nội dung thông tin trên mạng viễn thông di động, mạng Internet</w:t>
            </w:r>
          </w:p>
        </w:tc>
      </w:tr>
      <w:tr w:rsidR="00CC128F" w:rsidRPr="00450058" w14:paraId="24F2C855" w14:textId="77777777"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14:paraId="1598AD46"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109</w:t>
            </w:r>
          </w:p>
        </w:tc>
        <w:tc>
          <w:tcPr>
            <w:tcW w:w="4531" w:type="pct"/>
            <w:tcBorders>
              <w:top w:val="single" w:sz="4" w:space="0" w:color="auto"/>
              <w:left w:val="single" w:sz="4" w:space="0" w:color="auto"/>
              <w:right w:val="single" w:sz="4" w:space="0" w:color="auto"/>
            </w:tcBorders>
            <w:shd w:val="clear" w:color="auto" w:fill="FFFFFF"/>
            <w:vAlign w:val="center"/>
          </w:tcPr>
          <w:p w14:paraId="1D3C14B3"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dịch vụ đăng ký, duy trì tên miền</w:t>
            </w:r>
          </w:p>
        </w:tc>
      </w:tr>
      <w:tr w:rsidR="00CC128F" w:rsidRPr="00450058" w14:paraId="51CDE23D" w14:textId="77777777"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14:paraId="10FC2C4A"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110</w:t>
            </w:r>
          </w:p>
        </w:tc>
        <w:tc>
          <w:tcPr>
            <w:tcW w:w="4531" w:type="pct"/>
            <w:tcBorders>
              <w:top w:val="single" w:sz="4" w:space="0" w:color="auto"/>
              <w:left w:val="single" w:sz="4" w:space="0" w:color="auto"/>
              <w:right w:val="single" w:sz="4" w:space="0" w:color="auto"/>
            </w:tcBorders>
            <w:shd w:val="clear" w:color="auto" w:fill="FFFFFF"/>
            <w:vAlign w:val="center"/>
          </w:tcPr>
          <w:p w14:paraId="353BCA55"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dịch vụ xác thực điện tử</w:t>
            </w:r>
          </w:p>
        </w:tc>
      </w:tr>
      <w:tr w:rsidR="00CC128F" w:rsidRPr="00450058" w14:paraId="1BBCDA5E" w14:textId="77777777"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14:paraId="626D2350"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111</w:t>
            </w:r>
          </w:p>
        </w:tc>
        <w:tc>
          <w:tcPr>
            <w:tcW w:w="4531" w:type="pct"/>
            <w:tcBorders>
              <w:top w:val="single" w:sz="4" w:space="0" w:color="auto"/>
              <w:left w:val="single" w:sz="4" w:space="0" w:color="auto"/>
              <w:right w:val="single" w:sz="4" w:space="0" w:color="auto"/>
            </w:tcBorders>
            <w:shd w:val="clear" w:color="auto" w:fill="FFFFFF"/>
            <w:vAlign w:val="center"/>
          </w:tcPr>
          <w:p w14:paraId="0FF09626"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sản phẩm, dịch vụ an ninh mạng (không bao gồm kinh doanh sản phẩm, dịch vụ mật mã dân sự)</w:t>
            </w:r>
          </w:p>
        </w:tc>
      </w:tr>
      <w:tr w:rsidR="00CC128F" w:rsidRPr="00450058" w14:paraId="1E4CA3E1" w14:textId="77777777"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14:paraId="37120238"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112</w:t>
            </w:r>
          </w:p>
        </w:tc>
        <w:tc>
          <w:tcPr>
            <w:tcW w:w="4531" w:type="pct"/>
            <w:tcBorders>
              <w:top w:val="single" w:sz="4" w:space="0" w:color="auto"/>
              <w:left w:val="single" w:sz="4" w:space="0" w:color="auto"/>
              <w:right w:val="single" w:sz="4" w:space="0" w:color="auto"/>
            </w:tcBorders>
            <w:shd w:val="clear" w:color="auto" w:fill="FFFFFF"/>
            <w:vAlign w:val="center"/>
          </w:tcPr>
          <w:p w14:paraId="48EBEF6A"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dịch vụ phát hành báo chí nhập khẩu</w:t>
            </w:r>
          </w:p>
        </w:tc>
      </w:tr>
      <w:tr w:rsidR="00CC128F" w:rsidRPr="00450058" w14:paraId="17B267F9" w14:textId="77777777"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14:paraId="7D37B791"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113</w:t>
            </w:r>
          </w:p>
        </w:tc>
        <w:tc>
          <w:tcPr>
            <w:tcW w:w="4531" w:type="pct"/>
            <w:tcBorders>
              <w:top w:val="single" w:sz="4" w:space="0" w:color="auto"/>
              <w:left w:val="single" w:sz="4" w:space="0" w:color="auto"/>
              <w:right w:val="single" w:sz="4" w:space="0" w:color="auto"/>
            </w:tcBorders>
            <w:shd w:val="clear" w:color="auto" w:fill="FFFFFF"/>
            <w:vAlign w:val="center"/>
          </w:tcPr>
          <w:p w14:paraId="5D8A24CB"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sản phẩm, dịch vụ mật mã dân sự</w:t>
            </w:r>
          </w:p>
        </w:tc>
      </w:tr>
      <w:tr w:rsidR="00CC128F" w:rsidRPr="00450058" w14:paraId="7A845275" w14:textId="77777777"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14:paraId="324B8856"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114</w:t>
            </w:r>
          </w:p>
        </w:tc>
        <w:tc>
          <w:tcPr>
            <w:tcW w:w="4531" w:type="pct"/>
            <w:tcBorders>
              <w:top w:val="single" w:sz="4" w:space="0" w:color="auto"/>
              <w:left w:val="single" w:sz="4" w:space="0" w:color="auto"/>
              <w:right w:val="single" w:sz="4" w:space="0" w:color="auto"/>
            </w:tcBorders>
            <w:shd w:val="clear" w:color="auto" w:fill="FFFFFF"/>
            <w:vAlign w:val="center"/>
          </w:tcPr>
          <w:p w14:paraId="16BA0CA8"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các thiết bị gây nhiễu, phá sóng thông tin di động</w:t>
            </w:r>
          </w:p>
        </w:tc>
      </w:tr>
      <w:tr w:rsidR="00CC128F" w:rsidRPr="00450058" w14:paraId="4788A56C" w14:textId="77777777"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14:paraId="415C5302"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115</w:t>
            </w:r>
          </w:p>
        </w:tc>
        <w:tc>
          <w:tcPr>
            <w:tcW w:w="4531" w:type="pct"/>
            <w:tcBorders>
              <w:top w:val="single" w:sz="4" w:space="0" w:color="auto"/>
              <w:left w:val="single" w:sz="4" w:space="0" w:color="auto"/>
              <w:right w:val="single" w:sz="4" w:space="0" w:color="auto"/>
            </w:tcBorders>
            <w:shd w:val="clear" w:color="auto" w:fill="FFFFFF"/>
            <w:vAlign w:val="center"/>
          </w:tcPr>
          <w:p w14:paraId="0DE93AFD"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Hoạt động của cơ sở giáo dục mầm non</w:t>
            </w:r>
          </w:p>
        </w:tc>
      </w:tr>
      <w:tr w:rsidR="00CC128F" w:rsidRPr="00450058" w14:paraId="00D15592" w14:textId="77777777"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14:paraId="603EEBD6"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116</w:t>
            </w:r>
          </w:p>
        </w:tc>
        <w:tc>
          <w:tcPr>
            <w:tcW w:w="4531" w:type="pct"/>
            <w:tcBorders>
              <w:top w:val="single" w:sz="4" w:space="0" w:color="auto"/>
              <w:left w:val="single" w:sz="4" w:space="0" w:color="auto"/>
              <w:right w:val="single" w:sz="4" w:space="0" w:color="auto"/>
            </w:tcBorders>
            <w:shd w:val="clear" w:color="auto" w:fill="FFFFFF"/>
            <w:vAlign w:val="center"/>
          </w:tcPr>
          <w:p w14:paraId="68EA5525"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Hoạt động của cơ sở giáo dục phổ thông</w:t>
            </w:r>
          </w:p>
        </w:tc>
      </w:tr>
      <w:tr w:rsidR="00CC128F" w:rsidRPr="00450058" w14:paraId="4753CFFC" w14:textId="77777777"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14:paraId="79CC6F71"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117</w:t>
            </w:r>
          </w:p>
        </w:tc>
        <w:tc>
          <w:tcPr>
            <w:tcW w:w="4531" w:type="pct"/>
            <w:tcBorders>
              <w:top w:val="single" w:sz="4" w:space="0" w:color="auto"/>
              <w:left w:val="single" w:sz="4" w:space="0" w:color="auto"/>
              <w:right w:val="single" w:sz="4" w:space="0" w:color="auto"/>
            </w:tcBorders>
            <w:shd w:val="clear" w:color="auto" w:fill="FFFFFF"/>
            <w:vAlign w:val="center"/>
          </w:tcPr>
          <w:p w14:paraId="32DC451A"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Hoạt động của cơ sở giáo dục đại học</w:t>
            </w:r>
          </w:p>
        </w:tc>
      </w:tr>
      <w:tr w:rsidR="00CC128F" w:rsidRPr="00450058" w14:paraId="4083144A" w14:textId="77777777"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14:paraId="755ED2B5"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118</w:t>
            </w:r>
          </w:p>
        </w:tc>
        <w:tc>
          <w:tcPr>
            <w:tcW w:w="4531" w:type="pct"/>
            <w:tcBorders>
              <w:top w:val="single" w:sz="4" w:space="0" w:color="auto"/>
              <w:left w:val="single" w:sz="4" w:space="0" w:color="auto"/>
              <w:right w:val="single" w:sz="4" w:space="0" w:color="auto"/>
            </w:tcBorders>
            <w:shd w:val="clear" w:color="auto" w:fill="FFFFFF"/>
            <w:vAlign w:val="center"/>
          </w:tcPr>
          <w:p w14:paraId="51C653A0"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Hoạt động của cơ sở giáo dục có vốn đầu tư nước ngoài, văn phòng đại diện giáo dục nước ngoài tại Việt Nam, phân hiệu cơ sở giáo dục có vốn đầu tư nước ngoài</w:t>
            </w:r>
          </w:p>
        </w:tc>
      </w:tr>
      <w:tr w:rsidR="00CC128F" w:rsidRPr="00450058" w14:paraId="3523FF09" w14:textId="77777777"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14:paraId="7FAE3BB0"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119</w:t>
            </w:r>
          </w:p>
        </w:tc>
        <w:tc>
          <w:tcPr>
            <w:tcW w:w="4531" w:type="pct"/>
            <w:tcBorders>
              <w:top w:val="single" w:sz="4" w:space="0" w:color="auto"/>
              <w:left w:val="single" w:sz="4" w:space="0" w:color="auto"/>
              <w:right w:val="single" w:sz="4" w:space="0" w:color="auto"/>
            </w:tcBorders>
            <w:shd w:val="clear" w:color="auto" w:fill="FFFFFF"/>
            <w:vAlign w:val="center"/>
          </w:tcPr>
          <w:p w14:paraId="5A34C2DA"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Hoạt động của cơ sở giáo dục thường xuyên</w:t>
            </w:r>
          </w:p>
        </w:tc>
      </w:tr>
      <w:tr w:rsidR="00CC128F" w:rsidRPr="00450058" w14:paraId="1F8B3EC7" w14:textId="77777777"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14:paraId="40FBCDF1"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120</w:t>
            </w:r>
          </w:p>
        </w:tc>
        <w:tc>
          <w:tcPr>
            <w:tcW w:w="4531" w:type="pct"/>
            <w:tcBorders>
              <w:top w:val="single" w:sz="4" w:space="0" w:color="auto"/>
              <w:left w:val="single" w:sz="4" w:space="0" w:color="auto"/>
              <w:right w:val="single" w:sz="4" w:space="0" w:color="auto"/>
            </w:tcBorders>
            <w:shd w:val="clear" w:color="auto" w:fill="FFFFFF"/>
            <w:vAlign w:val="center"/>
          </w:tcPr>
          <w:p w14:paraId="17186FF1"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Hoạt động của trường chuyên biệt</w:t>
            </w:r>
          </w:p>
        </w:tc>
      </w:tr>
      <w:tr w:rsidR="00CC128F" w:rsidRPr="00450058" w14:paraId="473B4020" w14:textId="77777777"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14:paraId="3BF4240C"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121</w:t>
            </w:r>
          </w:p>
        </w:tc>
        <w:tc>
          <w:tcPr>
            <w:tcW w:w="4531" w:type="pct"/>
            <w:tcBorders>
              <w:top w:val="single" w:sz="4" w:space="0" w:color="auto"/>
              <w:left w:val="single" w:sz="4" w:space="0" w:color="auto"/>
              <w:right w:val="single" w:sz="4" w:space="0" w:color="auto"/>
            </w:tcBorders>
            <w:shd w:val="clear" w:color="auto" w:fill="FFFFFF"/>
            <w:vAlign w:val="center"/>
          </w:tcPr>
          <w:p w14:paraId="2017AC57"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Hoạt động liên kết đào tạo với nước ngoài</w:t>
            </w:r>
          </w:p>
        </w:tc>
      </w:tr>
      <w:tr w:rsidR="00CC128F" w:rsidRPr="00450058" w14:paraId="3D423412" w14:textId="77777777"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14:paraId="4717E025"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122</w:t>
            </w:r>
          </w:p>
        </w:tc>
        <w:tc>
          <w:tcPr>
            <w:tcW w:w="4531" w:type="pct"/>
            <w:tcBorders>
              <w:top w:val="single" w:sz="4" w:space="0" w:color="auto"/>
              <w:left w:val="single" w:sz="4" w:space="0" w:color="auto"/>
              <w:right w:val="single" w:sz="4" w:space="0" w:color="auto"/>
            </w:tcBorders>
            <w:shd w:val="clear" w:color="auto" w:fill="FFFFFF"/>
            <w:vAlign w:val="center"/>
          </w:tcPr>
          <w:p w14:paraId="79FEC115"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Kiểm định chất lượng giáo dục</w:t>
            </w:r>
          </w:p>
        </w:tc>
      </w:tr>
      <w:tr w:rsidR="00CC128F" w:rsidRPr="00450058" w14:paraId="31110D99" w14:textId="77777777" w:rsidTr="002C309D">
        <w:tblPrEx>
          <w:tblCellMar>
            <w:top w:w="0" w:type="dxa"/>
            <w:bottom w:w="0" w:type="dxa"/>
          </w:tblCellMar>
        </w:tblPrEx>
        <w:trPr>
          <w:trHeight w:val="340"/>
          <w:jc w:val="center"/>
        </w:trPr>
        <w:tc>
          <w:tcPr>
            <w:tcW w:w="469" w:type="pct"/>
            <w:tcBorders>
              <w:top w:val="single" w:sz="4" w:space="0" w:color="auto"/>
              <w:left w:val="single" w:sz="4" w:space="0" w:color="auto"/>
              <w:bottom w:val="single" w:sz="4" w:space="0" w:color="auto"/>
            </w:tcBorders>
            <w:shd w:val="clear" w:color="auto" w:fill="FFFFFF"/>
            <w:vAlign w:val="center"/>
          </w:tcPr>
          <w:p w14:paraId="2FD470AE"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123</w:t>
            </w:r>
          </w:p>
        </w:tc>
        <w:tc>
          <w:tcPr>
            <w:tcW w:w="4531" w:type="pct"/>
            <w:tcBorders>
              <w:top w:val="single" w:sz="4" w:space="0" w:color="auto"/>
              <w:left w:val="single" w:sz="4" w:space="0" w:color="auto"/>
              <w:bottom w:val="single" w:sz="4" w:space="0" w:color="auto"/>
              <w:right w:val="single" w:sz="4" w:space="0" w:color="auto"/>
            </w:tcBorders>
            <w:shd w:val="clear" w:color="auto" w:fill="FFFFFF"/>
            <w:vAlign w:val="center"/>
          </w:tcPr>
          <w:p w14:paraId="03F38A66"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Khai thác thủy sản</w:t>
            </w:r>
          </w:p>
        </w:tc>
      </w:tr>
      <w:tr w:rsidR="00CC128F" w:rsidRPr="00450058" w14:paraId="4C164681" w14:textId="77777777"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14:paraId="7643764E"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124</w:t>
            </w:r>
          </w:p>
        </w:tc>
        <w:tc>
          <w:tcPr>
            <w:tcW w:w="4531" w:type="pct"/>
            <w:tcBorders>
              <w:top w:val="single" w:sz="4" w:space="0" w:color="auto"/>
              <w:left w:val="single" w:sz="4" w:space="0" w:color="auto"/>
              <w:right w:val="single" w:sz="4" w:space="0" w:color="auto"/>
            </w:tcBorders>
            <w:shd w:val="clear" w:color="auto" w:fill="FFFFFF"/>
            <w:vAlign w:val="center"/>
          </w:tcPr>
          <w:p w14:paraId="151E725E"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thủy sản</w:t>
            </w:r>
          </w:p>
        </w:tc>
      </w:tr>
      <w:tr w:rsidR="00CC128F" w:rsidRPr="00450058" w14:paraId="76F030D2" w14:textId="77777777"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14:paraId="0D9BB236"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125</w:t>
            </w:r>
          </w:p>
        </w:tc>
        <w:tc>
          <w:tcPr>
            <w:tcW w:w="4531" w:type="pct"/>
            <w:tcBorders>
              <w:top w:val="single" w:sz="4" w:space="0" w:color="auto"/>
              <w:left w:val="single" w:sz="4" w:space="0" w:color="auto"/>
              <w:right w:val="single" w:sz="4" w:space="0" w:color="auto"/>
            </w:tcBorders>
            <w:shd w:val="clear" w:color="auto" w:fill="FFFFFF"/>
            <w:vAlign w:val="center"/>
          </w:tcPr>
          <w:p w14:paraId="291071F3"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thức ăn thuỷ sản, thức ăn chăn nuôi, sản phẩm xử lý môi trường nuôi trồng thủy sản</w:t>
            </w:r>
          </w:p>
        </w:tc>
      </w:tr>
      <w:tr w:rsidR="00CC128F" w:rsidRPr="00450058" w14:paraId="1E8019BE" w14:textId="77777777"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14:paraId="778DD54F"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126</w:t>
            </w:r>
          </w:p>
        </w:tc>
        <w:tc>
          <w:tcPr>
            <w:tcW w:w="4531" w:type="pct"/>
            <w:tcBorders>
              <w:top w:val="single" w:sz="4" w:space="0" w:color="auto"/>
              <w:left w:val="single" w:sz="4" w:space="0" w:color="auto"/>
              <w:right w:val="single" w:sz="4" w:space="0" w:color="auto"/>
            </w:tcBorders>
            <w:shd w:val="clear" w:color="auto" w:fill="FFFFFF"/>
            <w:vAlign w:val="center"/>
          </w:tcPr>
          <w:p w14:paraId="173D1CA1"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dịch vụ khảo nghiệm thức ăn thủy sản, thức ăn chăn nuôi, sản phẩm xử lý môi trường nuôi trồng thủy sản</w:t>
            </w:r>
          </w:p>
        </w:tc>
      </w:tr>
      <w:tr w:rsidR="00CC128F" w:rsidRPr="00450058" w14:paraId="69C6F92C" w14:textId="77777777"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14:paraId="33684BEA"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127</w:t>
            </w:r>
          </w:p>
        </w:tc>
        <w:tc>
          <w:tcPr>
            <w:tcW w:w="4531" w:type="pct"/>
            <w:tcBorders>
              <w:top w:val="single" w:sz="4" w:space="0" w:color="auto"/>
              <w:left w:val="single" w:sz="4" w:space="0" w:color="auto"/>
              <w:right w:val="single" w:sz="4" w:space="0" w:color="auto"/>
            </w:tcBorders>
            <w:shd w:val="clear" w:color="auto" w:fill="FFFFFF"/>
            <w:vAlign w:val="center"/>
          </w:tcPr>
          <w:p w14:paraId="43352B32"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chế phẩm sinh học, vi sinh vật, hóa chất, chất xử lý môi trường trong chăn nuôi</w:t>
            </w:r>
          </w:p>
        </w:tc>
      </w:tr>
      <w:tr w:rsidR="00CC128F" w:rsidRPr="00450058" w14:paraId="5980EC80" w14:textId="77777777"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14:paraId="11520F4A"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128</w:t>
            </w:r>
          </w:p>
        </w:tc>
        <w:tc>
          <w:tcPr>
            <w:tcW w:w="4531" w:type="pct"/>
            <w:tcBorders>
              <w:top w:val="single" w:sz="4" w:space="0" w:color="auto"/>
              <w:left w:val="single" w:sz="4" w:space="0" w:color="auto"/>
              <w:right w:val="single" w:sz="4" w:space="0" w:color="auto"/>
            </w:tcBorders>
            <w:shd w:val="clear" w:color="auto" w:fill="FFFFFF"/>
            <w:vAlign w:val="center"/>
          </w:tcPr>
          <w:p w14:paraId="1421387E"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đóng mới, cải hoán tàu cá</w:t>
            </w:r>
          </w:p>
        </w:tc>
      </w:tr>
      <w:tr w:rsidR="00CC128F" w:rsidRPr="00450058" w14:paraId="39D0BBD3" w14:textId="77777777"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14:paraId="41FDC337"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129</w:t>
            </w:r>
          </w:p>
        </w:tc>
        <w:tc>
          <w:tcPr>
            <w:tcW w:w="4531" w:type="pct"/>
            <w:tcBorders>
              <w:top w:val="single" w:sz="4" w:space="0" w:color="auto"/>
              <w:left w:val="single" w:sz="4" w:space="0" w:color="auto"/>
              <w:right w:val="single" w:sz="4" w:space="0" w:color="auto"/>
            </w:tcBorders>
            <w:shd w:val="clear" w:color="auto" w:fill="FFFFFF"/>
            <w:vAlign w:val="center"/>
          </w:tcPr>
          <w:p w14:paraId="3F36F138"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Đăng kiểm tàu cá</w:t>
            </w:r>
          </w:p>
        </w:tc>
      </w:tr>
      <w:tr w:rsidR="00CC128F" w:rsidRPr="00450058" w14:paraId="1D9EB1F4" w14:textId="77777777"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14:paraId="17C25643"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130</w:t>
            </w:r>
          </w:p>
        </w:tc>
        <w:tc>
          <w:tcPr>
            <w:tcW w:w="4531" w:type="pct"/>
            <w:tcBorders>
              <w:top w:val="single" w:sz="4" w:space="0" w:color="auto"/>
              <w:left w:val="single" w:sz="4" w:space="0" w:color="auto"/>
              <w:right w:val="single" w:sz="4" w:space="0" w:color="auto"/>
            </w:tcBorders>
            <w:shd w:val="clear" w:color="auto" w:fill="FFFFFF"/>
            <w:vAlign w:val="center"/>
          </w:tcPr>
          <w:p w14:paraId="1573FC31"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Đào tạo, bồi dưỡng thuyền viên tàu cá</w:t>
            </w:r>
          </w:p>
        </w:tc>
      </w:tr>
      <w:tr w:rsidR="00CC128F" w:rsidRPr="00450058" w14:paraId="6A1A303F" w14:textId="77777777"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14:paraId="6C1DA26C"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131</w:t>
            </w:r>
          </w:p>
        </w:tc>
        <w:tc>
          <w:tcPr>
            <w:tcW w:w="4531" w:type="pct"/>
            <w:tcBorders>
              <w:top w:val="single" w:sz="4" w:space="0" w:color="auto"/>
              <w:left w:val="single" w:sz="4" w:space="0" w:color="auto"/>
              <w:right w:val="single" w:sz="4" w:space="0" w:color="auto"/>
            </w:tcBorders>
            <w:shd w:val="clear" w:color="auto" w:fill="FFFFFF"/>
            <w:vAlign w:val="center"/>
          </w:tcPr>
          <w:p w14:paraId="47ECFFB2"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thuốc bảo vệ thực vật</w:t>
            </w:r>
          </w:p>
        </w:tc>
      </w:tr>
      <w:tr w:rsidR="00CC128F" w:rsidRPr="00450058" w14:paraId="4344055E" w14:textId="77777777"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14:paraId="09B9BFE6"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132</w:t>
            </w:r>
          </w:p>
        </w:tc>
        <w:tc>
          <w:tcPr>
            <w:tcW w:w="4531" w:type="pct"/>
            <w:tcBorders>
              <w:top w:val="single" w:sz="4" w:space="0" w:color="auto"/>
              <w:left w:val="single" w:sz="4" w:space="0" w:color="auto"/>
              <w:right w:val="single" w:sz="4" w:space="0" w:color="auto"/>
            </w:tcBorders>
            <w:shd w:val="clear" w:color="auto" w:fill="FFFFFF"/>
            <w:vAlign w:val="center"/>
          </w:tcPr>
          <w:p w14:paraId="36039A52"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dịch vụ xử lý vật thể thuộc diện kiểm dịch thực vật</w:t>
            </w:r>
          </w:p>
        </w:tc>
      </w:tr>
      <w:tr w:rsidR="00CC128F" w:rsidRPr="00450058" w14:paraId="6B6A73BE" w14:textId="77777777"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14:paraId="238ECF3A"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133</w:t>
            </w:r>
          </w:p>
        </w:tc>
        <w:tc>
          <w:tcPr>
            <w:tcW w:w="4531" w:type="pct"/>
            <w:tcBorders>
              <w:top w:val="single" w:sz="4" w:space="0" w:color="auto"/>
              <w:left w:val="single" w:sz="4" w:space="0" w:color="auto"/>
              <w:right w:val="single" w:sz="4" w:space="0" w:color="auto"/>
            </w:tcBorders>
            <w:shd w:val="clear" w:color="auto" w:fill="FFFFFF"/>
            <w:vAlign w:val="center"/>
          </w:tcPr>
          <w:p w14:paraId="38B0A303"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dịch vụ khảo nghiệm thuốc bảo vệ thực vật</w:t>
            </w:r>
          </w:p>
        </w:tc>
      </w:tr>
      <w:tr w:rsidR="00CC128F" w:rsidRPr="00450058" w14:paraId="431FD344" w14:textId="77777777"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14:paraId="6DE72F11"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134</w:t>
            </w:r>
          </w:p>
        </w:tc>
        <w:tc>
          <w:tcPr>
            <w:tcW w:w="4531" w:type="pct"/>
            <w:tcBorders>
              <w:top w:val="single" w:sz="4" w:space="0" w:color="auto"/>
              <w:left w:val="single" w:sz="4" w:space="0" w:color="auto"/>
              <w:right w:val="single" w:sz="4" w:space="0" w:color="auto"/>
            </w:tcBorders>
            <w:shd w:val="clear" w:color="auto" w:fill="FFFFFF"/>
            <w:vAlign w:val="center"/>
          </w:tcPr>
          <w:p w14:paraId="59058082"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dịch vụ bảo vệ thực vật</w:t>
            </w:r>
          </w:p>
        </w:tc>
      </w:tr>
      <w:tr w:rsidR="00CC128F" w:rsidRPr="00450058" w14:paraId="1E1D2811" w14:textId="77777777"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14:paraId="36F8C1F4"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135</w:t>
            </w:r>
          </w:p>
        </w:tc>
        <w:tc>
          <w:tcPr>
            <w:tcW w:w="4531" w:type="pct"/>
            <w:tcBorders>
              <w:top w:val="single" w:sz="4" w:space="0" w:color="auto"/>
              <w:left w:val="single" w:sz="4" w:space="0" w:color="auto"/>
              <w:right w:val="single" w:sz="4" w:space="0" w:color="auto"/>
            </w:tcBorders>
            <w:shd w:val="clear" w:color="auto" w:fill="FFFFFF"/>
            <w:vAlign w:val="center"/>
          </w:tcPr>
          <w:p w14:paraId="003576DA"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thuốc thú y, vắc xin, chế phẩm sinh học, vi sinh vật, hóa chất dùng trong thú y</w:t>
            </w:r>
          </w:p>
        </w:tc>
      </w:tr>
      <w:tr w:rsidR="00CC128F" w:rsidRPr="00450058" w14:paraId="4D178A5E" w14:textId="77777777"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14:paraId="5F96E7B8"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136</w:t>
            </w:r>
          </w:p>
        </w:tc>
        <w:tc>
          <w:tcPr>
            <w:tcW w:w="4531" w:type="pct"/>
            <w:tcBorders>
              <w:top w:val="single" w:sz="4" w:space="0" w:color="auto"/>
              <w:left w:val="single" w:sz="4" w:space="0" w:color="auto"/>
              <w:right w:val="single" w:sz="4" w:space="0" w:color="auto"/>
            </w:tcBorders>
            <w:shd w:val="clear" w:color="auto" w:fill="FFFFFF"/>
            <w:vAlign w:val="center"/>
          </w:tcPr>
          <w:p w14:paraId="3B447A60"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dịch vụ kỹ thuật về thú y</w:t>
            </w:r>
          </w:p>
        </w:tc>
      </w:tr>
      <w:tr w:rsidR="00CC128F" w:rsidRPr="00450058" w14:paraId="34ACD16A" w14:textId="77777777"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14:paraId="1B241BA8"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137</w:t>
            </w:r>
          </w:p>
        </w:tc>
        <w:tc>
          <w:tcPr>
            <w:tcW w:w="4531" w:type="pct"/>
            <w:tcBorders>
              <w:top w:val="single" w:sz="4" w:space="0" w:color="auto"/>
              <w:left w:val="single" w:sz="4" w:space="0" w:color="auto"/>
              <w:right w:val="single" w:sz="4" w:space="0" w:color="auto"/>
            </w:tcBorders>
            <w:shd w:val="clear" w:color="auto" w:fill="FFFFFF"/>
            <w:vAlign w:val="center"/>
          </w:tcPr>
          <w:p w14:paraId="5345B7E6"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dịch vụ xét nghiệm, phẫu thuật động vật</w:t>
            </w:r>
          </w:p>
        </w:tc>
      </w:tr>
      <w:tr w:rsidR="00CC128F" w:rsidRPr="00450058" w14:paraId="6D741F28" w14:textId="77777777"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14:paraId="64EAA7B2"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138</w:t>
            </w:r>
          </w:p>
        </w:tc>
        <w:tc>
          <w:tcPr>
            <w:tcW w:w="4531" w:type="pct"/>
            <w:tcBorders>
              <w:top w:val="single" w:sz="4" w:space="0" w:color="auto"/>
              <w:left w:val="single" w:sz="4" w:space="0" w:color="auto"/>
              <w:right w:val="single" w:sz="4" w:space="0" w:color="auto"/>
            </w:tcBorders>
            <w:shd w:val="clear" w:color="auto" w:fill="FFFFFF"/>
            <w:vAlign w:val="center"/>
          </w:tcPr>
          <w:p w14:paraId="19304FDA"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dịch vụ tiêm phòng, chẩn đoán bệnh, kê đơn, chữa bệnh, chăm sóc sức khỏe động vật</w:t>
            </w:r>
          </w:p>
        </w:tc>
      </w:tr>
      <w:tr w:rsidR="00CC128F" w:rsidRPr="00450058" w14:paraId="19B21834" w14:textId="77777777"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14:paraId="1ADC2DE1"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139</w:t>
            </w:r>
          </w:p>
        </w:tc>
        <w:tc>
          <w:tcPr>
            <w:tcW w:w="4531" w:type="pct"/>
            <w:tcBorders>
              <w:top w:val="single" w:sz="4" w:space="0" w:color="auto"/>
              <w:left w:val="single" w:sz="4" w:space="0" w:color="auto"/>
              <w:right w:val="single" w:sz="4" w:space="0" w:color="auto"/>
            </w:tcBorders>
            <w:shd w:val="clear" w:color="auto" w:fill="FFFFFF"/>
            <w:vAlign w:val="center"/>
          </w:tcPr>
          <w:p w14:paraId="0BD8DD65"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dịch vụ kiểm nghiệm, khảo nghiệm thuốc thú y (bao gồm thuốc thú y, thuốc thú y thủy sản, vắc xin, chế phẩm sinh học, vi sinh vật, hóa chất dùng trong thú y, thú y thủy sản)</w:t>
            </w:r>
          </w:p>
        </w:tc>
      </w:tr>
      <w:tr w:rsidR="00CC128F" w:rsidRPr="00450058" w14:paraId="00B94C96" w14:textId="77777777"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14:paraId="60573252"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140</w:t>
            </w:r>
          </w:p>
        </w:tc>
        <w:tc>
          <w:tcPr>
            <w:tcW w:w="4531" w:type="pct"/>
            <w:tcBorders>
              <w:top w:val="single" w:sz="4" w:space="0" w:color="auto"/>
              <w:left w:val="single" w:sz="4" w:space="0" w:color="auto"/>
              <w:right w:val="single" w:sz="4" w:space="0" w:color="auto"/>
            </w:tcBorders>
            <w:shd w:val="clear" w:color="auto" w:fill="FFFFFF"/>
            <w:vAlign w:val="center"/>
          </w:tcPr>
          <w:p w14:paraId="0C324CCF"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chăn nuôi trang trại</w:t>
            </w:r>
          </w:p>
        </w:tc>
      </w:tr>
      <w:tr w:rsidR="00CC128F" w:rsidRPr="00450058" w14:paraId="2658408C" w14:textId="77777777"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14:paraId="5FBBD07C"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141</w:t>
            </w:r>
          </w:p>
        </w:tc>
        <w:tc>
          <w:tcPr>
            <w:tcW w:w="4531" w:type="pct"/>
            <w:tcBorders>
              <w:top w:val="single" w:sz="4" w:space="0" w:color="auto"/>
              <w:left w:val="single" w:sz="4" w:space="0" w:color="auto"/>
              <w:right w:val="single" w:sz="4" w:space="0" w:color="auto"/>
            </w:tcBorders>
            <w:shd w:val="clear" w:color="auto" w:fill="FFFFFF"/>
            <w:vAlign w:val="center"/>
          </w:tcPr>
          <w:p w14:paraId="433A1584"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giết mổ gia súc, gia cầm</w:t>
            </w:r>
          </w:p>
        </w:tc>
      </w:tr>
      <w:tr w:rsidR="00CC128F" w:rsidRPr="00450058" w14:paraId="3874BB7C" w14:textId="77777777"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14:paraId="22B0FB4D"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142</w:t>
            </w:r>
          </w:p>
        </w:tc>
        <w:tc>
          <w:tcPr>
            <w:tcW w:w="4531" w:type="pct"/>
            <w:tcBorders>
              <w:top w:val="single" w:sz="4" w:space="0" w:color="auto"/>
              <w:left w:val="single" w:sz="4" w:space="0" w:color="auto"/>
              <w:right w:val="single" w:sz="4" w:space="0" w:color="auto"/>
            </w:tcBorders>
            <w:shd w:val="clear" w:color="auto" w:fill="FFFFFF"/>
            <w:vAlign w:val="center"/>
          </w:tcPr>
          <w:p w14:paraId="7AA5748A"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phân bón</w:t>
            </w:r>
          </w:p>
        </w:tc>
      </w:tr>
      <w:tr w:rsidR="00CC128F" w:rsidRPr="00450058" w14:paraId="084BCD5F" w14:textId="77777777" w:rsidTr="002C309D">
        <w:tblPrEx>
          <w:tblCellMar>
            <w:top w:w="0" w:type="dxa"/>
            <w:bottom w:w="0" w:type="dxa"/>
          </w:tblCellMar>
        </w:tblPrEx>
        <w:trPr>
          <w:trHeight w:val="340"/>
          <w:jc w:val="center"/>
        </w:trPr>
        <w:tc>
          <w:tcPr>
            <w:tcW w:w="469" w:type="pct"/>
            <w:tcBorders>
              <w:top w:val="single" w:sz="4" w:space="0" w:color="auto"/>
              <w:left w:val="single" w:sz="4" w:space="0" w:color="auto"/>
              <w:bottom w:val="single" w:sz="4" w:space="0" w:color="auto"/>
            </w:tcBorders>
            <w:shd w:val="clear" w:color="auto" w:fill="FFFFFF"/>
            <w:vAlign w:val="center"/>
          </w:tcPr>
          <w:p w14:paraId="71494681"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lastRenderedPageBreak/>
              <w:t>143</w:t>
            </w:r>
          </w:p>
        </w:tc>
        <w:tc>
          <w:tcPr>
            <w:tcW w:w="4531" w:type="pct"/>
            <w:tcBorders>
              <w:top w:val="single" w:sz="4" w:space="0" w:color="auto"/>
              <w:left w:val="single" w:sz="4" w:space="0" w:color="auto"/>
              <w:bottom w:val="single" w:sz="4" w:space="0" w:color="auto"/>
              <w:right w:val="single" w:sz="4" w:space="0" w:color="auto"/>
            </w:tcBorders>
            <w:shd w:val="clear" w:color="auto" w:fill="FFFFFF"/>
            <w:vAlign w:val="center"/>
          </w:tcPr>
          <w:p w14:paraId="2322C77D"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dịch vụ khảo nghiệm phân bón</w:t>
            </w:r>
          </w:p>
        </w:tc>
      </w:tr>
      <w:tr w:rsidR="00CC128F" w:rsidRPr="00450058" w14:paraId="5C7BA9C0" w14:textId="77777777"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14:paraId="5F126983"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144</w:t>
            </w:r>
          </w:p>
        </w:tc>
        <w:tc>
          <w:tcPr>
            <w:tcW w:w="4531" w:type="pct"/>
            <w:tcBorders>
              <w:top w:val="single" w:sz="4" w:space="0" w:color="auto"/>
              <w:left w:val="single" w:sz="4" w:space="0" w:color="auto"/>
              <w:right w:val="single" w:sz="4" w:space="0" w:color="auto"/>
            </w:tcBorders>
            <w:shd w:val="clear" w:color="auto" w:fill="FFFFFF"/>
            <w:vAlign w:val="center"/>
          </w:tcPr>
          <w:p w14:paraId="6066A2AD"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giống cây trồng, giống vật nuôi</w:t>
            </w:r>
          </w:p>
        </w:tc>
      </w:tr>
      <w:tr w:rsidR="00CC128F" w:rsidRPr="00450058" w14:paraId="7A42C792" w14:textId="77777777"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14:paraId="0F2C21F7"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145</w:t>
            </w:r>
          </w:p>
        </w:tc>
        <w:tc>
          <w:tcPr>
            <w:tcW w:w="4531" w:type="pct"/>
            <w:tcBorders>
              <w:top w:val="single" w:sz="4" w:space="0" w:color="auto"/>
              <w:left w:val="single" w:sz="4" w:space="0" w:color="auto"/>
              <w:right w:val="single" w:sz="4" w:space="0" w:color="auto"/>
            </w:tcBorders>
            <w:shd w:val="clear" w:color="auto" w:fill="FFFFFF"/>
            <w:vAlign w:val="center"/>
          </w:tcPr>
          <w:p w14:paraId="2B1FB3D5"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Sản xuất, ương dưỡng giống thủy sản</w:t>
            </w:r>
          </w:p>
        </w:tc>
      </w:tr>
      <w:tr w:rsidR="00CC128F" w:rsidRPr="00450058" w14:paraId="0EB38C33" w14:textId="77777777"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14:paraId="6EEF1A08"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146</w:t>
            </w:r>
          </w:p>
        </w:tc>
        <w:tc>
          <w:tcPr>
            <w:tcW w:w="4531" w:type="pct"/>
            <w:tcBorders>
              <w:top w:val="single" w:sz="4" w:space="0" w:color="auto"/>
              <w:left w:val="single" w:sz="4" w:space="0" w:color="auto"/>
              <w:right w:val="single" w:sz="4" w:space="0" w:color="auto"/>
            </w:tcBorders>
            <w:shd w:val="clear" w:color="auto" w:fill="FFFFFF"/>
            <w:vAlign w:val="center"/>
          </w:tcPr>
          <w:p w14:paraId="65C6979F"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dịch vụ khảo nghiệm giống cây trồng, giống vật nuôi</w:t>
            </w:r>
          </w:p>
        </w:tc>
      </w:tr>
      <w:tr w:rsidR="00CC128F" w:rsidRPr="00450058" w14:paraId="4FA44057" w14:textId="77777777"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14:paraId="1916476A"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147</w:t>
            </w:r>
          </w:p>
        </w:tc>
        <w:tc>
          <w:tcPr>
            <w:tcW w:w="4531" w:type="pct"/>
            <w:tcBorders>
              <w:top w:val="single" w:sz="4" w:space="0" w:color="auto"/>
              <w:left w:val="single" w:sz="4" w:space="0" w:color="auto"/>
              <w:right w:val="single" w:sz="4" w:space="0" w:color="auto"/>
            </w:tcBorders>
            <w:shd w:val="clear" w:color="auto" w:fill="FFFFFF"/>
            <w:vAlign w:val="center"/>
          </w:tcPr>
          <w:p w14:paraId="06BE5A8B"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dịch vụ khảo nghiệm giống thủy sản</w:t>
            </w:r>
          </w:p>
        </w:tc>
      </w:tr>
      <w:tr w:rsidR="00CC128F" w:rsidRPr="00450058" w14:paraId="3E3E86D9" w14:textId="77777777"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14:paraId="6B452C22"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148</w:t>
            </w:r>
          </w:p>
        </w:tc>
        <w:tc>
          <w:tcPr>
            <w:tcW w:w="4531" w:type="pct"/>
            <w:tcBorders>
              <w:top w:val="single" w:sz="4" w:space="0" w:color="auto"/>
              <w:left w:val="single" w:sz="4" w:space="0" w:color="auto"/>
              <w:right w:val="single" w:sz="4" w:space="0" w:color="auto"/>
            </w:tcBorders>
            <w:shd w:val="clear" w:color="auto" w:fill="FFFFFF"/>
            <w:vAlign w:val="center"/>
          </w:tcPr>
          <w:p w14:paraId="57BB0F15"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dịch vụ thử nghiệm, khảo nghiệm chế phẩm sinh học, vi sinh vật, hóa chất, chất xử lý môi trường trong nuôi trồng thủy sản, chăn nuôi</w:t>
            </w:r>
          </w:p>
        </w:tc>
      </w:tr>
      <w:tr w:rsidR="00CC128F" w:rsidRPr="00450058" w14:paraId="50D06F2C" w14:textId="77777777"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14:paraId="7FC81416"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149</w:t>
            </w:r>
          </w:p>
        </w:tc>
        <w:tc>
          <w:tcPr>
            <w:tcW w:w="4531" w:type="pct"/>
            <w:tcBorders>
              <w:top w:val="single" w:sz="4" w:space="0" w:color="auto"/>
              <w:left w:val="single" w:sz="4" w:space="0" w:color="auto"/>
              <w:right w:val="single" w:sz="4" w:space="0" w:color="auto"/>
            </w:tcBorders>
            <w:shd w:val="clear" w:color="auto" w:fill="FFFFFF"/>
            <w:vAlign w:val="center"/>
          </w:tcPr>
          <w:p w14:paraId="39B7875B"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sản phẩm biến đổi gen</w:t>
            </w:r>
          </w:p>
        </w:tc>
      </w:tr>
      <w:tr w:rsidR="00CC128F" w:rsidRPr="00450058" w14:paraId="5E9E302E" w14:textId="77777777"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14:paraId="6745BEE7"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150</w:t>
            </w:r>
          </w:p>
        </w:tc>
        <w:tc>
          <w:tcPr>
            <w:tcW w:w="4531" w:type="pct"/>
            <w:tcBorders>
              <w:top w:val="single" w:sz="4" w:space="0" w:color="auto"/>
              <w:left w:val="single" w:sz="4" w:space="0" w:color="auto"/>
              <w:right w:val="single" w:sz="4" w:space="0" w:color="auto"/>
            </w:tcBorders>
            <w:shd w:val="clear" w:color="auto" w:fill="FFFFFF"/>
            <w:vAlign w:val="center"/>
          </w:tcPr>
          <w:p w14:paraId="79B98E8A"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dịch vụ khám bệnh, chữa bệnh</w:t>
            </w:r>
          </w:p>
        </w:tc>
      </w:tr>
      <w:tr w:rsidR="00CC128F" w:rsidRPr="00450058" w14:paraId="14E64EAB" w14:textId="77777777"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14:paraId="75AB2BD9"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151</w:t>
            </w:r>
          </w:p>
        </w:tc>
        <w:tc>
          <w:tcPr>
            <w:tcW w:w="4531" w:type="pct"/>
            <w:tcBorders>
              <w:top w:val="single" w:sz="4" w:space="0" w:color="auto"/>
              <w:left w:val="single" w:sz="4" w:space="0" w:color="auto"/>
              <w:right w:val="single" w:sz="4" w:space="0" w:color="auto"/>
            </w:tcBorders>
            <w:shd w:val="clear" w:color="auto" w:fill="FFFFFF"/>
            <w:vAlign w:val="center"/>
          </w:tcPr>
          <w:p w14:paraId="42BE2D8D"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dược</w:t>
            </w:r>
          </w:p>
        </w:tc>
      </w:tr>
      <w:tr w:rsidR="00CC128F" w:rsidRPr="00450058" w14:paraId="4C12D150" w14:textId="77777777"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14:paraId="6264C4CB"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152</w:t>
            </w:r>
          </w:p>
        </w:tc>
        <w:tc>
          <w:tcPr>
            <w:tcW w:w="4531" w:type="pct"/>
            <w:tcBorders>
              <w:top w:val="single" w:sz="4" w:space="0" w:color="auto"/>
              <w:left w:val="single" w:sz="4" w:space="0" w:color="auto"/>
              <w:right w:val="single" w:sz="4" w:space="0" w:color="auto"/>
            </w:tcBorders>
            <w:shd w:val="clear" w:color="auto" w:fill="FFFFFF"/>
            <w:vAlign w:val="center"/>
          </w:tcPr>
          <w:p w14:paraId="4EDE954F"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Sản xuất mỹ phẩm</w:t>
            </w:r>
          </w:p>
        </w:tc>
      </w:tr>
      <w:tr w:rsidR="00CC128F" w:rsidRPr="00450058" w14:paraId="291832B0" w14:textId="77777777"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14:paraId="08F4CD32"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153</w:t>
            </w:r>
          </w:p>
        </w:tc>
        <w:tc>
          <w:tcPr>
            <w:tcW w:w="4531" w:type="pct"/>
            <w:tcBorders>
              <w:top w:val="single" w:sz="4" w:space="0" w:color="auto"/>
              <w:left w:val="single" w:sz="4" w:space="0" w:color="auto"/>
              <w:right w:val="single" w:sz="4" w:space="0" w:color="auto"/>
            </w:tcBorders>
            <w:shd w:val="clear" w:color="auto" w:fill="FFFFFF"/>
            <w:vAlign w:val="center"/>
          </w:tcPr>
          <w:p w14:paraId="3270B68E"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hóa chất, chế phẩm diệt côn trùng, diệt khuẩn dùng trong lĩnh vực gia dụng y tế</w:t>
            </w:r>
          </w:p>
        </w:tc>
      </w:tr>
      <w:tr w:rsidR="00CC128F" w:rsidRPr="00450058" w14:paraId="475D5E42" w14:textId="77777777"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14:paraId="205D6042"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154</w:t>
            </w:r>
          </w:p>
        </w:tc>
        <w:tc>
          <w:tcPr>
            <w:tcW w:w="4531" w:type="pct"/>
            <w:tcBorders>
              <w:top w:val="single" w:sz="4" w:space="0" w:color="auto"/>
              <w:left w:val="single" w:sz="4" w:space="0" w:color="auto"/>
              <w:right w:val="single" w:sz="4" w:space="0" w:color="auto"/>
            </w:tcBorders>
            <w:shd w:val="clear" w:color="auto" w:fill="FFFFFF"/>
            <w:vAlign w:val="center"/>
          </w:tcPr>
          <w:p w14:paraId="3942810B"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thiết bị y tế</w:t>
            </w:r>
          </w:p>
        </w:tc>
      </w:tr>
      <w:tr w:rsidR="00CC128F" w:rsidRPr="00450058" w14:paraId="76932FA1" w14:textId="77777777"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14:paraId="63F5ECF4"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155</w:t>
            </w:r>
          </w:p>
        </w:tc>
        <w:tc>
          <w:tcPr>
            <w:tcW w:w="4531" w:type="pct"/>
            <w:tcBorders>
              <w:top w:val="single" w:sz="4" w:space="0" w:color="auto"/>
              <w:left w:val="single" w:sz="4" w:space="0" w:color="auto"/>
              <w:right w:val="single" w:sz="4" w:space="0" w:color="auto"/>
            </w:tcBorders>
            <w:shd w:val="clear" w:color="auto" w:fill="FFFFFF"/>
            <w:vAlign w:val="center"/>
          </w:tcPr>
          <w:p w14:paraId="6C904AD1"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dịch vụ giám định về sở hữu trí tuệ (bao gồm giám định về quyền tác giả và quyền liên quan, giám định sở hữu công nghiệp và giám định về quyền đối với giống cây trồng)</w:t>
            </w:r>
          </w:p>
        </w:tc>
      </w:tr>
      <w:tr w:rsidR="00CC128F" w:rsidRPr="00450058" w14:paraId="536085D7" w14:textId="77777777"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14:paraId="07972F80"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156</w:t>
            </w:r>
          </w:p>
        </w:tc>
        <w:tc>
          <w:tcPr>
            <w:tcW w:w="4531" w:type="pct"/>
            <w:tcBorders>
              <w:top w:val="single" w:sz="4" w:space="0" w:color="auto"/>
              <w:left w:val="single" w:sz="4" w:space="0" w:color="auto"/>
              <w:right w:val="single" w:sz="4" w:space="0" w:color="auto"/>
            </w:tcBorders>
            <w:shd w:val="clear" w:color="auto" w:fill="FFFFFF"/>
            <w:vAlign w:val="center"/>
          </w:tcPr>
          <w:p w14:paraId="4E05E64A"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dịch vụ tiến hành công việc bức xạ</w:t>
            </w:r>
          </w:p>
        </w:tc>
      </w:tr>
      <w:tr w:rsidR="00CC128F" w:rsidRPr="00450058" w14:paraId="31DD007A" w14:textId="77777777"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14:paraId="38FB6498"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157</w:t>
            </w:r>
          </w:p>
        </w:tc>
        <w:tc>
          <w:tcPr>
            <w:tcW w:w="4531" w:type="pct"/>
            <w:tcBorders>
              <w:top w:val="single" w:sz="4" w:space="0" w:color="auto"/>
              <w:left w:val="single" w:sz="4" w:space="0" w:color="auto"/>
              <w:right w:val="single" w:sz="4" w:space="0" w:color="auto"/>
            </w:tcBorders>
            <w:shd w:val="clear" w:color="auto" w:fill="FFFFFF"/>
            <w:vAlign w:val="center"/>
          </w:tcPr>
          <w:p w14:paraId="1F4EECBE"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dịch vụ hỗ trợ ứng dụng năng lượng nguyên tử</w:t>
            </w:r>
          </w:p>
        </w:tc>
      </w:tr>
      <w:tr w:rsidR="00CC128F" w:rsidRPr="00450058" w14:paraId="260606FD" w14:textId="77777777"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14:paraId="06681ECB"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158</w:t>
            </w:r>
          </w:p>
        </w:tc>
        <w:tc>
          <w:tcPr>
            <w:tcW w:w="4531" w:type="pct"/>
            <w:tcBorders>
              <w:top w:val="single" w:sz="4" w:space="0" w:color="auto"/>
              <w:left w:val="single" w:sz="4" w:space="0" w:color="auto"/>
              <w:right w:val="single" w:sz="4" w:space="0" w:color="auto"/>
            </w:tcBorders>
            <w:shd w:val="clear" w:color="auto" w:fill="FFFFFF"/>
            <w:vAlign w:val="center"/>
          </w:tcPr>
          <w:p w14:paraId="6371F662"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dịch vụ đánh giá sự phù hợp</w:t>
            </w:r>
          </w:p>
        </w:tc>
      </w:tr>
      <w:tr w:rsidR="00CC128F" w:rsidRPr="00450058" w14:paraId="2BBDEE2C" w14:textId="77777777"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14:paraId="5046D547"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159</w:t>
            </w:r>
          </w:p>
        </w:tc>
        <w:tc>
          <w:tcPr>
            <w:tcW w:w="4531" w:type="pct"/>
            <w:tcBorders>
              <w:top w:val="single" w:sz="4" w:space="0" w:color="auto"/>
              <w:left w:val="single" w:sz="4" w:space="0" w:color="auto"/>
              <w:right w:val="single" w:sz="4" w:space="0" w:color="auto"/>
            </w:tcBorders>
            <w:shd w:val="clear" w:color="auto" w:fill="FFFFFF"/>
            <w:vAlign w:val="center"/>
          </w:tcPr>
          <w:p w14:paraId="4870D591"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dịch vụ đánh giá, thẩm định giá và giám định công nghệ</w:t>
            </w:r>
          </w:p>
        </w:tc>
      </w:tr>
      <w:tr w:rsidR="00CC128F" w:rsidRPr="00450058" w14:paraId="6147734E" w14:textId="77777777"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14:paraId="3066E74D"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160</w:t>
            </w:r>
          </w:p>
        </w:tc>
        <w:tc>
          <w:tcPr>
            <w:tcW w:w="4531" w:type="pct"/>
            <w:tcBorders>
              <w:top w:val="single" w:sz="4" w:space="0" w:color="auto"/>
              <w:left w:val="single" w:sz="4" w:space="0" w:color="auto"/>
              <w:right w:val="single" w:sz="4" w:space="0" w:color="auto"/>
            </w:tcBorders>
            <w:shd w:val="clear" w:color="auto" w:fill="FFFFFF"/>
            <w:vAlign w:val="center"/>
          </w:tcPr>
          <w:p w14:paraId="76C43C3A"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dịch vụ đại diện quyền sở hữu trí tuệ (bao gồm dịch vụ đại diện quyền tác giả, quyền liên quan, dịch vụ đại diện sở hữu công nghiệp và dịch vụ đại diện quyền đối với giống cây trồng)</w:t>
            </w:r>
          </w:p>
        </w:tc>
      </w:tr>
      <w:tr w:rsidR="00CC128F" w:rsidRPr="00450058" w14:paraId="450A86C8" w14:textId="77777777"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14:paraId="0D1F6975"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161</w:t>
            </w:r>
          </w:p>
        </w:tc>
        <w:tc>
          <w:tcPr>
            <w:tcW w:w="4531" w:type="pct"/>
            <w:tcBorders>
              <w:top w:val="single" w:sz="4" w:space="0" w:color="auto"/>
              <w:left w:val="single" w:sz="4" w:space="0" w:color="auto"/>
              <w:right w:val="single" w:sz="4" w:space="0" w:color="auto"/>
            </w:tcBorders>
            <w:shd w:val="clear" w:color="auto" w:fill="FFFFFF"/>
            <w:vAlign w:val="center"/>
          </w:tcPr>
          <w:p w14:paraId="091D531F"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dịch vụ phổ biến phim</w:t>
            </w:r>
          </w:p>
        </w:tc>
      </w:tr>
      <w:tr w:rsidR="00CC128F" w:rsidRPr="00450058" w14:paraId="3DF9D55A" w14:textId="77777777"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14:paraId="3FE17B2D"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162</w:t>
            </w:r>
          </w:p>
        </w:tc>
        <w:tc>
          <w:tcPr>
            <w:tcW w:w="4531" w:type="pct"/>
            <w:tcBorders>
              <w:top w:val="single" w:sz="4" w:space="0" w:color="auto"/>
              <w:left w:val="single" w:sz="4" w:space="0" w:color="auto"/>
              <w:right w:val="single" w:sz="4" w:space="0" w:color="auto"/>
            </w:tcBorders>
            <w:shd w:val="clear" w:color="auto" w:fill="FFFFFF"/>
            <w:vAlign w:val="center"/>
          </w:tcPr>
          <w:p w14:paraId="483F42FE"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dịch vụ giám định di vật, cổ vật</w:t>
            </w:r>
          </w:p>
        </w:tc>
      </w:tr>
      <w:tr w:rsidR="00CC128F" w:rsidRPr="00450058" w14:paraId="1C72A039" w14:textId="77777777" w:rsidTr="002C309D">
        <w:tblPrEx>
          <w:tblCellMar>
            <w:top w:w="0" w:type="dxa"/>
            <w:bottom w:w="0" w:type="dxa"/>
          </w:tblCellMar>
        </w:tblPrEx>
        <w:trPr>
          <w:trHeight w:val="340"/>
          <w:jc w:val="center"/>
        </w:trPr>
        <w:tc>
          <w:tcPr>
            <w:tcW w:w="469" w:type="pct"/>
            <w:tcBorders>
              <w:top w:val="single" w:sz="4" w:space="0" w:color="auto"/>
              <w:left w:val="single" w:sz="4" w:space="0" w:color="auto"/>
              <w:bottom w:val="single" w:sz="4" w:space="0" w:color="auto"/>
            </w:tcBorders>
            <w:shd w:val="clear" w:color="auto" w:fill="FFFFFF"/>
            <w:vAlign w:val="center"/>
          </w:tcPr>
          <w:p w14:paraId="347AB7AF"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163</w:t>
            </w:r>
          </w:p>
        </w:tc>
        <w:tc>
          <w:tcPr>
            <w:tcW w:w="4531" w:type="pct"/>
            <w:tcBorders>
              <w:top w:val="single" w:sz="4" w:space="0" w:color="auto"/>
              <w:left w:val="single" w:sz="4" w:space="0" w:color="auto"/>
              <w:bottom w:val="single" w:sz="4" w:space="0" w:color="auto"/>
              <w:right w:val="single" w:sz="4" w:space="0" w:color="auto"/>
            </w:tcBorders>
            <w:shd w:val="clear" w:color="auto" w:fill="FFFFFF"/>
            <w:vAlign w:val="center"/>
          </w:tcPr>
          <w:p w14:paraId="62E5942E"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dịch vụ lập quy hoạch, dự án, thiết kế, tổ chức thi công, tư vấn giám sát thi công dự án bảo quản, tu bổ và phục hồi di tích</w:t>
            </w:r>
          </w:p>
        </w:tc>
      </w:tr>
      <w:tr w:rsidR="00CC128F" w:rsidRPr="00450058" w14:paraId="2AAB00BA" w14:textId="77777777"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14:paraId="747979AE"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164</w:t>
            </w:r>
          </w:p>
        </w:tc>
        <w:tc>
          <w:tcPr>
            <w:tcW w:w="4531" w:type="pct"/>
            <w:tcBorders>
              <w:top w:val="single" w:sz="4" w:space="0" w:color="auto"/>
              <w:left w:val="single" w:sz="4" w:space="0" w:color="auto"/>
              <w:right w:val="single" w:sz="4" w:space="0" w:color="auto"/>
            </w:tcBorders>
            <w:shd w:val="clear" w:color="auto" w:fill="FFFFFF"/>
            <w:vAlign w:val="center"/>
          </w:tcPr>
          <w:p w14:paraId="733DF348"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dịch vụ ka-ra-ô-kê (karaoke), vũ trường</w:t>
            </w:r>
          </w:p>
        </w:tc>
      </w:tr>
      <w:tr w:rsidR="00CC128F" w:rsidRPr="00450058" w14:paraId="02014F47" w14:textId="77777777"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14:paraId="7D47A4E0"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165</w:t>
            </w:r>
          </w:p>
        </w:tc>
        <w:tc>
          <w:tcPr>
            <w:tcW w:w="4531" w:type="pct"/>
            <w:tcBorders>
              <w:top w:val="single" w:sz="4" w:space="0" w:color="auto"/>
              <w:left w:val="single" w:sz="4" w:space="0" w:color="auto"/>
              <w:right w:val="single" w:sz="4" w:space="0" w:color="auto"/>
            </w:tcBorders>
            <w:shd w:val="clear" w:color="auto" w:fill="FFFFFF"/>
            <w:vAlign w:val="center"/>
          </w:tcPr>
          <w:p w14:paraId="408D2640"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dịch vụ lữ hành</w:t>
            </w:r>
          </w:p>
        </w:tc>
      </w:tr>
      <w:tr w:rsidR="00CC128F" w:rsidRPr="00450058" w14:paraId="35D631D7" w14:textId="77777777"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14:paraId="074B0B19"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166</w:t>
            </w:r>
          </w:p>
        </w:tc>
        <w:tc>
          <w:tcPr>
            <w:tcW w:w="4531" w:type="pct"/>
            <w:tcBorders>
              <w:top w:val="single" w:sz="4" w:space="0" w:color="auto"/>
              <w:left w:val="single" w:sz="4" w:space="0" w:color="auto"/>
              <w:right w:val="single" w:sz="4" w:space="0" w:color="auto"/>
            </w:tcBorders>
            <w:shd w:val="clear" w:color="auto" w:fill="FFFFFF"/>
            <w:vAlign w:val="center"/>
          </w:tcPr>
          <w:p w14:paraId="64F56951"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hoạt động thể thao của doanh nghiệp thể thao, câu lạc bộ thể thao chuyên nghiệp</w:t>
            </w:r>
          </w:p>
        </w:tc>
      </w:tr>
      <w:tr w:rsidR="00CC128F" w:rsidRPr="00450058" w14:paraId="506A3F72" w14:textId="77777777"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14:paraId="7542E576"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167</w:t>
            </w:r>
          </w:p>
        </w:tc>
        <w:tc>
          <w:tcPr>
            <w:tcW w:w="4531" w:type="pct"/>
            <w:tcBorders>
              <w:top w:val="single" w:sz="4" w:space="0" w:color="auto"/>
              <w:left w:val="single" w:sz="4" w:space="0" w:color="auto"/>
              <w:right w:val="single" w:sz="4" w:space="0" w:color="auto"/>
            </w:tcBorders>
            <w:shd w:val="clear" w:color="auto" w:fill="FFFFFF"/>
            <w:vAlign w:val="center"/>
          </w:tcPr>
          <w:p w14:paraId="2269D056"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bản ghi âm, ghi hình ca múa nhạc, sân khấu</w:t>
            </w:r>
          </w:p>
        </w:tc>
      </w:tr>
      <w:tr w:rsidR="00CC128F" w:rsidRPr="00450058" w14:paraId="2087201C" w14:textId="77777777"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14:paraId="1710C7D7"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168</w:t>
            </w:r>
          </w:p>
        </w:tc>
        <w:tc>
          <w:tcPr>
            <w:tcW w:w="4531" w:type="pct"/>
            <w:tcBorders>
              <w:top w:val="single" w:sz="4" w:space="0" w:color="auto"/>
              <w:left w:val="single" w:sz="4" w:space="0" w:color="auto"/>
              <w:right w:val="single" w:sz="4" w:space="0" w:color="auto"/>
            </w:tcBorders>
            <w:shd w:val="clear" w:color="auto" w:fill="FFFFFF"/>
            <w:vAlign w:val="center"/>
          </w:tcPr>
          <w:p w14:paraId="79CF4B42"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dịch vụ lưu trú</w:t>
            </w:r>
          </w:p>
        </w:tc>
      </w:tr>
      <w:tr w:rsidR="00CC128F" w:rsidRPr="00450058" w14:paraId="088AD71F" w14:textId="77777777"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14:paraId="7AE792D5"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169</w:t>
            </w:r>
          </w:p>
        </w:tc>
        <w:tc>
          <w:tcPr>
            <w:tcW w:w="4531" w:type="pct"/>
            <w:tcBorders>
              <w:top w:val="single" w:sz="4" w:space="0" w:color="auto"/>
              <w:left w:val="single" w:sz="4" w:space="0" w:color="auto"/>
              <w:right w:val="single" w:sz="4" w:space="0" w:color="auto"/>
            </w:tcBorders>
            <w:shd w:val="clear" w:color="auto" w:fill="FFFFFF"/>
            <w:vAlign w:val="center"/>
          </w:tcPr>
          <w:p w14:paraId="20F8EC38"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di vật, cổ vật, trừ kinh doanh xuất khẩu di vật, cổ vật; kinh doanh dịch vụ bảo quản, phục chế, số hóa, xây dựng cơ sở dữ liệu di vật, cổ vật</w:t>
            </w:r>
          </w:p>
        </w:tc>
      </w:tr>
      <w:tr w:rsidR="00CC128F" w:rsidRPr="00450058" w14:paraId="7593379F" w14:textId="77777777"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14:paraId="516B6B45"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170</w:t>
            </w:r>
          </w:p>
        </w:tc>
        <w:tc>
          <w:tcPr>
            <w:tcW w:w="4531" w:type="pct"/>
            <w:tcBorders>
              <w:top w:val="single" w:sz="4" w:space="0" w:color="auto"/>
              <w:left w:val="single" w:sz="4" w:space="0" w:color="auto"/>
              <w:right w:val="single" w:sz="4" w:space="0" w:color="auto"/>
            </w:tcBorders>
            <w:shd w:val="clear" w:color="auto" w:fill="FFFFFF"/>
            <w:vAlign w:val="center"/>
          </w:tcPr>
          <w:p w14:paraId="20FF19F3"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Nhập khẩu hàng hóa văn hóa thuộc diện quản lý chuyên ngành của Bộ Văn hóa, Thể thao và Du lịch</w:t>
            </w:r>
          </w:p>
        </w:tc>
      </w:tr>
      <w:tr w:rsidR="00CC128F" w:rsidRPr="00450058" w14:paraId="592A3E6B" w14:textId="77777777"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14:paraId="2BC9BF61"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171</w:t>
            </w:r>
          </w:p>
        </w:tc>
        <w:tc>
          <w:tcPr>
            <w:tcW w:w="4531" w:type="pct"/>
            <w:tcBorders>
              <w:top w:val="single" w:sz="4" w:space="0" w:color="auto"/>
              <w:left w:val="single" w:sz="4" w:space="0" w:color="auto"/>
              <w:right w:val="single" w:sz="4" w:space="0" w:color="auto"/>
            </w:tcBorders>
            <w:shd w:val="clear" w:color="auto" w:fill="FFFFFF"/>
            <w:vAlign w:val="center"/>
          </w:tcPr>
          <w:p w14:paraId="75BFC660"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dịch vụ bảo tàng</w:t>
            </w:r>
          </w:p>
        </w:tc>
      </w:tr>
      <w:tr w:rsidR="00CC128F" w:rsidRPr="00450058" w14:paraId="0E274249" w14:textId="77777777"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14:paraId="44A97E4A"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172</w:t>
            </w:r>
          </w:p>
        </w:tc>
        <w:tc>
          <w:tcPr>
            <w:tcW w:w="4531" w:type="pct"/>
            <w:tcBorders>
              <w:top w:val="single" w:sz="4" w:space="0" w:color="auto"/>
              <w:left w:val="single" w:sz="4" w:space="0" w:color="auto"/>
              <w:right w:val="single" w:sz="4" w:space="0" w:color="auto"/>
            </w:tcBorders>
            <w:shd w:val="clear" w:color="auto" w:fill="FFFFFF"/>
            <w:vAlign w:val="center"/>
          </w:tcPr>
          <w:p w14:paraId="355EBA8B"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trò chơi điện tử (trừ kinh doanh trò chơi điện tử có thưởng dành cho người nước ngoài và kinh doanh trò chơi điện tử có thưởng trên mạng)</w:t>
            </w:r>
          </w:p>
        </w:tc>
      </w:tr>
      <w:tr w:rsidR="00CC128F" w:rsidRPr="00450058" w14:paraId="2BD6D28E" w14:textId="77777777"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14:paraId="1326B18E"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173</w:t>
            </w:r>
          </w:p>
        </w:tc>
        <w:tc>
          <w:tcPr>
            <w:tcW w:w="4531" w:type="pct"/>
            <w:tcBorders>
              <w:top w:val="single" w:sz="4" w:space="0" w:color="auto"/>
              <w:left w:val="single" w:sz="4" w:space="0" w:color="auto"/>
              <w:right w:val="single" w:sz="4" w:space="0" w:color="auto"/>
            </w:tcBorders>
            <w:shd w:val="clear" w:color="auto" w:fill="FFFFFF"/>
            <w:vAlign w:val="center"/>
          </w:tcPr>
          <w:p w14:paraId="4E764F8E"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dịch vụ tư vấn điều tra, đánh giá đất đai</w:t>
            </w:r>
          </w:p>
        </w:tc>
      </w:tr>
      <w:tr w:rsidR="00CC128F" w:rsidRPr="00450058" w14:paraId="66B7B4A8" w14:textId="77777777"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14:paraId="6B584E80"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174</w:t>
            </w:r>
          </w:p>
        </w:tc>
        <w:tc>
          <w:tcPr>
            <w:tcW w:w="4531" w:type="pct"/>
            <w:tcBorders>
              <w:top w:val="single" w:sz="4" w:space="0" w:color="auto"/>
              <w:left w:val="single" w:sz="4" w:space="0" w:color="auto"/>
              <w:right w:val="single" w:sz="4" w:space="0" w:color="auto"/>
            </w:tcBorders>
            <w:shd w:val="clear" w:color="auto" w:fill="FFFFFF"/>
            <w:vAlign w:val="center"/>
          </w:tcPr>
          <w:p w14:paraId="35C87831"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dịch vụ về lập quy hoạch, kế hoạch sử dụng đất</w:t>
            </w:r>
          </w:p>
        </w:tc>
      </w:tr>
      <w:tr w:rsidR="00CC128F" w:rsidRPr="00450058" w14:paraId="34009308" w14:textId="77777777"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14:paraId="309A8E76"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175</w:t>
            </w:r>
          </w:p>
        </w:tc>
        <w:tc>
          <w:tcPr>
            <w:tcW w:w="4531" w:type="pct"/>
            <w:tcBorders>
              <w:top w:val="single" w:sz="4" w:space="0" w:color="auto"/>
              <w:left w:val="single" w:sz="4" w:space="0" w:color="auto"/>
              <w:right w:val="single" w:sz="4" w:space="0" w:color="auto"/>
            </w:tcBorders>
            <w:shd w:val="clear" w:color="auto" w:fill="FFFFFF"/>
            <w:vAlign w:val="center"/>
          </w:tcPr>
          <w:p w14:paraId="34582141"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dịch vụ xác định giá đất</w:t>
            </w:r>
          </w:p>
        </w:tc>
      </w:tr>
      <w:tr w:rsidR="00CC128F" w:rsidRPr="00450058" w14:paraId="5B1CCE03" w14:textId="77777777"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14:paraId="15155A46"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176</w:t>
            </w:r>
          </w:p>
        </w:tc>
        <w:tc>
          <w:tcPr>
            <w:tcW w:w="4531" w:type="pct"/>
            <w:tcBorders>
              <w:top w:val="single" w:sz="4" w:space="0" w:color="auto"/>
              <w:left w:val="single" w:sz="4" w:space="0" w:color="auto"/>
              <w:right w:val="single" w:sz="4" w:space="0" w:color="auto"/>
            </w:tcBorders>
            <w:shd w:val="clear" w:color="auto" w:fill="FFFFFF"/>
            <w:vAlign w:val="center"/>
          </w:tcPr>
          <w:p w14:paraId="6F34E407"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dịch vụ đo đạc và bản đồ</w:t>
            </w:r>
          </w:p>
        </w:tc>
      </w:tr>
      <w:tr w:rsidR="00CC128F" w:rsidRPr="00450058" w14:paraId="147FEE88" w14:textId="77777777"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14:paraId="7B183176"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177</w:t>
            </w:r>
          </w:p>
        </w:tc>
        <w:tc>
          <w:tcPr>
            <w:tcW w:w="4531" w:type="pct"/>
            <w:tcBorders>
              <w:top w:val="single" w:sz="4" w:space="0" w:color="auto"/>
              <w:left w:val="single" w:sz="4" w:space="0" w:color="auto"/>
              <w:right w:val="single" w:sz="4" w:space="0" w:color="auto"/>
            </w:tcBorders>
            <w:shd w:val="clear" w:color="auto" w:fill="FFFFFF"/>
            <w:vAlign w:val="center"/>
          </w:tcPr>
          <w:p w14:paraId="6A2E7D0B"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dịch vụ dự báo, cảnh báo khí tượng thủy văn</w:t>
            </w:r>
          </w:p>
        </w:tc>
      </w:tr>
      <w:tr w:rsidR="00CC128F" w:rsidRPr="00450058" w14:paraId="159DC731" w14:textId="77777777"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14:paraId="0AEEA197"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lastRenderedPageBreak/>
              <w:t>178</w:t>
            </w:r>
          </w:p>
        </w:tc>
        <w:tc>
          <w:tcPr>
            <w:tcW w:w="4531" w:type="pct"/>
            <w:tcBorders>
              <w:top w:val="single" w:sz="4" w:space="0" w:color="auto"/>
              <w:left w:val="single" w:sz="4" w:space="0" w:color="auto"/>
              <w:right w:val="single" w:sz="4" w:space="0" w:color="auto"/>
            </w:tcBorders>
            <w:shd w:val="clear" w:color="auto" w:fill="FFFFFF"/>
            <w:vAlign w:val="center"/>
          </w:tcPr>
          <w:p w14:paraId="7FB9CA96"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dịch vụ khoan nước dưới đất, thăm dò nước dưới đất</w:t>
            </w:r>
          </w:p>
        </w:tc>
      </w:tr>
      <w:tr w:rsidR="00CC128F" w:rsidRPr="00450058" w14:paraId="22D5B0E3" w14:textId="77777777"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14:paraId="60EF6F73"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179</w:t>
            </w:r>
          </w:p>
        </w:tc>
        <w:tc>
          <w:tcPr>
            <w:tcW w:w="4531" w:type="pct"/>
            <w:tcBorders>
              <w:top w:val="single" w:sz="4" w:space="0" w:color="auto"/>
              <w:left w:val="single" w:sz="4" w:space="0" w:color="auto"/>
              <w:right w:val="single" w:sz="4" w:space="0" w:color="auto"/>
            </w:tcBorders>
            <w:shd w:val="clear" w:color="auto" w:fill="FFFFFF"/>
            <w:vAlign w:val="center"/>
          </w:tcPr>
          <w:p w14:paraId="5C938803"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dịch vụ khai thác tài nguyên nước</w:t>
            </w:r>
          </w:p>
        </w:tc>
      </w:tr>
      <w:tr w:rsidR="00CC128F" w:rsidRPr="00450058" w14:paraId="0FC4C961" w14:textId="77777777"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14:paraId="7AEFA71D"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180</w:t>
            </w:r>
          </w:p>
        </w:tc>
        <w:tc>
          <w:tcPr>
            <w:tcW w:w="4531" w:type="pct"/>
            <w:tcBorders>
              <w:top w:val="single" w:sz="4" w:space="0" w:color="auto"/>
              <w:left w:val="single" w:sz="4" w:space="0" w:color="auto"/>
              <w:right w:val="single" w:sz="4" w:space="0" w:color="auto"/>
            </w:tcBorders>
            <w:shd w:val="clear" w:color="auto" w:fill="FFFFFF"/>
            <w:vAlign w:val="center"/>
          </w:tcPr>
          <w:p w14:paraId="56EAFBA5"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dịch vụ hỗ trợ ra quyết định điều hòa, phân phối tài nguyên nước; dịch vụ hỗ trợ ra quyết định vận hành hồ chứa, liên hồ chứa</w:t>
            </w:r>
          </w:p>
        </w:tc>
      </w:tr>
      <w:tr w:rsidR="00CC128F" w:rsidRPr="00450058" w14:paraId="6A44DB59" w14:textId="77777777"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14:paraId="0B6E38F3"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181</w:t>
            </w:r>
          </w:p>
        </w:tc>
        <w:tc>
          <w:tcPr>
            <w:tcW w:w="4531" w:type="pct"/>
            <w:tcBorders>
              <w:top w:val="single" w:sz="4" w:space="0" w:color="auto"/>
              <w:left w:val="single" w:sz="4" w:space="0" w:color="auto"/>
              <w:right w:val="single" w:sz="4" w:space="0" w:color="auto"/>
            </w:tcBorders>
            <w:shd w:val="clear" w:color="auto" w:fill="FFFFFF"/>
            <w:vAlign w:val="center"/>
          </w:tcPr>
          <w:p w14:paraId="1E8B8A49"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dịch vụ thăm dò khoáng sản</w:t>
            </w:r>
          </w:p>
        </w:tc>
      </w:tr>
      <w:tr w:rsidR="00CC128F" w:rsidRPr="00450058" w14:paraId="75569B84" w14:textId="77777777"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14:paraId="6E9FD473"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182</w:t>
            </w:r>
          </w:p>
        </w:tc>
        <w:tc>
          <w:tcPr>
            <w:tcW w:w="4531" w:type="pct"/>
            <w:tcBorders>
              <w:top w:val="single" w:sz="4" w:space="0" w:color="auto"/>
              <w:left w:val="single" w:sz="4" w:space="0" w:color="auto"/>
              <w:right w:val="single" w:sz="4" w:space="0" w:color="auto"/>
            </w:tcBorders>
            <w:shd w:val="clear" w:color="auto" w:fill="FFFFFF"/>
            <w:vAlign w:val="center"/>
          </w:tcPr>
          <w:p w14:paraId="04A627EE"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Khai thác khoáng sản</w:t>
            </w:r>
          </w:p>
        </w:tc>
      </w:tr>
      <w:tr w:rsidR="00CC128F" w:rsidRPr="00450058" w14:paraId="0B9CDA52" w14:textId="77777777"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14:paraId="169910CA"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183</w:t>
            </w:r>
          </w:p>
        </w:tc>
        <w:tc>
          <w:tcPr>
            <w:tcW w:w="4531" w:type="pct"/>
            <w:tcBorders>
              <w:top w:val="single" w:sz="4" w:space="0" w:color="auto"/>
              <w:left w:val="single" w:sz="4" w:space="0" w:color="auto"/>
              <w:right w:val="single" w:sz="4" w:space="0" w:color="auto"/>
            </w:tcBorders>
            <w:shd w:val="clear" w:color="auto" w:fill="FFFFFF"/>
            <w:vAlign w:val="center"/>
          </w:tcPr>
          <w:p w14:paraId="0925D659"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dịch vụ vận chuyển, xử lý chất thải nguy hại</w:t>
            </w:r>
          </w:p>
        </w:tc>
      </w:tr>
      <w:tr w:rsidR="00CC128F" w:rsidRPr="00450058" w14:paraId="1E953CBB" w14:textId="77777777" w:rsidTr="002C309D">
        <w:tblPrEx>
          <w:tblCellMar>
            <w:top w:w="0" w:type="dxa"/>
            <w:bottom w:w="0" w:type="dxa"/>
          </w:tblCellMar>
        </w:tblPrEx>
        <w:trPr>
          <w:trHeight w:val="340"/>
          <w:jc w:val="center"/>
        </w:trPr>
        <w:tc>
          <w:tcPr>
            <w:tcW w:w="469" w:type="pct"/>
            <w:tcBorders>
              <w:top w:val="single" w:sz="4" w:space="0" w:color="auto"/>
              <w:left w:val="single" w:sz="4" w:space="0" w:color="auto"/>
              <w:bottom w:val="single" w:sz="4" w:space="0" w:color="auto"/>
            </w:tcBorders>
            <w:shd w:val="clear" w:color="auto" w:fill="FFFFFF"/>
            <w:vAlign w:val="center"/>
          </w:tcPr>
          <w:p w14:paraId="1B7021EE"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184</w:t>
            </w:r>
          </w:p>
        </w:tc>
        <w:tc>
          <w:tcPr>
            <w:tcW w:w="4531" w:type="pct"/>
            <w:tcBorders>
              <w:top w:val="single" w:sz="4" w:space="0" w:color="auto"/>
              <w:left w:val="single" w:sz="4" w:space="0" w:color="auto"/>
              <w:bottom w:val="single" w:sz="4" w:space="0" w:color="auto"/>
              <w:right w:val="single" w:sz="4" w:space="0" w:color="auto"/>
            </w:tcBorders>
            <w:shd w:val="clear" w:color="auto" w:fill="FFFFFF"/>
            <w:vAlign w:val="center"/>
          </w:tcPr>
          <w:p w14:paraId="37D26C65"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Nhập khẩu phế liệu</w:t>
            </w:r>
          </w:p>
        </w:tc>
      </w:tr>
      <w:tr w:rsidR="00CC128F" w:rsidRPr="00450058" w14:paraId="340B219D" w14:textId="77777777"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14:paraId="5E4783D6"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185</w:t>
            </w:r>
          </w:p>
        </w:tc>
        <w:tc>
          <w:tcPr>
            <w:tcW w:w="4531" w:type="pct"/>
            <w:tcBorders>
              <w:top w:val="single" w:sz="4" w:space="0" w:color="auto"/>
              <w:left w:val="single" w:sz="4" w:space="0" w:color="auto"/>
              <w:right w:val="single" w:sz="4" w:space="0" w:color="auto"/>
            </w:tcBorders>
            <w:shd w:val="clear" w:color="auto" w:fill="FFFFFF"/>
            <w:vAlign w:val="center"/>
          </w:tcPr>
          <w:p w14:paraId="78998187"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dịch vụ quan trắc môi trường</w:t>
            </w:r>
          </w:p>
        </w:tc>
      </w:tr>
      <w:tr w:rsidR="00CC128F" w:rsidRPr="00450058" w14:paraId="1186162E" w14:textId="77777777"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14:paraId="2A154A65"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186</w:t>
            </w:r>
          </w:p>
        </w:tc>
        <w:tc>
          <w:tcPr>
            <w:tcW w:w="4531" w:type="pct"/>
            <w:tcBorders>
              <w:top w:val="single" w:sz="4" w:space="0" w:color="auto"/>
              <w:left w:val="single" w:sz="4" w:space="0" w:color="auto"/>
              <w:right w:val="single" w:sz="4" w:space="0" w:color="auto"/>
            </w:tcBorders>
            <w:shd w:val="clear" w:color="auto" w:fill="FFFFFF"/>
            <w:vAlign w:val="center"/>
          </w:tcPr>
          <w:p w14:paraId="0DD3CDAD"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Hoạt động kinh doanh của ngân hàng thương mại</w:t>
            </w:r>
          </w:p>
        </w:tc>
      </w:tr>
      <w:tr w:rsidR="00CC128F" w:rsidRPr="00450058" w14:paraId="2A7869B5" w14:textId="77777777"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14:paraId="600D9C41"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187</w:t>
            </w:r>
          </w:p>
        </w:tc>
        <w:tc>
          <w:tcPr>
            <w:tcW w:w="4531" w:type="pct"/>
            <w:tcBorders>
              <w:top w:val="single" w:sz="4" w:space="0" w:color="auto"/>
              <w:left w:val="single" w:sz="4" w:space="0" w:color="auto"/>
              <w:right w:val="single" w:sz="4" w:space="0" w:color="auto"/>
            </w:tcBorders>
            <w:shd w:val="clear" w:color="auto" w:fill="FFFFFF"/>
            <w:vAlign w:val="center"/>
          </w:tcPr>
          <w:p w14:paraId="053056A3"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Hoạt động kinh doanh của tổ chức tín dụng phi ngân hàng</w:t>
            </w:r>
          </w:p>
        </w:tc>
      </w:tr>
      <w:tr w:rsidR="00CC128F" w:rsidRPr="00450058" w14:paraId="71366ADC" w14:textId="77777777"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14:paraId="687C0AF6"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188</w:t>
            </w:r>
          </w:p>
        </w:tc>
        <w:tc>
          <w:tcPr>
            <w:tcW w:w="4531" w:type="pct"/>
            <w:tcBorders>
              <w:top w:val="single" w:sz="4" w:space="0" w:color="auto"/>
              <w:left w:val="single" w:sz="4" w:space="0" w:color="auto"/>
              <w:right w:val="single" w:sz="4" w:space="0" w:color="auto"/>
            </w:tcBorders>
            <w:shd w:val="clear" w:color="auto" w:fill="FFFFFF"/>
            <w:vAlign w:val="center"/>
          </w:tcPr>
          <w:p w14:paraId="79BD60C5"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Hoạt động kinh doanh của ngân hàng hợp tác xã, quỹ tín dụng nhân dân, tổ chức tài chính vi mô</w:t>
            </w:r>
          </w:p>
        </w:tc>
      </w:tr>
      <w:tr w:rsidR="00CC128F" w:rsidRPr="00450058" w14:paraId="77ACB7FF" w14:textId="77777777"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14:paraId="4FAE7F85"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189</w:t>
            </w:r>
          </w:p>
        </w:tc>
        <w:tc>
          <w:tcPr>
            <w:tcW w:w="4531" w:type="pct"/>
            <w:tcBorders>
              <w:top w:val="single" w:sz="4" w:space="0" w:color="auto"/>
              <w:left w:val="single" w:sz="4" w:space="0" w:color="auto"/>
              <w:right w:val="single" w:sz="4" w:space="0" w:color="auto"/>
            </w:tcBorders>
            <w:shd w:val="clear" w:color="auto" w:fill="FFFFFF"/>
            <w:vAlign w:val="center"/>
          </w:tcPr>
          <w:p w14:paraId="745EE60F"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Cung ứng dịch vụ trung gian thanh toán, cung ứng dịch vụ thanh toán không qua tài khoản thanh toán của khách hàng; cung ứng dịch vụ tiền di động</w:t>
            </w:r>
          </w:p>
        </w:tc>
      </w:tr>
      <w:tr w:rsidR="00CC128F" w:rsidRPr="00450058" w14:paraId="2545E0EB" w14:textId="77777777"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14:paraId="381B96DE"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190</w:t>
            </w:r>
          </w:p>
        </w:tc>
        <w:tc>
          <w:tcPr>
            <w:tcW w:w="4531" w:type="pct"/>
            <w:tcBorders>
              <w:top w:val="single" w:sz="4" w:space="0" w:color="auto"/>
              <w:left w:val="single" w:sz="4" w:space="0" w:color="auto"/>
              <w:right w:val="single" w:sz="4" w:space="0" w:color="auto"/>
            </w:tcBorders>
            <w:shd w:val="clear" w:color="auto" w:fill="FFFFFF"/>
            <w:vAlign w:val="center"/>
          </w:tcPr>
          <w:p w14:paraId="1577856A"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Cung ứng dịch vụ thông tin tín dụng</w:t>
            </w:r>
          </w:p>
        </w:tc>
      </w:tr>
      <w:tr w:rsidR="00CC128F" w:rsidRPr="00450058" w14:paraId="538E3E19" w14:textId="77777777"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14:paraId="04D24DB3"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191</w:t>
            </w:r>
          </w:p>
        </w:tc>
        <w:tc>
          <w:tcPr>
            <w:tcW w:w="4531" w:type="pct"/>
            <w:tcBorders>
              <w:top w:val="single" w:sz="4" w:space="0" w:color="auto"/>
              <w:left w:val="single" w:sz="4" w:space="0" w:color="auto"/>
              <w:right w:val="single" w:sz="4" w:space="0" w:color="auto"/>
            </w:tcBorders>
            <w:shd w:val="clear" w:color="auto" w:fill="FFFFFF"/>
            <w:vAlign w:val="center"/>
          </w:tcPr>
          <w:p w14:paraId="12FB7398"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Hoạt động kinh doanh, cung ứng dịch vụ ngoại hối của tổ chức không phải là tổ chức tín dụng</w:t>
            </w:r>
          </w:p>
        </w:tc>
      </w:tr>
      <w:tr w:rsidR="00CC128F" w:rsidRPr="00450058" w14:paraId="7AAE8A57" w14:textId="77777777"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14:paraId="12F1218C"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192</w:t>
            </w:r>
          </w:p>
        </w:tc>
        <w:tc>
          <w:tcPr>
            <w:tcW w:w="4531" w:type="pct"/>
            <w:tcBorders>
              <w:top w:val="single" w:sz="4" w:space="0" w:color="auto"/>
              <w:left w:val="single" w:sz="4" w:space="0" w:color="auto"/>
              <w:right w:val="single" w:sz="4" w:space="0" w:color="auto"/>
            </w:tcBorders>
            <w:shd w:val="clear" w:color="auto" w:fill="FFFFFF"/>
            <w:vAlign w:val="center"/>
          </w:tcPr>
          <w:p w14:paraId="47A0B0E1"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vàng, trừ vàng trang sức, mỹ nghệ</w:t>
            </w:r>
          </w:p>
        </w:tc>
      </w:tr>
      <w:tr w:rsidR="00CC128F" w:rsidRPr="00450058" w14:paraId="4FB0EB16" w14:textId="77777777"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14:paraId="14FE2D4F"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193</w:t>
            </w:r>
          </w:p>
        </w:tc>
        <w:tc>
          <w:tcPr>
            <w:tcW w:w="4531" w:type="pct"/>
            <w:tcBorders>
              <w:top w:val="single" w:sz="4" w:space="0" w:color="auto"/>
              <w:left w:val="single" w:sz="4" w:space="0" w:color="auto"/>
              <w:right w:val="single" w:sz="4" w:space="0" w:color="auto"/>
            </w:tcBorders>
            <w:shd w:val="clear" w:color="auto" w:fill="FFFFFF"/>
            <w:vAlign w:val="center"/>
          </w:tcPr>
          <w:p w14:paraId="761CF35B"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Đào tạo, cấp chứng chỉ vô tuyến điện viên</w:t>
            </w:r>
          </w:p>
        </w:tc>
      </w:tr>
      <w:tr w:rsidR="00CC128F" w:rsidRPr="00450058" w14:paraId="55B36CEB" w14:textId="77777777"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14:paraId="51377CBD"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194</w:t>
            </w:r>
          </w:p>
        </w:tc>
        <w:tc>
          <w:tcPr>
            <w:tcW w:w="4531" w:type="pct"/>
            <w:tcBorders>
              <w:top w:val="single" w:sz="4" w:space="0" w:color="auto"/>
              <w:left w:val="single" w:sz="4" w:space="0" w:color="auto"/>
              <w:right w:val="single" w:sz="4" w:space="0" w:color="auto"/>
            </w:tcBorders>
            <w:shd w:val="clear" w:color="auto" w:fill="FFFFFF"/>
            <w:vAlign w:val="center"/>
          </w:tcPr>
          <w:p w14:paraId="58B93F04"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sản phẩm, dịch vụ trung gian dữ liệu</w:t>
            </w:r>
          </w:p>
        </w:tc>
      </w:tr>
      <w:tr w:rsidR="00CC128F" w:rsidRPr="00450058" w14:paraId="25F0204D" w14:textId="77777777"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14:paraId="5F6665DC"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195</w:t>
            </w:r>
          </w:p>
        </w:tc>
        <w:tc>
          <w:tcPr>
            <w:tcW w:w="4531" w:type="pct"/>
            <w:tcBorders>
              <w:top w:val="single" w:sz="4" w:space="0" w:color="auto"/>
              <w:left w:val="single" w:sz="4" w:space="0" w:color="auto"/>
              <w:right w:val="single" w:sz="4" w:space="0" w:color="auto"/>
            </w:tcBorders>
            <w:shd w:val="clear" w:color="auto" w:fill="FFFFFF"/>
            <w:vAlign w:val="center"/>
          </w:tcPr>
          <w:p w14:paraId="765E97BD"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sản phẩm, dịch vụ phân tích, tổng hợp dữ liệu</w:t>
            </w:r>
          </w:p>
        </w:tc>
      </w:tr>
      <w:tr w:rsidR="00CC128F" w:rsidRPr="00450058" w14:paraId="6871E7FF" w14:textId="77777777"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14:paraId="08140085"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196</w:t>
            </w:r>
          </w:p>
        </w:tc>
        <w:tc>
          <w:tcPr>
            <w:tcW w:w="4531" w:type="pct"/>
            <w:tcBorders>
              <w:top w:val="single" w:sz="4" w:space="0" w:color="auto"/>
              <w:left w:val="single" w:sz="4" w:space="0" w:color="auto"/>
              <w:right w:val="single" w:sz="4" w:space="0" w:color="auto"/>
            </w:tcBorders>
            <w:shd w:val="clear" w:color="auto" w:fill="FFFFFF"/>
            <w:vAlign w:val="center"/>
          </w:tcPr>
          <w:p w14:paraId="026499EE"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dịch vụ sàn dữ liệu</w:t>
            </w:r>
          </w:p>
        </w:tc>
      </w:tr>
      <w:tr w:rsidR="00CC128F" w:rsidRPr="00450058" w14:paraId="03EF3522" w14:textId="77777777" w:rsidTr="002C309D">
        <w:tblPrEx>
          <w:tblCellMar>
            <w:top w:w="0" w:type="dxa"/>
            <w:bottom w:w="0" w:type="dxa"/>
          </w:tblCellMar>
        </w:tblPrEx>
        <w:trPr>
          <w:trHeight w:val="340"/>
          <w:jc w:val="center"/>
        </w:trPr>
        <w:tc>
          <w:tcPr>
            <w:tcW w:w="469" w:type="pct"/>
            <w:tcBorders>
              <w:top w:val="single" w:sz="4" w:space="0" w:color="auto"/>
              <w:left w:val="single" w:sz="4" w:space="0" w:color="auto"/>
            </w:tcBorders>
            <w:shd w:val="clear" w:color="auto" w:fill="FFFFFF"/>
            <w:vAlign w:val="center"/>
          </w:tcPr>
          <w:p w14:paraId="74DE05BE"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197</w:t>
            </w:r>
          </w:p>
        </w:tc>
        <w:tc>
          <w:tcPr>
            <w:tcW w:w="4531" w:type="pct"/>
            <w:tcBorders>
              <w:top w:val="single" w:sz="4" w:space="0" w:color="auto"/>
              <w:left w:val="single" w:sz="4" w:space="0" w:color="auto"/>
              <w:right w:val="single" w:sz="4" w:space="0" w:color="auto"/>
            </w:tcBorders>
            <w:shd w:val="clear" w:color="auto" w:fill="FFFFFF"/>
            <w:vAlign w:val="center"/>
          </w:tcPr>
          <w:p w14:paraId="048F2E48"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Hoạt động cung cấp dịch vụ liên quan đến tài sản mã hóa</w:t>
            </w:r>
          </w:p>
        </w:tc>
      </w:tr>
      <w:tr w:rsidR="00CC128F" w:rsidRPr="00450058" w14:paraId="32AC11D2" w14:textId="77777777" w:rsidTr="002C309D">
        <w:tblPrEx>
          <w:tblCellMar>
            <w:top w:w="0" w:type="dxa"/>
            <w:bottom w:w="0" w:type="dxa"/>
          </w:tblCellMar>
        </w:tblPrEx>
        <w:trPr>
          <w:trHeight w:val="340"/>
          <w:jc w:val="center"/>
        </w:trPr>
        <w:tc>
          <w:tcPr>
            <w:tcW w:w="469" w:type="pct"/>
            <w:tcBorders>
              <w:top w:val="single" w:sz="4" w:space="0" w:color="auto"/>
              <w:left w:val="single" w:sz="4" w:space="0" w:color="auto"/>
              <w:bottom w:val="single" w:sz="4" w:space="0" w:color="auto"/>
            </w:tcBorders>
            <w:shd w:val="clear" w:color="auto" w:fill="FFFFFF"/>
            <w:vAlign w:val="center"/>
          </w:tcPr>
          <w:p w14:paraId="0AD61CF1"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198</w:t>
            </w:r>
          </w:p>
        </w:tc>
        <w:tc>
          <w:tcPr>
            <w:tcW w:w="4531" w:type="pct"/>
            <w:tcBorders>
              <w:top w:val="single" w:sz="4" w:space="0" w:color="auto"/>
              <w:left w:val="single" w:sz="4" w:space="0" w:color="auto"/>
              <w:bottom w:val="single" w:sz="4" w:space="0" w:color="auto"/>
              <w:right w:val="single" w:sz="4" w:space="0" w:color="auto"/>
            </w:tcBorders>
            <w:shd w:val="clear" w:color="auto" w:fill="FFFFFF"/>
            <w:vAlign w:val="center"/>
          </w:tcPr>
          <w:p w14:paraId="5320F6E2"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Dịch vụ xử lý dữ liệu cá nhân</w:t>
            </w:r>
          </w:p>
        </w:tc>
      </w:tr>
    </w:tbl>
    <w:p w14:paraId="0E347757" w14:textId="77777777" w:rsidR="00CC128F" w:rsidRPr="00450058" w:rsidRDefault="00CC128F" w:rsidP="00CC128F">
      <w:pPr>
        <w:spacing w:after="0" w:line="240" w:lineRule="auto"/>
        <w:rPr>
          <w:rFonts w:ascii="Arial" w:hAnsi="Arial" w:cs="Arial"/>
          <w:color w:val="000000" w:themeColor="text1"/>
          <w:sz w:val="20"/>
          <w:szCs w:val="20"/>
        </w:rPr>
      </w:pPr>
    </w:p>
    <w:p w14:paraId="0DD2F41D" w14:textId="77777777" w:rsidR="00CC128F" w:rsidRPr="00450058" w:rsidRDefault="00CC128F" w:rsidP="00CC128F">
      <w:pPr>
        <w:spacing w:after="0" w:line="240" w:lineRule="auto"/>
        <w:rPr>
          <w:rFonts w:ascii="Arial" w:hAnsi="Arial" w:cs="Arial"/>
          <w:color w:val="000000" w:themeColor="text1"/>
          <w:sz w:val="20"/>
          <w:szCs w:val="20"/>
        </w:rPr>
      </w:pPr>
    </w:p>
    <w:p w14:paraId="36611F0C" w14:textId="77777777" w:rsidR="001207D4" w:rsidRPr="00B80A33" w:rsidRDefault="001207D4" w:rsidP="00CC128F">
      <w:pPr>
        <w:adjustRightInd w:val="0"/>
        <w:snapToGrid w:val="0"/>
        <w:spacing w:after="0" w:line="240" w:lineRule="auto"/>
        <w:jc w:val="both"/>
        <w:rPr>
          <w:rFonts w:ascii="Arial" w:hAnsi="Arial" w:cs="Arial"/>
          <w:color w:val="000000" w:themeColor="text1"/>
          <w:sz w:val="20"/>
          <w:szCs w:val="20"/>
        </w:rPr>
      </w:pPr>
    </w:p>
    <w:sectPr w:rsidR="001207D4" w:rsidRPr="00B80A33" w:rsidSect="006D39BF">
      <w:pgSz w:w="11906" w:h="16838"/>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44DCDE" w14:textId="77777777" w:rsidR="00B537A8" w:rsidRDefault="00B537A8">
      <w:pPr>
        <w:spacing w:after="0" w:line="240" w:lineRule="auto"/>
      </w:pPr>
      <w:r>
        <w:separator/>
      </w:r>
    </w:p>
  </w:endnote>
  <w:endnote w:type="continuationSeparator" w:id="0">
    <w:p w14:paraId="56FCCFAC" w14:textId="77777777" w:rsidR="00B537A8" w:rsidRDefault="00B537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3"/>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FCD5DE" w14:textId="39E34B34" w:rsidR="00A932F7" w:rsidRDefault="00A932F7">
    <w:pPr>
      <w:pStyle w:val="Footer"/>
    </w:pPr>
    <w:r>
      <w:rPr>
        <w:noProof/>
      </w:rPr>
      <w:drawing>
        <wp:inline distT="0" distB="0" distL="0" distR="0" wp14:anchorId="5FC8D32B" wp14:editId="365A0B30">
          <wp:extent cx="5723809" cy="58095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723809" cy="58095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5863B5" w14:textId="77777777" w:rsidR="00B537A8" w:rsidRDefault="00B537A8">
      <w:pPr>
        <w:spacing w:after="0" w:line="240" w:lineRule="auto"/>
      </w:pPr>
      <w:r>
        <w:separator/>
      </w:r>
    </w:p>
  </w:footnote>
  <w:footnote w:type="continuationSeparator" w:id="0">
    <w:p w14:paraId="62E75D40" w14:textId="77777777" w:rsidR="00B537A8" w:rsidRDefault="00B537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EBB627" w14:textId="77777777" w:rsidR="00CC128F" w:rsidRDefault="00CC128F">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3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A75"/>
    <w:rsid w:val="00015A73"/>
    <w:rsid w:val="00017611"/>
    <w:rsid w:val="00073094"/>
    <w:rsid w:val="000A7452"/>
    <w:rsid w:val="000B1E01"/>
    <w:rsid w:val="001207D4"/>
    <w:rsid w:val="006D39BF"/>
    <w:rsid w:val="00800886"/>
    <w:rsid w:val="00A14F80"/>
    <w:rsid w:val="00A932F7"/>
    <w:rsid w:val="00AE4E1A"/>
    <w:rsid w:val="00B537A8"/>
    <w:rsid w:val="00B80A33"/>
    <w:rsid w:val="00BF3C86"/>
    <w:rsid w:val="00C90E4B"/>
    <w:rsid w:val="00CC128F"/>
    <w:rsid w:val="00D56D6C"/>
    <w:rsid w:val="00FA5A7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C5097"/>
  <w15:docId w15:val="{CA7B334A-9350-4291-B2FD-EEA653DBE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vi-VN" w:eastAsia="vi-VN"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39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39BF"/>
  </w:style>
  <w:style w:type="paragraph" w:styleId="Footer">
    <w:name w:val="footer"/>
    <w:basedOn w:val="Normal"/>
    <w:link w:val="FooterChar"/>
    <w:uiPriority w:val="99"/>
    <w:unhideWhenUsed/>
    <w:rsid w:val="006D39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39BF"/>
  </w:style>
  <w:style w:type="character" w:customStyle="1" w:styleId="BodyTextChar">
    <w:name w:val="Body Text Char"/>
    <w:basedOn w:val="DefaultParagraphFont"/>
    <w:link w:val="BodyText"/>
    <w:rsid w:val="00CC128F"/>
    <w:rPr>
      <w:rFonts w:ascii="Times New Roman" w:eastAsia="Times New Roman" w:hAnsi="Times New Roman" w:cs="Times New Roman"/>
      <w:sz w:val="28"/>
      <w:szCs w:val="28"/>
    </w:rPr>
  </w:style>
  <w:style w:type="character" w:customStyle="1" w:styleId="Heading1">
    <w:name w:val="Heading #1_"/>
    <w:basedOn w:val="DefaultParagraphFont"/>
    <w:link w:val="Heading10"/>
    <w:rsid w:val="00CC128F"/>
    <w:rPr>
      <w:rFonts w:ascii="Times New Roman" w:eastAsia="Times New Roman" w:hAnsi="Times New Roman" w:cs="Times New Roman"/>
      <w:b/>
      <w:bCs/>
      <w:sz w:val="26"/>
      <w:szCs w:val="26"/>
    </w:rPr>
  </w:style>
  <w:style w:type="character" w:customStyle="1" w:styleId="Headerorfooter2">
    <w:name w:val="Header or footer (2)_"/>
    <w:basedOn w:val="DefaultParagraphFont"/>
    <w:link w:val="Headerorfooter20"/>
    <w:rsid w:val="00CC128F"/>
    <w:rPr>
      <w:rFonts w:ascii="Times New Roman" w:eastAsia="Times New Roman" w:hAnsi="Times New Roman" w:cs="Times New Roman"/>
      <w:sz w:val="20"/>
      <w:szCs w:val="20"/>
    </w:rPr>
  </w:style>
  <w:style w:type="character" w:customStyle="1" w:styleId="Other">
    <w:name w:val="Other_"/>
    <w:basedOn w:val="DefaultParagraphFont"/>
    <w:link w:val="Other0"/>
    <w:rsid w:val="00CC128F"/>
    <w:rPr>
      <w:rFonts w:ascii="Times New Roman" w:eastAsia="Times New Roman" w:hAnsi="Times New Roman" w:cs="Times New Roman"/>
      <w:sz w:val="28"/>
      <w:szCs w:val="28"/>
    </w:rPr>
  </w:style>
  <w:style w:type="character" w:customStyle="1" w:styleId="Headerorfooter">
    <w:name w:val="Header or footer_"/>
    <w:basedOn w:val="DefaultParagraphFont"/>
    <w:link w:val="Headerorfooter0"/>
    <w:rsid w:val="00CC128F"/>
    <w:rPr>
      <w:rFonts w:ascii="Times New Roman" w:eastAsia="Times New Roman" w:hAnsi="Times New Roman" w:cs="Times New Roman"/>
    </w:rPr>
  </w:style>
  <w:style w:type="character" w:customStyle="1" w:styleId="Tablecaption">
    <w:name w:val="Table caption_"/>
    <w:basedOn w:val="DefaultParagraphFont"/>
    <w:link w:val="Tablecaption0"/>
    <w:rsid w:val="00CC128F"/>
    <w:rPr>
      <w:rFonts w:ascii="Times New Roman" w:eastAsia="Times New Roman" w:hAnsi="Times New Roman" w:cs="Times New Roman"/>
      <w:b/>
      <w:bCs/>
      <w:sz w:val="26"/>
      <w:szCs w:val="26"/>
    </w:rPr>
  </w:style>
  <w:style w:type="paragraph" w:styleId="BodyText">
    <w:name w:val="Body Text"/>
    <w:basedOn w:val="Normal"/>
    <w:link w:val="BodyTextChar"/>
    <w:qFormat/>
    <w:rsid w:val="00CC128F"/>
    <w:pPr>
      <w:widowControl w:val="0"/>
      <w:spacing w:after="100" w:line="269" w:lineRule="auto"/>
      <w:ind w:firstLine="400"/>
    </w:pPr>
    <w:rPr>
      <w:rFonts w:ascii="Times New Roman" w:eastAsia="Times New Roman" w:hAnsi="Times New Roman" w:cs="Times New Roman"/>
      <w:sz w:val="28"/>
      <w:szCs w:val="28"/>
    </w:rPr>
  </w:style>
  <w:style w:type="character" w:customStyle="1" w:styleId="BodyTextChar1">
    <w:name w:val="Body Text Char1"/>
    <w:basedOn w:val="DefaultParagraphFont"/>
    <w:uiPriority w:val="99"/>
    <w:semiHidden/>
    <w:rsid w:val="00CC128F"/>
  </w:style>
  <w:style w:type="paragraph" w:customStyle="1" w:styleId="Heading10">
    <w:name w:val="Heading #1"/>
    <w:basedOn w:val="Normal"/>
    <w:link w:val="Heading1"/>
    <w:rsid w:val="00CC128F"/>
    <w:pPr>
      <w:widowControl w:val="0"/>
      <w:spacing w:after="100" w:line="288" w:lineRule="auto"/>
      <w:ind w:firstLine="740"/>
      <w:outlineLvl w:val="0"/>
    </w:pPr>
    <w:rPr>
      <w:rFonts w:ascii="Times New Roman" w:eastAsia="Times New Roman" w:hAnsi="Times New Roman" w:cs="Times New Roman"/>
      <w:b/>
      <w:bCs/>
      <w:sz w:val="26"/>
      <w:szCs w:val="26"/>
    </w:rPr>
  </w:style>
  <w:style w:type="paragraph" w:customStyle="1" w:styleId="Headerorfooter20">
    <w:name w:val="Header or footer (2)"/>
    <w:basedOn w:val="Normal"/>
    <w:link w:val="Headerorfooter2"/>
    <w:rsid w:val="00CC128F"/>
    <w:pPr>
      <w:widowControl w:val="0"/>
      <w:spacing w:after="0" w:line="240" w:lineRule="auto"/>
    </w:pPr>
    <w:rPr>
      <w:rFonts w:ascii="Times New Roman" w:eastAsia="Times New Roman" w:hAnsi="Times New Roman" w:cs="Times New Roman"/>
      <w:sz w:val="20"/>
      <w:szCs w:val="20"/>
    </w:rPr>
  </w:style>
  <w:style w:type="paragraph" w:customStyle="1" w:styleId="Other0">
    <w:name w:val="Other"/>
    <w:basedOn w:val="Normal"/>
    <w:link w:val="Other"/>
    <w:rsid w:val="00CC128F"/>
    <w:pPr>
      <w:widowControl w:val="0"/>
      <w:spacing w:after="100" w:line="269" w:lineRule="auto"/>
      <w:ind w:firstLine="400"/>
    </w:pPr>
    <w:rPr>
      <w:rFonts w:ascii="Times New Roman" w:eastAsia="Times New Roman" w:hAnsi="Times New Roman" w:cs="Times New Roman"/>
      <w:sz w:val="28"/>
      <w:szCs w:val="28"/>
    </w:rPr>
  </w:style>
  <w:style w:type="paragraph" w:customStyle="1" w:styleId="Headerorfooter0">
    <w:name w:val="Header or footer"/>
    <w:basedOn w:val="Normal"/>
    <w:link w:val="Headerorfooter"/>
    <w:rsid w:val="00CC128F"/>
    <w:pPr>
      <w:widowControl w:val="0"/>
      <w:spacing w:after="0" w:line="240" w:lineRule="auto"/>
    </w:pPr>
    <w:rPr>
      <w:rFonts w:ascii="Times New Roman" w:eastAsia="Times New Roman" w:hAnsi="Times New Roman" w:cs="Times New Roman"/>
    </w:rPr>
  </w:style>
  <w:style w:type="paragraph" w:customStyle="1" w:styleId="Tablecaption0">
    <w:name w:val="Table caption"/>
    <w:basedOn w:val="Normal"/>
    <w:link w:val="Tablecaption"/>
    <w:rsid w:val="00CC128F"/>
    <w:pPr>
      <w:widowControl w:val="0"/>
      <w:spacing w:after="0" w:line="240" w:lineRule="auto"/>
    </w:pPr>
    <w:rPr>
      <w:rFonts w:ascii="Times New Roman" w:eastAsia="Times New Roman" w:hAnsi="Times New Roman" w:cs="Times New Roman"/>
      <w:b/>
      <w:bCs/>
      <w:sz w:val="26"/>
      <w:szCs w:val="26"/>
    </w:rPr>
  </w:style>
  <w:style w:type="paragraph" w:styleId="ListParagraph">
    <w:name w:val="List Paragraph"/>
    <w:basedOn w:val="Normal"/>
    <w:uiPriority w:val="34"/>
    <w:qFormat/>
    <w:rsid w:val="00CC128F"/>
    <w:pPr>
      <w:widowControl w:val="0"/>
      <w:spacing w:after="0" w:line="240" w:lineRule="auto"/>
      <w:ind w:left="720"/>
      <w:contextualSpacing/>
    </w:pPr>
    <w:rPr>
      <w:rFonts w:ascii="Courier New" w:eastAsia="Courier New" w:hAnsi="Courier New" w:cs="Courier New"/>
      <w:color w:val="000000"/>
      <w:kern w:val="0"/>
      <w:lang w:bidi="vi-V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48</Pages>
  <Words>18872</Words>
  <Characters>107573</Characters>
  <Application>Microsoft Office Word</Application>
  <DocSecurity>0</DocSecurity>
  <Lines>896</Lines>
  <Paragraphs>252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Hòa Phạm</dc:creator>
  <cp:lastModifiedBy>Phạm Thị Hòa</cp:lastModifiedBy>
  <cp:revision>4</cp:revision>
  <dcterms:created xsi:type="dcterms:W3CDTF">2025-12-29T02:49:00Z</dcterms:created>
  <dcterms:modified xsi:type="dcterms:W3CDTF">2025-12-29T02:51:00Z</dcterms:modified>
</cp:coreProperties>
</file>