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cb60dd5d6c814eff" Type="http://schemas.openxmlformats.org/officeDocument/2006/relationships/officeDocument" Target="word/document.xml"/><Relationship Id="Rabf1210561704b17" Type="http://schemas.openxmlformats.org/package/2006/relationships/metadata/core-properties" Target="docProps/core.xml"/><Relationship Id="R3378acb7e1cc43b2" Type="http://schemas.openxmlformats.org/officeDocument/2006/relationships/extended-properties" Target="docProps/app.xml"/><Relationship Id="R510f801353e64938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left="132" w:right="-61" w:firstLine="114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0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1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2320" w:space="1509"/>
            <w:col w:w="58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8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trial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ẽ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9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1846" w:space="2349"/>
            <w:col w:w="55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2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ễ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ce2603c695aa4499" Type="http://schemas.openxmlformats.org/officeDocument/2006/relationships/hyperlink" Target="mailto:support@sautinsoft.com" TargetMode="External"/><Relationship Id="R55a61b29ddac4d6a" Type="http://schemas.openxmlformats.org/officeDocument/2006/relationships/styles" Target="styles.xml"/><Relationship Id="Rd90d9104ff0a40ed" Type="http://schemas.openxmlformats.org/officeDocument/2006/relationships/fontTable" Target="fontTable.xml"/><Relationship Id="R605e594bca524c8e" Type="http://schemas.openxmlformats.org/officeDocument/2006/relationships/settings" Target="settings.xml"/><Relationship Id="R2944c9b9136c43a5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