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9"/>
        <w:gridCol w:w="2377"/>
      </w:tblGrid>
      <w:tr w:rsidR="00DB4109" w14:paraId="09694A23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F8048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CỘNG HÒA XÃ HỘI CHỦ NGHĨA VIỆT NAM</w:t>
            </w:r>
          </w:p>
        </w:tc>
      </w:tr>
      <w:tr w:rsidR="00DB4109" w14:paraId="71369D6F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DDD7C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Độc lập – Tự do – Hạnh phúc</w:t>
            </w:r>
          </w:p>
        </w:tc>
      </w:tr>
      <w:tr w:rsidR="00DB4109" w14:paraId="31D281C7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29ECA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***</w:t>
            </w:r>
          </w:p>
        </w:tc>
      </w:tr>
      <w:tr w:rsidR="00DB4109" w14:paraId="125A34A9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97353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right"/>
            </w:pPr>
            <w:r w:rsidRPr="00092259">
              <w:rPr>
                <w:i/>
                <w:iCs/>
              </w:rPr>
              <w:t>........, ........</w:t>
            </w:r>
          </w:p>
        </w:tc>
      </w:tr>
      <w:tr w:rsidR="00DB4109" w14:paraId="6B892E21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F476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</w:tc>
      </w:tr>
      <w:tr w:rsidR="00DB4109" w14:paraId="1DCF23FD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B8AF9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THÔNG BÁO THAY ĐỔI</w:t>
            </w:r>
          </w:p>
        </w:tc>
      </w:tr>
      <w:tr w:rsidR="00DB4109" w14:paraId="71A5075E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56DC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PHƯƠNG PHÁP TRÍCH KHẤU HAO TÀI SẢN CỐ ĐỊNH</w:t>
            </w:r>
          </w:p>
        </w:tc>
      </w:tr>
      <w:tr w:rsidR="00DB4109" w14:paraId="3FBF9060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88BFF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</w:tc>
      </w:tr>
      <w:tr w:rsidR="00DB4109" w14:paraId="5E241B6A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8B71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 xml:space="preserve">Kính gửi: Chi cục thuế </w:t>
            </w:r>
            <w:r w:rsidRPr="00092259">
              <w:rPr>
                <w:b/>
                <w:bCs/>
              </w:rPr>
              <w:t>........, ........</w:t>
            </w:r>
          </w:p>
          <w:p w14:paraId="697C3C59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</w:tc>
      </w:tr>
      <w:tr w:rsidR="00DB4109" w14:paraId="72C883D3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C9FBB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i/>
                <w:iCs/>
              </w:rPr>
              <w:t> </w:t>
            </w:r>
          </w:p>
        </w:tc>
      </w:tr>
      <w:tr w:rsidR="00DB4109" w14:paraId="7DA9B390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2D04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Tên đơn vị: </w:t>
            </w:r>
            <w:r w:rsidRPr="00092259">
              <w:rPr>
                <w:b/>
                <w:bCs/>
              </w:rPr>
              <w:t>........</w:t>
            </w:r>
          </w:p>
        </w:tc>
      </w:tr>
      <w:tr w:rsidR="00DB4109" w14:paraId="1829D2D8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A9598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Địa chỉ trụ sở chính: ........, ........, ........, ........</w:t>
            </w:r>
          </w:p>
        </w:tc>
      </w:tr>
      <w:tr w:rsidR="00DB4109" w14:paraId="34B38508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6E3B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Mã số thuế: ........</w:t>
            </w:r>
          </w:p>
        </w:tc>
      </w:tr>
      <w:tr w:rsidR="00DB4109" w14:paraId="28E888CE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35534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 </w:t>
            </w:r>
          </w:p>
        </w:tc>
      </w:tr>
      <w:tr w:rsidR="00DB4109" w14:paraId="35EC9137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5034D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Thực hiện theo quy định tại Điều 10, 11, 12 Thông tư 45/2013/TT-BTC ngày 25/04/2013 của Bộ tài chính về ban hành chế độ quản lý, sử dụng và trích khấu hao tài sản cố định.</w:t>
            </w:r>
          </w:p>
        </w:tc>
      </w:tr>
      <w:tr w:rsidR="00DB4109" w14:paraId="409FF73C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BC8B7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 </w:t>
            </w:r>
          </w:p>
        </w:tc>
      </w:tr>
      <w:tr w:rsidR="00DB4109" w14:paraId="52426E3F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CA212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Nay </w:t>
            </w:r>
            <w:r w:rsidRPr="00092259">
              <w:rPr>
                <w:b/>
                <w:bCs/>
              </w:rPr>
              <w:t xml:space="preserve">........ </w:t>
            </w:r>
            <w:r w:rsidRPr="00092259">
              <w:t>thông báo đến Chi cục thuế ........,</w:t>
            </w:r>
            <w:r w:rsidRPr="00092259">
              <w:rPr>
                <w:b/>
                <w:bCs/>
              </w:rPr>
              <w:t xml:space="preserve"> </w:t>
            </w:r>
            <w:r w:rsidRPr="00092259">
              <w:t>về việc thay đổi phương pháp trích khấu hao tài sản cố định như sau:</w:t>
            </w:r>
          </w:p>
        </w:tc>
      </w:tr>
      <w:tr w:rsidR="00DB4109" w14:paraId="73CCFA8D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C3B54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Phương pháp trích khấu hao tài sản hiện nay: </w:t>
            </w:r>
            <w:r w:rsidRPr="00092259">
              <w:rPr>
                <w:i/>
                <w:iCs/>
              </w:rPr>
              <w:t>........</w:t>
            </w:r>
          </w:p>
        </w:tc>
      </w:tr>
      <w:tr w:rsidR="00DB4109" w14:paraId="4C5340B5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4E8CA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Phương pháp trích khấu hao tài sản thay đổi:</w:t>
            </w:r>
          </w:p>
        </w:tc>
      </w:tr>
      <w:tr w:rsidR="00DB4109" w14:paraId="1D34BF7E" w14:textId="77777777">
        <w:trPr>
          <w:divId w:val="1906642164"/>
          <w:trHeight w:val="27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649DB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+ Phương pháp khấu hao đường thẳng              </w:t>
            </w:r>
          </w:p>
        </w:tc>
        <w:tc>
          <w:tcPr>
            <w:tcW w:w="8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C11D5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object w:dxaOrig="1440" w:dyaOrig="1440" w14:anchorId="5D99E7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8pt;height:15.6pt" o:ole="">
                  <v:imagedata r:id="rId4" o:title=""/>
                </v:shape>
                <w:control r:id="rId5" w:name="DefaultOcxName" w:shapeid="_x0000_i1029"/>
              </w:object>
            </w:r>
          </w:p>
        </w:tc>
      </w:tr>
      <w:tr w:rsidR="00DB4109" w14:paraId="50C99D6C" w14:textId="77777777">
        <w:trPr>
          <w:divId w:val="1906642164"/>
          <w:trHeight w:val="27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31793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+ Phương pháp khấu hao theo số dư giảm dần có điều chỉnh</w:t>
            </w:r>
          </w:p>
        </w:tc>
        <w:tc>
          <w:tcPr>
            <w:tcW w:w="8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C0ADE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object w:dxaOrig="1440" w:dyaOrig="1440" w14:anchorId="74429379">
                <v:shape id="_x0000_i1031" type="#_x0000_t75" style="width:18pt;height:15.6pt" o:ole="">
                  <v:imagedata r:id="rId4" o:title=""/>
                </v:shape>
                <w:control r:id="rId6" w:name="DefaultOcxName1" w:shapeid="_x0000_i1031"/>
              </w:object>
            </w:r>
          </w:p>
        </w:tc>
      </w:tr>
      <w:tr w:rsidR="00DB4109" w14:paraId="04040727" w14:textId="77777777">
        <w:trPr>
          <w:divId w:val="1906642164"/>
          <w:trHeight w:val="27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9099B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+ Phương pháp khấu hao theo số lượng, khối lượng sản phẩm</w:t>
            </w:r>
          </w:p>
        </w:tc>
        <w:tc>
          <w:tcPr>
            <w:tcW w:w="80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26331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object w:dxaOrig="1440" w:dyaOrig="1440" w14:anchorId="3920856A">
                <v:shape id="_x0000_i1033" type="#_x0000_t75" style="width:18pt;height:15.6pt" o:ole="">
                  <v:imagedata r:id="rId4" o:title=""/>
                </v:shape>
                <w:control r:id="rId7" w:name="DefaultOcxName2" w:shapeid="_x0000_i1033"/>
              </w:object>
            </w:r>
          </w:p>
        </w:tc>
      </w:tr>
      <w:tr w:rsidR="00DB4109" w14:paraId="0882A484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3070F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 </w:t>
            </w:r>
          </w:p>
        </w:tc>
      </w:tr>
      <w:tr w:rsidR="00DB4109" w14:paraId="47BB6AA6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E1C2B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Lý do thay đổi: </w:t>
            </w:r>
            <w:r w:rsidRPr="00092259">
              <w:rPr>
                <w:i/>
                <w:iCs/>
              </w:rPr>
              <w:t>........</w:t>
            </w:r>
          </w:p>
        </w:tc>
      </w:tr>
      <w:tr w:rsidR="00DB4109" w14:paraId="5538BB38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731A7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 xml:space="preserve">Thời gian khấu hao: </w:t>
            </w:r>
            <w:r w:rsidRPr="00092259">
              <w:rPr>
                <w:i/>
                <w:iCs/>
              </w:rPr>
              <w:t>........</w:t>
            </w:r>
          </w:p>
        </w:tc>
      </w:tr>
      <w:tr w:rsidR="00DB4109" w14:paraId="69C733AD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32E61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 </w:t>
            </w:r>
          </w:p>
        </w:tc>
      </w:tr>
      <w:tr w:rsidR="00DB4109" w14:paraId="66419880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582E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both"/>
            </w:pPr>
            <w:r w:rsidRPr="00092259">
              <w:t>Xin chân thành cảm ơn!</w:t>
            </w:r>
          </w:p>
        </w:tc>
      </w:tr>
      <w:tr w:rsidR="00DB4109" w14:paraId="5B1A1C6C" w14:textId="77777777">
        <w:trPr>
          <w:divId w:val="1906642164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64C0" w14:textId="77777777" w:rsidR="00DB4109" w:rsidRPr="00092259" w:rsidRDefault="00DB4109">
            <w:pPr>
              <w:pStyle w:val="NormalWeb"/>
              <w:spacing w:before="0" w:beforeAutospacing="0" w:after="0" w:afterAutospacing="0"/>
            </w:pPr>
            <w:r w:rsidRPr="00092259">
              <w:t> </w:t>
            </w:r>
          </w:p>
        </w:tc>
      </w:tr>
      <w:tr w:rsidR="00DB4109" w14:paraId="42E8B40F" w14:textId="77777777">
        <w:trPr>
          <w:divId w:val="1906642164"/>
        </w:trPr>
        <w:tc>
          <w:tcPr>
            <w:tcW w:w="24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530C" w14:textId="77777777" w:rsidR="00DB4109" w:rsidRPr="00092259" w:rsidRDefault="00DB4109">
            <w:pPr>
              <w:pStyle w:val="NormalWeb"/>
              <w:spacing w:before="0" w:beforeAutospacing="0" w:after="0" w:afterAutospacing="0"/>
            </w:pPr>
            <w:r w:rsidRPr="00092259">
              <w:rPr>
                <w:b/>
                <w:bCs/>
              </w:rPr>
              <w:t>Nơi nhận: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B7D7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ĐẠI DIỆN THEO PHÁP LUẬT</w:t>
            </w:r>
          </w:p>
        </w:tc>
      </w:tr>
      <w:tr w:rsidR="00DB4109" w14:paraId="7E2D000F" w14:textId="77777777">
        <w:trPr>
          <w:divId w:val="1906642164"/>
        </w:trPr>
        <w:tc>
          <w:tcPr>
            <w:tcW w:w="24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06E26" w14:textId="77777777" w:rsidR="00DB4109" w:rsidRPr="00092259" w:rsidRDefault="00DB4109">
            <w:pPr>
              <w:pStyle w:val="NormalWeb"/>
              <w:spacing w:before="0" w:beforeAutospacing="0" w:after="0" w:afterAutospacing="0"/>
            </w:pPr>
            <w:r w:rsidRPr="00092259">
              <w:t xml:space="preserve">- Chi cục thuế </w:t>
            </w:r>
            <w:r w:rsidRPr="00092259">
              <w:rPr>
                <w:b/>
                <w:bCs/>
              </w:rPr>
              <w:t>........</w:t>
            </w:r>
            <w:r w:rsidRPr="00092259">
              <w:t>;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EABAE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rPr>
                <w:b/>
                <w:bCs/>
              </w:rPr>
              <w:t>CỦA DOANH NGHIỆP</w:t>
            </w:r>
          </w:p>
        </w:tc>
      </w:tr>
      <w:tr w:rsidR="00DB4109" w14:paraId="417780FF" w14:textId="77777777">
        <w:trPr>
          <w:divId w:val="1906642164"/>
          <w:trHeight w:val="693"/>
        </w:trPr>
        <w:tc>
          <w:tcPr>
            <w:tcW w:w="242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83517" w14:textId="77777777" w:rsidR="00DB4109" w:rsidRPr="00092259" w:rsidRDefault="00DB4109">
            <w:pPr>
              <w:pStyle w:val="NormalWeb"/>
              <w:spacing w:before="0" w:beforeAutospacing="0" w:after="0" w:afterAutospacing="0"/>
            </w:pPr>
            <w:r w:rsidRPr="00092259">
              <w:t>- Lưu.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96DB9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79833F26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3B1A9934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0674383C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339E0F31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51B9A9E2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5AB73032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 </w:t>
            </w:r>
          </w:p>
          <w:p w14:paraId="40C0D9FC" w14:textId="77777777" w:rsidR="00DB4109" w:rsidRPr="00092259" w:rsidRDefault="00DB4109">
            <w:pPr>
              <w:pStyle w:val="NormalWeb"/>
              <w:spacing w:before="0" w:beforeAutospacing="0" w:after="0" w:afterAutospacing="0"/>
              <w:jc w:val="center"/>
            </w:pPr>
            <w:r w:rsidRPr="00092259">
              <w:t>........</w:t>
            </w:r>
          </w:p>
        </w:tc>
      </w:tr>
    </w:tbl>
    <w:p w14:paraId="209C986C" w14:textId="77777777" w:rsidR="00DB4109" w:rsidRPr="00092259" w:rsidRDefault="00DB4109">
      <w:pPr>
        <w:pStyle w:val="NormalWeb"/>
        <w:spacing w:before="0" w:beforeAutospacing="0" w:after="0" w:afterAutospacing="0"/>
        <w:divId w:val="1906642164"/>
      </w:pPr>
      <w:r>
        <w:t> </w:t>
      </w:r>
    </w:p>
    <w:p w14:paraId="32901C49" w14:textId="77777777" w:rsidR="00DB4109" w:rsidRDefault="00DB4109">
      <w:pPr>
        <w:pStyle w:val="NormalWeb"/>
        <w:spacing w:before="0" w:beforeAutospacing="0" w:after="0" w:afterAutospacing="0"/>
        <w:divId w:val="1906642164"/>
      </w:pPr>
      <w:r>
        <w:t> </w:t>
      </w:r>
    </w:p>
    <w:sectPr w:rsidR="00DB4109">
      <w:footerReference w:type="default" r:id="rId10"/>
      <w:footerReference w:type="first" r:id="rId11"/>
      <w:footerReference w:type="even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64748B"/>
        <w:sz w:val="16"/>
      </w:rPr>
      <w:t>SPRINGO CO.,LTD | 0969 798 944 | 0984 394 338 | WEB: hrspring.vn | YT: @quantrinhansuphattrientochuc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2259"/>
    <w:rsid w:val="00092259"/>
    <w:rsid w:val="00DB4109"/>
    <w:rsid w:val="00F7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607ED"/>
  <w15:chartTrackingRefBased/>
  <w15:docId w15:val="{D9667B4D-11E3-4A20-B56F-454F632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64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activeX/_rels/activeX1.xml.rels><?xml version='1.0' encoding='UTF-8' standalone='yes'?>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'1.0' encoding='UTF-8' standalone='yes'?>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'1.0' encoding='UTF-8' standalone='yes'?>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Mrs Xuân SprinGO Consultant</cp:lastModifiedBy>
  <cp:revision>2</cp:revision>
  <dcterms:created xsi:type="dcterms:W3CDTF">2026-07-31T05:43:00Z</dcterms:created>
  <dcterms:modified xsi:type="dcterms:W3CDTF">2026-07-31T05:43:00Z</dcterms:modified>
</cp:coreProperties>
</file>