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392AE379" w14:textId="77777777">
        <w:tc>
          <w:tcPr>
            <w:tcW w:w="3511" w:type="dxa"/>
            <w:tcBorders>
              <w:top w:val="nil"/>
              <w:left w:val="nil"/>
              <w:bottom w:val="nil"/>
              <w:right w:val="nil"/>
              <w:tl2br w:val="nil"/>
              <w:tr2bl w:val="nil"/>
            </w:tcBorders>
            <w:tcMar>
              <w:top w:w="0" w:type="dxa"/>
              <w:left w:w="108" w:type="dxa"/>
              <w:bottom w:w="0" w:type="dxa"/>
              <w:right w:w="108" w:type="dxa"/>
            </w:tcMar>
          </w:tcPr>
          <w:p w14:paraId="51A008E6" w14:textId="77777777" w:rsidR="006F0332" w:rsidRDefault="006F0332">
            <w:pPr>
              <w:spacing w:before="120"/>
              <w:jc w:val="center"/>
            </w:pPr>
            <w:r>
              <w:rPr>
                <w:b/>
                <w:bCs/>
                <w:color w:val="000000"/>
              </w:rPr>
              <w:t>STANDING COMMITTEE</w:t>
            </w:r>
            <w:r>
              <w:rPr>
                <w:b/>
                <w:bCs/>
                <w:color w:val="000000"/>
              </w:rPr>
              <w:br/>
              <w:t>NATIONAL ASSEMBLY OF VIETNAM</w:t>
            </w:r>
            <w:r>
              <w:rPr>
                <w:b/>
                <w:bCs/>
                <w:color w:val="000000"/>
              </w:rPr>
              <w:br/>
              <w:t>-------</w:t>
            </w:r>
          </w:p>
        </w:tc>
        <w:tc>
          <w:tcPr>
            <w:tcW w:w="5776" w:type="dxa"/>
            <w:tcBorders>
              <w:top w:val="nil"/>
              <w:left w:val="nil"/>
              <w:bottom w:val="nil"/>
              <w:right w:val="nil"/>
              <w:tl2br w:val="nil"/>
              <w:tr2bl w:val="nil"/>
            </w:tcBorders>
            <w:tcMar>
              <w:top w:w="0" w:type="dxa"/>
              <w:left w:w="108" w:type="dxa"/>
              <w:bottom w:w="0" w:type="dxa"/>
              <w:right w:w="108" w:type="dxa"/>
            </w:tcMar>
          </w:tcPr>
          <w:p w14:paraId="03824F5A" w14:textId="77777777" w:rsidR="006F0332" w:rsidRDefault="006F0332">
            <w:pPr>
              <w:spacing w:before="120"/>
              <w:jc w:val="center"/>
            </w:pPr>
            <w:r>
              <w:rPr>
                <w:b/>
                <w:bCs/>
                <w:color w:val="000000"/>
              </w:rPr>
              <w:t>SOCIALIST REPUBLIC OF VIETNAM</w:t>
            </w:r>
            <w:r>
              <w:rPr>
                <w:b/>
                <w:bCs/>
                <w:color w:val="000000"/>
              </w:rPr>
              <w:br/>
              <w:t>Independence - Freedom – Happiness</w:t>
            </w:r>
            <w:r>
              <w:rPr>
                <w:b/>
                <w:bCs/>
                <w:color w:val="000000"/>
              </w:rPr>
              <w:br/>
              <w:t>---------------</w:t>
            </w:r>
          </w:p>
        </w:tc>
      </w:tr>
      <w:tr w:rsidR="00000000" w14:paraId="4FF34C45" w14:textId="77777777">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tcMar>
              <w:top w:w="0" w:type="dxa"/>
              <w:left w:w="108" w:type="dxa"/>
              <w:bottom w:w="0" w:type="dxa"/>
              <w:right w:w="108" w:type="dxa"/>
            </w:tcMar>
          </w:tcPr>
          <w:p w14:paraId="3D656024" w14:textId="77777777" w:rsidR="006F0332" w:rsidRDefault="006F0332">
            <w:pPr>
              <w:spacing w:before="120"/>
              <w:jc w:val="center"/>
            </w:pPr>
            <w:r>
              <w:rPr>
                <w:color w:val="000000"/>
              </w:rPr>
              <w:t>Resolution No.: 78/2025/UBTVQH15</w:t>
            </w:r>
          </w:p>
        </w:tc>
        <w:tc>
          <w:tcPr>
            <w:tcW w:w="5776" w:type="dxa"/>
            <w:tcBorders>
              <w:top w:val="nil"/>
              <w:left w:val="nil"/>
              <w:bottom w:val="nil"/>
              <w:right w:val="nil"/>
              <w:tl2br w:val="nil"/>
              <w:tr2bl w:val="nil"/>
            </w:tcBorders>
            <w:tcMar>
              <w:top w:w="0" w:type="dxa"/>
              <w:left w:w="108" w:type="dxa"/>
              <w:bottom w:w="0" w:type="dxa"/>
              <w:right w:w="108" w:type="dxa"/>
            </w:tcMar>
          </w:tcPr>
          <w:p w14:paraId="75260DFB" w14:textId="77777777" w:rsidR="006F0332" w:rsidRDefault="006F0332">
            <w:pPr>
              <w:spacing w:before="120"/>
              <w:jc w:val="right"/>
            </w:pPr>
            <w:r>
              <w:rPr>
                <w:i/>
                <w:iCs/>
                <w:color w:val="000000"/>
              </w:rPr>
              <w:t>Hanoi, May 17, 2025</w:t>
            </w:r>
          </w:p>
        </w:tc>
      </w:tr>
    </w:tbl>
    <w:p w14:paraId="43C1D719" w14:textId="77777777" w:rsidR="006F0332" w:rsidRDefault="006F0332">
      <w:pPr>
        <w:spacing w:before="120" w:after="280" w:afterAutospacing="1"/>
      </w:pPr>
      <w:r>
        <w:rPr>
          <w:color w:val="000000"/>
        </w:rPr>
        <w:t> </w:t>
      </w:r>
    </w:p>
    <w:p w14:paraId="7E65A05C" w14:textId="77777777" w:rsidR="006F0332" w:rsidRDefault="006F0332">
      <w:pPr>
        <w:spacing w:before="120" w:after="280" w:afterAutospacing="1"/>
        <w:jc w:val="center"/>
      </w:pPr>
      <w:bookmarkStart w:id="0" w:name="loai_1"/>
      <w:r>
        <w:rPr>
          <w:b/>
          <w:bCs/>
          <w:color w:val="000000"/>
        </w:rPr>
        <w:t>RESOLUTION</w:t>
      </w:r>
      <w:bookmarkEnd w:id="0"/>
    </w:p>
    <w:p w14:paraId="1BC5F82A" w14:textId="77777777" w:rsidR="006F0332" w:rsidRDefault="006F0332">
      <w:pPr>
        <w:spacing w:before="120" w:after="280" w:afterAutospacing="1"/>
        <w:jc w:val="center"/>
      </w:pPr>
      <w:bookmarkStart w:id="1" w:name="loai_1_name"/>
      <w:r>
        <w:rPr>
          <w:color w:val="000000"/>
        </w:rPr>
        <w:t>REGARDING  RECOGNITION OF THE PERIOD OF COMPULSORY SOCIAL INSURANCE PREMIUM PAYMENT BY HOUSEHOLD BUSINESS OWNERS WHO PARTICIPATED PRIOR TO THE EFFECTIVE DATE OF THE LAW ON SOCIAL INSURANCE NO. 41/2024/QH15</w:t>
      </w:r>
      <w:bookmarkEnd w:id="1"/>
    </w:p>
    <w:p w14:paraId="14CE17C9" w14:textId="77777777" w:rsidR="006F0332" w:rsidRDefault="006F0332">
      <w:pPr>
        <w:spacing w:before="120" w:after="280" w:afterAutospacing="1"/>
        <w:jc w:val="center"/>
      </w:pPr>
      <w:r>
        <w:rPr>
          <w:b/>
          <w:bCs/>
          <w:color w:val="000000"/>
        </w:rPr>
        <w:t>STANDING COMMITTEE OF THE NATIONAL ASSEMBLY</w:t>
      </w:r>
    </w:p>
    <w:p w14:paraId="41733A29" w14:textId="77777777" w:rsidR="006F0332" w:rsidRDefault="006F0332">
      <w:pPr>
        <w:spacing w:before="120" w:after="280" w:afterAutospacing="1"/>
      </w:pPr>
      <w:r>
        <w:rPr>
          <w:i/>
          <w:iCs/>
          <w:color w:val="000000"/>
        </w:rPr>
        <w:t>Pursuant to the Constitution of the Socialist Republic of</w:t>
      </w:r>
      <w:r>
        <w:rPr>
          <w:i/>
          <w:iCs/>
          <w:color w:val="000000"/>
        </w:rPr>
        <w:t xml:space="preserve"> Vietnam;</w:t>
      </w:r>
    </w:p>
    <w:p w14:paraId="7C8AFCF3" w14:textId="77777777" w:rsidR="006F0332" w:rsidRDefault="006F0332">
      <w:pPr>
        <w:spacing w:before="120" w:after="280" w:afterAutospacing="1"/>
      </w:pPr>
      <w:r>
        <w:rPr>
          <w:i/>
          <w:iCs/>
          <w:color w:val="000000"/>
        </w:rPr>
        <w:t>Pursuant to the Law on Organization of the National Assembly No. 57/2014/QH13 amended by Law No. 65/2020/QH14 and Law No. 62/2025/QH15;</w:t>
      </w:r>
    </w:p>
    <w:p w14:paraId="7B16F01C" w14:textId="77777777" w:rsidR="006F0332" w:rsidRDefault="006F0332">
      <w:pPr>
        <w:spacing w:before="120" w:after="280" w:afterAutospacing="1"/>
      </w:pPr>
      <w:r>
        <w:rPr>
          <w:i/>
          <w:iCs/>
          <w:color w:val="000000"/>
        </w:rPr>
        <w:t>Pursuant to Resolution No. 142/2024/QH15 dated June 29, 2024 of the National Assembly on the 7th meeting of the 15th National Assembly;</w:t>
      </w:r>
    </w:p>
    <w:p w14:paraId="3A064980" w14:textId="77777777" w:rsidR="006F0332" w:rsidRDefault="006F0332">
      <w:pPr>
        <w:spacing w:before="120" w:after="280" w:afterAutospacing="1"/>
      </w:pPr>
      <w:r>
        <w:rPr>
          <w:i/>
          <w:iCs/>
          <w:color w:val="000000"/>
        </w:rPr>
        <w:t>After consideration of the Government’s Proposal No. 177/TTr-CP dated April 09, 2025, and the Appraisal Report No. 436/BC-UBVHXH15 dated May 15, 2025 of the Committee for Culture and Social Affairs;</w:t>
      </w:r>
    </w:p>
    <w:p w14:paraId="1E3E798F" w14:textId="77777777" w:rsidR="006F0332" w:rsidRDefault="006F0332">
      <w:pPr>
        <w:spacing w:before="120" w:after="280" w:afterAutospacing="1"/>
        <w:jc w:val="center"/>
      </w:pPr>
      <w:r>
        <w:rPr>
          <w:b/>
          <w:bCs/>
          <w:color w:val="000000"/>
        </w:rPr>
        <w:t>HEREBY RESOLVES:</w:t>
      </w:r>
    </w:p>
    <w:p w14:paraId="5DCA366B" w14:textId="77777777" w:rsidR="006F0332" w:rsidRDefault="006F0332">
      <w:pPr>
        <w:spacing w:before="120" w:after="280" w:afterAutospacing="1"/>
      </w:pPr>
      <w:bookmarkStart w:id="2" w:name="dieu_1"/>
      <w:r>
        <w:rPr>
          <w:b/>
          <w:bCs/>
          <w:color w:val="000000"/>
        </w:rPr>
        <w:t>Article 1. Rec</w:t>
      </w:r>
      <w:r>
        <w:rPr>
          <w:b/>
          <w:bCs/>
          <w:color w:val="000000"/>
        </w:rPr>
        <w:t>ognition of the period of compulsory social insurance premium payment by household business owners</w:t>
      </w:r>
      <w:bookmarkEnd w:id="2"/>
    </w:p>
    <w:p w14:paraId="31968E0C" w14:textId="77777777" w:rsidR="006F0332" w:rsidRDefault="006F0332">
      <w:pPr>
        <w:spacing w:before="120" w:after="280" w:afterAutospacing="1"/>
      </w:pPr>
      <w:r>
        <w:rPr>
          <w:color w:val="000000"/>
        </w:rPr>
        <w:t>1. The period during which household business owners have paid compulsory social insurance premiums prior to july 1, 2025 will be recognized as the basis for determining their entitlement to social insurance benefits in accordance with the law on social insurance.</w:t>
      </w:r>
    </w:p>
    <w:p w14:paraId="77D440C4" w14:textId="77777777" w:rsidR="006F0332" w:rsidRDefault="006F0332">
      <w:pPr>
        <w:spacing w:before="120" w:after="280" w:afterAutospacing="1"/>
      </w:pPr>
      <w:r>
        <w:rPr>
          <w:color w:val="000000"/>
        </w:rPr>
        <w:t>2. Household business owners who were eligible for social insurance benefits prior to the effective date of this Resolution shall be entitled to suc</w:t>
      </w:r>
      <w:r>
        <w:rPr>
          <w:color w:val="000000"/>
        </w:rPr>
        <w:t>h benefits from the date they became eligible in accordance with the law.</w:t>
      </w:r>
    </w:p>
    <w:p w14:paraId="24C59A50" w14:textId="77777777" w:rsidR="006F0332" w:rsidRDefault="006F0332">
      <w:pPr>
        <w:spacing w:before="120" w:after="280" w:afterAutospacing="1"/>
      </w:pPr>
      <w:bookmarkStart w:id="3" w:name="dieu_2"/>
      <w:r>
        <w:rPr>
          <w:b/>
          <w:bCs/>
          <w:color w:val="000000"/>
        </w:rPr>
        <w:t>Article 2. Implementation</w:t>
      </w:r>
      <w:bookmarkEnd w:id="3"/>
    </w:p>
    <w:p w14:paraId="4BBDB352" w14:textId="77777777" w:rsidR="006F0332" w:rsidRDefault="006F0332">
      <w:pPr>
        <w:spacing w:before="120" w:after="280" w:afterAutospacing="1"/>
      </w:pPr>
      <w:r>
        <w:rPr>
          <w:color w:val="000000"/>
        </w:rPr>
        <w:t>1. The Government shall:</w:t>
      </w:r>
    </w:p>
    <w:p w14:paraId="47953CD6" w14:textId="77777777" w:rsidR="006F0332" w:rsidRDefault="006F0332">
      <w:pPr>
        <w:spacing w:before="120" w:after="280" w:afterAutospacing="1"/>
      </w:pPr>
      <w:r>
        <w:rPr>
          <w:color w:val="000000"/>
        </w:rPr>
        <w:lastRenderedPageBreak/>
        <w:t>a) Direct and provide guidance on the implementation of this Resolution; proactively address issues that arise during implementation; and ensure the legitimate rights and interests of household business owners in the settlement of social insurance benefits;</w:t>
      </w:r>
    </w:p>
    <w:p w14:paraId="434BB4BC" w14:textId="77777777" w:rsidR="006F0332" w:rsidRDefault="006F0332">
      <w:pPr>
        <w:spacing w:before="120" w:after="280" w:afterAutospacing="1"/>
      </w:pPr>
      <w:r>
        <w:rPr>
          <w:color w:val="000000"/>
        </w:rPr>
        <w:t>b) Include the implementation results of this Resolution in the report on the implementation of social insurance policies and ben</w:t>
      </w:r>
      <w:r>
        <w:rPr>
          <w:color w:val="000000"/>
        </w:rPr>
        <w:t>efits, and the management and use of the social insurance fund as prescribed by the Law on Social Insurance.</w:t>
      </w:r>
    </w:p>
    <w:p w14:paraId="4A6165B7" w14:textId="77777777" w:rsidR="006F0332" w:rsidRDefault="006F0332">
      <w:pPr>
        <w:spacing w:before="120" w:after="280" w:afterAutospacing="1"/>
      </w:pPr>
      <w:r>
        <w:rPr>
          <w:color w:val="000000"/>
        </w:rPr>
        <w:t>2. The Ethnic Council, the Committees of the National Assembly, the Delegations and Deputies of the National Assembly, and the Central Committee of the Vietnam Fatherland Front shall, within their jurisdiction, supervise the implementation of this Resolution.</w:t>
      </w:r>
    </w:p>
    <w:p w14:paraId="1587FA05" w14:textId="77777777" w:rsidR="006F0332" w:rsidRDefault="006F0332">
      <w:pPr>
        <w:spacing w:before="120" w:after="280" w:afterAutospacing="1"/>
      </w:pPr>
      <w:bookmarkStart w:id="4" w:name="dieu_3"/>
      <w:r>
        <w:rPr>
          <w:b/>
          <w:bCs/>
          <w:color w:val="000000"/>
        </w:rPr>
        <w:t>Article 3. Entry into force</w:t>
      </w:r>
      <w:bookmarkEnd w:id="4"/>
      <w:r>
        <w:rPr>
          <w:b/>
          <w:bCs/>
          <w:color w:val="000000"/>
        </w:rPr>
        <w:t xml:space="preserve"> </w:t>
      </w:r>
    </w:p>
    <w:p w14:paraId="1C8F51CF" w14:textId="77777777" w:rsidR="006F0332" w:rsidRDefault="006F0332">
      <w:pPr>
        <w:spacing w:before="120" w:after="280" w:afterAutospacing="1"/>
      </w:pPr>
      <w:r>
        <w:rPr>
          <w:color w:val="000000"/>
        </w:rPr>
        <w:t>This Resolution comes into force  from April 1, 2025.</w:t>
      </w:r>
    </w:p>
    <w:p w14:paraId="41422A52" w14:textId="77777777" w:rsidR="006F0332" w:rsidRDefault="006F0332">
      <w:pPr>
        <w:spacing w:before="120" w:after="280" w:afterAutospacing="1"/>
      </w:pPr>
      <w:r>
        <w:rPr>
          <w:i/>
          <w:iCs/>
          <w:color w:val="000000"/>
        </w:rPr>
        <w:t>The National Assembly of the Socialist Republic of Vietnam h</w:t>
      </w:r>
      <w:r>
        <w:rPr>
          <w:i/>
          <w:iCs/>
          <w:color w:val="000000"/>
        </w:rPr>
        <w:t>as ratified this Resolution at 45th meeting of the 15th National Assembly on May 17, 2025.</w:t>
      </w:r>
    </w:p>
    <w:p w14:paraId="225E6781" w14:textId="77777777" w:rsidR="006F0332" w:rsidRDefault="006F0332">
      <w:pPr>
        <w:spacing w:before="120" w:after="280" w:afterAutospacing="1"/>
      </w:pPr>
      <w:r>
        <w:rPr>
          <w:color w:val="00000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67"/>
        <w:gridCol w:w="4693"/>
      </w:tblGrid>
      <w:tr w:rsidR="00000000" w14:paraId="6391D4D0" w14:textId="77777777">
        <w:tc>
          <w:tcPr>
            <w:tcW w:w="2493" w:type="pct"/>
            <w:tcBorders>
              <w:top w:val="nil"/>
              <w:left w:val="nil"/>
              <w:bottom w:val="nil"/>
              <w:right w:val="nil"/>
              <w:tl2br w:val="nil"/>
              <w:tr2bl w:val="nil"/>
            </w:tcBorders>
            <w:tcMar>
              <w:top w:w="0" w:type="dxa"/>
              <w:left w:w="0" w:type="dxa"/>
              <w:bottom w:w="0" w:type="dxa"/>
              <w:right w:w="0" w:type="dxa"/>
            </w:tcMar>
          </w:tcPr>
          <w:p w14:paraId="1AB57FEE" w14:textId="77777777" w:rsidR="006F0332" w:rsidRDefault="006F0332">
            <w:pPr>
              <w:spacing w:before="120"/>
            </w:pPr>
            <w:r>
              <w:rPr>
                <w:color w:val="000000"/>
              </w:rPr>
              <w:t> </w:t>
            </w:r>
          </w:p>
        </w:tc>
        <w:tc>
          <w:tcPr>
            <w:tcW w:w="2507" w:type="pct"/>
            <w:tcBorders>
              <w:top w:val="nil"/>
              <w:left w:val="nil"/>
              <w:bottom w:val="nil"/>
              <w:right w:val="nil"/>
              <w:tl2br w:val="nil"/>
              <w:tr2bl w:val="nil"/>
            </w:tcBorders>
            <w:tcMar>
              <w:top w:w="0" w:type="dxa"/>
              <w:left w:w="0" w:type="dxa"/>
              <w:bottom w:w="0" w:type="dxa"/>
              <w:right w:w="0" w:type="dxa"/>
            </w:tcMar>
          </w:tcPr>
          <w:p w14:paraId="3FF98C8D" w14:textId="77777777" w:rsidR="006F0332" w:rsidRDefault="006F0332">
            <w:pPr>
              <w:spacing w:before="120"/>
              <w:jc w:val="center"/>
            </w:pPr>
            <w:r>
              <w:rPr>
                <w:b/>
                <w:bCs/>
                <w:color w:val="000000"/>
              </w:rPr>
              <w:t>ON BEHALF OF STANDING COMMITTEE OF THE NATIONAL ASSEMBLY</w:t>
            </w:r>
            <w:r>
              <w:rPr>
                <w:b/>
                <w:bCs/>
                <w:color w:val="000000"/>
              </w:rPr>
              <w:br/>
              <w:t>CHAIRPERSON</w:t>
            </w:r>
            <w:r>
              <w:rPr>
                <w:b/>
                <w:bCs/>
                <w:color w:val="000000"/>
              </w:rPr>
              <w:br/>
            </w:r>
            <w:r>
              <w:rPr>
                <w:b/>
                <w:bCs/>
                <w:color w:val="000000"/>
              </w:rPr>
              <w:br/>
            </w:r>
            <w:r>
              <w:rPr>
                <w:b/>
                <w:bCs/>
                <w:color w:val="000000"/>
              </w:rPr>
              <w:br/>
            </w:r>
            <w:r>
              <w:rPr>
                <w:b/>
                <w:bCs/>
                <w:color w:val="000000"/>
              </w:rPr>
              <w:br/>
            </w:r>
            <w:r>
              <w:rPr>
                <w:b/>
                <w:bCs/>
                <w:color w:val="000000"/>
              </w:rPr>
              <w:br/>
              <w:t>Tran Thanh Man</w:t>
            </w:r>
          </w:p>
        </w:tc>
      </w:tr>
    </w:tbl>
    <w:p w14:paraId="6C9E165D" w14:textId="77777777" w:rsidR="006F0332" w:rsidRDefault="006F0332">
      <w:pPr>
        <w:spacing w:before="120" w:after="280" w:afterAutospacing="1"/>
      </w:pPr>
      <w:r>
        <w:rPr>
          <w:color w:val="000000"/>
        </w:rPr>
        <w:t> </w:t>
      </w:r>
    </w:p>
    <w:p w14:paraId="07CCCFB8" w14:textId="77777777" w:rsidR="006F0332" w:rsidRDefault="006F0332"/>
    <w:p w14:paraId="574988E7" w14:textId="77777777" w:rsidR="006F0332" w:rsidRDefault="006F0332">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w:t>
      </w:r>
      <w:r>
        <w:rPr>
          <w:i/>
          <w:iCs/>
        </w:rPr>
        <w:t>operty.Your comments are always welcomed</w:t>
      </w:r>
    </w:p>
    <w:sectPr w:rsidR="006F0332">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CD3"/>
    <w:rsid w:val="00563B86"/>
    <w:rsid w:val="006F0332"/>
    <w:rsid w:val="00F34CD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0F5565"/>
  <w15:chartTrackingRefBased/>
  <w15:docId w15:val="{33B055B7-CDCE-44D4-AD8D-DBDB6689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2026-07-29T14:06:00Z</dcterms:created>
  <dcterms:modified xsi:type="dcterms:W3CDTF">2026-07-29T14:06:00Z</dcterms:modified>
</cp:coreProperties>
</file>